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77777777" w:rsidR="003F1C38" w:rsidRPr="00FB4E53" w:rsidRDefault="003F1C38" w:rsidP="00BC2218">
      <w:pPr>
        <w:pStyle w:val="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OBW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ESZCZEN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</w:t>
      </w:r>
    </w:p>
    <w:p w14:paraId="057B4C3B" w14:textId="77777777" w:rsidR="003F1C38" w:rsidRPr="00FB4E53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Burmistrza Polanowa</w:t>
      </w:r>
    </w:p>
    <w:p w14:paraId="66283106" w14:textId="505253FC" w:rsidR="003F1C38" w:rsidRPr="00FB4E53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 xml:space="preserve">o </w:t>
      </w:r>
      <w:r w:rsidR="00B149AB" w:rsidRPr="00FB4E53">
        <w:rPr>
          <w:rFonts w:ascii="Arial" w:hAnsi="Arial" w:cs="Arial"/>
          <w:sz w:val="24"/>
        </w:rPr>
        <w:t>wszczęciu</w:t>
      </w:r>
      <w:r w:rsidRPr="00FB4E53">
        <w:rPr>
          <w:rFonts w:ascii="Arial" w:hAnsi="Arial" w:cs="Arial"/>
          <w:sz w:val="24"/>
        </w:rPr>
        <w:t xml:space="preserve"> postępowania w sprawie wydania decyzji o ustaleniu lokalizacji</w:t>
      </w:r>
      <w:r w:rsidR="006E013C">
        <w:rPr>
          <w:rFonts w:ascii="Arial" w:hAnsi="Arial" w:cs="Arial"/>
          <w:sz w:val="24"/>
        </w:rPr>
        <w:t xml:space="preserve"> </w:t>
      </w:r>
      <w:r w:rsidRPr="00FB4E53">
        <w:rPr>
          <w:rFonts w:ascii="Arial" w:hAnsi="Arial" w:cs="Arial"/>
          <w:sz w:val="24"/>
        </w:rPr>
        <w:t>inwestycji celu publicznego</w:t>
      </w:r>
    </w:p>
    <w:p w14:paraId="2EED98DC" w14:textId="77777777" w:rsidR="003F1C38" w:rsidRPr="00FB4E53" w:rsidRDefault="003F1C38">
      <w:pPr>
        <w:pStyle w:val="Podtytu"/>
        <w:rPr>
          <w:rFonts w:ascii="Arial" w:hAnsi="Arial" w:cs="Arial"/>
          <w:sz w:val="24"/>
        </w:rPr>
      </w:pPr>
    </w:p>
    <w:p w14:paraId="6C0DF60D" w14:textId="77777777" w:rsidR="003F1C38" w:rsidRPr="00FB4E53" w:rsidRDefault="003F1C38" w:rsidP="000A0686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0A0686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45B98FFF" w:rsidR="00417BF7" w:rsidRPr="00FB4E53" w:rsidRDefault="00F82F4E" w:rsidP="000A0686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6E013C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0A0686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6B94303B" w14:textId="77777777" w:rsidR="003F1C38" w:rsidRPr="00FB4E53" w:rsidRDefault="003F1C38" w:rsidP="000A0686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6FA11184" w14:textId="630E3881" w:rsidR="002B094C" w:rsidRDefault="004A498F" w:rsidP="000A0686">
      <w:pPr>
        <w:tabs>
          <w:tab w:val="left" w:pos="426"/>
        </w:tabs>
        <w:spacing w:after="4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2B094C" w:rsidRPr="002B094C">
        <w:rPr>
          <w:rFonts w:ascii="Arial" w:eastAsia="Calibri" w:hAnsi="Arial" w:cs="Arial"/>
          <w:b/>
          <w:lang w:eastAsia="en-US"/>
        </w:rPr>
        <w:t xml:space="preserve">Budowie sieci kablowej 0,4 i 15 </w:t>
      </w:r>
      <w:proofErr w:type="spellStart"/>
      <w:r w:rsidR="002B094C" w:rsidRPr="002B094C">
        <w:rPr>
          <w:rFonts w:ascii="Arial" w:eastAsia="Calibri" w:hAnsi="Arial" w:cs="Arial"/>
          <w:b/>
          <w:lang w:eastAsia="en-US"/>
        </w:rPr>
        <w:t>kV</w:t>
      </w:r>
      <w:proofErr w:type="spellEnd"/>
      <w:r w:rsidR="002B094C" w:rsidRPr="002B094C">
        <w:rPr>
          <w:rFonts w:ascii="Arial" w:eastAsia="Calibri" w:hAnsi="Arial" w:cs="Arial"/>
          <w:b/>
          <w:lang w:eastAsia="en-US"/>
        </w:rPr>
        <w:t xml:space="preserve"> nr 625 oraz odcinka światłowodu „GPZ Żydowo-Rosocha”, budowa stacji kontenerowej w zamian istniejącej stacji słupowej nr 30890 Chocimino II m. Chocimino, gmina Polanów, na działach nr</w:t>
      </w:r>
      <w:r w:rsidR="000A0686">
        <w:rPr>
          <w:rFonts w:ascii="Arial" w:eastAsia="Calibri" w:hAnsi="Arial" w:cs="Arial"/>
          <w:b/>
          <w:lang w:eastAsia="en-US"/>
        </w:rPr>
        <w:t> </w:t>
      </w:r>
      <w:r w:rsidR="002B094C" w:rsidRPr="002B094C">
        <w:rPr>
          <w:rFonts w:ascii="Arial" w:eastAsia="Calibri" w:hAnsi="Arial" w:cs="Arial"/>
          <w:b/>
          <w:lang w:eastAsia="en-US"/>
        </w:rPr>
        <w:t xml:space="preserve">34, 48, 49/15, 13/3, 37, 35 obręb Żydowo, dz. nr 77, 539, 70, 76, 540/1, 69/10, 5/1, 64/1, 537/1, 537, 536, 71/1, 57/9, 69/7 </w:t>
      </w:r>
      <w:proofErr w:type="spellStart"/>
      <w:r w:rsidR="002B094C" w:rsidRPr="002B094C">
        <w:rPr>
          <w:rFonts w:ascii="Arial" w:eastAsia="Calibri" w:hAnsi="Arial" w:cs="Arial"/>
          <w:b/>
          <w:lang w:eastAsia="en-US"/>
        </w:rPr>
        <w:t>obr</w:t>
      </w:r>
      <w:proofErr w:type="spellEnd"/>
      <w:r w:rsidR="002B094C" w:rsidRPr="002B094C">
        <w:rPr>
          <w:rFonts w:ascii="Arial" w:eastAsia="Calibri" w:hAnsi="Arial" w:cs="Arial"/>
          <w:b/>
          <w:lang w:eastAsia="en-US"/>
        </w:rPr>
        <w:t>. Chocimino”</w:t>
      </w:r>
      <w:r w:rsidR="002B094C">
        <w:rPr>
          <w:rFonts w:ascii="Arial" w:eastAsia="Calibri" w:hAnsi="Arial" w:cs="Arial"/>
          <w:b/>
          <w:lang w:eastAsia="en-US"/>
        </w:rPr>
        <w:t>.</w:t>
      </w:r>
      <w:bookmarkEnd w:id="0"/>
      <w:r w:rsidR="002B094C">
        <w:rPr>
          <w:rFonts w:ascii="Arial" w:eastAsia="Calibri" w:hAnsi="Arial" w:cs="Arial"/>
          <w:b/>
          <w:lang w:eastAsia="en-US"/>
        </w:rPr>
        <w:t xml:space="preserve"> </w:t>
      </w:r>
    </w:p>
    <w:p w14:paraId="58D7232E" w14:textId="1B67E14D" w:rsidR="002B094C" w:rsidRPr="002B094C" w:rsidRDefault="005D36BB" w:rsidP="000A0686">
      <w:pPr>
        <w:tabs>
          <w:tab w:val="left" w:pos="426"/>
        </w:tabs>
        <w:spacing w:after="400"/>
        <w:contextualSpacing/>
        <w:rPr>
          <w:rFonts w:ascii="Arial" w:hAnsi="Arial" w:cs="Arial"/>
          <w:b/>
          <w:iCs/>
        </w:rPr>
      </w:pPr>
      <w:r w:rsidRPr="00FB4E53">
        <w:rPr>
          <w:rFonts w:ascii="Arial" w:eastAsia="Calibri" w:hAnsi="Arial" w:cs="Arial"/>
          <w:iCs/>
          <w:lang w:eastAsia="en-US"/>
        </w:rPr>
        <w:t>Postępowanie prowadzone na wniosek</w:t>
      </w:r>
      <w:r w:rsidRPr="00FB4E53">
        <w:rPr>
          <w:rFonts w:ascii="Arial" w:eastAsia="Calibri" w:hAnsi="Arial" w:cs="Arial"/>
          <w:b/>
          <w:iCs/>
          <w:lang w:eastAsia="en-US"/>
        </w:rPr>
        <w:t>:</w:t>
      </w:r>
      <w:r w:rsidR="002B094C">
        <w:rPr>
          <w:rFonts w:ascii="Arial" w:hAnsi="Arial" w:cs="Arial"/>
          <w:b/>
          <w:iCs/>
        </w:rPr>
        <w:t xml:space="preserve"> </w:t>
      </w:r>
      <w:r w:rsidR="002B094C" w:rsidRPr="002B094C">
        <w:rPr>
          <w:rFonts w:ascii="Arial" w:hAnsi="Arial" w:cs="Arial"/>
          <w:b/>
          <w:iCs/>
        </w:rPr>
        <w:t>ENERGA-OPERATOR S.A. z siedzibą w</w:t>
      </w:r>
      <w:r w:rsidR="002B094C">
        <w:rPr>
          <w:rFonts w:ascii="Arial" w:hAnsi="Arial" w:cs="Arial"/>
          <w:b/>
          <w:iCs/>
        </w:rPr>
        <w:t> </w:t>
      </w:r>
      <w:r w:rsidR="002B094C" w:rsidRPr="002B094C">
        <w:rPr>
          <w:rFonts w:ascii="Arial" w:hAnsi="Arial" w:cs="Arial"/>
          <w:b/>
          <w:iCs/>
        </w:rPr>
        <w:t xml:space="preserve">Gdańsku, Oddział w Koszalinie reprezentowana przez pełnomocnika Pana Grzegorza Pawłowskiego, Biuro Usług Inżynierskich, ul. Franciszkańska 38, </w:t>
      </w:r>
    </w:p>
    <w:p w14:paraId="706CE35D" w14:textId="77777777" w:rsidR="002B094C" w:rsidRDefault="002B094C" w:rsidP="000A0686">
      <w:pPr>
        <w:tabs>
          <w:tab w:val="left" w:pos="426"/>
        </w:tabs>
        <w:spacing w:after="400"/>
        <w:contextualSpacing/>
        <w:rPr>
          <w:rFonts w:ascii="Arial" w:eastAsia="Calibri" w:hAnsi="Arial" w:cs="Arial"/>
          <w:b/>
          <w:lang w:eastAsia="en-US"/>
        </w:rPr>
      </w:pPr>
      <w:r w:rsidRPr="002B094C">
        <w:rPr>
          <w:rFonts w:ascii="Arial" w:hAnsi="Arial" w:cs="Arial"/>
          <w:b/>
          <w:iCs/>
        </w:rPr>
        <w:t>75-254 Koszalin</w:t>
      </w:r>
      <w:r w:rsidR="00B83BF2" w:rsidRPr="00FB4E53">
        <w:rPr>
          <w:rFonts w:ascii="Arial" w:hAnsi="Arial" w:cs="Arial"/>
          <w:b/>
          <w:iCs/>
        </w:rPr>
        <w:t>.</w:t>
      </w:r>
      <w:r>
        <w:rPr>
          <w:rFonts w:ascii="Arial" w:eastAsia="Calibri" w:hAnsi="Arial" w:cs="Arial"/>
          <w:b/>
          <w:lang w:eastAsia="en-US"/>
        </w:rPr>
        <w:t xml:space="preserve"> </w:t>
      </w:r>
    </w:p>
    <w:p w14:paraId="193A7041" w14:textId="77777777" w:rsidR="002B094C" w:rsidRDefault="002B094C" w:rsidP="000A0686">
      <w:pPr>
        <w:tabs>
          <w:tab w:val="left" w:pos="426"/>
        </w:tabs>
        <w:spacing w:after="400"/>
        <w:contextualSpacing/>
        <w:rPr>
          <w:rFonts w:ascii="Arial" w:eastAsia="Calibri" w:hAnsi="Arial" w:cs="Arial"/>
          <w:bCs/>
          <w:iCs/>
          <w:lang w:eastAsia="en-US"/>
        </w:rPr>
      </w:pPr>
    </w:p>
    <w:p w14:paraId="5A0AAE7E" w14:textId="149AFF22" w:rsidR="00255108" w:rsidRPr="002B094C" w:rsidRDefault="00255108" w:rsidP="000A0686">
      <w:pPr>
        <w:tabs>
          <w:tab w:val="left" w:pos="426"/>
        </w:tabs>
        <w:spacing w:after="400"/>
        <w:contextualSpacing/>
        <w:rPr>
          <w:rFonts w:ascii="Arial" w:eastAsia="Calibri" w:hAnsi="Arial" w:cs="Arial"/>
          <w:b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79374319" w:rsidR="00BC2218" w:rsidRPr="00B83BF2" w:rsidRDefault="00255108" w:rsidP="000A0686">
      <w:pPr>
        <w:tabs>
          <w:tab w:val="left" w:pos="426"/>
        </w:tabs>
        <w:spacing w:after="6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03001">
        <w:rPr>
          <w:rFonts w:ascii="Arial" w:eastAsia="Calibri" w:hAnsi="Arial" w:cs="Arial"/>
          <w:lang w:eastAsia="en-US"/>
        </w:rPr>
        <w:t>7:30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5:30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</w:t>
      </w:r>
      <w:r w:rsidR="000A0686">
        <w:rPr>
          <w:rFonts w:ascii="Arial" w:eastAsia="Calibri" w:hAnsi="Arial" w:cs="Arial"/>
          <w:lang w:eastAsia="en-US"/>
        </w:rPr>
        <w:t>94</w:t>
      </w:r>
      <w:r w:rsidR="004A7C1C" w:rsidRPr="00FB4E53">
        <w:rPr>
          <w:rFonts w:ascii="Arial" w:eastAsia="Calibri" w:hAnsi="Arial" w:cs="Arial"/>
          <w:lang w:eastAsia="en-US"/>
        </w:rPr>
        <w:t>3481058</w:t>
      </w:r>
      <w:r w:rsidR="000A0686">
        <w:rPr>
          <w:rFonts w:ascii="Arial" w:eastAsia="Calibri" w:hAnsi="Arial" w:cs="Arial"/>
          <w:lang w:eastAsia="en-US"/>
        </w:rPr>
        <w:t>.</w:t>
      </w:r>
    </w:p>
    <w:p w14:paraId="183B115C" w14:textId="522F90CD" w:rsidR="008A63AA" w:rsidRPr="000A0686" w:rsidRDefault="00FB4E53" w:rsidP="002B094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0A0686">
        <w:rPr>
          <w:rFonts w:ascii="Arial" w:eastAsia="Calibri" w:hAnsi="Arial" w:cs="Arial"/>
          <w:szCs w:val="32"/>
          <w:lang w:eastAsia="en-US"/>
        </w:rPr>
        <w:t>Burmistrz Polanowa</w:t>
      </w:r>
    </w:p>
    <w:p w14:paraId="3A2930DE" w14:textId="59447C94" w:rsidR="002B094C" w:rsidRPr="000A0686" w:rsidRDefault="00FB4E53" w:rsidP="002B094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szCs w:val="32"/>
          <w:lang w:eastAsia="en-US"/>
        </w:rPr>
      </w:pPr>
      <w:r w:rsidRPr="000A0686">
        <w:rPr>
          <w:rFonts w:ascii="Arial" w:eastAsia="Calibri" w:hAnsi="Arial" w:cs="Arial"/>
          <w:szCs w:val="32"/>
          <w:lang w:eastAsia="en-US"/>
        </w:rPr>
        <w:tab/>
      </w:r>
      <w:r w:rsidRPr="000A0686">
        <w:rPr>
          <w:rFonts w:ascii="Arial" w:eastAsia="Calibri" w:hAnsi="Arial" w:cs="Arial"/>
          <w:szCs w:val="32"/>
          <w:lang w:eastAsia="en-US"/>
        </w:rPr>
        <w:tab/>
      </w:r>
      <w:r w:rsidR="008A63AA" w:rsidRPr="000A0686">
        <w:rPr>
          <w:rFonts w:ascii="Arial" w:eastAsia="Calibri" w:hAnsi="Arial" w:cs="Arial"/>
          <w:szCs w:val="32"/>
          <w:lang w:eastAsia="en-US"/>
        </w:rPr>
        <w:t>Grzegorz Lipski</w:t>
      </w:r>
    </w:p>
    <w:p w14:paraId="151A317B" w14:textId="51DC1D89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078FA" w:rsidRPr="00B83BF2">
        <w:rPr>
          <w:rFonts w:ascii="Arial" w:hAnsi="Arial" w:cs="Arial"/>
          <w:b w:val="0"/>
          <w:bCs w:val="0"/>
          <w:sz w:val="24"/>
        </w:rPr>
        <w:t>1</w:t>
      </w:r>
      <w:r w:rsidR="002B094C">
        <w:rPr>
          <w:rFonts w:ascii="Arial" w:hAnsi="Arial" w:cs="Arial"/>
          <w:b w:val="0"/>
          <w:bCs w:val="0"/>
          <w:sz w:val="24"/>
        </w:rPr>
        <w:t>5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20</w:t>
      </w:r>
    </w:p>
    <w:p w14:paraId="28E8E5F2" w14:textId="5333DEC5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>nia 29</w:t>
      </w:r>
      <w:r>
        <w:rPr>
          <w:rFonts w:ascii="Arial" w:hAnsi="Arial" w:cs="Arial"/>
          <w:b w:val="0"/>
          <w:sz w:val="24"/>
        </w:rPr>
        <w:t xml:space="preserve"> </w:t>
      </w:r>
      <w:r w:rsidR="002B094C">
        <w:rPr>
          <w:rFonts w:ascii="Arial" w:hAnsi="Arial" w:cs="Arial"/>
          <w:b w:val="0"/>
          <w:sz w:val="24"/>
        </w:rPr>
        <w:t>grudnia</w:t>
      </w:r>
      <w:r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20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B63F2" w14:textId="77777777" w:rsidR="00464CE1" w:rsidRDefault="00464CE1" w:rsidP="00BC2218">
      <w:r>
        <w:separator/>
      </w:r>
    </w:p>
  </w:endnote>
  <w:endnote w:type="continuationSeparator" w:id="0">
    <w:p w14:paraId="0D5DA57C" w14:textId="77777777" w:rsidR="00464CE1" w:rsidRDefault="00464CE1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2E921" w14:textId="77777777" w:rsidR="00464CE1" w:rsidRDefault="00464CE1" w:rsidP="00BC2218">
      <w:r>
        <w:separator/>
      </w:r>
    </w:p>
  </w:footnote>
  <w:footnote w:type="continuationSeparator" w:id="0">
    <w:p w14:paraId="3316629F" w14:textId="77777777" w:rsidR="00464CE1" w:rsidRDefault="00464CE1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31787"/>
    <w:rsid w:val="00050B47"/>
    <w:rsid w:val="00065E05"/>
    <w:rsid w:val="000673EC"/>
    <w:rsid w:val="000A0686"/>
    <w:rsid w:val="000D5247"/>
    <w:rsid w:val="000D6D14"/>
    <w:rsid w:val="000E2574"/>
    <w:rsid w:val="001157D5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B094C"/>
    <w:rsid w:val="002C7BE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4CE1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51519"/>
    <w:rsid w:val="0065361A"/>
    <w:rsid w:val="006748FD"/>
    <w:rsid w:val="00697FE2"/>
    <w:rsid w:val="006B5331"/>
    <w:rsid w:val="006C217A"/>
    <w:rsid w:val="006E013C"/>
    <w:rsid w:val="00707DA9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84BED"/>
    <w:rsid w:val="008A63AA"/>
    <w:rsid w:val="008B06A8"/>
    <w:rsid w:val="00913AC7"/>
    <w:rsid w:val="00927931"/>
    <w:rsid w:val="00927A41"/>
    <w:rsid w:val="009356E7"/>
    <w:rsid w:val="009458D4"/>
    <w:rsid w:val="0095083B"/>
    <w:rsid w:val="00954347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A02C0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A817C-1B5D-42E3-8036-24DAA170D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Owieszczenie</vt:lpstr>
    </vt:vector>
  </TitlesOfParts>
  <Manager/>
  <Company>UM Polanów</Company>
  <LinksUpToDate>false</LinksUpToDate>
  <CharactersWithSpaces>2394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Wszczęcie postępowania, budowa sieci kablowej</dc:title>
  <dc:subject/>
  <dc:creator>Burmistrz Polanowa</dc:creator>
  <cp:keywords>Obwieszczenie</cp:keywords>
  <dc:description/>
  <cp:lastModifiedBy>Krzysztof Szypulski</cp:lastModifiedBy>
  <cp:revision>2</cp:revision>
  <cp:lastPrinted>2020-09-29T11:51:00Z</cp:lastPrinted>
  <dcterms:created xsi:type="dcterms:W3CDTF">2020-12-29T13:50:00Z</dcterms:created>
  <dcterms:modified xsi:type="dcterms:W3CDTF">2020-12-29T13:50:00Z</dcterms:modified>
  <cp:category/>
</cp:coreProperties>
</file>