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CF2CA" w14:textId="751FD3B7" w:rsidR="00FC2855" w:rsidRPr="00F22C92" w:rsidRDefault="00F22C92" w:rsidP="0077725A">
      <w:pPr>
        <w:spacing w:line="276" w:lineRule="auto"/>
        <w:jc w:val="right"/>
        <w:rPr>
          <w:rFonts w:ascii="Arial" w:hAnsi="Arial" w:cs="Arial"/>
        </w:rPr>
      </w:pPr>
      <w:r w:rsidRPr="00F22C92">
        <w:rPr>
          <w:rFonts w:ascii="Arial" w:hAnsi="Arial" w:cs="Arial"/>
        </w:rPr>
        <w:t xml:space="preserve">Polanów, dnia </w:t>
      </w:r>
      <w:r w:rsidR="00BD4AFB">
        <w:rPr>
          <w:rFonts w:ascii="Arial" w:hAnsi="Arial" w:cs="Arial"/>
        </w:rPr>
        <w:t>2</w:t>
      </w:r>
      <w:r w:rsidR="00C34EA5">
        <w:rPr>
          <w:rFonts w:ascii="Arial" w:hAnsi="Arial" w:cs="Arial"/>
        </w:rPr>
        <w:t>5 stycznia</w:t>
      </w:r>
      <w:r w:rsidRPr="00F22C92">
        <w:rPr>
          <w:rFonts w:ascii="Arial" w:hAnsi="Arial" w:cs="Arial"/>
        </w:rPr>
        <w:t xml:space="preserve"> 202</w:t>
      </w:r>
      <w:r w:rsidR="00C34EA5">
        <w:rPr>
          <w:rFonts w:ascii="Arial" w:hAnsi="Arial" w:cs="Arial"/>
        </w:rPr>
        <w:t>2</w:t>
      </w:r>
      <w:r w:rsidRPr="00F22C92">
        <w:rPr>
          <w:rFonts w:ascii="Arial" w:hAnsi="Arial" w:cs="Arial"/>
        </w:rPr>
        <w:t xml:space="preserve"> r.</w:t>
      </w:r>
    </w:p>
    <w:p w14:paraId="55015016" w14:textId="13A57B25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 xml:space="preserve">Burmistrz Polanowa </w:t>
      </w:r>
    </w:p>
    <w:p w14:paraId="4E7208BE" w14:textId="3603B9B8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ul. Wolności 4</w:t>
      </w:r>
    </w:p>
    <w:p w14:paraId="47F888E2" w14:textId="6DCDA2EE" w:rsidR="00F22C92" w:rsidRPr="00F22C92" w:rsidRDefault="00F22C92" w:rsidP="0077725A">
      <w:pPr>
        <w:spacing w:after="0" w:line="276" w:lineRule="auto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76-010 Polanów</w:t>
      </w:r>
    </w:p>
    <w:p w14:paraId="4A5D24B5" w14:textId="64AF052D" w:rsidR="00F22C92" w:rsidRDefault="00F22C92" w:rsidP="0077725A">
      <w:pPr>
        <w:spacing w:line="276" w:lineRule="auto"/>
        <w:rPr>
          <w:rFonts w:ascii="Arial" w:hAnsi="Arial" w:cs="Arial"/>
        </w:rPr>
      </w:pPr>
      <w:r w:rsidRPr="00F22C92">
        <w:rPr>
          <w:rFonts w:ascii="Arial" w:hAnsi="Arial" w:cs="Arial"/>
        </w:rPr>
        <w:t>GNR.I.6220.</w:t>
      </w:r>
      <w:r w:rsidR="00BD4AFB">
        <w:rPr>
          <w:rFonts w:ascii="Arial" w:hAnsi="Arial" w:cs="Arial"/>
        </w:rPr>
        <w:t>1</w:t>
      </w:r>
      <w:r w:rsidR="0077725A">
        <w:rPr>
          <w:rFonts w:ascii="Arial" w:hAnsi="Arial" w:cs="Arial"/>
        </w:rPr>
        <w:t>8</w:t>
      </w:r>
      <w:r w:rsidRPr="00F22C92">
        <w:rPr>
          <w:rFonts w:ascii="Arial" w:hAnsi="Arial" w:cs="Arial"/>
        </w:rPr>
        <w:t>.2021.</w:t>
      </w:r>
      <w:r w:rsidR="00C34EA5">
        <w:rPr>
          <w:rFonts w:ascii="Arial" w:hAnsi="Arial" w:cs="Arial"/>
        </w:rPr>
        <w:t>9</w:t>
      </w:r>
    </w:p>
    <w:p w14:paraId="739B4B9D" w14:textId="77777777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OBWIESZCZENIE </w:t>
      </w:r>
    </w:p>
    <w:p w14:paraId="0A3374F7" w14:textId="2A5A05C0" w:rsidR="00AA4341" w:rsidRPr="00C563A4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Burmistrza Polanowa</w:t>
      </w:r>
      <w:r w:rsidRPr="00C563A4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731ADE5A" w14:textId="1DDF13FC" w:rsidR="00AA4341" w:rsidRDefault="00AA4341" w:rsidP="0077725A">
      <w:pPr>
        <w:pStyle w:val="NormalnyWeb"/>
        <w:spacing w:before="0" w:beforeAutospacing="0" w:after="0" w:line="276" w:lineRule="auto"/>
        <w:contextualSpacing/>
        <w:jc w:val="center"/>
        <w:rPr>
          <w:rStyle w:val="Pogrubienie"/>
          <w:rFonts w:ascii="Arial" w:hAnsi="Arial" w:cs="Arial"/>
          <w:sz w:val="22"/>
          <w:szCs w:val="22"/>
        </w:rPr>
      </w:pPr>
      <w:r w:rsidRPr="00B221D4">
        <w:rPr>
          <w:rStyle w:val="Pogrubienie"/>
          <w:rFonts w:ascii="Arial" w:hAnsi="Arial" w:cs="Arial"/>
          <w:sz w:val="22"/>
          <w:szCs w:val="22"/>
        </w:rPr>
        <w:t xml:space="preserve">o </w:t>
      </w:r>
      <w:r w:rsidR="002A466D">
        <w:rPr>
          <w:rStyle w:val="Pogrubienie"/>
          <w:rFonts w:ascii="Arial" w:hAnsi="Arial" w:cs="Arial"/>
          <w:sz w:val="22"/>
          <w:szCs w:val="22"/>
        </w:rPr>
        <w:t xml:space="preserve">wezwaniu inwestora do złożenia uzupełnień do </w:t>
      </w:r>
      <w:r w:rsidR="00BD4AFB">
        <w:rPr>
          <w:rStyle w:val="Pogrubienie"/>
          <w:rFonts w:ascii="Arial" w:hAnsi="Arial" w:cs="Arial"/>
          <w:sz w:val="22"/>
          <w:szCs w:val="22"/>
        </w:rPr>
        <w:t>karty informacyjnej przedsięwzięcia</w:t>
      </w:r>
    </w:p>
    <w:p w14:paraId="77CF4FF3" w14:textId="10665A45" w:rsidR="00F22C92" w:rsidRDefault="00F22C92" w:rsidP="0077725A">
      <w:pPr>
        <w:spacing w:before="360" w:after="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</w:t>
      </w:r>
      <w:r w:rsidR="002A466D">
        <w:rPr>
          <w:rFonts w:ascii="Arial" w:hAnsi="Arial" w:cs="Arial"/>
        </w:rPr>
        <w:t xml:space="preserve">49 i art. </w:t>
      </w:r>
      <w:r>
        <w:rPr>
          <w:rFonts w:ascii="Arial" w:hAnsi="Arial" w:cs="Arial"/>
        </w:rPr>
        <w:t>10</w:t>
      </w:r>
      <w:r w:rsidR="00AA434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ustawy z dnia </w:t>
      </w:r>
      <w:r w:rsidRPr="00D07C19">
        <w:rPr>
          <w:rFonts w:ascii="Arial" w:hAnsi="Arial" w:cs="Arial"/>
        </w:rPr>
        <w:t>14 czerwca 1960 r. Kodeks postępowania administracyjnego (t.j. 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B81CD10" w14:textId="54AB6090" w:rsidR="00F22C92" w:rsidRDefault="00F22C92" w:rsidP="0077725A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F22C92">
        <w:rPr>
          <w:rFonts w:ascii="Arial" w:hAnsi="Arial" w:cs="Arial"/>
          <w:b/>
          <w:bCs/>
        </w:rPr>
        <w:t>zawiadamiam</w:t>
      </w:r>
      <w:r>
        <w:rPr>
          <w:rFonts w:ascii="Arial" w:hAnsi="Arial" w:cs="Arial"/>
          <w:b/>
          <w:bCs/>
        </w:rPr>
        <w:t xml:space="preserve"> Strony postępowania,</w:t>
      </w:r>
    </w:p>
    <w:p w14:paraId="7D776158" w14:textId="6665136F" w:rsidR="00C02EAB" w:rsidRPr="0077725A" w:rsidRDefault="008F1085" w:rsidP="0077725A">
      <w:pPr>
        <w:spacing w:line="276" w:lineRule="auto"/>
        <w:rPr>
          <w:rFonts w:ascii="Arial" w:eastAsiaTheme="minorEastAsia" w:hAnsi="Arial" w:cs="Arial"/>
          <w:u w:val="single"/>
          <w:lang w:eastAsia="pl-PL"/>
        </w:rPr>
      </w:pPr>
      <w:r>
        <w:rPr>
          <w:rFonts w:ascii="Arial" w:hAnsi="Arial" w:cs="Arial"/>
        </w:rPr>
        <w:t xml:space="preserve">że w związku z toczącym się postępowaniem w </w:t>
      </w:r>
      <w:r w:rsidRPr="00BD4AFB">
        <w:rPr>
          <w:rFonts w:ascii="Arial" w:hAnsi="Arial" w:cs="Arial"/>
        </w:rPr>
        <w:t>sprawie wydania decyzji o środowiskowych uwarunkowaniach zgody na realizację przedsięwzięcia p</w:t>
      </w:r>
      <w:r w:rsidR="0077725A">
        <w:rPr>
          <w:rFonts w:ascii="Arial" w:hAnsi="Arial" w:cs="Arial"/>
        </w:rPr>
        <w:t xml:space="preserve">olegającego na </w:t>
      </w:r>
      <w:r w:rsidRPr="00BD4AFB">
        <w:rPr>
          <w:rFonts w:ascii="Arial" w:hAnsi="Arial" w:cs="Arial"/>
          <w:iCs/>
        </w:rPr>
        <w:t>„</w:t>
      </w:r>
      <w:r w:rsidR="0077725A">
        <w:rPr>
          <w:rFonts w:ascii="Arial" w:hAnsi="Arial" w:cs="Arial"/>
        </w:rPr>
        <w:t>Przebudowie i remoncie dróg powiatowych nr 3570Z Nacław-Cetuń oraz 3569Z Cetuń-DW 168</w:t>
      </w:r>
      <w:r w:rsidRPr="00BD4AFB">
        <w:rPr>
          <w:rFonts w:ascii="Arial" w:hAnsi="Arial" w:cs="Arial"/>
        </w:rPr>
        <w:t>”,</w:t>
      </w:r>
      <w:r>
        <w:rPr>
          <w:rFonts w:ascii="Arial" w:hAnsi="Arial" w:cs="Arial"/>
        </w:rPr>
        <w:t xml:space="preserve"> Burmistrz </w:t>
      </w:r>
      <w:r w:rsidRPr="0077725A">
        <w:rPr>
          <w:rFonts w:ascii="Arial" w:hAnsi="Arial" w:cs="Arial"/>
        </w:rPr>
        <w:t>Polanowa pismem z dnia</w:t>
      </w:r>
      <w:r w:rsidR="000849C4" w:rsidRPr="0077725A">
        <w:rPr>
          <w:rFonts w:ascii="Arial" w:hAnsi="Arial" w:cs="Arial"/>
        </w:rPr>
        <w:t xml:space="preserve"> </w:t>
      </w:r>
      <w:r w:rsidR="00BD4AFB" w:rsidRPr="0077725A">
        <w:rPr>
          <w:rFonts w:ascii="Arial" w:hAnsi="Arial" w:cs="Arial"/>
        </w:rPr>
        <w:t>2</w:t>
      </w:r>
      <w:r w:rsidR="00C34EA5">
        <w:rPr>
          <w:rFonts w:ascii="Arial" w:hAnsi="Arial" w:cs="Arial"/>
        </w:rPr>
        <w:t>5 stycznia 2022</w:t>
      </w:r>
      <w:r w:rsidR="000849C4" w:rsidRPr="0077725A">
        <w:rPr>
          <w:rFonts w:ascii="Arial" w:hAnsi="Arial" w:cs="Arial"/>
        </w:rPr>
        <w:t xml:space="preserve"> r. znak: GNR.I.6220.</w:t>
      </w:r>
      <w:r w:rsidR="00BD4AFB" w:rsidRPr="0077725A">
        <w:rPr>
          <w:rFonts w:ascii="Arial" w:hAnsi="Arial" w:cs="Arial"/>
        </w:rPr>
        <w:t>1</w:t>
      </w:r>
      <w:r w:rsidR="0077725A" w:rsidRPr="0077725A">
        <w:rPr>
          <w:rFonts w:ascii="Arial" w:hAnsi="Arial" w:cs="Arial"/>
        </w:rPr>
        <w:t>8</w:t>
      </w:r>
      <w:r w:rsidR="000849C4" w:rsidRPr="0077725A">
        <w:rPr>
          <w:rFonts w:ascii="Arial" w:hAnsi="Arial" w:cs="Arial"/>
        </w:rPr>
        <w:t>.2021.</w:t>
      </w:r>
      <w:r w:rsidR="00C34EA5">
        <w:rPr>
          <w:rFonts w:ascii="Arial" w:hAnsi="Arial" w:cs="Arial"/>
        </w:rPr>
        <w:t>8</w:t>
      </w:r>
      <w:r w:rsidR="000849C4" w:rsidRPr="00BE7394">
        <w:rPr>
          <w:rFonts w:ascii="Arial" w:hAnsi="Arial" w:cs="Arial"/>
        </w:rPr>
        <w:t>,</w:t>
      </w:r>
      <w:r w:rsidRPr="00BE7394">
        <w:rPr>
          <w:rFonts w:ascii="Arial" w:hAnsi="Arial" w:cs="Arial"/>
        </w:rPr>
        <w:t xml:space="preserve"> </w:t>
      </w:r>
      <w:r w:rsidRPr="00BE7394">
        <w:rPr>
          <w:rFonts w:ascii="Arial" w:hAnsi="Arial" w:cs="Arial"/>
          <w:b/>
          <w:bCs/>
        </w:rPr>
        <w:t>wezwał inwestora</w:t>
      </w:r>
      <w:r w:rsidR="0077725A" w:rsidRPr="00BE7394">
        <w:rPr>
          <w:rFonts w:ascii="Arial" w:hAnsi="Arial" w:cs="Arial"/>
          <w:b/>
          <w:bCs/>
        </w:rPr>
        <w:t>, Powiatowy Zarząd Dróg w Koszalinie, ul. Cisowa 21, 76-015 Manowo</w:t>
      </w:r>
      <w:r w:rsidRPr="00BE7394">
        <w:rPr>
          <w:rFonts w:ascii="Arial" w:eastAsiaTheme="minorEastAsia" w:hAnsi="Arial" w:cs="Arial"/>
          <w:b/>
          <w:bCs/>
          <w:lang w:eastAsia="pl-PL"/>
        </w:rPr>
        <w:t xml:space="preserve">, </w:t>
      </w:r>
      <w:r w:rsidR="000849C4" w:rsidRPr="00BE7394">
        <w:rPr>
          <w:rFonts w:ascii="Arial" w:hAnsi="Arial" w:cs="Arial"/>
          <w:b/>
          <w:bCs/>
        </w:rPr>
        <w:t xml:space="preserve">do złożenia uzupełnień </w:t>
      </w:r>
      <w:r w:rsidR="0077725A" w:rsidRPr="00BE7394">
        <w:rPr>
          <w:rFonts w:ascii="Arial" w:hAnsi="Arial" w:cs="Arial"/>
          <w:b/>
          <w:bCs/>
        </w:rPr>
        <w:t xml:space="preserve">i wyjaśnień </w:t>
      </w:r>
      <w:r w:rsidR="000849C4" w:rsidRPr="00BE7394">
        <w:rPr>
          <w:rFonts w:ascii="Arial" w:hAnsi="Arial" w:cs="Arial"/>
          <w:b/>
          <w:bCs/>
        </w:rPr>
        <w:t xml:space="preserve">do </w:t>
      </w:r>
      <w:r w:rsidR="00FF721F" w:rsidRPr="00BE7394">
        <w:rPr>
          <w:rFonts w:ascii="Arial" w:hAnsi="Arial" w:cs="Arial"/>
          <w:b/>
          <w:bCs/>
        </w:rPr>
        <w:t>karty informacyjnej przedsięwzięcia</w:t>
      </w:r>
      <w:r w:rsidRPr="00BE7394">
        <w:rPr>
          <w:rFonts w:ascii="Arial" w:hAnsi="Arial" w:cs="Arial"/>
          <w:b/>
          <w:bCs/>
        </w:rPr>
        <w:t>.</w:t>
      </w:r>
    </w:p>
    <w:p w14:paraId="687FCA4B" w14:textId="68BEACAD" w:rsidR="00267C3F" w:rsidRPr="00C34EA5" w:rsidRDefault="00267C3F" w:rsidP="0077725A">
      <w:pPr>
        <w:tabs>
          <w:tab w:val="center" w:pos="7371"/>
        </w:tabs>
        <w:spacing w:before="720" w:after="0" w:line="276" w:lineRule="auto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</w:rPr>
        <w:tab/>
      </w:r>
      <w:r w:rsidRPr="00C34EA5">
        <w:rPr>
          <w:rFonts w:ascii="Arial" w:hAnsi="Arial" w:cs="Arial"/>
          <w:color w:val="FFFFFF" w:themeColor="background1"/>
        </w:rPr>
        <w:t>Burmistrz Polanowa</w:t>
      </w:r>
    </w:p>
    <w:p w14:paraId="71F48637" w14:textId="05F5548C" w:rsidR="00267C3F" w:rsidRPr="00C34EA5" w:rsidRDefault="00267C3F" w:rsidP="0077725A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  <w:color w:val="FFFFFF" w:themeColor="background1"/>
        </w:rPr>
      </w:pPr>
      <w:r w:rsidRPr="00C34EA5">
        <w:rPr>
          <w:rFonts w:ascii="Arial" w:hAnsi="Arial" w:cs="Arial"/>
          <w:color w:val="FFFFFF" w:themeColor="background1"/>
        </w:rPr>
        <w:tab/>
        <w:t>Grzegorz Lipski</w:t>
      </w:r>
    </w:p>
    <w:p w14:paraId="6CD015CD" w14:textId="77777777" w:rsidR="0085260E" w:rsidRPr="0085260E" w:rsidRDefault="0085260E" w:rsidP="0077725A">
      <w:pPr>
        <w:widowControl w:val="0"/>
        <w:autoSpaceDE w:val="0"/>
        <w:autoSpaceDN w:val="0"/>
        <w:adjustRightInd w:val="0"/>
        <w:spacing w:before="480" w:after="120" w:line="276" w:lineRule="auto"/>
        <w:jc w:val="center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b/>
          <w:sz w:val="18"/>
          <w:szCs w:val="18"/>
          <w:lang w:eastAsia="pl-PL"/>
        </w:rPr>
        <w:t>Pouczenie</w:t>
      </w:r>
    </w:p>
    <w:p w14:paraId="05E159C1" w14:textId="62E28855" w:rsidR="0085260E" w:rsidRPr="0085260E" w:rsidRDefault="0085260E" w:rsidP="0077725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10 § 1 ustawy z dnia 14 czerwca 1960 r. Kodeks post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powania administracyjnego, organy administracji publicznej obowiązane są zapewnić stronom czynny udział w każdym stadium postępowania, a przed wydaniem decyzji umożliwić im wypowiedzenie się co do zebranych dowodów i materiałów oraz zgłoszonych żądań. Z aktami w przedmiotowej sprawie zainteresowane strony mogą zapoznać się w siedzibie Urz</w:t>
      </w:r>
      <w:r w:rsidRPr="0085260E">
        <w:rPr>
          <w:rFonts w:ascii="Arial" w:eastAsia="TimesNewRoman" w:hAnsi="Arial" w:cs="Arial"/>
          <w:sz w:val="18"/>
          <w:szCs w:val="18"/>
          <w:lang w:eastAsia="pl-PL"/>
        </w:rPr>
        <w:t>ę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du Miejskiego w Polanowie, ul. Wolności 4, 76-010 Polanów - Referat Geodezji, Gospodarki Nieruchomościami, Ochrony Środowiska, Rolnictwa i Leśnictwa, pokój nr 14, w godzinach </w:t>
      </w:r>
      <w:proofErr w:type="gramStart"/>
      <w:r w:rsidRPr="0085260E">
        <w:rPr>
          <w:rFonts w:ascii="Arial" w:eastAsiaTheme="minorEastAsia" w:hAnsi="Arial" w:cs="Arial"/>
          <w:sz w:val="18"/>
          <w:szCs w:val="18"/>
          <w:lang w:eastAsia="pl-PL"/>
        </w:rPr>
        <w:t>urzędowania .</w:t>
      </w:r>
      <w:proofErr w:type="gramEnd"/>
    </w:p>
    <w:p w14:paraId="313CF364" w14:textId="77777777" w:rsidR="0085260E" w:rsidRPr="0085260E" w:rsidRDefault="0085260E" w:rsidP="0077725A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Theme="minorEastAsia" w:hAnsi="Arial" w:cs="Arial"/>
          <w:sz w:val="18"/>
          <w:szCs w:val="18"/>
          <w:lang w:eastAsia="pl-PL"/>
        </w:rPr>
      </w:pP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Zgodnie z art. 41 k.p.a,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2FB92513" w14:textId="3FDA68D0" w:rsidR="0085260E" w:rsidRPr="00267C3F" w:rsidRDefault="0085260E" w:rsidP="0077725A">
      <w:pPr>
        <w:tabs>
          <w:tab w:val="center" w:pos="7371"/>
        </w:tabs>
        <w:spacing w:after="0" w:line="276" w:lineRule="auto"/>
        <w:contextualSpacing/>
        <w:rPr>
          <w:rFonts w:ascii="Arial" w:hAnsi="Arial" w:cs="Arial"/>
        </w:rPr>
      </w:pPr>
      <w:r>
        <w:rPr>
          <w:rFonts w:ascii="Arial" w:eastAsiaTheme="minorEastAsia" w:hAnsi="Arial" w:cs="Arial"/>
          <w:sz w:val="18"/>
          <w:szCs w:val="18"/>
          <w:lang w:eastAsia="pl-PL"/>
        </w:rPr>
        <w:tab/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 xml:space="preserve">Zgodnie z art. 74 ust. 3 </w:t>
      </w:r>
      <w:r w:rsidRPr="0085260E">
        <w:rPr>
          <w:rFonts w:ascii="Arial" w:eastAsiaTheme="minorEastAsia" w:hAnsi="Arial" w:cs="Arial"/>
          <w:spacing w:val="5"/>
          <w:sz w:val="18"/>
          <w:szCs w:val="18"/>
          <w:lang w:eastAsia="pl-PL"/>
        </w:rPr>
        <w:t xml:space="preserve">ustawy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Pr="0085260E">
        <w:rPr>
          <w:rFonts w:ascii="Arial" w:eastAsiaTheme="minorEastAsia" w:hAnsi="Arial" w:cs="Arial"/>
          <w:lang w:eastAsia="pl-PL"/>
        </w:rPr>
        <w:t xml:space="preserve"> </w:t>
      </w:r>
      <w:r w:rsidRPr="0085260E">
        <w:rPr>
          <w:rFonts w:ascii="Arial" w:eastAsiaTheme="minorEastAsia" w:hAnsi="Arial" w:cs="Arial"/>
          <w:sz w:val="18"/>
          <w:szCs w:val="18"/>
          <w:lang w:eastAsia="pl-PL"/>
        </w:rPr>
        <w:t>jeżeli liczba stron postępowania w sprawie wydania decyzji o środowiskowych uwarunkowaniach lub innego postępowania dotyczącego tej decyzji przekracza 10, stosuje się art. 49 k.p.a., zgodnie z którym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6866B7A7" w14:textId="77777777" w:rsidR="00267C3F" w:rsidRPr="009F1337" w:rsidRDefault="00267C3F" w:rsidP="0077725A">
      <w:pPr>
        <w:pStyle w:val="Default"/>
        <w:spacing w:before="840" w:line="276" w:lineRule="auto"/>
        <w:rPr>
          <w:rFonts w:ascii="Arial" w:hAnsi="Arial" w:cs="Arial"/>
          <w:sz w:val="18"/>
        </w:rPr>
      </w:pPr>
      <w:r w:rsidRPr="009F1337">
        <w:rPr>
          <w:rFonts w:ascii="Arial" w:hAnsi="Arial" w:cs="Arial"/>
          <w:sz w:val="18"/>
        </w:rPr>
        <w:t xml:space="preserve">Niniejsze </w:t>
      </w:r>
      <w:r>
        <w:rPr>
          <w:rFonts w:ascii="Arial" w:hAnsi="Arial" w:cs="Arial"/>
          <w:sz w:val="18"/>
        </w:rPr>
        <w:t>obwieszczenie</w:t>
      </w:r>
      <w:r w:rsidRPr="009F1337">
        <w:rPr>
          <w:rFonts w:ascii="Arial" w:hAnsi="Arial" w:cs="Arial"/>
          <w:sz w:val="18"/>
        </w:rPr>
        <w:t xml:space="preserve"> zostaje podane do publicznej wiadomości poprzez:</w:t>
      </w:r>
    </w:p>
    <w:p w14:paraId="5EC12BF2" w14:textId="77777777" w:rsidR="0077725A" w:rsidRPr="0004641F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33BFBEED" w14:textId="13681042" w:rsid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>
        <w:rPr>
          <w:rFonts w:ascii="Arial" w:hAnsi="Arial" w:cs="Arial"/>
          <w:sz w:val="18"/>
          <w:szCs w:val="18"/>
        </w:rPr>
        <w:t xml:space="preserve"> oraz Urzędu Miejskiego w Bobolicach</w:t>
      </w:r>
    </w:p>
    <w:p w14:paraId="5E0C6608" w14:textId="77777777" w:rsid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 w:rsidRPr="0097283B">
        <w:rPr>
          <w:rFonts w:ascii="Arial" w:hAnsi="Arial" w:cs="Arial"/>
          <w:sz w:val="18"/>
          <w:szCs w:val="18"/>
        </w:rPr>
        <w:t xml:space="preserve">w sołectwie </w:t>
      </w:r>
      <w:r>
        <w:rPr>
          <w:rFonts w:ascii="Arial" w:hAnsi="Arial" w:cs="Arial"/>
          <w:sz w:val="18"/>
          <w:szCs w:val="18"/>
        </w:rPr>
        <w:t xml:space="preserve">Cetuń, </w:t>
      </w:r>
      <w:proofErr w:type="spellStart"/>
      <w:r>
        <w:rPr>
          <w:rFonts w:ascii="Arial" w:hAnsi="Arial" w:cs="Arial"/>
          <w:sz w:val="18"/>
          <w:szCs w:val="18"/>
        </w:rPr>
        <w:t>Garbno</w:t>
      </w:r>
      <w:proofErr w:type="spellEnd"/>
      <w:r>
        <w:rPr>
          <w:rFonts w:ascii="Arial" w:hAnsi="Arial" w:cs="Arial"/>
          <w:sz w:val="18"/>
          <w:szCs w:val="18"/>
        </w:rPr>
        <w:t xml:space="preserve">, Nacław, Rekowo, gm. Polanów </w:t>
      </w:r>
    </w:p>
    <w:p w14:paraId="46C11BA4" w14:textId="00945D97" w:rsidR="00267C3F" w:rsidRPr="0077725A" w:rsidRDefault="0077725A" w:rsidP="0077725A">
      <w:pPr>
        <w:pStyle w:val="Akapitzlist"/>
        <w:numPr>
          <w:ilvl w:val="0"/>
          <w:numId w:val="6"/>
        </w:numPr>
        <w:spacing w:after="0" w:line="276" w:lineRule="auto"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sołectwie Kurowo, gm. Bobolice</w:t>
      </w:r>
    </w:p>
    <w:sectPr w:rsidR="00267C3F" w:rsidRPr="0077725A" w:rsidSect="0077725A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3C0FE9"/>
    <w:multiLevelType w:val="hybridMultilevel"/>
    <w:tmpl w:val="4680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63D30"/>
    <w:multiLevelType w:val="hybridMultilevel"/>
    <w:tmpl w:val="33F214F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0A2B6B"/>
    <w:multiLevelType w:val="hybridMultilevel"/>
    <w:tmpl w:val="CDFAA43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1271C"/>
    <w:multiLevelType w:val="hybridMultilevel"/>
    <w:tmpl w:val="45FAF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C92"/>
    <w:rsid w:val="000849C4"/>
    <w:rsid w:val="00267C3F"/>
    <w:rsid w:val="002A466D"/>
    <w:rsid w:val="0054204C"/>
    <w:rsid w:val="00641CAA"/>
    <w:rsid w:val="0077725A"/>
    <w:rsid w:val="0085260E"/>
    <w:rsid w:val="008F1085"/>
    <w:rsid w:val="00AA4341"/>
    <w:rsid w:val="00BD4AFB"/>
    <w:rsid w:val="00BE7394"/>
    <w:rsid w:val="00C02EAB"/>
    <w:rsid w:val="00C34EA5"/>
    <w:rsid w:val="00F22C92"/>
    <w:rsid w:val="00FC2855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1F01"/>
  <w15:chartTrackingRefBased/>
  <w15:docId w15:val="{C3515145-0F16-4DB9-85AE-52F77AAD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C92"/>
    <w:pPr>
      <w:ind w:left="720"/>
      <w:contextualSpacing/>
    </w:pPr>
  </w:style>
  <w:style w:type="paragraph" w:styleId="NormalnyWeb">
    <w:name w:val="Normal (Web)"/>
    <w:basedOn w:val="Normalny"/>
    <w:rsid w:val="00AA434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A4341"/>
    <w:rPr>
      <w:b/>
      <w:bCs/>
    </w:rPr>
  </w:style>
  <w:style w:type="paragraph" w:customStyle="1" w:styleId="Default">
    <w:name w:val="Default"/>
    <w:rsid w:val="00267C3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67C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</cp:revision>
  <cp:lastPrinted>2022-01-25T13:07:00Z</cp:lastPrinted>
  <dcterms:created xsi:type="dcterms:W3CDTF">2022-01-31T14:04:00Z</dcterms:created>
  <dcterms:modified xsi:type="dcterms:W3CDTF">2022-01-31T14:04:00Z</dcterms:modified>
</cp:coreProperties>
</file>