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899E6" w14:textId="6DE44419" w:rsidR="001A38CD" w:rsidRPr="003F2935" w:rsidRDefault="001A38CD" w:rsidP="00A665A3">
      <w:pPr>
        <w:pStyle w:val="NormalnyWeb"/>
        <w:spacing w:before="0" w:beforeAutospacing="0" w:after="0" w:afterAutospacing="0"/>
        <w:jc w:val="right"/>
        <w:rPr>
          <w:rFonts w:ascii="Arial" w:hAnsi="Arial" w:cs="Arial"/>
          <w:b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 xml:space="preserve">Polanów, dnia </w:t>
      </w:r>
      <w:r w:rsidR="00D603EA">
        <w:rPr>
          <w:rFonts w:ascii="Arial" w:hAnsi="Arial" w:cs="Arial"/>
          <w:sz w:val="22"/>
          <w:szCs w:val="22"/>
        </w:rPr>
        <w:t>10 lipca</w:t>
      </w:r>
      <w:r w:rsidR="0010259A">
        <w:rPr>
          <w:rFonts w:ascii="Arial" w:hAnsi="Arial" w:cs="Arial"/>
          <w:sz w:val="22"/>
          <w:szCs w:val="22"/>
        </w:rPr>
        <w:t xml:space="preserve"> 2023</w:t>
      </w:r>
      <w:r w:rsidRPr="003F2935">
        <w:rPr>
          <w:rFonts w:ascii="Arial" w:hAnsi="Arial" w:cs="Arial"/>
          <w:sz w:val="22"/>
          <w:szCs w:val="22"/>
        </w:rPr>
        <w:t xml:space="preserve"> r</w:t>
      </w:r>
      <w:r w:rsidR="00A665A3">
        <w:rPr>
          <w:rFonts w:ascii="Arial" w:hAnsi="Arial" w:cs="Arial"/>
          <w:sz w:val="22"/>
          <w:szCs w:val="22"/>
        </w:rPr>
        <w:t>.</w:t>
      </w:r>
    </w:p>
    <w:p w14:paraId="2D14ED70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Burmistrz Polanowa</w:t>
      </w:r>
    </w:p>
    <w:p w14:paraId="16E5B636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ul. Wolności 4</w:t>
      </w:r>
    </w:p>
    <w:p w14:paraId="058BE4E7" w14:textId="77777777" w:rsidR="00B26008" w:rsidRDefault="00B26008" w:rsidP="00A665A3">
      <w:pPr>
        <w:rPr>
          <w:rFonts w:ascii="Arial" w:eastAsia="Times New Roman" w:hAnsi="Arial" w:cs="Arial"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76-010 Polanów</w:t>
      </w:r>
    </w:p>
    <w:p w14:paraId="62D916A2" w14:textId="7FD04C81" w:rsidR="001A38CD" w:rsidRPr="00A665A3" w:rsidRDefault="001A38CD" w:rsidP="00A665A3">
      <w:pPr>
        <w:rPr>
          <w:rFonts w:ascii="Arial" w:hAnsi="Arial" w:cs="Arial"/>
          <w:sz w:val="18"/>
          <w:szCs w:val="18"/>
        </w:rPr>
      </w:pPr>
      <w:r w:rsidRPr="003F2935">
        <w:rPr>
          <w:rFonts w:ascii="Arial" w:eastAsia="Times New Roman" w:hAnsi="Arial" w:cs="Arial"/>
          <w:sz w:val="22"/>
          <w:szCs w:val="22"/>
        </w:rPr>
        <w:t>GNR.I</w:t>
      </w:r>
      <w:r w:rsidR="0092258F">
        <w:rPr>
          <w:rFonts w:ascii="Arial" w:eastAsia="Times New Roman" w:hAnsi="Arial" w:cs="Arial"/>
          <w:sz w:val="22"/>
          <w:szCs w:val="22"/>
        </w:rPr>
        <w:t>V</w:t>
      </w:r>
      <w:r w:rsidRPr="003F2935">
        <w:rPr>
          <w:rFonts w:ascii="Arial" w:eastAsia="Times New Roman" w:hAnsi="Arial" w:cs="Arial"/>
          <w:sz w:val="22"/>
          <w:szCs w:val="22"/>
        </w:rPr>
        <w:t>.6220.</w:t>
      </w:r>
      <w:r w:rsidR="00D603EA">
        <w:rPr>
          <w:rFonts w:ascii="Arial" w:eastAsia="Times New Roman" w:hAnsi="Arial" w:cs="Arial"/>
          <w:sz w:val="22"/>
          <w:szCs w:val="22"/>
        </w:rPr>
        <w:t>9</w:t>
      </w:r>
      <w:r w:rsidRPr="003F2935">
        <w:rPr>
          <w:rFonts w:ascii="Arial" w:eastAsia="Times New Roman" w:hAnsi="Arial" w:cs="Arial"/>
          <w:sz w:val="22"/>
          <w:szCs w:val="22"/>
        </w:rPr>
        <w:t>.202</w:t>
      </w:r>
      <w:r w:rsidR="0010259A">
        <w:rPr>
          <w:rFonts w:ascii="Arial" w:eastAsia="Times New Roman" w:hAnsi="Arial" w:cs="Arial"/>
          <w:sz w:val="22"/>
          <w:szCs w:val="22"/>
        </w:rPr>
        <w:t>3</w:t>
      </w:r>
      <w:r w:rsidRPr="003F2935">
        <w:rPr>
          <w:rFonts w:ascii="Arial" w:eastAsia="Times New Roman" w:hAnsi="Arial" w:cs="Arial"/>
          <w:sz w:val="22"/>
          <w:szCs w:val="22"/>
        </w:rPr>
        <w:t>.</w:t>
      </w:r>
      <w:r w:rsidR="002B3F09">
        <w:rPr>
          <w:rFonts w:ascii="Arial" w:eastAsia="Times New Roman" w:hAnsi="Arial" w:cs="Arial"/>
          <w:sz w:val="22"/>
          <w:szCs w:val="22"/>
        </w:rPr>
        <w:t>1</w:t>
      </w:r>
    </w:p>
    <w:p w14:paraId="3D461ED7" w14:textId="77777777" w:rsidR="001A38CD" w:rsidRPr="00952CB5" w:rsidRDefault="00A665A3" w:rsidP="00A665A3">
      <w:pPr>
        <w:widowControl/>
        <w:spacing w:before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OBWIESZCZENIE</w:t>
      </w:r>
    </w:p>
    <w:p w14:paraId="4619FDB7" w14:textId="77777777" w:rsidR="00A665A3" w:rsidRPr="00952CB5" w:rsidRDefault="00A665A3" w:rsidP="00A665A3">
      <w:pPr>
        <w:widowControl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Burmistrza Polanowa</w:t>
      </w:r>
    </w:p>
    <w:p w14:paraId="6E2726A0" w14:textId="77777777" w:rsidR="00A665A3" w:rsidRPr="00952CB5" w:rsidRDefault="00A665A3" w:rsidP="00A665A3">
      <w:pPr>
        <w:widowControl/>
        <w:spacing w:after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 xml:space="preserve">w sprawie </w:t>
      </w:r>
      <w:r w:rsidR="001A38CD" w:rsidRPr="00952CB5">
        <w:rPr>
          <w:rFonts w:ascii="Arial" w:hAnsi="Arial" w:cs="Arial"/>
          <w:b/>
          <w:bCs/>
          <w:sz w:val="22"/>
          <w:szCs w:val="22"/>
        </w:rPr>
        <w:t>wszczęci</w:t>
      </w:r>
      <w:r w:rsidRPr="00952CB5">
        <w:rPr>
          <w:rFonts w:ascii="Arial" w:hAnsi="Arial" w:cs="Arial"/>
          <w:b/>
          <w:bCs/>
          <w:sz w:val="22"/>
          <w:szCs w:val="22"/>
        </w:rPr>
        <w:t>a</w:t>
      </w:r>
      <w:r w:rsidR="001A38CD" w:rsidRPr="00952CB5">
        <w:rPr>
          <w:rFonts w:ascii="Arial" w:hAnsi="Arial" w:cs="Arial"/>
          <w:b/>
          <w:bCs/>
          <w:sz w:val="22"/>
          <w:szCs w:val="22"/>
        </w:rPr>
        <w:t xml:space="preserve"> postępowania administracyjnego</w:t>
      </w:r>
    </w:p>
    <w:p w14:paraId="6F01BD76" w14:textId="2917BF5E" w:rsidR="00DA2CDE" w:rsidRDefault="001A38CD" w:rsidP="00DC55BC">
      <w:pPr>
        <w:pStyle w:val="TableParagraph"/>
        <w:spacing w:line="312" w:lineRule="auto"/>
        <w:ind w:firstLine="708"/>
        <w:rPr>
          <w:rFonts w:ascii="Arial" w:hAnsi="Arial" w:cs="Arial"/>
        </w:rPr>
      </w:pPr>
      <w:r w:rsidRPr="00D07C19">
        <w:rPr>
          <w:rFonts w:ascii="Arial" w:hAnsi="Arial" w:cs="Arial"/>
          <w:spacing w:val="3"/>
        </w:rPr>
        <w:t xml:space="preserve">Na </w:t>
      </w:r>
      <w:r w:rsidRPr="00D07C19">
        <w:rPr>
          <w:rFonts w:ascii="Arial" w:hAnsi="Arial" w:cs="Arial"/>
          <w:spacing w:val="6"/>
        </w:rPr>
        <w:t>podstawie:</w:t>
      </w:r>
      <w:r w:rsidR="00DA2CDE">
        <w:rPr>
          <w:rFonts w:ascii="Arial" w:hAnsi="Arial" w:cs="Arial"/>
          <w:spacing w:val="6"/>
        </w:rPr>
        <w:t xml:space="preserve"> </w:t>
      </w:r>
      <w:r w:rsidRPr="00D07C19">
        <w:rPr>
          <w:rFonts w:ascii="Arial" w:hAnsi="Arial" w:cs="Arial"/>
        </w:rPr>
        <w:t>art.</w:t>
      </w:r>
      <w:r w:rsidR="00DA2CDE">
        <w:rPr>
          <w:rFonts w:ascii="Arial" w:hAnsi="Arial" w:cs="Arial"/>
        </w:rPr>
        <w:t xml:space="preserve"> </w:t>
      </w:r>
      <w:r w:rsidRPr="00D07C19">
        <w:rPr>
          <w:rFonts w:ascii="Arial" w:hAnsi="Arial" w:cs="Arial"/>
        </w:rPr>
        <w:t>73</w:t>
      </w:r>
      <w:r>
        <w:rPr>
          <w:rFonts w:ascii="Arial" w:hAnsi="Arial" w:cs="Arial"/>
        </w:rPr>
        <w:t xml:space="preserve"> </w:t>
      </w:r>
      <w:r w:rsidRPr="00D07C19">
        <w:rPr>
          <w:rFonts w:ascii="Arial" w:hAnsi="Arial" w:cs="Arial"/>
        </w:rPr>
        <w:t xml:space="preserve">ust. 1 </w:t>
      </w:r>
      <w:r>
        <w:rPr>
          <w:rFonts w:ascii="Arial" w:hAnsi="Arial" w:cs="Arial"/>
        </w:rPr>
        <w:t xml:space="preserve">i </w:t>
      </w:r>
      <w:r w:rsidRPr="00D07C19">
        <w:rPr>
          <w:rFonts w:ascii="Arial" w:hAnsi="Arial" w:cs="Arial"/>
        </w:rPr>
        <w:t xml:space="preserve">art. 74 ust. 1 </w:t>
      </w:r>
      <w:r w:rsidRPr="00D07C19">
        <w:rPr>
          <w:rFonts w:ascii="Arial" w:hAnsi="Arial" w:cs="Arial"/>
          <w:spacing w:val="5"/>
        </w:rPr>
        <w:t xml:space="preserve">ustawy </w:t>
      </w:r>
      <w:r w:rsidRPr="00D07C19">
        <w:rPr>
          <w:rFonts w:ascii="Arial" w:hAnsi="Arial" w:cs="Arial"/>
        </w:rPr>
        <w:t xml:space="preserve">z dnia 3 października 2008 r. </w:t>
      </w:r>
      <w:r w:rsidR="00DA2CDE">
        <w:rPr>
          <w:rFonts w:ascii="Arial" w:hAnsi="Arial" w:cs="Arial"/>
        </w:rPr>
        <w:t>o </w:t>
      </w:r>
      <w:r w:rsidRPr="00D07C19">
        <w:rPr>
          <w:rFonts w:ascii="Arial" w:hAnsi="Arial" w:cs="Arial"/>
        </w:rPr>
        <w:t>udostępnianiu informacji o środowisku i jego ochronie, udziale społeczeństwa w ochronie środowiska oraz ocenach oddziaływania na środowisko (tekst jedn</w:t>
      </w:r>
      <w:r w:rsidR="00A665A3">
        <w:rPr>
          <w:rFonts w:ascii="Arial" w:hAnsi="Arial" w:cs="Arial"/>
        </w:rPr>
        <w:t>.</w:t>
      </w:r>
      <w:r w:rsidRPr="00D07C19">
        <w:rPr>
          <w:rFonts w:ascii="Arial" w:hAnsi="Arial" w:cs="Arial"/>
        </w:rPr>
        <w:t xml:space="preserve"> Dz. U. z 202</w:t>
      </w:r>
      <w:r w:rsidR="00E56E90">
        <w:rPr>
          <w:rFonts w:ascii="Arial" w:hAnsi="Arial" w:cs="Arial"/>
        </w:rPr>
        <w:t>3</w:t>
      </w:r>
      <w:r w:rsidRPr="00D07C19">
        <w:rPr>
          <w:rFonts w:ascii="Arial" w:hAnsi="Arial" w:cs="Arial"/>
        </w:rPr>
        <w:t xml:space="preserve"> r. poz. </w:t>
      </w:r>
      <w:r w:rsidR="004B2249">
        <w:rPr>
          <w:rFonts w:ascii="Arial" w:hAnsi="Arial" w:cs="Arial"/>
        </w:rPr>
        <w:t>10</w:t>
      </w:r>
      <w:r w:rsidR="00E56E90">
        <w:rPr>
          <w:rFonts w:ascii="Arial" w:hAnsi="Arial" w:cs="Arial"/>
        </w:rPr>
        <w:t>94</w:t>
      </w:r>
      <w:r w:rsidRPr="00D07C19">
        <w:rPr>
          <w:rFonts w:ascii="Arial" w:hAnsi="Arial" w:cs="Arial"/>
        </w:rPr>
        <w:t>). oraz art. 61 § 4, art. 10</w:t>
      </w:r>
      <w:r w:rsidR="004B2249">
        <w:rPr>
          <w:rFonts w:ascii="Arial" w:hAnsi="Arial" w:cs="Arial"/>
        </w:rPr>
        <w:t>, art. 49</w:t>
      </w:r>
      <w:r w:rsidRPr="00D07C19">
        <w:rPr>
          <w:rFonts w:ascii="Arial" w:hAnsi="Arial" w:cs="Arial"/>
        </w:rPr>
        <w:t xml:space="preserve"> ustawy z dnia 14 czerwca 1960 r. Kodeks postępowania administracyjnego (t</w:t>
      </w:r>
      <w:r w:rsidR="00A665A3">
        <w:rPr>
          <w:rFonts w:ascii="Arial" w:hAnsi="Arial" w:cs="Arial"/>
        </w:rPr>
        <w:t xml:space="preserve">ekst jedn. </w:t>
      </w:r>
      <w:r w:rsidRPr="00D07C19">
        <w:rPr>
          <w:rFonts w:ascii="Arial" w:hAnsi="Arial" w:cs="Arial"/>
        </w:rPr>
        <w:t>Dz. U. z 202</w:t>
      </w:r>
      <w:r w:rsidR="00E56E90">
        <w:rPr>
          <w:rFonts w:ascii="Arial" w:hAnsi="Arial" w:cs="Arial"/>
        </w:rPr>
        <w:t>3</w:t>
      </w:r>
      <w:r w:rsidRPr="00D07C19">
        <w:rPr>
          <w:rFonts w:ascii="Arial" w:hAnsi="Arial" w:cs="Arial"/>
        </w:rPr>
        <w:t xml:space="preserve"> r., poz. </w:t>
      </w:r>
      <w:r w:rsidR="00E56E90">
        <w:rPr>
          <w:rFonts w:ascii="Arial" w:hAnsi="Arial" w:cs="Arial"/>
        </w:rPr>
        <w:t>775</w:t>
      </w:r>
      <w:r w:rsidRPr="00D07C19">
        <w:rPr>
          <w:rFonts w:ascii="Arial" w:hAnsi="Arial" w:cs="Arial"/>
        </w:rPr>
        <w:t xml:space="preserve">) </w:t>
      </w:r>
    </w:p>
    <w:p w14:paraId="30CE4317" w14:textId="20A790B9" w:rsidR="00DA2CDE" w:rsidRPr="00DA2CDE" w:rsidRDefault="004B2249" w:rsidP="00DA2CDE">
      <w:pPr>
        <w:pStyle w:val="TableParagraph"/>
        <w:spacing w:before="240" w:after="24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pl-PL"/>
        </w:rPr>
        <w:t>z</w:t>
      </w:r>
      <w:r w:rsidR="001A38CD" w:rsidRPr="00DA2CDE">
        <w:rPr>
          <w:rFonts w:ascii="Arial" w:hAnsi="Arial" w:cs="Arial"/>
          <w:b/>
          <w:bCs/>
          <w:lang w:val="pl-PL"/>
        </w:rPr>
        <w:t>awiadamiam</w:t>
      </w:r>
      <w:r>
        <w:rPr>
          <w:rFonts w:ascii="Arial" w:hAnsi="Arial" w:cs="Arial"/>
          <w:b/>
          <w:bCs/>
          <w:lang w:val="pl-PL"/>
        </w:rPr>
        <w:t>,</w:t>
      </w:r>
    </w:p>
    <w:p w14:paraId="714A0B7D" w14:textId="247E6238" w:rsidR="009B1480" w:rsidRDefault="0004641F" w:rsidP="00AE0C73">
      <w:pPr>
        <w:spacing w:line="312" w:lineRule="auto"/>
        <w:rPr>
          <w:rFonts w:ascii="Arial" w:hAnsi="Arial" w:cs="Arial"/>
          <w:b/>
          <w:bCs/>
          <w:iCs/>
          <w:sz w:val="22"/>
          <w:szCs w:val="22"/>
        </w:rPr>
      </w:pPr>
      <w:r w:rsidRPr="00DC55BC">
        <w:rPr>
          <w:rFonts w:ascii="Arial" w:hAnsi="Arial" w:cs="Arial"/>
          <w:sz w:val="22"/>
          <w:szCs w:val="22"/>
        </w:rPr>
        <w:t xml:space="preserve">że w dniu </w:t>
      </w:r>
      <w:r w:rsidR="00E44EF4">
        <w:rPr>
          <w:rFonts w:ascii="Arial" w:hAnsi="Arial" w:cs="Arial"/>
          <w:sz w:val="22"/>
          <w:szCs w:val="22"/>
        </w:rPr>
        <w:t>4</w:t>
      </w:r>
      <w:r w:rsidR="00E56E90">
        <w:rPr>
          <w:rFonts w:ascii="Arial" w:hAnsi="Arial" w:cs="Arial"/>
          <w:sz w:val="22"/>
          <w:szCs w:val="22"/>
        </w:rPr>
        <w:t xml:space="preserve"> </w:t>
      </w:r>
      <w:r w:rsidR="00D603EA">
        <w:rPr>
          <w:rFonts w:ascii="Arial" w:hAnsi="Arial" w:cs="Arial"/>
          <w:sz w:val="22"/>
          <w:szCs w:val="22"/>
        </w:rPr>
        <w:t>lipca</w:t>
      </w:r>
      <w:r w:rsidR="0010259A">
        <w:rPr>
          <w:rFonts w:ascii="Arial" w:hAnsi="Arial" w:cs="Arial"/>
          <w:sz w:val="22"/>
          <w:szCs w:val="22"/>
        </w:rPr>
        <w:t xml:space="preserve"> 2023</w:t>
      </w:r>
      <w:r w:rsidRPr="00DC55BC">
        <w:rPr>
          <w:rFonts w:ascii="Arial" w:hAnsi="Arial" w:cs="Arial"/>
          <w:sz w:val="22"/>
          <w:szCs w:val="22"/>
        </w:rPr>
        <w:t xml:space="preserve"> r. zostało wszczęte postępowani</w:t>
      </w:r>
      <w:r w:rsidR="00DC55BC">
        <w:rPr>
          <w:rFonts w:ascii="Arial" w:hAnsi="Arial" w:cs="Arial"/>
          <w:sz w:val="22"/>
          <w:szCs w:val="22"/>
        </w:rPr>
        <w:t>e</w:t>
      </w:r>
      <w:r w:rsidRPr="00DC55BC">
        <w:rPr>
          <w:rFonts w:ascii="Arial" w:hAnsi="Arial" w:cs="Arial"/>
          <w:sz w:val="22"/>
          <w:szCs w:val="22"/>
        </w:rPr>
        <w:t xml:space="preserve"> administracyjne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 w</w:t>
      </w:r>
      <w:r w:rsidR="00DA2CDE" w:rsidRPr="00DC55BC">
        <w:rPr>
          <w:rFonts w:ascii="Arial" w:hAnsi="Arial" w:cs="Arial"/>
          <w:spacing w:val="-15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pacing w:val="-15"/>
          <w:sz w:val="22"/>
          <w:szCs w:val="22"/>
        </w:rPr>
        <w:t>sprawie wydania decyzji o</w:t>
      </w:r>
      <w:r w:rsidR="00A665A3" w:rsidRPr="00DC55BC">
        <w:rPr>
          <w:rFonts w:ascii="Arial" w:hAnsi="Arial" w:cs="Arial"/>
          <w:spacing w:val="-15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środowiskowych uwarunkowaniach </w:t>
      </w:r>
      <w:r w:rsidR="001A38CD" w:rsidRPr="00DC55BC">
        <w:rPr>
          <w:rFonts w:ascii="Arial" w:hAnsi="Arial" w:cs="Arial"/>
          <w:sz w:val="22"/>
          <w:szCs w:val="22"/>
        </w:rPr>
        <w:t>dla przedsi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wzi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cia pn</w:t>
      </w:r>
      <w:r w:rsidR="00D603EA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</w:rPr>
        <w:t xml:space="preserve">: </w:t>
      </w:r>
      <w:r w:rsidR="00AE0C73">
        <w:rPr>
          <w:rFonts w:ascii="Arial" w:hAnsi="Arial" w:cs="Arial"/>
          <w:b/>
          <w:bCs/>
          <w:sz w:val="22"/>
          <w:szCs w:val="22"/>
        </w:rPr>
        <w:t>„</w:t>
      </w:r>
      <w:r w:rsidR="00D603EA">
        <w:rPr>
          <w:rFonts w:ascii="Arial" w:hAnsi="Arial" w:cs="Arial"/>
          <w:b/>
          <w:bCs/>
          <w:iCs/>
          <w:sz w:val="22"/>
          <w:szCs w:val="22"/>
        </w:rPr>
        <w:t xml:space="preserve">Budowa dojazdu pożarowego </w:t>
      </w:r>
      <w:r w:rsidR="00E44EF4">
        <w:rPr>
          <w:rFonts w:ascii="Arial" w:hAnsi="Arial" w:cs="Arial"/>
          <w:b/>
          <w:bCs/>
          <w:iCs/>
          <w:sz w:val="22"/>
          <w:szCs w:val="22"/>
        </w:rPr>
        <w:br/>
      </w:r>
      <w:r w:rsidR="00D603EA">
        <w:rPr>
          <w:rFonts w:ascii="Arial" w:hAnsi="Arial" w:cs="Arial"/>
          <w:b/>
          <w:bCs/>
          <w:iCs/>
          <w:sz w:val="22"/>
          <w:szCs w:val="22"/>
        </w:rPr>
        <w:t>nr L.3P na terenie leśnictw Wieleń i Warblewo”.</w:t>
      </w:r>
    </w:p>
    <w:p w14:paraId="367BA4D5" w14:textId="0999397C" w:rsidR="00882E8E" w:rsidRDefault="00882E8E" w:rsidP="00AE0C73">
      <w:pPr>
        <w:spacing w:line="312" w:lineRule="auto"/>
        <w:rPr>
          <w:rFonts w:ascii="Arial" w:hAnsi="Arial" w:cs="Arial"/>
          <w:iCs/>
          <w:sz w:val="22"/>
          <w:szCs w:val="22"/>
        </w:rPr>
      </w:pPr>
      <w:r w:rsidRPr="00882E8E">
        <w:rPr>
          <w:rFonts w:ascii="Arial" w:hAnsi="Arial" w:cs="Arial"/>
          <w:iCs/>
          <w:sz w:val="22"/>
          <w:szCs w:val="22"/>
        </w:rPr>
        <w:t>Inwestycja obejmuje działki:</w:t>
      </w:r>
    </w:p>
    <w:p w14:paraId="5337C482" w14:textId="4E816CE0" w:rsidR="00882E8E" w:rsidRDefault="00882E8E" w:rsidP="00AE0C73">
      <w:pPr>
        <w:spacing w:line="312" w:lineRule="auto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- obręb Warblewo – 509, 314/1, 315, 305, 297, 298, 293, 294, 295/1, 283, 282, 281, 280, 265, 264, </w:t>
      </w:r>
    </w:p>
    <w:p w14:paraId="4ABEA1C6" w14:textId="0C726CEB" w:rsidR="00882E8E" w:rsidRPr="00882E8E" w:rsidRDefault="00882E8E" w:rsidP="00AE0C73">
      <w:pPr>
        <w:spacing w:line="312" w:lineRule="auto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- obręb Wielin – 248, 247/1, 132.</w:t>
      </w:r>
    </w:p>
    <w:p w14:paraId="7C2C71D4" w14:textId="77777777" w:rsidR="00952CB5" w:rsidRDefault="001A38CD" w:rsidP="00952CB5">
      <w:pPr>
        <w:spacing w:before="360" w:line="312" w:lineRule="auto"/>
        <w:rPr>
          <w:rFonts w:ascii="Arial" w:hAnsi="Arial" w:cs="Arial"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>Postępowanie wszczęto na wniosek :</w:t>
      </w:r>
    </w:p>
    <w:p w14:paraId="118A33D1" w14:textId="7849EA1A" w:rsidR="00E56E90" w:rsidRDefault="00A76A5E" w:rsidP="00F60138">
      <w:pPr>
        <w:spacing w:line="312" w:lineRule="auto"/>
        <w:rPr>
          <w:rFonts w:ascii="Arial" w:hAnsi="Arial" w:cs="Arial"/>
          <w:b/>
          <w:sz w:val="22"/>
          <w:szCs w:val="22"/>
        </w:rPr>
      </w:pPr>
      <w:r w:rsidRPr="00A76A5E">
        <w:rPr>
          <w:rFonts w:ascii="Arial" w:hAnsi="Arial" w:cs="Arial"/>
          <w:b/>
          <w:sz w:val="22"/>
          <w:szCs w:val="22"/>
        </w:rPr>
        <w:t>Pr</w:t>
      </w:r>
      <w:r w:rsidR="00D603EA">
        <w:rPr>
          <w:rFonts w:ascii="Arial" w:hAnsi="Arial" w:cs="Arial"/>
          <w:b/>
          <w:sz w:val="22"/>
          <w:szCs w:val="22"/>
        </w:rPr>
        <w:t xml:space="preserve">acownia </w:t>
      </w:r>
      <w:r w:rsidR="00882E8E">
        <w:rPr>
          <w:rFonts w:ascii="Arial" w:hAnsi="Arial" w:cs="Arial"/>
          <w:b/>
          <w:sz w:val="22"/>
          <w:szCs w:val="22"/>
        </w:rPr>
        <w:t>P</w:t>
      </w:r>
      <w:r w:rsidR="00D603EA">
        <w:rPr>
          <w:rFonts w:ascii="Arial" w:hAnsi="Arial" w:cs="Arial"/>
          <w:b/>
          <w:sz w:val="22"/>
          <w:szCs w:val="22"/>
        </w:rPr>
        <w:t xml:space="preserve">rojektowo – </w:t>
      </w:r>
      <w:r w:rsidR="00882E8E">
        <w:rPr>
          <w:rFonts w:ascii="Arial" w:hAnsi="Arial" w:cs="Arial"/>
          <w:b/>
          <w:sz w:val="22"/>
          <w:szCs w:val="22"/>
        </w:rPr>
        <w:t>W</w:t>
      </w:r>
      <w:r w:rsidR="00D603EA">
        <w:rPr>
          <w:rFonts w:ascii="Arial" w:hAnsi="Arial" w:cs="Arial"/>
          <w:b/>
          <w:sz w:val="22"/>
          <w:szCs w:val="22"/>
        </w:rPr>
        <w:t xml:space="preserve">ykonawcza DWD Jerzy </w:t>
      </w:r>
      <w:proofErr w:type="spellStart"/>
      <w:r w:rsidR="00D603EA">
        <w:rPr>
          <w:rFonts w:ascii="Arial" w:hAnsi="Arial" w:cs="Arial"/>
          <w:b/>
          <w:sz w:val="22"/>
          <w:szCs w:val="22"/>
        </w:rPr>
        <w:t>Kalociński</w:t>
      </w:r>
      <w:proofErr w:type="spellEnd"/>
      <w:r w:rsidR="00FB6E9B">
        <w:rPr>
          <w:rFonts w:ascii="Arial" w:hAnsi="Arial" w:cs="Arial"/>
          <w:b/>
          <w:sz w:val="22"/>
          <w:szCs w:val="22"/>
        </w:rPr>
        <w:t xml:space="preserve">, ul. Kalinowa 17 </w:t>
      </w:r>
      <w:r w:rsidR="00C50BC4">
        <w:rPr>
          <w:rFonts w:ascii="Arial" w:hAnsi="Arial" w:cs="Arial"/>
          <w:b/>
          <w:sz w:val="22"/>
          <w:szCs w:val="22"/>
        </w:rPr>
        <w:br/>
      </w:r>
      <w:r w:rsidR="00FB6E9B">
        <w:rPr>
          <w:rFonts w:ascii="Arial" w:hAnsi="Arial" w:cs="Arial"/>
          <w:b/>
          <w:sz w:val="22"/>
          <w:szCs w:val="22"/>
        </w:rPr>
        <w:t>75-667 Koszalin</w:t>
      </w:r>
    </w:p>
    <w:p w14:paraId="621226F8" w14:textId="43CC594A" w:rsidR="00952CB5" w:rsidRDefault="00952CB5" w:rsidP="00E56E90">
      <w:pPr>
        <w:spacing w:line="312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14:paraId="75CD0EE7" w14:textId="77777777" w:rsidR="00AE0C73" w:rsidRPr="00031FB4" w:rsidRDefault="00AE0C73" w:rsidP="00AE0C73">
      <w:pPr>
        <w:widowControl/>
        <w:spacing w:line="312" w:lineRule="auto"/>
        <w:ind w:firstLine="708"/>
        <w:rPr>
          <w:rFonts w:ascii="Arial" w:eastAsiaTheme="minorHAnsi" w:hAnsi="Arial" w:cs="Arial"/>
          <w:bCs/>
          <w:sz w:val="28"/>
          <w:szCs w:val="28"/>
          <w:lang w:eastAsia="en-US"/>
        </w:rPr>
      </w:pPr>
      <w:bookmarkStart w:id="0" w:name="_Hlk70502719"/>
      <w:r w:rsidRPr="001E2720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Ponadto informuję, iż zgodnie z art. 64 ust. 1 ustawy ooś, wystąpiono do </w:t>
      </w:r>
      <w:r w:rsidRPr="001E2720">
        <w:rPr>
          <w:rFonts w:ascii="Arial" w:hAnsi="Arial" w:cs="Arial"/>
          <w:spacing w:val="-9"/>
          <w:sz w:val="22"/>
          <w:szCs w:val="22"/>
        </w:rPr>
        <w:t xml:space="preserve">Regionalnego Dyrektora Ochrony Środowiska w Szczecinie, </w:t>
      </w:r>
      <w:r w:rsidRPr="001E2720">
        <w:rPr>
          <w:rFonts w:ascii="Arial" w:hAnsi="Arial" w:cs="Arial"/>
          <w:sz w:val="22"/>
          <w:szCs w:val="22"/>
        </w:rPr>
        <w:t>WST w Koszalinie</w:t>
      </w:r>
      <w:r w:rsidRPr="001E2720">
        <w:rPr>
          <w:rFonts w:ascii="Arial" w:hAnsi="Arial" w:cs="Arial"/>
          <w:spacing w:val="-9"/>
          <w:sz w:val="22"/>
          <w:szCs w:val="22"/>
        </w:rPr>
        <w:t xml:space="preserve"> Państwowego Powiatowego Inspektora Sanitarnego w Koszalinie</w:t>
      </w:r>
      <w:r w:rsidRPr="001E2720">
        <w:rPr>
          <w:rFonts w:ascii="Arial" w:hAnsi="Arial" w:cs="Arial"/>
          <w:sz w:val="22"/>
          <w:szCs w:val="22"/>
        </w:rPr>
        <w:t xml:space="preserve"> </w:t>
      </w:r>
      <w:r w:rsidRPr="001E2720">
        <w:rPr>
          <w:rFonts w:ascii="Arial" w:hAnsi="Arial" w:cs="Arial"/>
          <w:spacing w:val="-9"/>
          <w:sz w:val="22"/>
          <w:szCs w:val="22"/>
        </w:rPr>
        <w:t xml:space="preserve">oraz do Państwowego Gospodarstwa Wodnego Wody Polskie, Regionalny Zarząd Gospodarki Wodnej w Szczecinie, </w:t>
      </w:r>
      <w:r w:rsidRPr="001E2720">
        <w:rPr>
          <w:rFonts w:ascii="Arial" w:hAnsi="Arial" w:cs="Arial"/>
          <w:sz w:val="22"/>
          <w:szCs w:val="22"/>
        </w:rPr>
        <w:t>Zarządu Zlewni w Koszalinie</w:t>
      </w:r>
      <w:r>
        <w:rPr>
          <w:rFonts w:ascii="Arial" w:hAnsi="Arial" w:cs="Arial"/>
          <w:spacing w:val="-9"/>
          <w:sz w:val="22"/>
          <w:szCs w:val="22"/>
        </w:rPr>
        <w:t xml:space="preserve"> o wydanie opinii </w:t>
      </w:r>
      <w:r>
        <w:rPr>
          <w:rFonts w:ascii="Arial" w:hAnsi="Arial" w:cs="Arial"/>
          <w:spacing w:val="-9"/>
          <w:sz w:val="22"/>
          <w:szCs w:val="22"/>
        </w:rPr>
        <w:br/>
        <w:t>w sprawie stwierdzenia ewentualnego obowiązku przeprowadzenia oceny oddziaływania przedsięwzięcia na środowisko.</w:t>
      </w:r>
      <w:bookmarkEnd w:id="0"/>
    </w:p>
    <w:p w14:paraId="56C19D1E" w14:textId="43953FE7" w:rsidR="00AE0C73" w:rsidRDefault="00AE0C73" w:rsidP="00AE0C73">
      <w:pPr>
        <w:widowControl/>
        <w:spacing w:line="312" w:lineRule="auto"/>
        <w:ind w:firstLine="708"/>
        <w:rPr>
          <w:rFonts w:ascii="Arial" w:eastAsiaTheme="minorHAnsi" w:hAnsi="Arial" w:cs="Arial"/>
          <w:bCs/>
          <w:sz w:val="22"/>
          <w:szCs w:val="22"/>
          <w:lang w:eastAsia="en-US"/>
        </w:rPr>
      </w:pPr>
      <w:r w:rsidRPr="001A38CD">
        <w:rPr>
          <w:rFonts w:ascii="Arial" w:hAnsi="Arial" w:cs="Arial"/>
          <w:bCs/>
          <w:sz w:val="22"/>
          <w:szCs w:val="22"/>
        </w:rPr>
        <w:t xml:space="preserve">Przedmiotowa inwestycja została zakwalifikowana do przedsięwzięć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mogących potencjalnie znacząco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oddziaływać na środowisko określonych 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>w</w:t>
      </w:r>
      <w:r w:rsidRPr="001A38CD">
        <w:rPr>
          <w:rFonts w:ascii="Arial" w:eastAsiaTheme="minorHAnsi" w:hAnsi="Arial" w:cs="Arial"/>
          <w:bCs/>
          <w:color w:val="FF0000"/>
          <w:sz w:val="22"/>
          <w:szCs w:val="22"/>
          <w:lang w:eastAsia="en-US"/>
        </w:rPr>
        <w:t xml:space="preserve"> 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§ 3 ust.1 pkt 54 lit. </w:t>
      </w:r>
      <w:r w:rsidR="00E56E90">
        <w:rPr>
          <w:rFonts w:ascii="Arial" w:eastAsiaTheme="minorHAnsi" w:hAnsi="Arial" w:cs="Arial"/>
          <w:bCs/>
          <w:sz w:val="22"/>
          <w:szCs w:val="22"/>
          <w:lang w:eastAsia="en-US"/>
        </w:rPr>
        <w:t>b</w:t>
      </w:r>
      <w:r w:rsidR="008C4D12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>R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ozporządzenia Rady Ministrów z dnia 10 września 2019 r. w </w:t>
      </w:r>
      <w:r w:rsidRPr="00AB13A7">
        <w:rPr>
          <w:rFonts w:ascii="Arial" w:eastAsiaTheme="minorHAnsi" w:hAnsi="Arial" w:cs="Arial"/>
          <w:bCs/>
          <w:sz w:val="22"/>
          <w:szCs w:val="22"/>
          <w:lang w:eastAsia="en-US"/>
        </w:rPr>
        <w:t>sprawie przedsięwzięć mogących znacząco oddziaływać na środowisko (Dz.U. z 2019 r. poz. 1839).</w:t>
      </w:r>
    </w:p>
    <w:p w14:paraId="434F6C1D" w14:textId="77777777" w:rsidR="005623A4" w:rsidRPr="005A35B3" w:rsidRDefault="005623A4" w:rsidP="005623A4">
      <w:pPr>
        <w:widowControl/>
        <w:spacing w:line="312" w:lineRule="auto"/>
        <w:ind w:firstLine="708"/>
        <w:jc w:val="both"/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</w:pPr>
    </w:p>
    <w:tbl>
      <w:tblPr>
        <w:tblStyle w:val="Tabela-Siatka"/>
        <w:tblW w:w="0" w:type="auto"/>
        <w:jc w:val="right"/>
        <w:tblLook w:val="04A0" w:firstRow="1" w:lastRow="0" w:firstColumn="1" w:lastColumn="0" w:noHBand="0" w:noVBand="1"/>
      </w:tblPr>
      <w:tblGrid>
        <w:gridCol w:w="3397"/>
      </w:tblGrid>
      <w:tr w:rsidR="00FD0C73" w14:paraId="3D679E8D" w14:textId="77777777" w:rsidTr="00FD0C73">
        <w:trPr>
          <w:jc w:val="right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1668117" w14:textId="77777777" w:rsidR="00FD0C73" w:rsidRPr="00FD0C73" w:rsidRDefault="00FD0C73" w:rsidP="00FD0C73">
            <w:pPr>
              <w:tabs>
                <w:tab w:val="left" w:pos="6000"/>
              </w:tabs>
              <w:spacing w:before="100" w:beforeAutospacing="1" w:after="120" w:line="312" w:lineRule="auto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2"/>
                <w:szCs w:val="22"/>
                <w:lang w:eastAsia="ar-SA"/>
              </w:rPr>
            </w:pPr>
            <w:r w:rsidRPr="00FD0C73">
              <w:rPr>
                <w:rFonts w:ascii="Arial" w:eastAsia="Times New Roman" w:hAnsi="Arial" w:cs="Arial"/>
                <w:color w:val="000000" w:themeColor="text1"/>
                <w:kern w:val="1"/>
                <w:sz w:val="22"/>
                <w:szCs w:val="22"/>
                <w:lang w:eastAsia="ar-SA"/>
              </w:rPr>
              <w:t>BURMISTRZ</w:t>
            </w:r>
          </w:p>
          <w:p w14:paraId="2CAE7FBF" w14:textId="7B51B646" w:rsidR="00FD0C73" w:rsidRDefault="00FD0C73" w:rsidP="00FD0C73">
            <w:pPr>
              <w:tabs>
                <w:tab w:val="left" w:pos="6000"/>
              </w:tabs>
              <w:spacing w:before="100" w:beforeAutospacing="1" w:after="120" w:line="312" w:lineRule="auto"/>
              <w:jc w:val="center"/>
              <w:rPr>
                <w:rFonts w:ascii="Arial" w:eastAsia="Times New Roman" w:hAnsi="Arial" w:cs="Arial"/>
                <w:color w:val="000000" w:themeColor="text1"/>
                <w:kern w:val="1"/>
                <w:sz w:val="22"/>
                <w:szCs w:val="22"/>
                <w:lang w:eastAsia="ar-SA"/>
              </w:rPr>
            </w:pPr>
            <w:r w:rsidRPr="00FD0C73">
              <w:rPr>
                <w:rFonts w:ascii="Arial" w:eastAsia="Times New Roman" w:hAnsi="Arial" w:cs="Arial"/>
                <w:color w:val="000000" w:themeColor="text1"/>
                <w:kern w:val="1"/>
                <w:sz w:val="22"/>
                <w:szCs w:val="22"/>
                <w:lang w:eastAsia="ar-SA"/>
              </w:rPr>
              <w:t>/-/ mgr inż. Grzegorz Lipski</w:t>
            </w:r>
          </w:p>
        </w:tc>
      </w:tr>
    </w:tbl>
    <w:p w14:paraId="250F7EB4" w14:textId="77777777" w:rsidR="00FD0C73" w:rsidRDefault="00FD0C73" w:rsidP="00FD0C73">
      <w:pPr>
        <w:tabs>
          <w:tab w:val="left" w:pos="6000"/>
        </w:tabs>
        <w:spacing w:before="100" w:beforeAutospacing="1" w:after="120" w:line="312" w:lineRule="auto"/>
        <w:rPr>
          <w:rFonts w:ascii="Arial" w:eastAsia="Times New Roman" w:hAnsi="Arial" w:cs="Arial"/>
          <w:color w:val="000000" w:themeColor="text1"/>
          <w:kern w:val="1"/>
          <w:sz w:val="22"/>
          <w:szCs w:val="22"/>
          <w:lang w:eastAsia="ar-SA"/>
        </w:rPr>
      </w:pPr>
      <w:r>
        <w:rPr>
          <w:rFonts w:ascii="Arial" w:eastAsia="Times New Roman" w:hAnsi="Arial" w:cs="Arial"/>
          <w:color w:val="000000" w:themeColor="text1"/>
          <w:kern w:val="1"/>
          <w:sz w:val="22"/>
          <w:szCs w:val="22"/>
          <w:lang w:eastAsia="ar-SA"/>
        </w:rPr>
        <w:tab/>
      </w:r>
    </w:p>
    <w:p w14:paraId="658E5140" w14:textId="67132296" w:rsidR="00471807" w:rsidRPr="00AB13A7" w:rsidRDefault="00471807" w:rsidP="00882E8E">
      <w:pPr>
        <w:spacing w:before="1080" w:after="120" w:line="312" w:lineRule="auto"/>
        <w:jc w:val="center"/>
        <w:rPr>
          <w:rFonts w:ascii="Arial" w:hAnsi="Arial" w:cs="Arial"/>
          <w:sz w:val="18"/>
          <w:szCs w:val="18"/>
        </w:rPr>
      </w:pPr>
      <w:r w:rsidRPr="00AB13A7">
        <w:rPr>
          <w:rFonts w:ascii="Arial" w:hAnsi="Arial" w:cs="Arial"/>
          <w:b/>
          <w:sz w:val="18"/>
          <w:szCs w:val="18"/>
        </w:rPr>
        <w:lastRenderedPageBreak/>
        <w:t>Pouczenie</w:t>
      </w:r>
    </w:p>
    <w:p w14:paraId="1FCFDE3E" w14:textId="77777777" w:rsidR="001A38CD" w:rsidRPr="003F2935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>Zgodnie z art.</w:t>
      </w:r>
      <w:r w:rsidR="000967F3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t>10 § 1 ustawy z dnia 14 czerwca 1960 r. Kodeks post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 xml:space="preserve">powania administracyjnego, </w:t>
      </w:r>
      <w:r w:rsidR="00C56DBA" w:rsidRPr="00C56DBA">
        <w:rPr>
          <w:rFonts w:ascii="Arial" w:hAnsi="Arial" w:cs="Arial"/>
          <w:sz w:val="18"/>
          <w:szCs w:val="18"/>
        </w:rPr>
        <w:t>organy administracji publicznej obowiązane są zapewnić stronom czynny udział w każdym stadium postępowania, a przed wydaniem decyzji umożliwić im wypowiedzenie się co do zebranych dowodów i materiałów oraz zgłoszonych żądań</w:t>
      </w:r>
      <w:r w:rsidR="00C56DBA">
        <w:rPr>
          <w:rFonts w:ascii="Arial" w:hAnsi="Arial" w:cs="Arial"/>
          <w:sz w:val="18"/>
          <w:szCs w:val="18"/>
        </w:rPr>
        <w:t>.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Z aktami w przedmiotowej sprawie zainteresowane strony mogą zapoznać się w siedzibie </w:t>
      </w:r>
      <w:r w:rsidRPr="003F2935">
        <w:rPr>
          <w:rFonts w:ascii="Arial" w:hAnsi="Arial" w:cs="Arial"/>
          <w:sz w:val="18"/>
          <w:szCs w:val="18"/>
        </w:rPr>
        <w:t>Urz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>d</w:t>
      </w:r>
      <w:r w:rsidR="00C56DBA">
        <w:rPr>
          <w:rFonts w:ascii="Arial" w:hAnsi="Arial" w:cs="Arial"/>
          <w:sz w:val="18"/>
          <w:szCs w:val="18"/>
        </w:rPr>
        <w:t>u</w:t>
      </w:r>
      <w:r w:rsidRPr="003F2935">
        <w:rPr>
          <w:rFonts w:ascii="Arial" w:hAnsi="Arial" w:cs="Arial"/>
          <w:sz w:val="18"/>
          <w:szCs w:val="18"/>
        </w:rPr>
        <w:t xml:space="preserve"> Miejski</w:t>
      </w:r>
      <w:r w:rsidR="00C56DBA">
        <w:rPr>
          <w:rFonts w:ascii="Arial" w:hAnsi="Arial" w:cs="Arial"/>
          <w:sz w:val="18"/>
          <w:szCs w:val="18"/>
        </w:rPr>
        <w:t>ego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br/>
      </w:r>
      <w:r w:rsidRPr="003F2935">
        <w:rPr>
          <w:rFonts w:ascii="Arial" w:hAnsi="Arial" w:cs="Arial"/>
          <w:sz w:val="18"/>
          <w:szCs w:val="18"/>
        </w:rPr>
        <w:t>w Polanowie</w:t>
      </w:r>
      <w:r w:rsidR="00C56DBA">
        <w:rPr>
          <w:rFonts w:ascii="Arial" w:hAnsi="Arial" w:cs="Arial"/>
          <w:sz w:val="18"/>
          <w:szCs w:val="18"/>
        </w:rPr>
        <w:t>, ul. Wolności 4, 76-010 Polanów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- </w:t>
      </w:r>
      <w:r w:rsidRPr="003F2935">
        <w:rPr>
          <w:rFonts w:ascii="Arial" w:hAnsi="Arial" w:cs="Arial"/>
          <w:sz w:val="18"/>
          <w:szCs w:val="18"/>
        </w:rPr>
        <w:t>Referat Geodezji, Gospodarki Nieruchomościami, Ochrony Środowiska, Rolnictwa i Leśnictwa</w:t>
      </w:r>
      <w:r w:rsidR="00C56DBA">
        <w:rPr>
          <w:rFonts w:ascii="Arial" w:hAnsi="Arial" w:cs="Arial"/>
          <w:sz w:val="18"/>
          <w:szCs w:val="18"/>
        </w:rPr>
        <w:t xml:space="preserve">, </w:t>
      </w:r>
      <w:r w:rsidRPr="003F2935">
        <w:rPr>
          <w:rFonts w:ascii="Arial" w:hAnsi="Arial" w:cs="Arial"/>
          <w:sz w:val="18"/>
          <w:szCs w:val="18"/>
        </w:rPr>
        <w:t>pokój nr 14, w godzinach urzędowania .</w:t>
      </w:r>
    </w:p>
    <w:p w14:paraId="048DA9C6" w14:textId="53DE4EAC" w:rsidR="001A38CD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 xml:space="preserve">Zgodnie z art. 41 </w:t>
      </w:r>
      <w:r w:rsidR="00C56DBA">
        <w:rPr>
          <w:rFonts w:ascii="Arial" w:hAnsi="Arial" w:cs="Arial"/>
          <w:sz w:val="18"/>
          <w:szCs w:val="18"/>
        </w:rPr>
        <w:t>k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p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a</w:t>
      </w:r>
      <w:r w:rsidRPr="003F2935">
        <w:rPr>
          <w:rFonts w:ascii="Arial" w:hAnsi="Arial" w:cs="Arial"/>
          <w:sz w:val="18"/>
          <w:szCs w:val="18"/>
        </w:rPr>
        <w:t>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75DB7CDE" w14:textId="48F35FC2" w:rsidR="0004641F" w:rsidRDefault="00471807" w:rsidP="00E56E90">
      <w:pPr>
        <w:spacing w:line="312" w:lineRule="auto"/>
        <w:ind w:firstLine="709"/>
        <w:rPr>
          <w:rFonts w:ascii="Arial" w:hAnsi="Arial" w:cs="Arial"/>
          <w:sz w:val="18"/>
          <w:szCs w:val="18"/>
        </w:rPr>
      </w:pPr>
      <w:r w:rsidRPr="00C56DBA">
        <w:rPr>
          <w:rFonts w:ascii="Arial" w:hAnsi="Arial" w:cs="Arial"/>
          <w:sz w:val="18"/>
          <w:szCs w:val="18"/>
        </w:rPr>
        <w:t xml:space="preserve">Zgodnie z art. 74 ust. 3 </w:t>
      </w:r>
      <w:r w:rsidR="00C56DBA" w:rsidRPr="00C56DBA">
        <w:rPr>
          <w:rFonts w:ascii="Arial" w:hAnsi="Arial" w:cs="Arial"/>
          <w:spacing w:val="5"/>
          <w:sz w:val="18"/>
          <w:szCs w:val="18"/>
        </w:rPr>
        <w:t xml:space="preserve">ustawy </w:t>
      </w:r>
      <w:r w:rsidR="00C56DBA" w:rsidRPr="00C56DBA">
        <w:rPr>
          <w:rFonts w:ascii="Arial" w:hAnsi="Arial" w:cs="Arial"/>
          <w:sz w:val="18"/>
          <w:szCs w:val="18"/>
        </w:rPr>
        <w:t>z dnia 3 października 2008 r. o udostępnianiu informacji o środowisku i jego ochronie, udziale społeczeństwa w ochronie środowiska oraz ocenach oddziaływania na środowisko (tekst jednolity: Dz. U. z 202</w:t>
      </w:r>
      <w:r w:rsidR="005A35B3">
        <w:rPr>
          <w:rFonts w:ascii="Arial" w:hAnsi="Arial" w:cs="Arial"/>
          <w:sz w:val="18"/>
          <w:szCs w:val="18"/>
        </w:rPr>
        <w:t>3</w:t>
      </w:r>
      <w:r w:rsidR="00C56DBA" w:rsidRPr="00C56DBA">
        <w:rPr>
          <w:rFonts w:ascii="Arial" w:hAnsi="Arial" w:cs="Arial"/>
          <w:sz w:val="18"/>
          <w:szCs w:val="18"/>
        </w:rPr>
        <w:t xml:space="preserve"> r. poz. </w:t>
      </w:r>
      <w:r w:rsidR="004B2249">
        <w:rPr>
          <w:rFonts w:ascii="Arial" w:hAnsi="Arial" w:cs="Arial"/>
          <w:sz w:val="18"/>
          <w:szCs w:val="18"/>
        </w:rPr>
        <w:t>10</w:t>
      </w:r>
      <w:r w:rsidR="005A35B3">
        <w:rPr>
          <w:rFonts w:ascii="Arial" w:hAnsi="Arial" w:cs="Arial"/>
          <w:sz w:val="18"/>
          <w:szCs w:val="18"/>
        </w:rPr>
        <w:t>94</w:t>
      </w:r>
      <w:r w:rsidR="00C56DBA" w:rsidRPr="00C56DBA">
        <w:rPr>
          <w:rFonts w:ascii="Arial" w:hAnsi="Arial" w:cs="Arial"/>
          <w:sz w:val="18"/>
          <w:szCs w:val="18"/>
        </w:rPr>
        <w:t>)</w:t>
      </w:r>
      <w:r w:rsidR="00C56DBA">
        <w:rPr>
          <w:rFonts w:ascii="Arial" w:hAnsi="Arial" w:cs="Arial"/>
          <w:sz w:val="22"/>
          <w:szCs w:val="22"/>
        </w:rPr>
        <w:t xml:space="preserve"> </w:t>
      </w:r>
      <w:r w:rsidRPr="00C56DBA">
        <w:rPr>
          <w:rFonts w:ascii="Arial" w:hAnsi="Arial" w:cs="Arial"/>
          <w:sz w:val="18"/>
          <w:szCs w:val="18"/>
        </w:rPr>
        <w:t>jeżeli liczba stron postępowania w sprawie wydania decyzji o środowiskowych uwarunkowaniach lub innego postępowania dotyczącego tej decyzji przekracza 10, stosuje się art. 49 k.p.a.</w:t>
      </w:r>
      <w:r w:rsidR="00006515">
        <w:rPr>
          <w:rFonts w:ascii="Arial" w:hAnsi="Arial" w:cs="Arial"/>
          <w:sz w:val="18"/>
          <w:szCs w:val="18"/>
        </w:rPr>
        <w:t xml:space="preserve">, zgodnie z którym </w:t>
      </w:r>
      <w:r w:rsidRPr="00C56DBA">
        <w:rPr>
          <w:rFonts w:ascii="Arial" w:hAnsi="Arial" w:cs="Arial"/>
          <w:sz w:val="18"/>
          <w:szCs w:val="18"/>
        </w:rPr>
        <w:t>zawiadomienie stron o decyzjach i innych czynnościach organu administracji publicznej może nastąpić w</w:t>
      </w:r>
      <w:r w:rsidR="00DC55BC">
        <w:rPr>
          <w:rFonts w:ascii="Arial" w:hAnsi="Arial" w:cs="Arial"/>
          <w:sz w:val="18"/>
          <w:szCs w:val="18"/>
        </w:rPr>
        <w:t> </w:t>
      </w:r>
      <w:r w:rsidRPr="00C56DBA">
        <w:rPr>
          <w:rFonts w:ascii="Arial" w:hAnsi="Arial" w:cs="Arial"/>
          <w:sz w:val="18"/>
          <w:szCs w:val="18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00525640" w14:textId="080B0AAC" w:rsidR="0004641F" w:rsidRPr="0004641F" w:rsidRDefault="0004641F" w:rsidP="00E56E90">
      <w:pPr>
        <w:spacing w:before="6360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71C383A1" w14:textId="62F72921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 xml:space="preserve">na stronie Biuletynu Informacji Publicznej: </w:t>
      </w:r>
      <w:hyperlink r:id="rId7" w:history="1">
        <w:r w:rsidR="007A415C" w:rsidRPr="00DA40C4">
          <w:rPr>
            <w:rStyle w:val="Hipercze"/>
            <w:rFonts w:ascii="Arial" w:hAnsi="Arial" w:cs="Arial"/>
            <w:sz w:val="18"/>
            <w:szCs w:val="18"/>
          </w:rPr>
          <w:t>https://bip.polanow.pl/</w:t>
        </w:r>
      </w:hyperlink>
      <w:r w:rsidR="007A415C">
        <w:rPr>
          <w:rFonts w:ascii="Arial" w:hAnsi="Arial" w:cs="Arial"/>
          <w:sz w:val="18"/>
          <w:szCs w:val="18"/>
        </w:rPr>
        <w:t xml:space="preserve"> Urzędu Miejskiego w Polanowie </w:t>
      </w:r>
    </w:p>
    <w:p w14:paraId="5D00D0B0" w14:textId="51918FFD" w:rsidR="0004641F" w:rsidRDefault="0004641F" w:rsidP="002C0E5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0A1AAB2B" w14:textId="2310DFA2" w:rsidR="004B2249" w:rsidRDefault="004B2249" w:rsidP="002C0E52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 miejscu planowanego przedsięwzięcia, tj. w sołectwie </w:t>
      </w:r>
      <w:r w:rsidR="005540C1">
        <w:rPr>
          <w:rFonts w:ascii="Arial" w:hAnsi="Arial" w:cs="Arial"/>
          <w:sz w:val="18"/>
          <w:szCs w:val="18"/>
        </w:rPr>
        <w:t>Wieleń i Warblewo</w:t>
      </w:r>
      <w:r w:rsidR="002E7EFE">
        <w:rPr>
          <w:rFonts w:ascii="Arial" w:hAnsi="Arial" w:cs="Arial"/>
          <w:sz w:val="18"/>
          <w:szCs w:val="18"/>
        </w:rPr>
        <w:t>, gmina Polanów</w:t>
      </w:r>
    </w:p>
    <w:sectPr w:rsidR="004B2249" w:rsidSect="00933CC6">
      <w:footerReference w:type="default" r:id="rId8"/>
      <w:pgSz w:w="11907" w:h="16840"/>
      <w:pgMar w:top="851" w:right="1134" w:bottom="993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AB82C" w14:textId="77777777" w:rsidR="00271FE2" w:rsidRDefault="00271FE2">
      <w:r>
        <w:separator/>
      </w:r>
    </w:p>
  </w:endnote>
  <w:endnote w:type="continuationSeparator" w:id="0">
    <w:p w14:paraId="5D585193" w14:textId="77777777" w:rsidR="00271FE2" w:rsidRDefault="00271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7970538"/>
      <w:docPartObj>
        <w:docPartGallery w:val="Page Numbers (Bottom of Page)"/>
        <w:docPartUnique/>
      </w:docPartObj>
    </w:sdtPr>
    <w:sdtEndPr/>
    <w:sdtContent>
      <w:p w14:paraId="795F302C" w14:textId="77777777" w:rsidR="00B26008" w:rsidRDefault="006A2718">
        <w:pPr>
          <w:pStyle w:val="Stopka"/>
          <w:jc w:val="right"/>
        </w:pPr>
        <w:r>
          <w:fldChar w:fldCharType="begin"/>
        </w:r>
        <w:r w:rsidR="00B26008">
          <w:instrText>PAGE   \* MERGEFORMAT</w:instrText>
        </w:r>
        <w:r>
          <w:fldChar w:fldCharType="separate"/>
        </w:r>
        <w:r w:rsidR="00152FC2">
          <w:rPr>
            <w:noProof/>
          </w:rPr>
          <w:t>1</w:t>
        </w:r>
        <w:r>
          <w:fldChar w:fldCharType="end"/>
        </w:r>
      </w:p>
    </w:sdtContent>
  </w:sdt>
  <w:p w14:paraId="53C7F754" w14:textId="77777777" w:rsidR="003F2935" w:rsidRDefault="00FD0C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6EB29" w14:textId="77777777" w:rsidR="00271FE2" w:rsidRDefault="00271FE2">
      <w:r>
        <w:separator/>
      </w:r>
    </w:p>
  </w:footnote>
  <w:footnote w:type="continuationSeparator" w:id="0">
    <w:p w14:paraId="378A33E7" w14:textId="77777777" w:rsidR="00271FE2" w:rsidRDefault="00271F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19904611">
    <w:abstractNumId w:val="1"/>
  </w:num>
  <w:num w:numId="2" w16cid:durableId="1570263946">
    <w:abstractNumId w:val="0"/>
  </w:num>
  <w:num w:numId="3" w16cid:durableId="1512066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8CD"/>
    <w:rsid w:val="00006515"/>
    <w:rsid w:val="000414B1"/>
    <w:rsid w:val="00044A22"/>
    <w:rsid w:val="0004641F"/>
    <w:rsid w:val="000747AC"/>
    <w:rsid w:val="000967F3"/>
    <w:rsid w:val="000A2116"/>
    <w:rsid w:val="000C0BCF"/>
    <w:rsid w:val="0010259A"/>
    <w:rsid w:val="00131E74"/>
    <w:rsid w:val="00147ECD"/>
    <w:rsid w:val="00152FC2"/>
    <w:rsid w:val="001A38CD"/>
    <w:rsid w:val="001C0F5F"/>
    <w:rsid w:val="00271FE2"/>
    <w:rsid w:val="002B3F09"/>
    <w:rsid w:val="002C0E52"/>
    <w:rsid w:val="002E7EFE"/>
    <w:rsid w:val="003B6517"/>
    <w:rsid w:val="003D359B"/>
    <w:rsid w:val="003F1537"/>
    <w:rsid w:val="00433192"/>
    <w:rsid w:val="00453493"/>
    <w:rsid w:val="0045707A"/>
    <w:rsid w:val="00471807"/>
    <w:rsid w:val="004A2687"/>
    <w:rsid w:val="004B2249"/>
    <w:rsid w:val="00545B54"/>
    <w:rsid w:val="005540C1"/>
    <w:rsid w:val="005623A4"/>
    <w:rsid w:val="00563B6E"/>
    <w:rsid w:val="00576A33"/>
    <w:rsid w:val="005A1232"/>
    <w:rsid w:val="005A35B3"/>
    <w:rsid w:val="00615254"/>
    <w:rsid w:val="00641B7D"/>
    <w:rsid w:val="00641D4D"/>
    <w:rsid w:val="006711D7"/>
    <w:rsid w:val="006A2718"/>
    <w:rsid w:val="006D6478"/>
    <w:rsid w:val="006E27A8"/>
    <w:rsid w:val="00763FDE"/>
    <w:rsid w:val="00797B6B"/>
    <w:rsid w:val="007A415C"/>
    <w:rsid w:val="007A726C"/>
    <w:rsid w:val="00857845"/>
    <w:rsid w:val="00882E8E"/>
    <w:rsid w:val="008A6981"/>
    <w:rsid w:val="008C4D12"/>
    <w:rsid w:val="008C65E0"/>
    <w:rsid w:val="0092258F"/>
    <w:rsid w:val="00933CC6"/>
    <w:rsid w:val="00952CB5"/>
    <w:rsid w:val="009B1480"/>
    <w:rsid w:val="00A036FD"/>
    <w:rsid w:val="00A07C51"/>
    <w:rsid w:val="00A665A3"/>
    <w:rsid w:val="00A76A5E"/>
    <w:rsid w:val="00AB13A7"/>
    <w:rsid w:val="00AE0C73"/>
    <w:rsid w:val="00B26008"/>
    <w:rsid w:val="00B87AF3"/>
    <w:rsid w:val="00BE3349"/>
    <w:rsid w:val="00C03ED5"/>
    <w:rsid w:val="00C50BC4"/>
    <w:rsid w:val="00C56DBA"/>
    <w:rsid w:val="00C737D3"/>
    <w:rsid w:val="00C74C9B"/>
    <w:rsid w:val="00CA73E1"/>
    <w:rsid w:val="00CA76DA"/>
    <w:rsid w:val="00D603EA"/>
    <w:rsid w:val="00D75BF8"/>
    <w:rsid w:val="00D94EA4"/>
    <w:rsid w:val="00DA2CDE"/>
    <w:rsid w:val="00DB1744"/>
    <w:rsid w:val="00DC55BC"/>
    <w:rsid w:val="00DC72CA"/>
    <w:rsid w:val="00E1039F"/>
    <w:rsid w:val="00E364FD"/>
    <w:rsid w:val="00E44EF4"/>
    <w:rsid w:val="00E56E90"/>
    <w:rsid w:val="00E77E62"/>
    <w:rsid w:val="00EB409B"/>
    <w:rsid w:val="00EB74B0"/>
    <w:rsid w:val="00F02ADF"/>
    <w:rsid w:val="00F60138"/>
    <w:rsid w:val="00FB6E9B"/>
    <w:rsid w:val="00FC1E1E"/>
    <w:rsid w:val="00FD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9A457"/>
  <w15:docId w15:val="{864E6D49-8F93-450F-BAD7-2AA03B6D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260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6008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alb">
    <w:name w:val="a_lb"/>
    <w:basedOn w:val="Domylnaczcionkaakapitu"/>
    <w:rsid w:val="00DC55BC"/>
  </w:style>
  <w:style w:type="character" w:styleId="Hipercze">
    <w:name w:val="Hyperlink"/>
    <w:basedOn w:val="Domylnaczcionkaakapitu"/>
    <w:uiPriority w:val="99"/>
    <w:unhideWhenUsed/>
    <w:rsid w:val="007A415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415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D0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ip.polanow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604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Justyna Plucińska</cp:lastModifiedBy>
  <cp:revision>7</cp:revision>
  <cp:lastPrinted>2023-07-10T13:07:00Z</cp:lastPrinted>
  <dcterms:created xsi:type="dcterms:W3CDTF">2023-07-10T09:18:00Z</dcterms:created>
  <dcterms:modified xsi:type="dcterms:W3CDTF">2023-07-14T11:54:00Z</dcterms:modified>
</cp:coreProperties>
</file>