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1ECEB2D4" w:rsidR="00FD7CC4" w:rsidRPr="00625F52" w:rsidRDefault="005A58F8" w:rsidP="00BB7150">
      <w:pPr>
        <w:pStyle w:val="Standard"/>
        <w:ind w:left="6240"/>
        <w:rPr>
          <w:rFonts w:ascii="Arial" w:hAnsi="Arial" w:cs="Arial"/>
          <w:sz w:val="18"/>
          <w:szCs w:val="18"/>
        </w:rPr>
      </w:pPr>
      <w:r w:rsidRPr="00625F52">
        <w:rPr>
          <w:rFonts w:ascii="Arial" w:hAnsi="Arial" w:cs="Arial"/>
          <w:sz w:val="18"/>
          <w:szCs w:val="18"/>
        </w:rPr>
        <w:t>Załącznik nr 1 do decyzji znak: GNR.I.6220.</w:t>
      </w:r>
      <w:r w:rsidR="0086294D">
        <w:rPr>
          <w:rFonts w:ascii="Arial" w:hAnsi="Arial" w:cs="Arial"/>
          <w:sz w:val="18"/>
          <w:szCs w:val="18"/>
        </w:rPr>
        <w:t>3</w:t>
      </w:r>
      <w:r w:rsidRPr="00625F52">
        <w:rPr>
          <w:rFonts w:ascii="Arial" w:hAnsi="Arial" w:cs="Arial"/>
          <w:sz w:val="18"/>
          <w:szCs w:val="18"/>
        </w:rPr>
        <w:t>.202</w:t>
      </w:r>
      <w:r w:rsidR="0086294D">
        <w:rPr>
          <w:rFonts w:ascii="Arial" w:hAnsi="Arial" w:cs="Arial"/>
          <w:sz w:val="18"/>
          <w:szCs w:val="18"/>
        </w:rPr>
        <w:t>2</w:t>
      </w:r>
      <w:r w:rsidRPr="00625F52">
        <w:rPr>
          <w:rFonts w:ascii="Arial" w:hAnsi="Arial" w:cs="Arial"/>
          <w:sz w:val="18"/>
          <w:szCs w:val="18"/>
        </w:rPr>
        <w:t>.</w:t>
      </w:r>
      <w:r w:rsidR="0086294D">
        <w:rPr>
          <w:rFonts w:ascii="Arial" w:hAnsi="Arial" w:cs="Arial"/>
          <w:sz w:val="18"/>
          <w:szCs w:val="18"/>
        </w:rPr>
        <w:t>9</w:t>
      </w:r>
      <w:r w:rsidRPr="00625F52">
        <w:rPr>
          <w:rFonts w:ascii="Arial" w:hAnsi="Arial" w:cs="Arial"/>
          <w:sz w:val="18"/>
          <w:szCs w:val="18"/>
        </w:rPr>
        <w:t xml:space="preserve"> z dnia </w:t>
      </w:r>
      <w:r w:rsidR="0086294D">
        <w:rPr>
          <w:rFonts w:ascii="Arial" w:hAnsi="Arial" w:cs="Arial"/>
          <w:sz w:val="18"/>
          <w:szCs w:val="18"/>
        </w:rPr>
        <w:t>24</w:t>
      </w:r>
      <w:r w:rsidR="006F2A22" w:rsidRPr="00625F52">
        <w:rPr>
          <w:rFonts w:ascii="Arial" w:hAnsi="Arial" w:cs="Arial"/>
          <w:sz w:val="18"/>
          <w:szCs w:val="18"/>
        </w:rPr>
        <w:t xml:space="preserve"> czerwca</w:t>
      </w:r>
      <w:r w:rsidR="006120C5" w:rsidRPr="00625F52">
        <w:rPr>
          <w:rFonts w:ascii="Arial" w:hAnsi="Arial" w:cs="Arial"/>
          <w:sz w:val="18"/>
          <w:szCs w:val="18"/>
        </w:rPr>
        <w:t xml:space="preserve"> 2022</w:t>
      </w:r>
      <w:r w:rsidRPr="00625F52">
        <w:rPr>
          <w:rFonts w:ascii="Arial" w:hAnsi="Arial" w:cs="Arial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Pr="00625F52" w:rsidRDefault="005A58F8" w:rsidP="00BB7150">
      <w:pPr>
        <w:pStyle w:val="Standard"/>
        <w:spacing w:before="600"/>
        <w:jc w:val="center"/>
        <w:rPr>
          <w:rFonts w:ascii="Arial" w:hAnsi="Arial" w:cs="Arial"/>
          <w:b/>
        </w:rPr>
      </w:pPr>
      <w:r w:rsidRPr="00625F52">
        <w:rPr>
          <w:rFonts w:ascii="Arial" w:hAnsi="Arial" w:cs="Arial"/>
          <w:b/>
        </w:rPr>
        <w:t>CHARAKTERYSTYKA PRZEDSIĘWZIĘCIA</w:t>
      </w:r>
    </w:p>
    <w:p w14:paraId="3421F147" w14:textId="35256665" w:rsidR="00FD7CC4" w:rsidRPr="00625F52" w:rsidRDefault="005A58F8" w:rsidP="00BB7150">
      <w:pPr>
        <w:pStyle w:val="Standard"/>
        <w:spacing w:after="0"/>
        <w:rPr>
          <w:rFonts w:ascii="Arial" w:hAnsi="Arial" w:cs="Arial"/>
        </w:rPr>
      </w:pPr>
      <w:r w:rsidRPr="00625F52">
        <w:rPr>
          <w:rFonts w:ascii="Arial" w:hAnsi="Arial" w:cs="Arial"/>
        </w:rPr>
        <w:t xml:space="preserve">polegającego na: </w:t>
      </w:r>
      <w:r w:rsidRPr="00625F52">
        <w:rPr>
          <w:rFonts w:ascii="Arial" w:hAnsi="Arial" w:cs="Arial"/>
          <w:b/>
        </w:rPr>
        <w:t>„</w:t>
      </w:r>
      <w:r w:rsidR="006F2A22" w:rsidRPr="00625F52">
        <w:rPr>
          <w:rFonts w:ascii="Arial" w:hAnsi="Arial" w:cs="Arial"/>
          <w:b/>
          <w:iCs/>
        </w:rPr>
        <w:t>Przebudowie</w:t>
      </w:r>
      <w:r w:rsidR="0086294D" w:rsidRPr="0086294D">
        <w:rPr>
          <w:rFonts w:ascii="Arial" w:hAnsi="Arial" w:cs="Arial"/>
          <w:b/>
          <w:iCs/>
        </w:rPr>
        <w:t xml:space="preserve"> </w:t>
      </w:r>
      <w:r w:rsidR="0086294D">
        <w:rPr>
          <w:rFonts w:ascii="Arial" w:hAnsi="Arial" w:cs="Arial"/>
          <w:b/>
          <w:iCs/>
        </w:rPr>
        <w:t>drogi powiatowej nr 3573Z Żydowo-Bobięcino</w:t>
      </w:r>
      <w:r w:rsidRPr="00625F52">
        <w:rPr>
          <w:rFonts w:ascii="Arial" w:hAnsi="Arial" w:cs="Arial"/>
          <w:b/>
        </w:rPr>
        <w:t>”</w:t>
      </w:r>
    </w:p>
    <w:p w14:paraId="1531F521" w14:textId="77777777" w:rsidR="00FD7CC4" w:rsidRPr="00625F52" w:rsidRDefault="005A58F8" w:rsidP="00BB7150">
      <w:pPr>
        <w:pStyle w:val="Standard"/>
        <w:spacing w:before="240"/>
        <w:rPr>
          <w:rFonts w:ascii="Arial" w:hAnsi="Arial" w:cs="Arial"/>
        </w:rPr>
      </w:pPr>
      <w:r w:rsidRPr="00625F52">
        <w:rPr>
          <w:rFonts w:ascii="Arial" w:hAnsi="Arial" w:cs="Arial"/>
          <w:b/>
        </w:rPr>
        <w:t>1. Rodzaj, cechy, skala i usytuowanie przedsięwzięcia.</w:t>
      </w:r>
    </w:p>
    <w:p w14:paraId="05EEEE64" w14:textId="4BC5B379" w:rsidR="006F2A22" w:rsidRPr="00625F52" w:rsidRDefault="0086294D" w:rsidP="006F2A22">
      <w:pPr>
        <w:spacing w:after="0"/>
        <w:ind w:firstLine="708"/>
        <w:rPr>
          <w:rFonts w:ascii="Arial" w:hAnsi="Arial" w:cs="Arial"/>
        </w:rPr>
      </w:pPr>
      <w:r w:rsidRPr="001779B2">
        <w:rPr>
          <w:rFonts w:ascii="Arial" w:hAnsi="Arial" w:cs="Arial"/>
        </w:rPr>
        <w:t>Planowane przedsięwzięcie polegać będzie na przebudowie drogi powiatowej nr 3573Z, na odcinku od m. Głusza w kierunku wschodnim, na długości około 3,2 km. Planowane przedsięwzięcie zlokalizowane będzie na terenie działek drogowych nr 269/1 obręb ew. Żydowo i dz. nr 28 obręb ew. Gostkowo, gm. Polanów.</w:t>
      </w:r>
    </w:p>
    <w:p w14:paraId="6DF5C2D5" w14:textId="37983957" w:rsidR="00FD7CC4" w:rsidRPr="00625F52" w:rsidRDefault="00AB403A" w:rsidP="00BB7150">
      <w:pPr>
        <w:pStyle w:val="Standard"/>
        <w:spacing w:before="480"/>
        <w:rPr>
          <w:rFonts w:ascii="Arial" w:eastAsia="Times New Roman" w:hAnsi="Arial" w:cs="Arial"/>
          <w:b/>
          <w:lang w:eastAsia="pl-PL"/>
        </w:rPr>
      </w:pPr>
      <w:r w:rsidRPr="00625F52">
        <w:rPr>
          <w:rFonts w:ascii="Arial" w:eastAsia="Times New Roman" w:hAnsi="Arial" w:cs="Arial"/>
          <w:b/>
          <w:lang w:eastAsia="pl-PL"/>
        </w:rPr>
        <w:t>2</w:t>
      </w:r>
      <w:r w:rsidR="005A58F8" w:rsidRPr="00625F52">
        <w:rPr>
          <w:rFonts w:ascii="Arial" w:eastAsia="Times New Roman" w:hAnsi="Arial" w:cs="Arial"/>
          <w:b/>
          <w:lang w:eastAsia="pl-PL"/>
        </w:rPr>
        <w:t>. Rodzaj planowanej technologii.</w:t>
      </w:r>
    </w:p>
    <w:p w14:paraId="43442A38" w14:textId="77777777" w:rsidR="008A1D56" w:rsidRPr="008A1D56" w:rsidRDefault="008A1D56" w:rsidP="008A1D56">
      <w:pPr>
        <w:autoSpaceDE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8A1D56">
        <w:rPr>
          <w:rFonts w:ascii="Arial" w:hAnsi="Arial" w:cs="Arial"/>
          <w:color w:val="000000"/>
        </w:rPr>
        <w:t xml:space="preserve">Inwestycja swoim zakresem obejmie m.in.: </w:t>
      </w:r>
    </w:p>
    <w:p w14:paraId="29148B90" w14:textId="77777777" w:rsidR="008A1D56" w:rsidRPr="008A1D56" w:rsidRDefault="008A1D56" w:rsidP="008A1D5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wykonanie nowej nawierzchni jezdni z odpowiednimi spadkami poprzecznymi i podłużnymi; </w:t>
      </w:r>
    </w:p>
    <w:p w14:paraId="143AED14" w14:textId="77777777" w:rsidR="008A1D56" w:rsidRPr="008A1D56" w:rsidRDefault="008A1D56" w:rsidP="008A1D5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przebudowę chodnika: </w:t>
      </w:r>
    </w:p>
    <w:p w14:paraId="33A5E2F8" w14:textId="77777777" w:rsidR="008A1D56" w:rsidRPr="008A1D56" w:rsidRDefault="008A1D56" w:rsidP="008A1D5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wykonanie utwardzonych poboczy; </w:t>
      </w:r>
    </w:p>
    <w:p w14:paraId="7E01219A" w14:textId="77777777" w:rsidR="008A1D56" w:rsidRPr="008A1D56" w:rsidRDefault="008A1D56" w:rsidP="008A1D5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przebudowę zjazdów; </w:t>
      </w:r>
    </w:p>
    <w:p w14:paraId="0C73052A" w14:textId="77777777" w:rsidR="008A1D56" w:rsidRPr="008A1D56" w:rsidRDefault="008A1D56" w:rsidP="008A1D5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przeprowadzenie wycinki wysokich i niskich traw rosnących w poboczu jezdni; </w:t>
      </w:r>
    </w:p>
    <w:p w14:paraId="4747FEFD" w14:textId="2256C54F" w:rsidR="0086294D" w:rsidRPr="008A1D56" w:rsidRDefault="008A1D56" w:rsidP="008A1D56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8A1D56">
        <w:rPr>
          <w:rFonts w:ascii="Arial" w:hAnsi="Arial" w:cs="Arial"/>
          <w:color w:val="000000"/>
          <w:sz w:val="22"/>
          <w:szCs w:val="22"/>
        </w:rPr>
        <w:t xml:space="preserve">oczyszczenie, odmulenie rowów przydrożnych. </w:t>
      </w:r>
    </w:p>
    <w:p w14:paraId="038AA19F" w14:textId="1A43E2CC" w:rsidR="00BB7150" w:rsidRPr="00625F52" w:rsidRDefault="00625F52" w:rsidP="00625F52">
      <w:pPr>
        <w:pStyle w:val="Standard"/>
        <w:spacing w:before="600"/>
        <w:rPr>
          <w:rFonts w:ascii="Arial" w:eastAsia="Times New Roman" w:hAnsi="Arial" w:cs="Arial"/>
          <w:b/>
          <w:lang w:eastAsia="pl-PL"/>
        </w:rPr>
      </w:pPr>
      <w:r w:rsidRPr="00625F52">
        <w:rPr>
          <w:rFonts w:ascii="Arial" w:eastAsia="Times New Roman" w:hAnsi="Arial" w:cs="Arial"/>
          <w:b/>
          <w:lang w:eastAsia="pl-PL"/>
        </w:rPr>
        <w:t>3</w:t>
      </w:r>
      <w:r w:rsidR="005A58F8" w:rsidRPr="00625F52">
        <w:rPr>
          <w:rFonts w:ascii="Arial" w:eastAsia="Times New Roman" w:hAnsi="Arial" w:cs="Arial"/>
          <w:b/>
          <w:lang w:eastAsia="pl-PL"/>
        </w:rPr>
        <w:t>. Rozwiązania chroniące środowisko.</w:t>
      </w:r>
    </w:p>
    <w:p w14:paraId="5AA1DCA2" w14:textId="77777777" w:rsidR="00625F52" w:rsidRPr="00625F52" w:rsidRDefault="00625F52" w:rsidP="00625F52">
      <w:pPr>
        <w:ind w:firstLine="708"/>
        <w:rPr>
          <w:rFonts w:ascii="Arial" w:hAnsi="Arial" w:cs="Arial"/>
        </w:rPr>
      </w:pPr>
      <w:r w:rsidRPr="00625F52">
        <w:rPr>
          <w:rFonts w:ascii="Arial" w:hAnsi="Arial" w:cs="Arial"/>
        </w:rPr>
        <w:t>W celu zmniejszenia wpływu przedsięwzięcia na komponenty środowiska w trakcie trwania prac inwestycyjnych jak i późniejszej eksploatacji przewiduje się następujące środki ochronne:</w:t>
      </w:r>
    </w:p>
    <w:p w14:paraId="0E9A0D25" w14:textId="77777777" w:rsidR="00625F52" w:rsidRPr="00625F52" w:rsidRDefault="00625F52" w:rsidP="00625F52">
      <w:pPr>
        <w:rPr>
          <w:rFonts w:ascii="Arial" w:hAnsi="Arial" w:cs="Arial"/>
          <w:u w:val="single"/>
        </w:rPr>
      </w:pPr>
      <w:r w:rsidRPr="00625F52">
        <w:rPr>
          <w:rFonts w:ascii="Arial" w:hAnsi="Arial" w:cs="Arial"/>
          <w:u w:val="single"/>
        </w:rPr>
        <w:t>1. Środowisko przyrodnicze:</w:t>
      </w:r>
    </w:p>
    <w:p w14:paraId="46F6F332" w14:textId="77777777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 xml:space="preserve">prace budowlane będą tak </w:t>
      </w:r>
      <w:proofErr w:type="gramStart"/>
      <w:r w:rsidRPr="00625F52">
        <w:rPr>
          <w:rFonts w:ascii="Arial" w:hAnsi="Arial" w:cs="Arial"/>
          <w:sz w:val="22"/>
          <w:szCs w:val="22"/>
        </w:rPr>
        <w:t>prowadzone</w:t>
      </w:r>
      <w:proofErr w:type="gramEnd"/>
      <w:r w:rsidRPr="00625F52">
        <w:rPr>
          <w:rFonts w:ascii="Arial" w:hAnsi="Arial" w:cs="Arial"/>
          <w:sz w:val="22"/>
          <w:szCs w:val="22"/>
        </w:rPr>
        <w:t xml:space="preserve"> aby unikać obsypywania drzew i krzewów;</w:t>
      </w:r>
    </w:p>
    <w:p w14:paraId="0ADCAC32" w14:textId="77777777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ręcznie zostaną wykonane wykopy w sąsiedztwie drzew i krzewów dla ochrony systemu korzeniowego roślin,</w:t>
      </w:r>
    </w:p>
    <w:p w14:paraId="4EC6A446" w14:textId="77777777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porządek na terenie budowy i jej zaplecza będzie utrzymany dzięki np. odpowiedniej ilości i lokalizacji pojemników na odpady, sanitariatów i prowadzeniu właściwej gospodarki materiałowej,</w:t>
      </w:r>
    </w:p>
    <w:p w14:paraId="46FF424E" w14:textId="23557DA8" w:rsidR="00625F52" w:rsidRPr="00625F52" w:rsidRDefault="00625F52" w:rsidP="00625F52">
      <w:pPr>
        <w:pStyle w:val="Akapitzlist"/>
        <w:widowControl w:val="0"/>
        <w:numPr>
          <w:ilvl w:val="0"/>
          <w:numId w:val="5"/>
        </w:numPr>
        <w:suppressAutoHyphens/>
        <w:rPr>
          <w:rFonts w:ascii="Arial" w:hAnsi="Arial" w:cs="Arial"/>
          <w:sz w:val="22"/>
          <w:szCs w:val="22"/>
        </w:rPr>
      </w:pPr>
      <w:r w:rsidRPr="00625F52">
        <w:rPr>
          <w:rFonts w:ascii="Arial" w:hAnsi="Arial" w:cs="Arial"/>
          <w:sz w:val="22"/>
          <w:szCs w:val="22"/>
        </w:rPr>
        <w:t>na etapie realizacji przedsięwzięcia w przypadku wystąpienia incydentalnych rozlewów lub wycieków substancji ropopochodnych lub innych substancji magazynowanych na terenie bazy magazynowo- sprzętowej będą one neutralizowane przeznaczonymi do tego środkami oraz niezwłoczne usuwane, a zebrany materiał przekazany zostanie do utylizacji przez uprawnionego odbiorcę.</w:t>
      </w:r>
    </w:p>
    <w:p w14:paraId="499F9675" w14:textId="77777777" w:rsidR="00625F52" w:rsidRPr="00625F52" w:rsidRDefault="00625F52" w:rsidP="00625F52">
      <w:pPr>
        <w:spacing w:before="360"/>
        <w:rPr>
          <w:rFonts w:ascii="Arial" w:hAnsi="Arial" w:cs="Arial"/>
          <w:u w:val="single"/>
        </w:rPr>
      </w:pPr>
      <w:r w:rsidRPr="00625F52">
        <w:rPr>
          <w:rFonts w:ascii="Arial" w:hAnsi="Arial" w:cs="Arial"/>
          <w:u w:val="single"/>
        </w:rPr>
        <w:t>2. Środowisko gruntowo-wodne:</w:t>
      </w:r>
    </w:p>
    <w:p w14:paraId="02587A88" w14:textId="7E7B924F" w:rsidR="00625F52" w:rsidRPr="00625F52" w:rsidRDefault="00625F52" w:rsidP="00625F52">
      <w:pPr>
        <w:rPr>
          <w:rFonts w:ascii="Arial" w:hAnsi="Arial" w:cs="Arial"/>
        </w:rPr>
      </w:pPr>
      <w:r w:rsidRPr="00625F52">
        <w:rPr>
          <w:rFonts w:ascii="Arial" w:hAnsi="Arial" w:cs="Arial"/>
        </w:rPr>
        <w:t xml:space="preserve">Planowane przedsięwzięcie nie spowoduje zmian w środowisku gruntowo-wodnym. Nie </w:t>
      </w:r>
      <w:r w:rsidRPr="00625F52">
        <w:rPr>
          <w:rFonts w:ascii="Arial" w:hAnsi="Arial" w:cs="Arial"/>
        </w:rPr>
        <w:lastRenderedPageBreak/>
        <w:t>przewiduje się realizacji nowych urządzeń wodnych, zmiany lub rozbudowy istniejącego sytemu odwodnienia. Przewiduje się utrzymanie istniejącego systemu odwodnienia, wykonanie (wykoszenie i oczyszczenie istniejących rowów, oczyszczenie przepustów w</w:t>
      </w:r>
      <w:r>
        <w:rPr>
          <w:rFonts w:ascii="Arial" w:hAnsi="Arial" w:cs="Arial"/>
        </w:rPr>
        <w:t> </w:t>
      </w:r>
      <w:r w:rsidRPr="00625F52">
        <w:rPr>
          <w:rFonts w:ascii="Arial" w:hAnsi="Arial" w:cs="Arial"/>
        </w:rPr>
        <w:t>ramach bieżącego utrzymania sieci drogowej).</w:t>
      </w:r>
    </w:p>
    <w:p w14:paraId="0840F20A" w14:textId="075C625F" w:rsidR="00F15B6E" w:rsidRDefault="0039479F" w:rsidP="00F15B6E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3</w:t>
      </w:r>
      <w:r w:rsidR="00625F52" w:rsidRPr="00625F52">
        <w:rPr>
          <w:rFonts w:ascii="Arial" w:hAnsi="Arial" w:cs="Arial"/>
          <w:u w:val="single"/>
        </w:rPr>
        <w:t xml:space="preserve">. </w:t>
      </w:r>
      <w:r w:rsidR="00F15B6E">
        <w:rPr>
          <w:rFonts w:ascii="Arial" w:hAnsi="Arial" w:cs="Arial"/>
          <w:u w:val="single"/>
        </w:rPr>
        <w:t xml:space="preserve">Stan </w:t>
      </w:r>
      <w:proofErr w:type="spellStart"/>
      <w:r w:rsidR="00F15B6E">
        <w:rPr>
          <w:rFonts w:ascii="Arial" w:hAnsi="Arial" w:cs="Arial"/>
          <w:u w:val="single"/>
        </w:rPr>
        <w:t>aerosanitarny</w:t>
      </w:r>
      <w:proofErr w:type="spellEnd"/>
      <w:r w:rsidR="00F15B6E">
        <w:rPr>
          <w:rFonts w:ascii="Arial" w:hAnsi="Arial" w:cs="Arial"/>
          <w:u w:val="single"/>
        </w:rPr>
        <w:t>:</w:t>
      </w:r>
    </w:p>
    <w:p w14:paraId="7E369500" w14:textId="405AC03D" w:rsidR="00F15B6E" w:rsidRPr="00F15B6E" w:rsidRDefault="00F15B6E" w:rsidP="00F15B6E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 w:rsidR="0085081F">
        <w:rPr>
          <w:rFonts w:ascii="Arial" w:hAnsi="Arial" w:cs="Arial"/>
        </w:rPr>
        <w:t>Przewożone w trakcie prac budowlanych sypkie materiały budowlane zabezpieczone będą przed pyleniem.</w:t>
      </w:r>
    </w:p>
    <w:p w14:paraId="257C938D" w14:textId="1CFBC9B0" w:rsidR="00625F52" w:rsidRPr="00625F52" w:rsidRDefault="0039479F" w:rsidP="00CD7ED6">
      <w:pPr>
        <w:spacing w:before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4</w:t>
      </w:r>
      <w:r w:rsidR="0085081F">
        <w:rPr>
          <w:rFonts w:ascii="Arial" w:hAnsi="Arial" w:cs="Arial"/>
          <w:u w:val="single"/>
        </w:rPr>
        <w:t xml:space="preserve">. </w:t>
      </w:r>
      <w:r w:rsidR="00625F52" w:rsidRPr="00625F52">
        <w:rPr>
          <w:rFonts w:ascii="Arial" w:hAnsi="Arial" w:cs="Arial"/>
          <w:u w:val="single"/>
        </w:rPr>
        <w:t xml:space="preserve">Ochrona przed hałasem </w:t>
      </w:r>
    </w:p>
    <w:p w14:paraId="10E6CC34" w14:textId="65EA43E3" w:rsidR="00625F52" w:rsidRDefault="0085081F" w:rsidP="0039479F">
      <w:pPr>
        <w:spacing w:after="0"/>
        <w:ind w:firstLine="708"/>
        <w:rPr>
          <w:rFonts w:ascii="Arial" w:hAnsi="Arial" w:cs="Arial"/>
        </w:rPr>
      </w:pPr>
      <w:r>
        <w:rPr>
          <w:rFonts w:ascii="Arial" w:hAnsi="Arial" w:cs="Arial"/>
        </w:rPr>
        <w:t>Ze względu na przewidywane krótkotrwałe, lecz o większym nasileniu i poziomie hałasu oddziaływania akustycznego przenikającego do środowiska, roboty budowlane w</w:t>
      </w:r>
      <w:r w:rsidR="00394E5E">
        <w:rPr>
          <w:rFonts w:ascii="Arial" w:hAnsi="Arial" w:cs="Arial"/>
        </w:rPr>
        <w:t> </w:t>
      </w:r>
      <w:r>
        <w:rPr>
          <w:rFonts w:ascii="Arial" w:hAnsi="Arial" w:cs="Arial"/>
        </w:rPr>
        <w:t>pobliżu zabudowy mieszkalnej odbywać się będą w porze dziennej, tj. od godz. 6.00 – 18.00.</w:t>
      </w:r>
    </w:p>
    <w:p w14:paraId="3A28A4B3" w14:textId="44433361" w:rsidR="004135E0" w:rsidRDefault="004135E0" w:rsidP="004135E0">
      <w:pPr>
        <w:spacing w:after="0"/>
        <w:rPr>
          <w:rFonts w:ascii="Arial" w:hAnsi="Arial" w:cs="Arial"/>
        </w:rPr>
      </w:pPr>
    </w:p>
    <w:p w14:paraId="6116ED99" w14:textId="6C49D935" w:rsidR="004135E0" w:rsidRDefault="004135E0" w:rsidP="0085081F">
      <w:pPr>
        <w:tabs>
          <w:tab w:val="center" w:pos="7371"/>
        </w:tabs>
        <w:spacing w:before="360" w:after="0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0F71D6A8" w14:textId="56FB7974" w:rsidR="00FD7CC4" w:rsidRPr="00827459" w:rsidRDefault="004135E0" w:rsidP="00827459">
      <w:pPr>
        <w:tabs>
          <w:tab w:val="center" w:pos="7371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FD7CC4" w:rsidRPr="00827459" w:rsidSect="00BB7150">
      <w:footerReference w:type="default" r:id="rId7"/>
      <w:pgSz w:w="11906" w:h="16838"/>
      <w:pgMar w:top="1135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67060" w14:textId="77777777" w:rsidR="00E3787A" w:rsidRDefault="00E3787A">
      <w:pPr>
        <w:spacing w:after="0" w:line="240" w:lineRule="auto"/>
      </w:pPr>
      <w:r>
        <w:separator/>
      </w:r>
    </w:p>
  </w:endnote>
  <w:endnote w:type="continuationSeparator" w:id="0">
    <w:p w14:paraId="0DD10CE4" w14:textId="77777777" w:rsidR="00E3787A" w:rsidRDefault="00E37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OpenSymbo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62673" w14:textId="77777777" w:rsidR="00E3787A" w:rsidRDefault="00E378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E095BE" w14:textId="77777777" w:rsidR="00E3787A" w:rsidRDefault="00E37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C67"/>
    <w:multiLevelType w:val="hybridMultilevel"/>
    <w:tmpl w:val="10BC7F04"/>
    <w:lvl w:ilvl="0" w:tplc="504028A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02465"/>
    <w:multiLevelType w:val="hybridMultilevel"/>
    <w:tmpl w:val="C0007A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841FF"/>
    <w:multiLevelType w:val="hybridMultilevel"/>
    <w:tmpl w:val="37E4AF7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C4353"/>
    <w:multiLevelType w:val="hybridMultilevel"/>
    <w:tmpl w:val="EF32D964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1985345E"/>
    <w:multiLevelType w:val="hybridMultilevel"/>
    <w:tmpl w:val="81D0AAD0"/>
    <w:lvl w:ilvl="0" w:tplc="6AB073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71868"/>
    <w:multiLevelType w:val="hybridMultilevel"/>
    <w:tmpl w:val="2A72D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C5240"/>
    <w:multiLevelType w:val="hybridMultilevel"/>
    <w:tmpl w:val="744E5A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5D184F"/>
    <w:multiLevelType w:val="hybridMultilevel"/>
    <w:tmpl w:val="E3FA8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61BE5"/>
    <w:multiLevelType w:val="hybridMultilevel"/>
    <w:tmpl w:val="AB74F316"/>
    <w:lvl w:ilvl="0" w:tplc="0415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CF2645"/>
    <w:multiLevelType w:val="hybridMultilevel"/>
    <w:tmpl w:val="AD703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387186"/>
    <w:multiLevelType w:val="hybridMultilevel"/>
    <w:tmpl w:val="C4B60320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B36BD"/>
    <w:multiLevelType w:val="hybridMultilevel"/>
    <w:tmpl w:val="7BFE5166"/>
    <w:lvl w:ilvl="0" w:tplc="764236C2">
      <w:numFmt w:val="bullet"/>
      <w:lvlText w:val="•"/>
      <w:lvlJc w:val="left"/>
      <w:pPr>
        <w:ind w:left="720" w:hanging="360"/>
      </w:pPr>
      <w:rPr>
        <w:rFonts w:ascii="Arial Nova" w:eastAsia="Times New Roman" w:hAnsi="Arial Nov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128901">
    <w:abstractNumId w:val="4"/>
  </w:num>
  <w:num w:numId="2" w16cid:durableId="1543595425">
    <w:abstractNumId w:val="5"/>
  </w:num>
  <w:num w:numId="3" w16cid:durableId="2007660077">
    <w:abstractNumId w:val="1"/>
  </w:num>
  <w:num w:numId="4" w16cid:durableId="1004087202">
    <w:abstractNumId w:val="9"/>
  </w:num>
  <w:num w:numId="5" w16cid:durableId="189073341">
    <w:abstractNumId w:val="11"/>
  </w:num>
  <w:num w:numId="6" w16cid:durableId="101849404">
    <w:abstractNumId w:val="12"/>
  </w:num>
  <w:num w:numId="7" w16cid:durableId="1412774120">
    <w:abstractNumId w:val="3"/>
  </w:num>
  <w:num w:numId="8" w16cid:durableId="426999745">
    <w:abstractNumId w:val="0"/>
  </w:num>
  <w:num w:numId="9" w16cid:durableId="189532134">
    <w:abstractNumId w:val="7"/>
  </w:num>
  <w:num w:numId="10" w16cid:durableId="45572952">
    <w:abstractNumId w:val="10"/>
  </w:num>
  <w:num w:numId="11" w16cid:durableId="247811181">
    <w:abstractNumId w:val="6"/>
  </w:num>
  <w:num w:numId="12" w16cid:durableId="699204062">
    <w:abstractNumId w:val="8"/>
  </w:num>
  <w:num w:numId="13" w16cid:durableId="2064059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041350"/>
    <w:rsid w:val="00043438"/>
    <w:rsid w:val="000F1512"/>
    <w:rsid w:val="00107D26"/>
    <w:rsid w:val="00165FD5"/>
    <w:rsid w:val="0039479F"/>
    <w:rsid w:val="00394E5E"/>
    <w:rsid w:val="003C647B"/>
    <w:rsid w:val="004135E0"/>
    <w:rsid w:val="00432D71"/>
    <w:rsid w:val="004430FA"/>
    <w:rsid w:val="00454307"/>
    <w:rsid w:val="004B0571"/>
    <w:rsid w:val="00551686"/>
    <w:rsid w:val="005959E0"/>
    <w:rsid w:val="005A58F8"/>
    <w:rsid w:val="006120C5"/>
    <w:rsid w:val="00625F52"/>
    <w:rsid w:val="00641585"/>
    <w:rsid w:val="006A1AB9"/>
    <w:rsid w:val="006D48D8"/>
    <w:rsid w:val="006F2A22"/>
    <w:rsid w:val="007A3142"/>
    <w:rsid w:val="00827459"/>
    <w:rsid w:val="0085081F"/>
    <w:rsid w:val="0086294D"/>
    <w:rsid w:val="008A1D56"/>
    <w:rsid w:val="008D1202"/>
    <w:rsid w:val="00971B5C"/>
    <w:rsid w:val="009A050F"/>
    <w:rsid w:val="00A07F06"/>
    <w:rsid w:val="00A24285"/>
    <w:rsid w:val="00A73E74"/>
    <w:rsid w:val="00AB403A"/>
    <w:rsid w:val="00AC159F"/>
    <w:rsid w:val="00B71DD6"/>
    <w:rsid w:val="00BB7150"/>
    <w:rsid w:val="00BC05F6"/>
    <w:rsid w:val="00CD7ED6"/>
    <w:rsid w:val="00D24C0D"/>
    <w:rsid w:val="00E3787A"/>
    <w:rsid w:val="00EB00BA"/>
    <w:rsid w:val="00F11DD8"/>
    <w:rsid w:val="00F15B6E"/>
    <w:rsid w:val="00F771E6"/>
    <w:rsid w:val="00F87E47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7150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6"/>
      <w:szCs w:val="24"/>
      <w:lang w:eastAsia="pl-PL"/>
    </w:rPr>
  </w:style>
  <w:style w:type="paragraph" w:styleId="Bezodstpw">
    <w:name w:val="No Spacing"/>
    <w:uiPriority w:val="1"/>
    <w:qFormat/>
    <w:rsid w:val="00CD7ED6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18</cp:revision>
  <cp:lastPrinted>2022-07-01T12:32:00Z</cp:lastPrinted>
  <dcterms:created xsi:type="dcterms:W3CDTF">2021-11-29T07:08:00Z</dcterms:created>
  <dcterms:modified xsi:type="dcterms:W3CDTF">2022-07-06T11:33:00Z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