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65A78" w14:textId="0653B02F" w:rsidR="0092405C" w:rsidRPr="009621F3" w:rsidRDefault="0092405C" w:rsidP="00A51AF5">
      <w:pPr>
        <w:spacing w:after="0" w:line="276" w:lineRule="auto"/>
        <w:rPr>
          <w:rFonts w:ascii="Arial" w:hAnsi="Arial" w:cs="Arial"/>
          <w:b/>
          <w:sz w:val="28"/>
          <w:szCs w:val="28"/>
        </w:rPr>
      </w:pPr>
      <w:r w:rsidRPr="009621F3">
        <w:rPr>
          <w:rFonts w:ascii="Arial" w:hAnsi="Arial" w:cs="Arial"/>
          <w:b/>
          <w:sz w:val="28"/>
          <w:szCs w:val="28"/>
        </w:rPr>
        <w:t>Otwarty nabór partnera w celu wspólnej realizacji projektu w ramach</w:t>
      </w:r>
      <w:r w:rsidR="00891FF6" w:rsidRPr="009621F3">
        <w:rPr>
          <w:rFonts w:ascii="Arial" w:hAnsi="Arial" w:cs="Arial"/>
          <w:b/>
          <w:sz w:val="28"/>
          <w:szCs w:val="28"/>
        </w:rPr>
        <w:t xml:space="preserve"> </w:t>
      </w:r>
      <w:r w:rsidR="002C20E0" w:rsidRPr="009621F3">
        <w:rPr>
          <w:rFonts w:ascii="Arial" w:hAnsi="Arial" w:cs="Arial"/>
          <w:b/>
          <w:sz w:val="28"/>
          <w:szCs w:val="28"/>
        </w:rPr>
        <w:t>D</w:t>
      </w:r>
      <w:r w:rsidRPr="009621F3">
        <w:rPr>
          <w:rFonts w:ascii="Arial" w:hAnsi="Arial" w:cs="Arial"/>
          <w:b/>
          <w:sz w:val="28"/>
          <w:szCs w:val="28"/>
        </w:rPr>
        <w:t xml:space="preserve">ziałania </w:t>
      </w:r>
      <w:r w:rsidR="002C20E0" w:rsidRPr="009621F3">
        <w:rPr>
          <w:rFonts w:ascii="Arial" w:hAnsi="Arial" w:cs="Arial"/>
          <w:b/>
          <w:sz w:val="28"/>
          <w:szCs w:val="28"/>
        </w:rPr>
        <w:t>7.</w:t>
      </w:r>
      <w:r w:rsidR="00E365A2" w:rsidRPr="009621F3">
        <w:rPr>
          <w:rFonts w:ascii="Arial" w:hAnsi="Arial" w:cs="Arial"/>
          <w:b/>
          <w:sz w:val="28"/>
          <w:szCs w:val="28"/>
        </w:rPr>
        <w:t>6 – TYP 1</w:t>
      </w:r>
    </w:p>
    <w:p w14:paraId="442E8AAA" w14:textId="25AF4E7D" w:rsidR="0092405C" w:rsidRPr="009621F3" w:rsidRDefault="00E365A2" w:rsidP="009621F3">
      <w:pPr>
        <w:pStyle w:val="Default"/>
        <w:spacing w:after="200" w:line="276" w:lineRule="auto"/>
        <w:rPr>
          <w:rFonts w:ascii="Arial" w:hAnsi="Arial" w:cs="Arial"/>
          <w:color w:val="auto"/>
          <w:sz w:val="28"/>
          <w:szCs w:val="28"/>
        </w:rPr>
      </w:pPr>
      <w:r w:rsidRPr="009621F3">
        <w:rPr>
          <w:rFonts w:ascii="Arial" w:hAnsi="Arial" w:cs="Arial"/>
          <w:b/>
          <w:color w:val="auto"/>
          <w:sz w:val="28"/>
          <w:szCs w:val="28"/>
        </w:rPr>
        <w:t>Wsparcie rozwoju usług społecznych świadczonych w interesie ogólnym.</w:t>
      </w:r>
    </w:p>
    <w:p w14:paraId="752F006F" w14:textId="744E77C3" w:rsidR="0092405C" w:rsidRPr="00A51AF5" w:rsidRDefault="0092405C" w:rsidP="00A51AF5">
      <w:pPr>
        <w:pStyle w:val="Default"/>
        <w:spacing w:line="276" w:lineRule="auto"/>
        <w:rPr>
          <w:rFonts w:ascii="Arial" w:hAnsi="Arial" w:cs="Arial"/>
          <w:color w:val="auto"/>
          <w:sz w:val="20"/>
          <w:szCs w:val="22"/>
        </w:rPr>
      </w:pPr>
      <w:r w:rsidRPr="00A51AF5">
        <w:rPr>
          <w:rFonts w:ascii="Arial" w:hAnsi="Arial" w:cs="Arial"/>
          <w:color w:val="auto"/>
          <w:sz w:val="20"/>
          <w:szCs w:val="22"/>
        </w:rPr>
        <w:t xml:space="preserve">Otwarty nabór partnera w celu wspólnej realizacji projektu w ramach </w:t>
      </w:r>
      <w:r w:rsidRPr="00A51AF5">
        <w:rPr>
          <w:rFonts w:ascii="Arial" w:hAnsi="Arial" w:cs="Arial"/>
          <w:b/>
          <w:color w:val="auto"/>
          <w:sz w:val="20"/>
          <w:szCs w:val="22"/>
        </w:rPr>
        <w:t xml:space="preserve">Osi Priorytetowej </w:t>
      </w:r>
      <w:r w:rsidR="002C20E0" w:rsidRPr="00A51AF5">
        <w:rPr>
          <w:rFonts w:ascii="Arial" w:hAnsi="Arial" w:cs="Arial"/>
          <w:b/>
          <w:color w:val="auto"/>
          <w:sz w:val="20"/>
          <w:szCs w:val="22"/>
        </w:rPr>
        <w:t xml:space="preserve">7 </w:t>
      </w:r>
      <w:r w:rsidR="002C20E0" w:rsidRPr="00A51AF5">
        <w:rPr>
          <w:rFonts w:ascii="Arial" w:hAnsi="Arial" w:cs="Arial"/>
          <w:bCs/>
          <w:color w:val="auto"/>
          <w:sz w:val="20"/>
          <w:szCs w:val="22"/>
        </w:rPr>
        <w:t>Równowaga społeczna</w:t>
      </w:r>
      <w:r w:rsidRPr="00A51AF5">
        <w:rPr>
          <w:rFonts w:ascii="Arial" w:hAnsi="Arial" w:cs="Arial"/>
          <w:color w:val="auto"/>
          <w:sz w:val="20"/>
          <w:szCs w:val="22"/>
        </w:rPr>
        <w:t xml:space="preserve">, </w:t>
      </w:r>
      <w:r w:rsidRPr="00A51AF5">
        <w:rPr>
          <w:rFonts w:ascii="Arial" w:hAnsi="Arial" w:cs="Arial"/>
          <w:b/>
          <w:bCs/>
          <w:color w:val="auto"/>
          <w:sz w:val="20"/>
          <w:szCs w:val="22"/>
        </w:rPr>
        <w:t>Działania</w:t>
      </w:r>
      <w:r w:rsidRPr="00A51AF5">
        <w:rPr>
          <w:rFonts w:ascii="Arial" w:hAnsi="Arial" w:cs="Arial"/>
          <w:color w:val="auto"/>
          <w:sz w:val="20"/>
          <w:szCs w:val="22"/>
        </w:rPr>
        <w:t xml:space="preserve"> </w:t>
      </w:r>
      <w:r w:rsidR="002C20E0" w:rsidRPr="00A51AF5">
        <w:rPr>
          <w:rFonts w:ascii="Arial" w:hAnsi="Arial" w:cs="Arial"/>
          <w:b/>
          <w:bCs/>
          <w:color w:val="auto"/>
          <w:sz w:val="20"/>
          <w:szCs w:val="22"/>
        </w:rPr>
        <w:t>7.</w:t>
      </w:r>
      <w:r w:rsidR="00E365A2" w:rsidRPr="00A51AF5">
        <w:rPr>
          <w:rFonts w:ascii="Arial" w:hAnsi="Arial" w:cs="Arial"/>
          <w:b/>
          <w:bCs/>
          <w:color w:val="auto"/>
          <w:sz w:val="20"/>
          <w:szCs w:val="22"/>
        </w:rPr>
        <w:t>6</w:t>
      </w:r>
      <w:r w:rsidRPr="00A51AF5">
        <w:rPr>
          <w:rFonts w:ascii="Arial" w:hAnsi="Arial" w:cs="Arial"/>
          <w:color w:val="auto"/>
          <w:sz w:val="20"/>
          <w:szCs w:val="22"/>
        </w:rPr>
        <w:t xml:space="preserve"> </w:t>
      </w:r>
      <w:r w:rsidR="00E365A2" w:rsidRPr="00A51AF5">
        <w:rPr>
          <w:rFonts w:ascii="Arial" w:hAnsi="Arial" w:cs="Arial"/>
          <w:color w:val="auto"/>
          <w:sz w:val="20"/>
          <w:szCs w:val="22"/>
        </w:rPr>
        <w:t xml:space="preserve">Wsparcie rozwoju usług społecznych świadczonych w interesie ogólnym. </w:t>
      </w:r>
      <w:r w:rsidRPr="00A51AF5">
        <w:rPr>
          <w:rFonts w:ascii="Arial" w:hAnsi="Arial" w:cs="Arial"/>
          <w:color w:val="auto"/>
          <w:sz w:val="20"/>
          <w:szCs w:val="22"/>
        </w:rPr>
        <w:t>Wniosek projektowy składany jest w odpowiedzi na k</w:t>
      </w:r>
      <w:r w:rsidRPr="00A51AF5">
        <w:rPr>
          <w:rFonts w:ascii="Arial" w:hAnsi="Arial" w:cs="Arial"/>
          <w:iCs/>
          <w:color w:val="auto"/>
          <w:sz w:val="20"/>
          <w:szCs w:val="22"/>
        </w:rPr>
        <w:t xml:space="preserve">onkurs zamknięty, nr </w:t>
      </w:r>
      <w:r w:rsidR="00E365A2" w:rsidRPr="00A51AF5">
        <w:rPr>
          <w:rFonts w:ascii="Arial" w:hAnsi="Arial" w:cs="Arial"/>
          <w:iCs/>
          <w:color w:val="auto"/>
          <w:sz w:val="20"/>
          <w:szCs w:val="22"/>
        </w:rPr>
        <w:t xml:space="preserve">RPZP.07.06.00-IP.02-32-K71/21 </w:t>
      </w:r>
      <w:r w:rsidRPr="00A51AF5">
        <w:rPr>
          <w:rFonts w:ascii="Arial" w:hAnsi="Arial" w:cs="Arial"/>
          <w:iCs/>
          <w:color w:val="auto"/>
          <w:sz w:val="20"/>
          <w:szCs w:val="22"/>
        </w:rPr>
        <w:t xml:space="preserve">w ramach Regionalnego Programu Operacyjnego Województwa </w:t>
      </w:r>
      <w:r w:rsidR="00E365A2" w:rsidRPr="00A51AF5">
        <w:rPr>
          <w:rFonts w:ascii="Arial" w:hAnsi="Arial" w:cs="Arial"/>
          <w:iCs/>
          <w:color w:val="auto"/>
          <w:sz w:val="20"/>
          <w:szCs w:val="22"/>
        </w:rPr>
        <w:t>Zachodniopomorskiego</w:t>
      </w:r>
      <w:r w:rsidRPr="00A51AF5">
        <w:rPr>
          <w:rFonts w:ascii="Arial" w:hAnsi="Arial" w:cs="Arial"/>
          <w:iCs/>
          <w:color w:val="auto"/>
          <w:sz w:val="20"/>
          <w:szCs w:val="22"/>
        </w:rPr>
        <w:t xml:space="preserve"> 2014-2020</w:t>
      </w:r>
      <w:r w:rsidRPr="00A51AF5">
        <w:rPr>
          <w:rFonts w:ascii="Arial" w:hAnsi="Arial" w:cs="Arial"/>
          <w:color w:val="auto"/>
          <w:sz w:val="20"/>
          <w:szCs w:val="22"/>
        </w:rPr>
        <w:t xml:space="preserve">, ogłoszonego przez </w:t>
      </w:r>
      <w:r w:rsidR="00E365A2" w:rsidRPr="00A51AF5">
        <w:rPr>
          <w:rFonts w:ascii="Arial" w:hAnsi="Arial" w:cs="Arial"/>
          <w:color w:val="auto"/>
          <w:sz w:val="20"/>
          <w:szCs w:val="22"/>
        </w:rPr>
        <w:t xml:space="preserve">Wojewódzki </w:t>
      </w:r>
      <w:r w:rsidR="001B487B" w:rsidRPr="00A51AF5">
        <w:rPr>
          <w:rFonts w:ascii="Arial" w:hAnsi="Arial" w:cs="Arial"/>
          <w:color w:val="auto"/>
          <w:sz w:val="20"/>
          <w:szCs w:val="22"/>
        </w:rPr>
        <w:t xml:space="preserve">Urząd </w:t>
      </w:r>
      <w:r w:rsidR="00E365A2" w:rsidRPr="00A51AF5">
        <w:rPr>
          <w:rFonts w:ascii="Arial" w:hAnsi="Arial" w:cs="Arial"/>
          <w:color w:val="auto"/>
          <w:sz w:val="20"/>
          <w:szCs w:val="22"/>
        </w:rPr>
        <w:t>Pracy w Szczecinie</w:t>
      </w:r>
    </w:p>
    <w:p w14:paraId="2730895A" w14:textId="1DCE9E95" w:rsidR="0092405C" w:rsidRPr="00A51AF5" w:rsidRDefault="0092405C" w:rsidP="00A51AF5">
      <w:pPr>
        <w:pStyle w:val="NormalnyWeb"/>
        <w:spacing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b/>
          <w:sz w:val="20"/>
          <w:szCs w:val="22"/>
        </w:rPr>
        <w:t xml:space="preserve">Gmina </w:t>
      </w:r>
      <w:r w:rsidR="00745867" w:rsidRPr="00A51AF5">
        <w:rPr>
          <w:rFonts w:ascii="Arial" w:hAnsi="Arial" w:cs="Arial"/>
          <w:b/>
          <w:sz w:val="20"/>
          <w:szCs w:val="22"/>
        </w:rPr>
        <w:t>Polanów</w:t>
      </w:r>
      <w:r w:rsidR="00E365A2" w:rsidRPr="00A51AF5">
        <w:rPr>
          <w:rFonts w:ascii="Arial" w:hAnsi="Arial" w:cs="Arial"/>
          <w:b/>
          <w:sz w:val="20"/>
          <w:szCs w:val="22"/>
        </w:rPr>
        <w:t xml:space="preserve"> </w:t>
      </w:r>
      <w:r w:rsidRPr="00A51AF5">
        <w:rPr>
          <w:rFonts w:ascii="Arial" w:hAnsi="Arial" w:cs="Arial"/>
          <w:sz w:val="20"/>
          <w:szCs w:val="22"/>
        </w:rPr>
        <w:t xml:space="preserve">ogłasza konkurs na wspólne przygotowanie i realizację projektu w ramach </w:t>
      </w:r>
      <w:r w:rsidR="002C20E0" w:rsidRPr="00A51AF5">
        <w:rPr>
          <w:rFonts w:ascii="Arial" w:hAnsi="Arial" w:cs="Arial"/>
          <w:b/>
          <w:bCs/>
          <w:sz w:val="20"/>
          <w:szCs w:val="22"/>
        </w:rPr>
        <w:t>Działania</w:t>
      </w:r>
      <w:r w:rsidR="002C20E0" w:rsidRPr="00A51AF5">
        <w:rPr>
          <w:rFonts w:ascii="Arial" w:hAnsi="Arial" w:cs="Arial"/>
          <w:sz w:val="20"/>
          <w:szCs w:val="22"/>
        </w:rPr>
        <w:t xml:space="preserve"> </w:t>
      </w:r>
      <w:r w:rsidR="002C20E0" w:rsidRPr="00A51AF5">
        <w:rPr>
          <w:rFonts w:ascii="Arial" w:hAnsi="Arial" w:cs="Arial"/>
          <w:b/>
          <w:bCs/>
          <w:sz w:val="20"/>
          <w:szCs w:val="22"/>
        </w:rPr>
        <w:t>7.</w:t>
      </w:r>
      <w:r w:rsidR="00E365A2" w:rsidRPr="00A51AF5">
        <w:rPr>
          <w:rFonts w:ascii="Arial" w:hAnsi="Arial" w:cs="Arial"/>
          <w:b/>
          <w:bCs/>
          <w:sz w:val="20"/>
          <w:szCs w:val="22"/>
        </w:rPr>
        <w:t>6 – TYP 1</w:t>
      </w:r>
      <w:r w:rsidR="00E365A2" w:rsidRPr="00A51AF5">
        <w:rPr>
          <w:rFonts w:ascii="Arial" w:hAnsi="Arial" w:cs="Arial"/>
          <w:sz w:val="20"/>
          <w:szCs w:val="22"/>
        </w:rPr>
        <w:t xml:space="preserve"> Wsparcie rozwoju usług społecznych świadczonych w interesie ogólnym</w:t>
      </w:r>
      <w:r w:rsidRPr="00A51AF5">
        <w:rPr>
          <w:rFonts w:ascii="Arial" w:hAnsi="Arial" w:cs="Arial"/>
          <w:bCs/>
          <w:sz w:val="20"/>
          <w:szCs w:val="22"/>
        </w:rPr>
        <w:t>.</w:t>
      </w:r>
      <w:r w:rsidRPr="00A51AF5">
        <w:rPr>
          <w:rFonts w:ascii="Arial" w:hAnsi="Arial" w:cs="Arial"/>
          <w:sz w:val="20"/>
          <w:szCs w:val="22"/>
        </w:rPr>
        <w:t xml:space="preserve"> Wybór partnera w projekcie następuje zgodnie z art. 33 ustawy wdrożeniowej, w tym wybór partnera spoza sektora finansów publicznych - zgodnie z art. 33 ust. 2-3 ww. ustawy.</w:t>
      </w:r>
    </w:p>
    <w:p w14:paraId="0C12123F" w14:textId="77777777" w:rsidR="0092405C" w:rsidRPr="00A51AF5" w:rsidRDefault="0092405C" w:rsidP="00A51AF5">
      <w:pPr>
        <w:pStyle w:val="NormalnyWeb"/>
        <w:spacing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b/>
          <w:szCs w:val="22"/>
        </w:rPr>
        <w:t>I. Cel projektu:</w:t>
      </w:r>
    </w:p>
    <w:p w14:paraId="7C7C05FF" w14:textId="131FF181" w:rsidR="0092405C" w:rsidRPr="00A51AF5" w:rsidRDefault="002C20E0" w:rsidP="00A51AF5">
      <w:pPr>
        <w:pStyle w:val="NormalnyWeb"/>
        <w:spacing w:after="0" w:line="276" w:lineRule="auto"/>
        <w:rPr>
          <w:rFonts w:ascii="Arial" w:eastAsiaTheme="minorHAnsi" w:hAnsi="Arial" w:cs="Arial"/>
          <w:sz w:val="20"/>
          <w:szCs w:val="22"/>
          <w:lang w:eastAsia="en-US"/>
        </w:rPr>
      </w:pPr>
      <w:r w:rsidRPr="00A51AF5">
        <w:rPr>
          <w:rFonts w:ascii="Arial" w:eastAsiaTheme="minorHAnsi" w:hAnsi="Arial" w:cs="Arial"/>
          <w:sz w:val="20"/>
          <w:szCs w:val="22"/>
          <w:lang w:eastAsia="en-US"/>
        </w:rPr>
        <w:t xml:space="preserve">Celem projektu </w:t>
      </w:r>
      <w:r w:rsidR="00B150C7" w:rsidRPr="00A51AF5">
        <w:rPr>
          <w:rFonts w:ascii="Arial" w:eastAsiaTheme="minorHAnsi" w:hAnsi="Arial" w:cs="Arial"/>
          <w:sz w:val="20"/>
          <w:szCs w:val="22"/>
          <w:lang w:eastAsia="en-US"/>
        </w:rPr>
        <w:t>jest</w:t>
      </w:r>
      <w:r w:rsidRPr="00A51AF5">
        <w:rPr>
          <w:rFonts w:ascii="Arial" w:eastAsiaTheme="minorHAnsi" w:hAnsi="Arial" w:cs="Arial"/>
          <w:sz w:val="20"/>
          <w:szCs w:val="22"/>
          <w:lang w:eastAsia="en-US"/>
        </w:rPr>
        <w:t xml:space="preserve"> </w:t>
      </w:r>
      <w:r w:rsidR="00E365A2" w:rsidRPr="00A51AF5">
        <w:rPr>
          <w:rFonts w:ascii="Arial" w:eastAsiaTheme="minorHAnsi" w:hAnsi="Arial" w:cs="Arial"/>
          <w:sz w:val="20"/>
          <w:szCs w:val="22"/>
          <w:lang w:eastAsia="en-US"/>
        </w:rPr>
        <w:t>rozwój usług asystenckich, również związanych z przeciwdziałaniem i zwalczaniem skutków COVID-19 (skierowanych do osób z niepełnosprawnościami) i opiekuńczych (skierowanych do osób potrzebujących wsparcia w codziennym funkcjonowaniu) połączone z realizacją działań wspierających opiekunów faktycznych w opiece nad osobami potrzebującymi wsparcia w codziennym funkcjonowaniu.</w:t>
      </w:r>
    </w:p>
    <w:p w14:paraId="7CDA0389" w14:textId="59BDF91C" w:rsidR="0092405C" w:rsidRPr="00A51AF5" w:rsidRDefault="0092405C" w:rsidP="00CA307E">
      <w:pPr>
        <w:pStyle w:val="NormalnyWeb"/>
        <w:spacing w:before="0" w:beforeAutospacing="0" w:after="200" w:afterAutospacing="0" w:line="276" w:lineRule="auto"/>
        <w:rPr>
          <w:rFonts w:ascii="Arial" w:hAnsi="Arial" w:cs="Arial"/>
          <w:b/>
          <w:szCs w:val="22"/>
        </w:rPr>
      </w:pPr>
      <w:r w:rsidRPr="00A51AF5">
        <w:rPr>
          <w:rFonts w:ascii="Arial" w:hAnsi="Arial" w:cs="Arial"/>
          <w:b/>
          <w:szCs w:val="22"/>
        </w:rPr>
        <w:t>II. Działania przewidziane do realizacji w ramach projektu:</w:t>
      </w:r>
    </w:p>
    <w:p w14:paraId="1E4CB285" w14:textId="1697FA03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 xml:space="preserve">Wsparcie działalności lub tworzenie nowych miejsc opieki w formach </w:t>
      </w:r>
      <w:proofErr w:type="spellStart"/>
      <w:r w:rsidRPr="00A51AF5">
        <w:rPr>
          <w:rFonts w:ascii="Arial" w:hAnsi="Arial" w:cs="Arial"/>
          <w:sz w:val="20"/>
        </w:rPr>
        <w:t>zdeinstytucjonalizowanych</w:t>
      </w:r>
      <w:proofErr w:type="spellEnd"/>
      <w:r w:rsidRPr="00A51AF5">
        <w:rPr>
          <w:rFonts w:ascii="Arial" w:hAnsi="Arial" w:cs="Arial"/>
          <w:sz w:val="20"/>
        </w:rPr>
        <w:t xml:space="preserve"> poprzez wsparcie dla usług opiekuńczych i specjalistycznych usług opiekuńczych, o których mowa w ustawie z dnia 12 marca 2004 r. o pomocy społecznej oraz usług asystenckich (wraz z działaniami mającymi na celu pozyskanie i szkolenie nowych opiekunów i asystentów) – obligatoryjny element projektu;</w:t>
      </w:r>
    </w:p>
    <w:p w14:paraId="7F695514" w14:textId="42C74EE4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>Inne usługi zwiększające mobilność, autonomię i bezpieczeństwo osób potrzebujących wsparcia w codziennym funkcjonowaniu (np. likwidowanie barier architektonicznych w miejscu zamieszkania, dowożenie posiłków, przewóz osoby potrzebującej wsparcia w codziennym funkcjonowaniu lub personelu sprawującego opiekę związane bezpośrednio z usługami świadczonymi osobie potrzebujących wsparcia w codziennym funkcjonowaniu w ramach projektu, w tym finansowanie środków transportu),wsparcie aktywizujące środowiska lokalne pod kątem rozwoju sąsiedzkich usług opiekuńczych;</w:t>
      </w:r>
    </w:p>
    <w:p w14:paraId="06F1EC63" w14:textId="41A1224D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 xml:space="preserve">Wykorzystanie nowoczesnych technologii informacyjno-komunikacyjnych np. </w:t>
      </w:r>
      <w:proofErr w:type="spellStart"/>
      <w:r w:rsidRPr="00A51AF5">
        <w:rPr>
          <w:rFonts w:ascii="Arial" w:hAnsi="Arial" w:cs="Arial"/>
          <w:sz w:val="20"/>
        </w:rPr>
        <w:t>teleopieki</w:t>
      </w:r>
      <w:proofErr w:type="spellEnd"/>
      <w:r w:rsidRPr="00A51AF5">
        <w:rPr>
          <w:rFonts w:ascii="Arial" w:hAnsi="Arial" w:cs="Arial"/>
          <w:sz w:val="20"/>
        </w:rPr>
        <w:t>, systemów przywoławczych, systemów informacyjnych i kampanii na temat dostępności usług społecznych;</w:t>
      </w:r>
    </w:p>
    <w:p w14:paraId="2CB65667" w14:textId="58BA14D5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>Sfinansowanie tworzenia i prowadzenia wypożyczalni sprzętu wspomagającego (zwiększającego samodzielność osób) i sprzętu pielęgnacyjnego (niezbędnego do opieki nad osobami potrzebujących wsparcia w codziennym funkcjonowaniu) oraz sprzętu</w:t>
      </w:r>
      <w:r w:rsidRPr="00A51AF5">
        <w:rPr>
          <w:rFonts w:ascii="Arial" w:hAnsi="Arial" w:cs="Arial"/>
        </w:rPr>
        <w:t xml:space="preserve"> </w:t>
      </w:r>
      <w:r w:rsidRPr="00A51AF5">
        <w:rPr>
          <w:rFonts w:ascii="Arial" w:hAnsi="Arial" w:cs="Arial"/>
          <w:sz w:val="20"/>
        </w:rPr>
        <w:t>rehabilitacyjnego, sfinansowanie wypożyczenia lub zakupu tego sprzętu, usługi dowożenia posiłków, przewóz do miejsca pracy lub ośrodka wsparcia;</w:t>
      </w:r>
    </w:p>
    <w:p w14:paraId="6A1D65D6" w14:textId="42CE9ACB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>Poradnictwo (również zdalne), w tym psychologiczne i pedagogiczne oraz umożliwienie edukacji (również zdalnej), w tym szkoleń, praktyk i wymiany doświadczeń dla opiekunów faktycznych (w tym pomoc w uzyskaniu informacji umożliwiających poruszanie się po różnych systemach wsparcia, z których korzystanie jest niezbędne dla sprawowania wysokiej jakości opieki i odciążenia opiekunów faktycznych);</w:t>
      </w:r>
    </w:p>
    <w:p w14:paraId="04D8BA55" w14:textId="4AA2E8E7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lastRenderedPageBreak/>
        <w:t xml:space="preserve">Wsparcie (również zdalne) faktycznych opiekunów osób potrzebujących wsparcia w codziennym funkcjonowaniu (w tym pomocników domowych, szkolenia, doradztwo, doradztwo grupowe, pomoc psychologiczna, opieka </w:t>
      </w:r>
      <w:proofErr w:type="spellStart"/>
      <w:r w:rsidRPr="00A51AF5">
        <w:rPr>
          <w:rFonts w:ascii="Arial" w:hAnsi="Arial" w:cs="Arial"/>
          <w:sz w:val="20"/>
        </w:rPr>
        <w:t>wytchnieniowa</w:t>
      </w:r>
      <w:proofErr w:type="spellEnd"/>
      <w:r w:rsidRPr="00A51AF5">
        <w:rPr>
          <w:rFonts w:ascii="Arial" w:hAnsi="Arial" w:cs="Arial"/>
          <w:sz w:val="20"/>
        </w:rPr>
        <w:t>, grupy samopomocowe, wsparcie za pośrednictwem instytucji w zakresie zdiagnozowanych potrzeb opiekunów) działania profilaktyczne mające na celu utrzymanie dobrostanu psychicznego i fizycznego;</w:t>
      </w:r>
    </w:p>
    <w:p w14:paraId="0970FE76" w14:textId="7D67D0F9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>Wsparcie doradczo-informacyjno- edukacyjne w ramach współpracy międzysektorowej dotyczące opieki nad osobami wymagającymi wsparcia w codziennym funkcjonowaniu oraz ich otoczenia (szczególnie jednostki pomocy integracji społecznej, jednostki ochrony zdrowia);</w:t>
      </w:r>
    </w:p>
    <w:p w14:paraId="4EDEB574" w14:textId="403FBB0E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>Wsparcie pracodawców zatrudniających osoby z zaburzeniami psychicznymi i/lub z niepełnosprawnościami (np. w formule asystenta pracodawcy/trenera pracy) – uzupełniająco do działań nakierowanych na wsparcie osób z zaburzeniami psychicznymi i/lub z niepełnosprawnościami;</w:t>
      </w:r>
    </w:p>
    <w:p w14:paraId="1D5B78FB" w14:textId="2301FF3E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 xml:space="preserve">Pomoc specjalistyczna dla rodzin, w których funkcjonują osoby z zaburzeniami psychicznymi i z niepełnosprawnościami (w tym pomoc psychologiczna i oferta </w:t>
      </w:r>
      <w:proofErr w:type="spellStart"/>
      <w:r w:rsidRPr="00A51AF5">
        <w:rPr>
          <w:rFonts w:ascii="Arial" w:hAnsi="Arial" w:cs="Arial"/>
          <w:sz w:val="20"/>
        </w:rPr>
        <w:t>diagnostyczno</w:t>
      </w:r>
      <w:proofErr w:type="spellEnd"/>
      <w:r w:rsidRPr="00A51AF5">
        <w:rPr>
          <w:rFonts w:ascii="Arial" w:hAnsi="Arial" w:cs="Arial"/>
          <w:sz w:val="20"/>
        </w:rPr>
        <w:t xml:space="preserve"> – terapeutyczna dla ww. członków rodzin) - uzupełniająco do działań</w:t>
      </w:r>
      <w:r w:rsidRPr="00A51AF5">
        <w:rPr>
          <w:rFonts w:ascii="Arial" w:hAnsi="Arial" w:cs="Arial"/>
        </w:rPr>
        <w:t xml:space="preserve"> </w:t>
      </w:r>
      <w:r w:rsidRPr="00A51AF5">
        <w:rPr>
          <w:rFonts w:ascii="Arial" w:hAnsi="Arial" w:cs="Arial"/>
          <w:sz w:val="20"/>
        </w:rPr>
        <w:t>nakierowanych na wsparcie osób z zaburzeniami psychicznymi i/lub z niepełnosprawnościami;</w:t>
      </w:r>
    </w:p>
    <w:p w14:paraId="1417A624" w14:textId="70A2DFDA" w:rsidR="00E365A2" w:rsidRPr="00A51AF5" w:rsidRDefault="00E365A2" w:rsidP="00A51AF5">
      <w:pPr>
        <w:pStyle w:val="Akapitzlist"/>
        <w:numPr>
          <w:ilvl w:val="0"/>
          <w:numId w:val="19"/>
        </w:numPr>
        <w:spacing w:after="0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 xml:space="preserve">Organizacja usług opiekuńczych przez jednostki samorządu terytorialnego np. w formule </w:t>
      </w:r>
      <w:proofErr w:type="spellStart"/>
      <w:r w:rsidRPr="00A51AF5">
        <w:rPr>
          <w:rFonts w:ascii="Arial" w:hAnsi="Arial" w:cs="Arial"/>
          <w:sz w:val="20"/>
        </w:rPr>
        <w:t>regrantingu</w:t>
      </w:r>
      <w:proofErr w:type="spellEnd"/>
      <w:r w:rsidRPr="00A51AF5">
        <w:rPr>
          <w:rFonts w:ascii="Arial" w:hAnsi="Arial" w:cs="Arial"/>
          <w:sz w:val="20"/>
        </w:rPr>
        <w:t>;</w:t>
      </w:r>
    </w:p>
    <w:p w14:paraId="3B29A7F3" w14:textId="78A8A00F" w:rsidR="0092405C" w:rsidRPr="00CA307E" w:rsidRDefault="00E365A2" w:rsidP="00CA307E">
      <w:pPr>
        <w:pStyle w:val="Akapitzlist"/>
        <w:numPr>
          <w:ilvl w:val="0"/>
          <w:numId w:val="19"/>
        </w:numPr>
        <w:ind w:left="714" w:hanging="357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>Zakup, zabezpieczenie oraz dystrybucja środków ochrony osobistej w związku z COVID-19 oraz inne niezbędne działania związane z zapobieganiem i przeciwdziałaniem COVID-19.</w:t>
      </w:r>
    </w:p>
    <w:p w14:paraId="54A47DE3" w14:textId="6D5B029F" w:rsidR="0092405C" w:rsidRPr="00CA307E" w:rsidRDefault="0092405C" w:rsidP="00A51AF5">
      <w:pPr>
        <w:spacing w:after="0" w:line="240" w:lineRule="auto"/>
        <w:rPr>
          <w:rFonts w:ascii="Arial" w:hAnsi="Arial" w:cs="Arial"/>
          <w:b/>
          <w:sz w:val="24"/>
        </w:rPr>
      </w:pPr>
      <w:r w:rsidRPr="00A51AF5">
        <w:rPr>
          <w:rFonts w:ascii="Arial" w:hAnsi="Arial" w:cs="Arial"/>
          <w:b/>
          <w:sz w:val="24"/>
        </w:rPr>
        <w:t>III. Proponowany zakres zadań przewidzianych dla partnera:</w:t>
      </w:r>
    </w:p>
    <w:p w14:paraId="457E5DA2" w14:textId="2DFC4781" w:rsidR="0092405C" w:rsidRPr="00A51AF5" w:rsidRDefault="0092405C" w:rsidP="00A51AF5">
      <w:pPr>
        <w:pStyle w:val="Akapitzlist"/>
        <w:numPr>
          <w:ilvl w:val="0"/>
          <w:numId w:val="2"/>
        </w:numPr>
        <w:ind w:left="426"/>
        <w:rPr>
          <w:rFonts w:ascii="Arial" w:hAnsi="Arial" w:cs="Arial"/>
          <w:sz w:val="20"/>
        </w:rPr>
      </w:pPr>
      <w:r w:rsidRPr="00A51AF5">
        <w:rPr>
          <w:rFonts w:ascii="Arial" w:hAnsi="Arial" w:cs="Arial"/>
          <w:sz w:val="20"/>
        </w:rPr>
        <w:t xml:space="preserve">Wsparcie merytoryczne i organizacyjne </w:t>
      </w:r>
      <w:r w:rsidRPr="00A51AF5">
        <w:rPr>
          <w:rFonts w:ascii="Arial" w:hAnsi="Arial" w:cs="Arial"/>
          <w:b/>
          <w:sz w:val="20"/>
        </w:rPr>
        <w:t>Gminy</w:t>
      </w:r>
      <w:r w:rsidR="00745867" w:rsidRPr="00A51AF5">
        <w:rPr>
          <w:rFonts w:ascii="Arial" w:hAnsi="Arial" w:cs="Arial"/>
          <w:b/>
          <w:sz w:val="20"/>
        </w:rPr>
        <w:t xml:space="preserve"> Polanów </w:t>
      </w:r>
      <w:r w:rsidRPr="00A51AF5">
        <w:rPr>
          <w:rFonts w:ascii="Arial" w:hAnsi="Arial" w:cs="Arial"/>
          <w:sz w:val="20"/>
        </w:rPr>
        <w:t>przy realizacji zadań obejmujących przedmiotowy projekt, w szczególności rola doradcza, udział w przeprowadzeniu procesu rekrutacji uczestników do projektu i promocji projektu.</w:t>
      </w:r>
    </w:p>
    <w:p w14:paraId="39802EBF" w14:textId="5780893E" w:rsidR="0092405C" w:rsidRPr="00A51AF5" w:rsidRDefault="0092405C" w:rsidP="00A51AF5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  <w:szCs w:val="22"/>
        </w:rPr>
      </w:pPr>
      <w:r w:rsidRPr="00A51AF5">
        <w:rPr>
          <w:rFonts w:ascii="Arial" w:hAnsi="Arial" w:cs="Arial"/>
          <w:b/>
          <w:szCs w:val="22"/>
        </w:rPr>
        <w:t>IV. Wymagania wobec partnera:</w:t>
      </w:r>
    </w:p>
    <w:p w14:paraId="049E961C" w14:textId="6E4FAFC0" w:rsidR="004B4CCF" w:rsidRPr="00A51AF5" w:rsidRDefault="0092405C" w:rsidP="00A51AF5">
      <w:pPr>
        <w:pStyle w:val="NormalnyWeb"/>
        <w:numPr>
          <w:ilvl w:val="0"/>
          <w:numId w:val="3"/>
        </w:numPr>
        <w:spacing w:before="0" w:beforeAutospacing="0" w:after="240" w:afterAutospacing="0" w:line="276" w:lineRule="auto"/>
        <w:ind w:left="426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 xml:space="preserve">Partner musi posiadać doświadczenie w </w:t>
      </w:r>
      <w:r w:rsidR="00964938" w:rsidRPr="00A51AF5">
        <w:rPr>
          <w:rFonts w:ascii="Arial" w:hAnsi="Arial" w:cs="Arial"/>
          <w:sz w:val="20"/>
          <w:szCs w:val="22"/>
        </w:rPr>
        <w:t>obszarze</w:t>
      </w:r>
      <w:r w:rsidRPr="00A51AF5">
        <w:rPr>
          <w:rFonts w:ascii="Arial" w:hAnsi="Arial" w:cs="Arial"/>
          <w:sz w:val="20"/>
          <w:szCs w:val="22"/>
        </w:rPr>
        <w:t xml:space="preserve"> usług </w:t>
      </w:r>
      <w:r w:rsidR="00964938" w:rsidRPr="00A51AF5">
        <w:rPr>
          <w:rFonts w:ascii="Arial" w:hAnsi="Arial" w:cs="Arial"/>
          <w:sz w:val="20"/>
          <w:szCs w:val="22"/>
        </w:rPr>
        <w:t>społecznych</w:t>
      </w:r>
      <w:r w:rsidRPr="00A51AF5">
        <w:rPr>
          <w:rFonts w:ascii="Arial" w:hAnsi="Arial" w:cs="Arial"/>
          <w:sz w:val="20"/>
          <w:szCs w:val="22"/>
        </w:rPr>
        <w:t xml:space="preserve"> adekwatne do specyfiki projektu oraz dysponować odpowiednim potencjałem osobowym zdolnym do realizacji zadań przewidzianych w projekcie.</w:t>
      </w:r>
    </w:p>
    <w:p w14:paraId="105DB66E" w14:textId="7C89EC0A" w:rsidR="004B4CCF" w:rsidRPr="00891FF6" w:rsidRDefault="00964938" w:rsidP="00A51AF5">
      <w:pPr>
        <w:pStyle w:val="NormalnyWeb"/>
        <w:numPr>
          <w:ilvl w:val="0"/>
          <w:numId w:val="3"/>
        </w:numPr>
        <w:spacing w:before="0" w:beforeAutospacing="0" w:after="240" w:afterAutospacing="0" w:line="276" w:lineRule="auto"/>
        <w:ind w:left="426"/>
        <w:rPr>
          <w:rFonts w:ascii="Arial" w:hAnsi="Arial" w:cs="Arial"/>
          <w:b/>
          <w:bCs/>
          <w:sz w:val="20"/>
          <w:szCs w:val="22"/>
        </w:rPr>
      </w:pPr>
      <w:r w:rsidRPr="00891FF6">
        <w:rPr>
          <w:rFonts w:ascii="Arial" w:hAnsi="Arial" w:cs="Arial"/>
          <w:b/>
          <w:bCs/>
          <w:sz w:val="20"/>
          <w:szCs w:val="22"/>
        </w:rPr>
        <w:t>Partner musi być podmiotem ekonomii społecznej.</w:t>
      </w:r>
    </w:p>
    <w:p w14:paraId="71CFD9CA" w14:textId="52312C40" w:rsidR="0092405C" w:rsidRPr="00A51AF5" w:rsidRDefault="0092405C" w:rsidP="00A51AF5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  <w:szCs w:val="22"/>
        </w:rPr>
      </w:pPr>
      <w:r w:rsidRPr="00A51AF5">
        <w:rPr>
          <w:rFonts w:ascii="Arial" w:hAnsi="Arial" w:cs="Arial"/>
          <w:b/>
          <w:szCs w:val="22"/>
        </w:rPr>
        <w:t>V. Zgłoszenie powinno zawierać:</w:t>
      </w:r>
    </w:p>
    <w:p w14:paraId="4DE30993" w14:textId="7C48CB10" w:rsidR="0092405C" w:rsidRPr="00A51AF5" w:rsidRDefault="0092405C" w:rsidP="00A51AF5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 xml:space="preserve">Opis dotychczasowej działalności kandydata na partnera, uwzględniający jego największe osiągnięcia, zwłaszcza w zakresie realizacji projektów finansowanych ze środków Unii Europejskiej oraz działalności związanej z usługami </w:t>
      </w:r>
      <w:r w:rsidR="00964938" w:rsidRPr="00A51AF5">
        <w:rPr>
          <w:rFonts w:ascii="Arial" w:hAnsi="Arial" w:cs="Arial"/>
          <w:sz w:val="20"/>
          <w:szCs w:val="22"/>
        </w:rPr>
        <w:t>społecznymi.</w:t>
      </w:r>
    </w:p>
    <w:p w14:paraId="19F33B86" w14:textId="77777777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Opis koncepcji udziału w projekcie, w szczególności propozycje realizacji działań określonych w pkt. III a)</w:t>
      </w:r>
    </w:p>
    <w:p w14:paraId="233F4578" w14:textId="7D7EBB1F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Wykaz zrealizowanych usług/projektów w zakresie usług społeczny</w:t>
      </w:r>
      <w:r w:rsidR="00964938" w:rsidRPr="00A51AF5">
        <w:rPr>
          <w:rFonts w:ascii="Arial" w:hAnsi="Arial" w:cs="Arial"/>
          <w:sz w:val="20"/>
          <w:szCs w:val="22"/>
        </w:rPr>
        <w:t>ch</w:t>
      </w:r>
      <w:r w:rsidRPr="00A51AF5">
        <w:rPr>
          <w:rFonts w:ascii="Arial" w:hAnsi="Arial" w:cs="Arial"/>
          <w:sz w:val="20"/>
          <w:szCs w:val="22"/>
        </w:rPr>
        <w:t xml:space="preserve"> wraz z ich krótkim opisem.</w:t>
      </w:r>
    </w:p>
    <w:p w14:paraId="4D58D280" w14:textId="77777777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Wykaz osób, którymi dysponuje kandydat na partnera wraz z informacjami na temat ich kwalifikacji zawodowych, doświadczenia oraz ze wskazaniem czynności, jakie osoby te mogą realizować w projektach.</w:t>
      </w:r>
    </w:p>
    <w:p w14:paraId="63906465" w14:textId="77777777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Deklarację gotowości przygotowania wszelkiej niezbędnej dokumentacji wymaganej do podpisania umowy o dofinansowanie projektu.</w:t>
      </w:r>
    </w:p>
    <w:p w14:paraId="3568661C" w14:textId="77777777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 xml:space="preserve">Dokumenty potwierdzające status prawny kandydata na partnera i umocowanie osób go reprezentujących. </w:t>
      </w:r>
    </w:p>
    <w:p w14:paraId="01221DD6" w14:textId="77777777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Oświadczenie o niepodleganiu wykluczeniu z możliwości ubiegania się o dofinansowanie na podstawie odrębnych przepisów, w szczególności: art. 207 ust. 4 ustawy z dnia 27 sierpnia 2009 r. o finansach publicznych (</w:t>
      </w:r>
      <w:proofErr w:type="spellStart"/>
      <w:r w:rsidRPr="00A51AF5">
        <w:rPr>
          <w:rFonts w:ascii="Arial" w:hAnsi="Arial" w:cs="Arial"/>
          <w:sz w:val="20"/>
          <w:szCs w:val="22"/>
        </w:rPr>
        <w:t>t.j</w:t>
      </w:r>
      <w:proofErr w:type="spellEnd"/>
      <w:r w:rsidRPr="00A51AF5">
        <w:rPr>
          <w:rFonts w:ascii="Arial" w:hAnsi="Arial" w:cs="Arial"/>
          <w:sz w:val="20"/>
          <w:szCs w:val="22"/>
        </w:rPr>
        <w:t xml:space="preserve">. Dz. U. 2013 r., poz. 885 z </w:t>
      </w:r>
      <w:proofErr w:type="spellStart"/>
      <w:r w:rsidRPr="00A51AF5">
        <w:rPr>
          <w:rFonts w:ascii="Arial" w:hAnsi="Arial" w:cs="Arial"/>
          <w:sz w:val="20"/>
          <w:szCs w:val="22"/>
        </w:rPr>
        <w:t>późn</w:t>
      </w:r>
      <w:proofErr w:type="spellEnd"/>
      <w:r w:rsidRPr="00A51AF5">
        <w:rPr>
          <w:rFonts w:ascii="Arial" w:hAnsi="Arial" w:cs="Arial"/>
          <w:sz w:val="20"/>
          <w:szCs w:val="22"/>
        </w:rPr>
        <w:t xml:space="preserve">. zm.); art. 12 ust. 1 pkt 1 ustawy z dnia 15 czerwca 2012 r. o skutkach powierzania wykonywania pracy cudzoziemcom </w:t>
      </w:r>
      <w:r w:rsidRPr="00A51AF5">
        <w:rPr>
          <w:rFonts w:ascii="Arial" w:hAnsi="Arial" w:cs="Arial"/>
          <w:sz w:val="20"/>
          <w:szCs w:val="22"/>
        </w:rPr>
        <w:lastRenderedPageBreak/>
        <w:t xml:space="preserve">przebywającym wbrew przepisom na terytorium Rzeczypospolitej Polskiej (Dz. U. poz. 769 z </w:t>
      </w:r>
      <w:proofErr w:type="spellStart"/>
      <w:r w:rsidRPr="00A51AF5">
        <w:rPr>
          <w:rFonts w:ascii="Arial" w:hAnsi="Arial" w:cs="Arial"/>
          <w:sz w:val="20"/>
          <w:szCs w:val="22"/>
        </w:rPr>
        <w:t>późn</w:t>
      </w:r>
      <w:proofErr w:type="spellEnd"/>
      <w:r w:rsidRPr="00A51AF5">
        <w:rPr>
          <w:rFonts w:ascii="Arial" w:hAnsi="Arial" w:cs="Arial"/>
          <w:sz w:val="20"/>
          <w:szCs w:val="22"/>
        </w:rPr>
        <w:t>. zm.); art. 9 ust. 1 pkt 2a ustawy z dnia 28 października 2002 r. o odpowiedzialności podmiotów zbiorowych za czyny zabronione pod groźbą kary (</w:t>
      </w:r>
      <w:proofErr w:type="spellStart"/>
      <w:r w:rsidRPr="00A51AF5">
        <w:rPr>
          <w:rFonts w:ascii="Arial" w:hAnsi="Arial" w:cs="Arial"/>
          <w:sz w:val="20"/>
          <w:szCs w:val="22"/>
        </w:rPr>
        <w:t>t.j</w:t>
      </w:r>
      <w:proofErr w:type="spellEnd"/>
      <w:r w:rsidRPr="00A51AF5">
        <w:rPr>
          <w:rFonts w:ascii="Arial" w:hAnsi="Arial" w:cs="Arial"/>
          <w:sz w:val="20"/>
          <w:szCs w:val="22"/>
        </w:rPr>
        <w:t>. Dz. U. z 2014 r., poz. 1417).</w:t>
      </w:r>
    </w:p>
    <w:p w14:paraId="14DF502B" w14:textId="77777777" w:rsidR="0092405C" w:rsidRPr="00A51AF5" w:rsidRDefault="0092405C" w:rsidP="00A51AF5">
      <w:pPr>
        <w:pStyle w:val="NormalnyWeb"/>
        <w:numPr>
          <w:ilvl w:val="0"/>
          <w:numId w:val="4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Zgłoszenie powinno wpłynąć na formularzu, który stanowi załącznik nr 1 do niniejszego zapytania.</w:t>
      </w:r>
    </w:p>
    <w:p w14:paraId="561348A7" w14:textId="77777777" w:rsidR="0092405C" w:rsidRPr="00A51AF5" w:rsidRDefault="0092405C" w:rsidP="00A51AF5">
      <w:pPr>
        <w:pStyle w:val="NormalnyWeb"/>
        <w:spacing w:after="0" w:afterAutospacing="0" w:line="276" w:lineRule="auto"/>
        <w:rPr>
          <w:rFonts w:ascii="Arial" w:hAnsi="Arial" w:cs="Arial"/>
          <w:b/>
          <w:szCs w:val="22"/>
        </w:rPr>
      </w:pPr>
      <w:r w:rsidRPr="00A51AF5">
        <w:rPr>
          <w:rFonts w:ascii="Arial" w:hAnsi="Arial" w:cs="Arial"/>
          <w:b/>
          <w:szCs w:val="22"/>
        </w:rPr>
        <w:t>VI. Opis kryteriów branych pod uwagę w wyborze partnera</w:t>
      </w:r>
    </w:p>
    <w:p w14:paraId="3CD71B80" w14:textId="77777777" w:rsidR="0092405C" w:rsidRPr="00A51AF5" w:rsidRDefault="0092405C" w:rsidP="00A51AF5">
      <w:pPr>
        <w:pStyle w:val="NormalnyWeb"/>
        <w:numPr>
          <w:ilvl w:val="0"/>
          <w:numId w:val="5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Spełnienie wymogów formalnych (oświadczenia o których mowa w pkt V e – V g.)</w:t>
      </w:r>
    </w:p>
    <w:p w14:paraId="2346E427" w14:textId="77777777" w:rsidR="0092405C" w:rsidRPr="00A51AF5" w:rsidRDefault="0092405C" w:rsidP="00A51AF5">
      <w:pPr>
        <w:pStyle w:val="NormalnyWeb"/>
        <w:numPr>
          <w:ilvl w:val="0"/>
          <w:numId w:val="5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Opis dotychczasowej działalności kandydata na partnera, uwzględniający jego największe osiągnięcia, zwłaszcza w zakresie realizacji projektów finansowanych ze środków Unii Europejskiej oraz działalności związanej z usługami aktywnej integracji o charakterze społecznym i/lub zawodowym i/lub edukacyjnym i/lub zdrowotnym – maks. 30 pkt</w:t>
      </w:r>
    </w:p>
    <w:p w14:paraId="71AB8029" w14:textId="77777777" w:rsidR="0092405C" w:rsidRPr="00A51AF5" w:rsidRDefault="0092405C" w:rsidP="00A51AF5">
      <w:pPr>
        <w:pStyle w:val="NormalnyWeb"/>
        <w:numPr>
          <w:ilvl w:val="0"/>
          <w:numId w:val="5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Opis koncepcji udziału w projekcie, w szczególności propozycje realizacji działań określonych w pkt. III a) – maks. 30 pkt.</w:t>
      </w:r>
    </w:p>
    <w:p w14:paraId="5B60967C" w14:textId="4DD073BA" w:rsidR="0092405C" w:rsidRPr="00A51AF5" w:rsidRDefault="0092405C" w:rsidP="00A51AF5">
      <w:pPr>
        <w:pStyle w:val="NormalnyWeb"/>
        <w:numPr>
          <w:ilvl w:val="0"/>
          <w:numId w:val="5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Wykaz zrealizowanych usług/projektów w zakresie usług społeczny</w:t>
      </w:r>
      <w:r w:rsidR="00964938" w:rsidRPr="00A51AF5">
        <w:rPr>
          <w:rFonts w:ascii="Arial" w:hAnsi="Arial" w:cs="Arial"/>
          <w:sz w:val="20"/>
          <w:szCs w:val="22"/>
        </w:rPr>
        <w:t>ch</w:t>
      </w:r>
      <w:r w:rsidRPr="00A51AF5">
        <w:rPr>
          <w:rFonts w:ascii="Arial" w:hAnsi="Arial" w:cs="Arial"/>
          <w:sz w:val="20"/>
          <w:szCs w:val="22"/>
        </w:rPr>
        <w:t xml:space="preserve"> wraz z ich krótkim opisem – maks. 30 pkt.</w:t>
      </w:r>
    </w:p>
    <w:p w14:paraId="02D13A63" w14:textId="50035E13" w:rsidR="00E951F1" w:rsidRPr="00891FF6" w:rsidRDefault="0092405C" w:rsidP="00A51AF5">
      <w:pPr>
        <w:pStyle w:val="NormalnyWeb"/>
        <w:numPr>
          <w:ilvl w:val="0"/>
          <w:numId w:val="5"/>
        </w:numPr>
        <w:spacing w:beforeAutospacing="0"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2"/>
        </w:rPr>
        <w:t>Wykaz osób, którymi dysponuje kandydat na partnera wraz z informacjami na temat ich kwalifikacji zawodowych, doświadczenia oraz ze wskazaniem czynności, jakie osoby te mogą realizować w projektach - maks. 10 pkt.</w:t>
      </w:r>
    </w:p>
    <w:p w14:paraId="199DF9D3" w14:textId="6D1CBED1" w:rsidR="0092405C" w:rsidRPr="00A51AF5" w:rsidRDefault="0092405C" w:rsidP="00A51AF5">
      <w:pPr>
        <w:pStyle w:val="NormalnyWeb"/>
        <w:spacing w:after="0" w:afterAutospacing="0" w:line="276" w:lineRule="auto"/>
        <w:rPr>
          <w:rFonts w:ascii="Arial" w:hAnsi="Arial" w:cs="Arial"/>
          <w:b/>
          <w:szCs w:val="22"/>
        </w:rPr>
      </w:pPr>
      <w:r w:rsidRPr="00A51AF5">
        <w:rPr>
          <w:rFonts w:ascii="Arial" w:hAnsi="Arial" w:cs="Arial"/>
          <w:b/>
          <w:szCs w:val="22"/>
        </w:rPr>
        <w:t>VII. Termin składania ofert</w:t>
      </w:r>
    </w:p>
    <w:p w14:paraId="4FEC6E08" w14:textId="43F03729" w:rsidR="00363EF5" w:rsidRPr="00891FF6" w:rsidRDefault="0092405C" w:rsidP="00891FF6">
      <w:pPr>
        <w:pStyle w:val="NormalnyWeb"/>
        <w:spacing w:after="0" w:afterAutospacing="0" w:line="276" w:lineRule="auto"/>
        <w:rPr>
          <w:rFonts w:ascii="Arial" w:hAnsi="Arial" w:cs="Arial"/>
          <w:sz w:val="20"/>
          <w:szCs w:val="22"/>
        </w:rPr>
      </w:pPr>
      <w:r w:rsidRPr="00A51AF5">
        <w:rPr>
          <w:rFonts w:ascii="Arial" w:hAnsi="Arial" w:cs="Arial"/>
          <w:sz w:val="20"/>
          <w:szCs w:val="20"/>
        </w:rPr>
        <w:t xml:space="preserve">Oferty w formacie .doc., </w:t>
      </w:r>
      <w:proofErr w:type="spellStart"/>
      <w:r w:rsidRPr="00A51AF5">
        <w:rPr>
          <w:rFonts w:ascii="Arial" w:hAnsi="Arial" w:cs="Arial"/>
          <w:sz w:val="20"/>
          <w:szCs w:val="20"/>
        </w:rPr>
        <w:t>docx</w:t>
      </w:r>
      <w:proofErr w:type="spellEnd"/>
      <w:r w:rsidRPr="00A51AF5">
        <w:rPr>
          <w:rFonts w:ascii="Arial" w:hAnsi="Arial" w:cs="Arial"/>
          <w:sz w:val="20"/>
          <w:szCs w:val="20"/>
        </w:rPr>
        <w:t>. lub .pdf należy przesłać w terminie do 21 dni od daty ogłoszenia naboru (tj. do dnia</w:t>
      </w:r>
      <w:r w:rsidR="004B4CCF" w:rsidRPr="00A51AF5">
        <w:rPr>
          <w:rFonts w:ascii="Arial" w:hAnsi="Arial" w:cs="Arial"/>
          <w:sz w:val="20"/>
          <w:szCs w:val="20"/>
        </w:rPr>
        <w:t xml:space="preserve"> </w:t>
      </w:r>
      <w:r w:rsidR="00DC6279" w:rsidRPr="00A51AF5">
        <w:rPr>
          <w:rFonts w:ascii="Arial" w:hAnsi="Arial" w:cs="Arial"/>
          <w:sz w:val="20"/>
          <w:szCs w:val="20"/>
        </w:rPr>
        <w:t>2</w:t>
      </w:r>
      <w:r w:rsidR="009B6784" w:rsidRPr="00A51AF5">
        <w:rPr>
          <w:rFonts w:ascii="Arial" w:hAnsi="Arial" w:cs="Arial"/>
          <w:sz w:val="20"/>
          <w:szCs w:val="20"/>
        </w:rPr>
        <w:t>5</w:t>
      </w:r>
      <w:r w:rsidR="00913042" w:rsidRPr="00A51AF5">
        <w:rPr>
          <w:rFonts w:ascii="Arial" w:hAnsi="Arial" w:cs="Arial"/>
          <w:sz w:val="20"/>
          <w:szCs w:val="20"/>
        </w:rPr>
        <w:t>.</w:t>
      </w:r>
      <w:r w:rsidR="00DC6279" w:rsidRPr="00A51AF5">
        <w:rPr>
          <w:rFonts w:ascii="Arial" w:hAnsi="Arial" w:cs="Arial"/>
          <w:sz w:val="20"/>
          <w:szCs w:val="20"/>
        </w:rPr>
        <w:t>11</w:t>
      </w:r>
      <w:r w:rsidR="004B4CCF" w:rsidRPr="00A51AF5">
        <w:rPr>
          <w:rFonts w:ascii="Arial" w:hAnsi="Arial" w:cs="Arial"/>
          <w:sz w:val="20"/>
          <w:szCs w:val="20"/>
        </w:rPr>
        <w:t>.202</w:t>
      </w:r>
      <w:r w:rsidR="00964938" w:rsidRPr="00A51AF5">
        <w:rPr>
          <w:rFonts w:ascii="Arial" w:hAnsi="Arial" w:cs="Arial"/>
          <w:sz w:val="20"/>
          <w:szCs w:val="20"/>
        </w:rPr>
        <w:t>1</w:t>
      </w:r>
      <w:r w:rsidRPr="00A51AF5">
        <w:rPr>
          <w:rFonts w:ascii="Arial" w:hAnsi="Arial" w:cs="Arial"/>
          <w:sz w:val="20"/>
          <w:szCs w:val="20"/>
        </w:rPr>
        <w:t>) na adres e-mail</w:t>
      </w:r>
      <w:r w:rsidRPr="00A51AF5">
        <w:rPr>
          <w:rFonts w:ascii="Arial" w:hAnsi="Arial" w:cs="Arial"/>
          <w:bCs/>
          <w:sz w:val="20"/>
          <w:szCs w:val="22"/>
        </w:rPr>
        <w:t>:</w:t>
      </w:r>
      <w:r w:rsidR="003B5A7F" w:rsidRPr="00A51AF5">
        <w:rPr>
          <w:rFonts w:ascii="Arial" w:hAnsi="Arial" w:cs="Arial"/>
        </w:rPr>
        <w:t xml:space="preserve"> </w:t>
      </w:r>
      <w:r w:rsidR="003B5A7F" w:rsidRPr="00A51AF5">
        <w:rPr>
          <w:rFonts w:ascii="Arial" w:hAnsi="Arial" w:cs="Arial"/>
          <w:bCs/>
          <w:sz w:val="20"/>
          <w:szCs w:val="22"/>
        </w:rPr>
        <w:t>um@polanow.eu</w:t>
      </w:r>
      <w:r w:rsidR="00DC6279" w:rsidRPr="00A51AF5">
        <w:rPr>
          <w:rFonts w:ascii="Arial" w:hAnsi="Arial" w:cs="Arial"/>
          <w:bCs/>
          <w:sz w:val="20"/>
          <w:szCs w:val="22"/>
        </w:rPr>
        <w:t xml:space="preserve"> </w:t>
      </w:r>
      <w:r w:rsidRPr="00A51AF5">
        <w:rPr>
          <w:rFonts w:ascii="Arial" w:hAnsi="Arial" w:cs="Arial"/>
          <w:bCs/>
          <w:sz w:val="20"/>
          <w:szCs w:val="22"/>
        </w:rPr>
        <w:t xml:space="preserve">lub dostarczać osobiście do Urzędu </w:t>
      </w:r>
      <w:r w:rsidR="00DD1993" w:rsidRPr="00A51AF5">
        <w:rPr>
          <w:rFonts w:ascii="Arial" w:hAnsi="Arial" w:cs="Arial"/>
          <w:bCs/>
          <w:sz w:val="20"/>
          <w:szCs w:val="22"/>
        </w:rPr>
        <w:t>Miejskiego</w:t>
      </w:r>
      <w:r w:rsidR="003B5A7F" w:rsidRPr="00A51AF5">
        <w:rPr>
          <w:rFonts w:ascii="Arial" w:hAnsi="Arial" w:cs="Arial"/>
          <w:bCs/>
          <w:sz w:val="20"/>
          <w:szCs w:val="22"/>
        </w:rPr>
        <w:t xml:space="preserve"> ul. Wolności 4, 76-010 Polanów.</w:t>
      </w:r>
    </w:p>
    <w:sectPr w:rsidR="00363EF5" w:rsidRPr="00891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06625"/>
    <w:multiLevelType w:val="hybridMultilevel"/>
    <w:tmpl w:val="D8D279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A24CA"/>
    <w:multiLevelType w:val="hybridMultilevel"/>
    <w:tmpl w:val="40FEC2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0804F0"/>
    <w:multiLevelType w:val="hybridMultilevel"/>
    <w:tmpl w:val="301034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C5863"/>
    <w:multiLevelType w:val="hybridMultilevel"/>
    <w:tmpl w:val="2B36227E"/>
    <w:lvl w:ilvl="0" w:tplc="7D9A085C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F6775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C674642"/>
    <w:multiLevelType w:val="hybridMultilevel"/>
    <w:tmpl w:val="AD14450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9E5B24"/>
    <w:multiLevelType w:val="hybridMultilevel"/>
    <w:tmpl w:val="34BC5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6E96"/>
    <w:multiLevelType w:val="hybridMultilevel"/>
    <w:tmpl w:val="CE2CF67C"/>
    <w:lvl w:ilvl="0" w:tplc="B794456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DE3BF1"/>
    <w:multiLevelType w:val="hybridMultilevel"/>
    <w:tmpl w:val="BC2C88F2"/>
    <w:lvl w:ilvl="0" w:tplc="F006A9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C516FB"/>
    <w:multiLevelType w:val="hybridMultilevel"/>
    <w:tmpl w:val="B16294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307F4"/>
    <w:multiLevelType w:val="hybridMultilevel"/>
    <w:tmpl w:val="96EA2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F6C06"/>
    <w:multiLevelType w:val="hybridMultilevel"/>
    <w:tmpl w:val="D14E30D0"/>
    <w:lvl w:ilvl="0" w:tplc="B7944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16"/>
        <w:szCs w:val="16"/>
      </w:rPr>
    </w:lvl>
    <w:lvl w:ilvl="1" w:tplc="F006A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16"/>
        <w:szCs w:val="16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CF6B24"/>
    <w:multiLevelType w:val="hybridMultilevel"/>
    <w:tmpl w:val="270A1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95B6E"/>
    <w:multiLevelType w:val="hybridMultilevel"/>
    <w:tmpl w:val="8A6263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86F3E"/>
    <w:multiLevelType w:val="hybridMultilevel"/>
    <w:tmpl w:val="5AA49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50E1E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7DDE095D"/>
    <w:multiLevelType w:val="hybridMultilevel"/>
    <w:tmpl w:val="E72C492C"/>
    <w:lvl w:ilvl="0" w:tplc="F006A9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sz w:val="16"/>
        <w:szCs w:val="16"/>
      </w:rPr>
    </w:lvl>
    <w:lvl w:ilvl="1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0"/>
  </w:num>
  <w:num w:numId="8">
    <w:abstractNumId w:val="12"/>
  </w:num>
  <w:num w:numId="9">
    <w:abstractNumId w:val="3"/>
  </w:num>
  <w:num w:numId="10">
    <w:abstractNumId w:val="9"/>
  </w:num>
  <w:num w:numId="11">
    <w:abstractNumId w:val="1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5"/>
  </w:num>
  <w:num w:numId="15">
    <w:abstractNumId w:val="7"/>
  </w:num>
  <w:num w:numId="16">
    <w:abstractNumId w:val="11"/>
  </w:num>
  <w:num w:numId="17">
    <w:abstractNumId w:val="8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6D"/>
    <w:rsid w:val="001B487B"/>
    <w:rsid w:val="001E7C4E"/>
    <w:rsid w:val="002C20E0"/>
    <w:rsid w:val="00363EF5"/>
    <w:rsid w:val="003B5A7F"/>
    <w:rsid w:val="00450B61"/>
    <w:rsid w:val="0045636D"/>
    <w:rsid w:val="004B4CCF"/>
    <w:rsid w:val="00603FAE"/>
    <w:rsid w:val="007329EA"/>
    <w:rsid w:val="00745867"/>
    <w:rsid w:val="00877440"/>
    <w:rsid w:val="00891FF6"/>
    <w:rsid w:val="00913042"/>
    <w:rsid w:val="0092405C"/>
    <w:rsid w:val="009621F3"/>
    <w:rsid w:val="00964938"/>
    <w:rsid w:val="009B6784"/>
    <w:rsid w:val="00A51AF5"/>
    <w:rsid w:val="00B150C7"/>
    <w:rsid w:val="00BE62D5"/>
    <w:rsid w:val="00C03FFC"/>
    <w:rsid w:val="00C53B86"/>
    <w:rsid w:val="00C67669"/>
    <w:rsid w:val="00CA307E"/>
    <w:rsid w:val="00CF326B"/>
    <w:rsid w:val="00D146B2"/>
    <w:rsid w:val="00DC6279"/>
    <w:rsid w:val="00DD1993"/>
    <w:rsid w:val="00E3276E"/>
    <w:rsid w:val="00E365A2"/>
    <w:rsid w:val="00E951F1"/>
    <w:rsid w:val="00F7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6A5D"/>
  <w15:chartTrackingRefBased/>
  <w15:docId w15:val="{6EA4BFC8-289A-4322-B510-C77F093E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05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405C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2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2405C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9240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240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1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1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2B021BDD36CC4C9701A396A20072A9" ma:contentTypeVersion="6" ma:contentTypeDescription="Utwórz nowy dokument." ma:contentTypeScope="" ma:versionID="be077fbaf25970d3868472ed24689ac4">
  <xsd:schema xmlns:xsd="http://www.w3.org/2001/XMLSchema" xmlns:xs="http://www.w3.org/2001/XMLSchema" xmlns:p="http://schemas.microsoft.com/office/2006/metadata/properties" xmlns:ns2="d94b5ce9-0383-4f0d-bded-8fdbd4a28b59" xmlns:ns3="7665b3a0-04b6-4bd2-bd02-24097f68844a" targetNamespace="http://schemas.microsoft.com/office/2006/metadata/properties" ma:root="true" ma:fieldsID="0f13a4f9f9f91f749b6f4d71b02c340c" ns2:_="" ns3:_="">
    <xsd:import namespace="d94b5ce9-0383-4f0d-bded-8fdbd4a28b59"/>
    <xsd:import namespace="7665b3a0-04b6-4bd2-bd02-24097f688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4b5ce9-0383-4f0d-bded-8fdbd4a28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5b3a0-04b6-4bd2-bd02-24097f6884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183CC0-6BDF-4A98-863B-178E9F5B7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DB856-3B7B-45B4-B981-5ECD409CF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4b5ce9-0383-4f0d-bded-8fdbd4a28b59"/>
    <ds:schemaRef ds:uri="7665b3a0-04b6-4bd2-bd02-24097f688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150277-3047-4EEA-B616-F118B9FB35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1176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Krzysztof Szypulski</cp:lastModifiedBy>
  <cp:revision>3</cp:revision>
  <dcterms:created xsi:type="dcterms:W3CDTF">2021-11-04T13:00:00Z</dcterms:created>
  <dcterms:modified xsi:type="dcterms:W3CDTF">2021-11-04T13:43:00Z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0x010100BE2B021BDD36CC4C9701A396A20072A9</vt:lpwstr>
  </property>
</Properties>
</file>