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7A52" w14:textId="3355BC28" w:rsidR="001B298B" w:rsidRPr="00996C13" w:rsidRDefault="001E347C" w:rsidP="00FC45F0">
      <w:pPr>
        <w:spacing w:after="0"/>
        <w:jc w:val="right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Polanów, </w:t>
      </w:r>
      <w:r w:rsidR="00145C54">
        <w:rPr>
          <w:rFonts w:ascii="Arial" w:hAnsi="Arial" w:cs="Arial"/>
        </w:rPr>
        <w:t xml:space="preserve">dnia </w:t>
      </w:r>
      <w:r w:rsidR="00456FBD">
        <w:rPr>
          <w:rFonts w:ascii="Arial" w:hAnsi="Arial" w:cs="Arial"/>
        </w:rPr>
        <w:t xml:space="preserve">02 </w:t>
      </w:r>
      <w:r w:rsidR="00177920" w:rsidRPr="00456FBD">
        <w:rPr>
          <w:rFonts w:ascii="Arial" w:hAnsi="Arial" w:cs="Arial"/>
        </w:rPr>
        <w:t>czerwca</w:t>
      </w:r>
      <w:r w:rsidRPr="00456FBD">
        <w:rPr>
          <w:rFonts w:ascii="Arial" w:hAnsi="Arial" w:cs="Arial"/>
        </w:rPr>
        <w:t xml:space="preserve"> 202</w:t>
      </w:r>
      <w:r w:rsidR="003E55CF" w:rsidRPr="00456FBD">
        <w:rPr>
          <w:rFonts w:ascii="Arial" w:hAnsi="Arial" w:cs="Arial"/>
        </w:rPr>
        <w:t>1</w:t>
      </w:r>
      <w:r w:rsidRPr="00456FBD">
        <w:rPr>
          <w:rFonts w:ascii="Arial" w:hAnsi="Arial" w:cs="Arial"/>
        </w:rPr>
        <w:t xml:space="preserve"> r.</w:t>
      </w:r>
    </w:p>
    <w:p w14:paraId="74065DCC" w14:textId="150007FF" w:rsidR="00A03A89" w:rsidRPr="00FC45F0" w:rsidRDefault="00177920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GNR.IV.6220.16.2017</w:t>
      </w:r>
    </w:p>
    <w:p w14:paraId="33495C49" w14:textId="77777777" w:rsidR="001E347C" w:rsidRPr="00996C13" w:rsidRDefault="00FC45F0" w:rsidP="003E55CF">
      <w:pPr>
        <w:spacing w:before="48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Obwieszczenie</w:t>
      </w:r>
    </w:p>
    <w:p w14:paraId="20663C0E" w14:textId="77777777" w:rsidR="001E347C" w:rsidRPr="00996C13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Burmistrza Polanowa</w:t>
      </w:r>
    </w:p>
    <w:p w14:paraId="0D1AAF45" w14:textId="7E2AFEB6" w:rsidR="00A03A89" w:rsidRPr="00FC45F0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o</w:t>
      </w:r>
      <w:r w:rsidR="00996C13">
        <w:rPr>
          <w:rFonts w:ascii="Arial" w:hAnsi="Arial" w:cs="Arial"/>
          <w:b/>
        </w:rPr>
        <w:t xml:space="preserve"> wydaniu </w:t>
      </w:r>
      <w:r w:rsidR="003E55CF">
        <w:rPr>
          <w:rFonts w:ascii="Arial" w:hAnsi="Arial" w:cs="Arial"/>
          <w:b/>
        </w:rPr>
        <w:t>decyzji o środowiskowych uwarunkowaniach</w:t>
      </w:r>
    </w:p>
    <w:p w14:paraId="53C296CC" w14:textId="1F185F1D" w:rsidR="001E347C" w:rsidRPr="00996C13" w:rsidRDefault="001E347C" w:rsidP="003E55CF">
      <w:pPr>
        <w:spacing w:before="480" w:after="0"/>
        <w:rPr>
          <w:rFonts w:ascii="Arial" w:hAnsi="Arial" w:cs="Arial"/>
        </w:rPr>
      </w:pPr>
      <w:r w:rsidRPr="00996C13">
        <w:rPr>
          <w:rFonts w:ascii="Arial" w:hAnsi="Arial" w:cs="Arial"/>
          <w:spacing w:val="3"/>
        </w:rPr>
        <w:t xml:space="preserve">Na </w:t>
      </w:r>
      <w:r w:rsidRPr="00996C13">
        <w:rPr>
          <w:rFonts w:ascii="Arial" w:hAnsi="Arial" w:cs="Arial"/>
          <w:spacing w:val="6"/>
        </w:rPr>
        <w:t xml:space="preserve">podstawie: </w:t>
      </w:r>
      <w:r w:rsidR="00996C13">
        <w:rPr>
          <w:rFonts w:ascii="Arial" w:hAnsi="Arial" w:cs="Arial"/>
        </w:rPr>
        <w:t xml:space="preserve">art. </w:t>
      </w:r>
      <w:r w:rsidR="003E55CF">
        <w:rPr>
          <w:rFonts w:ascii="Arial" w:hAnsi="Arial" w:cs="Arial"/>
        </w:rPr>
        <w:t>8</w:t>
      </w:r>
      <w:r w:rsidR="00A00256">
        <w:rPr>
          <w:rFonts w:ascii="Arial" w:hAnsi="Arial" w:cs="Arial"/>
        </w:rPr>
        <w:t>5</w:t>
      </w:r>
      <w:r w:rsidR="00996C13">
        <w:rPr>
          <w:rFonts w:ascii="Arial" w:hAnsi="Arial" w:cs="Arial"/>
        </w:rPr>
        <w:t xml:space="preserve"> ust. 3</w:t>
      </w:r>
      <w:r w:rsidRPr="00996C13">
        <w:rPr>
          <w:rFonts w:ascii="Arial" w:hAnsi="Arial" w:cs="Arial"/>
        </w:rPr>
        <w:t xml:space="preserve"> </w:t>
      </w:r>
      <w:r w:rsidRPr="00996C13">
        <w:rPr>
          <w:rFonts w:ascii="Arial" w:hAnsi="Arial" w:cs="Arial"/>
          <w:spacing w:val="5"/>
        </w:rPr>
        <w:t xml:space="preserve">ustawy </w:t>
      </w:r>
      <w:r w:rsidRPr="00996C13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3E55CF">
        <w:rPr>
          <w:rFonts w:ascii="Arial" w:hAnsi="Arial" w:cs="Arial"/>
        </w:rPr>
        <w:t>1</w:t>
      </w:r>
      <w:r w:rsidRPr="00996C13">
        <w:rPr>
          <w:rFonts w:ascii="Arial" w:hAnsi="Arial" w:cs="Arial"/>
        </w:rPr>
        <w:t xml:space="preserve"> r. poz. 2</w:t>
      </w:r>
      <w:r w:rsidR="003E55CF">
        <w:rPr>
          <w:rFonts w:ascii="Arial" w:hAnsi="Arial" w:cs="Arial"/>
        </w:rPr>
        <w:t>47</w:t>
      </w:r>
      <w:r w:rsidRPr="00996C13">
        <w:rPr>
          <w:rFonts w:ascii="Arial" w:hAnsi="Arial" w:cs="Arial"/>
        </w:rPr>
        <w:t>)</w:t>
      </w:r>
      <w:r w:rsidR="003E55CF">
        <w:rPr>
          <w:rFonts w:ascii="Arial" w:hAnsi="Arial" w:cs="Arial"/>
        </w:rPr>
        <w:t>,</w:t>
      </w:r>
    </w:p>
    <w:p w14:paraId="6B1FFACE" w14:textId="2B632FFF" w:rsidR="00FC45F0" w:rsidRDefault="001E347C" w:rsidP="003E55CF">
      <w:pPr>
        <w:spacing w:before="360" w:after="36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zawiadamiam</w:t>
      </w:r>
      <w:r w:rsidR="00456FBD">
        <w:rPr>
          <w:rFonts w:ascii="Arial" w:hAnsi="Arial" w:cs="Arial"/>
          <w:b/>
        </w:rPr>
        <w:t xml:space="preserve"> Strony postępowania administracyjnego</w:t>
      </w:r>
    </w:p>
    <w:p w14:paraId="26151961" w14:textId="26A605A6" w:rsidR="003E55CF" w:rsidRPr="00376456" w:rsidRDefault="00996C13" w:rsidP="0037645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wydaniu </w:t>
      </w:r>
      <w:r w:rsidR="003E55CF">
        <w:rPr>
          <w:rFonts w:ascii="Arial" w:hAnsi="Arial" w:cs="Arial"/>
        </w:rPr>
        <w:t xml:space="preserve">decyzji o środowiskowych uwarunkowaniach realizacji przedsięwzięcia pn.: </w:t>
      </w:r>
      <w:r w:rsidR="003E55CF" w:rsidRPr="00E065E5">
        <w:rPr>
          <w:rFonts w:ascii="Arial" w:hAnsi="Arial" w:cs="Arial"/>
          <w:b/>
        </w:rPr>
        <w:t>„</w:t>
      </w:r>
      <w:r w:rsidR="00177920" w:rsidRPr="00E065E5">
        <w:rPr>
          <w:rFonts w:ascii="Arial" w:hAnsi="Arial" w:cs="Arial"/>
          <w:b/>
          <w:bCs/>
        </w:rPr>
        <w:t>Uruchomienie eksploatacji kruszywa naturalnego ze złoża „CHOCIMINO” na dz. nr 56/16 obręb Chocimino</w:t>
      </w:r>
      <w:r w:rsidR="003E55CF" w:rsidRPr="00E065E5">
        <w:rPr>
          <w:rFonts w:ascii="Arial" w:eastAsia="Times New Roman" w:hAnsi="Arial" w:cs="Arial"/>
          <w:b/>
          <w:kern w:val="1"/>
          <w:lang w:eastAsia="ar-SA"/>
        </w:rPr>
        <w:t>”.</w:t>
      </w:r>
    </w:p>
    <w:p w14:paraId="6B837B3B" w14:textId="690B10FC" w:rsidR="003E55CF" w:rsidRPr="003E55CF" w:rsidRDefault="003E55CF" w:rsidP="00376456">
      <w:pPr>
        <w:spacing w:before="360"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 xml:space="preserve">W związku z powyższym, informuję, iż  z treścią ww. decyzji można zapoznać się w siedzibie Urzędu Miejskiego w Polanowie, ul. Wolności 4, 76-010 Polanów, (poniedziałek - piątek w godz. 8.00 -15.00) po wcześniejszej telefonicznej rezerwacji wizyty, której termin należy uzgodnić bezpośrednio z pracownikiem prowadzącym sprawę, pod numerem 94 34 80 783. </w:t>
      </w:r>
    </w:p>
    <w:p w14:paraId="79EB9F02" w14:textId="208FBFDF" w:rsidR="009A7494" w:rsidRDefault="009A7494" w:rsidP="009A7494">
      <w:pPr>
        <w:spacing w:after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Zgodnie z art. 85 ust. 3 ustawy ooś, treść przedmiotowej decyzji udostępnia się na okres 14 dni w Biuletynie Informacji Publicznej.</w:t>
      </w:r>
    </w:p>
    <w:p w14:paraId="19E97FFA" w14:textId="11AECC98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Od niniejszej decyzji służy stronie prawo wniesienia odwołania do Samorządowego Kolegium Odwoławczego w Koszalinie za pośrednictwem Burmistrza Polanowa w terminie 14 dni od dnia jej doręczenia.</w:t>
      </w:r>
    </w:p>
    <w:p w14:paraId="2DDF57F0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W trakcie biegu terminu do wniesienia odwołania strona może zrzec się prawa do wniesienia odwołania, składając stosowne oświadczenie organowi, który decyzję wydał, nie później niż w terminie 14 dni od dnia doręczenia decyzji (art. 127a § 1 k.p.a.).</w:t>
      </w:r>
    </w:p>
    <w:p w14:paraId="25A0959B" w14:textId="00C14120" w:rsidR="003E55CF" w:rsidRPr="00996C13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Z dniem doręczenia organowi administracji publicznej oświadczenia o zrzeczeniu się prawa do wniesienia odwołania przez ostatnią ze stron postępowania, decyzja staje się ostateczna i prawomocna (art. 127a § 2 k.p.a.).</w:t>
      </w:r>
    </w:p>
    <w:p w14:paraId="11D3CA8E" w14:textId="2E46CB2D" w:rsidR="00376456" w:rsidRDefault="00A03A89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>Zawiadomienie uważa się za dokonane po upływie 14 dni od dnia, w którym nastąpiło publiczne obwieszczenie, inne publiczne ogłoszenie lub udostępnienie pisma w Biuletynie Informacji Publicznej.</w:t>
      </w:r>
    </w:p>
    <w:p w14:paraId="6CED571C" w14:textId="24745FF2" w:rsidR="00376456" w:rsidRDefault="00376456" w:rsidP="00376456">
      <w:pPr>
        <w:tabs>
          <w:tab w:val="center" w:pos="7371"/>
        </w:tabs>
        <w:spacing w:before="48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73716708" w14:textId="1F919A03" w:rsidR="00376456" w:rsidRDefault="00376456" w:rsidP="00376456">
      <w:pPr>
        <w:tabs>
          <w:tab w:val="center" w:pos="7371"/>
        </w:tabs>
        <w:spacing w:after="96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35E30DA4" w14:textId="4A58308C" w:rsidR="00376456" w:rsidRDefault="00376456" w:rsidP="0037645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Obwieszczenie podano do publicznej wiadomości poprzez udostępnienie:</w:t>
      </w:r>
    </w:p>
    <w:p w14:paraId="344B4992" w14:textId="7CFD7FC4" w:rsidR="00376456" w:rsidRP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na stronie Biuletynu Informacji Publicznej: </w:t>
      </w:r>
      <w:r w:rsidRPr="00376456">
        <w:rPr>
          <w:rFonts w:ascii="Arial" w:hAnsi="Arial" w:cs="Arial"/>
        </w:rPr>
        <w:t>https://bip.polanow.pl/</w:t>
      </w:r>
    </w:p>
    <w:p w14:paraId="092516D2" w14:textId="0629C2C4" w:rsid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>na tablicy ogłoszeń w siedzibie Urzędu Miejskiego w Polanowie</w:t>
      </w:r>
    </w:p>
    <w:p w14:paraId="10B403D7" w14:textId="6EEC76A2" w:rsidR="00FC45F0" w:rsidRP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>w miejscu planowanego przedsięwzięcia tj. w sołectwie Żydowo</w:t>
      </w:r>
    </w:p>
    <w:p w14:paraId="6503F731" w14:textId="77777777" w:rsidR="00FC45F0" w:rsidRPr="00145C54" w:rsidRDefault="00FC45F0" w:rsidP="00FC45F0">
      <w:pPr>
        <w:spacing w:after="0" w:line="360" w:lineRule="auto"/>
        <w:ind w:firstLine="6946"/>
        <w:rPr>
          <w:rFonts w:ascii="Arial" w:hAnsi="Arial" w:cs="Arial"/>
          <w:color w:val="FFFFFF" w:themeColor="background1"/>
        </w:rPr>
      </w:pPr>
      <w:r w:rsidRPr="00145C54">
        <w:rPr>
          <w:rFonts w:ascii="Arial" w:hAnsi="Arial" w:cs="Arial"/>
          <w:color w:val="FFFFFF" w:themeColor="background1"/>
        </w:rPr>
        <w:t>Piotr Górniak</w:t>
      </w:r>
    </w:p>
    <w:sectPr w:rsidR="00FC45F0" w:rsidRPr="00145C54" w:rsidSect="00145C5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9CA64" w14:textId="77777777" w:rsidR="00141900" w:rsidRDefault="00141900" w:rsidP="001E347C">
      <w:pPr>
        <w:spacing w:after="0" w:line="240" w:lineRule="auto"/>
      </w:pPr>
      <w:r>
        <w:separator/>
      </w:r>
    </w:p>
  </w:endnote>
  <w:endnote w:type="continuationSeparator" w:id="0">
    <w:p w14:paraId="0ADE91EE" w14:textId="77777777" w:rsidR="00141900" w:rsidRDefault="00141900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7BE77" w14:textId="77777777" w:rsidR="00141900" w:rsidRDefault="00141900" w:rsidP="001E347C">
      <w:pPr>
        <w:spacing w:after="0" w:line="240" w:lineRule="auto"/>
      </w:pPr>
      <w:r>
        <w:separator/>
      </w:r>
    </w:p>
  </w:footnote>
  <w:footnote w:type="continuationSeparator" w:id="0">
    <w:p w14:paraId="5D90B627" w14:textId="77777777" w:rsidR="00141900" w:rsidRDefault="00141900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47C"/>
    <w:rsid w:val="00032B1D"/>
    <w:rsid w:val="00034AA6"/>
    <w:rsid w:val="00141900"/>
    <w:rsid w:val="00145C54"/>
    <w:rsid w:val="00177920"/>
    <w:rsid w:val="00184931"/>
    <w:rsid w:val="001B298B"/>
    <w:rsid w:val="001E347C"/>
    <w:rsid w:val="002A2366"/>
    <w:rsid w:val="002F7CC5"/>
    <w:rsid w:val="0030779F"/>
    <w:rsid w:val="00376456"/>
    <w:rsid w:val="003A1632"/>
    <w:rsid w:val="003B3646"/>
    <w:rsid w:val="003E55CF"/>
    <w:rsid w:val="00456FBD"/>
    <w:rsid w:val="00471C65"/>
    <w:rsid w:val="004E13D6"/>
    <w:rsid w:val="004E4B53"/>
    <w:rsid w:val="00535D31"/>
    <w:rsid w:val="00686527"/>
    <w:rsid w:val="00742A92"/>
    <w:rsid w:val="00996C13"/>
    <w:rsid w:val="009A7494"/>
    <w:rsid w:val="00A00256"/>
    <w:rsid w:val="00A03A89"/>
    <w:rsid w:val="00BA0F7A"/>
    <w:rsid w:val="00BA43CF"/>
    <w:rsid w:val="00C14E51"/>
    <w:rsid w:val="00C25864"/>
    <w:rsid w:val="00E065E5"/>
    <w:rsid w:val="00ED32AE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8108"/>
  <w15:docId w15:val="{527A9219-F5CB-4AD3-9741-AF311CE2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customStyle="1" w:styleId="Default">
    <w:name w:val="Default"/>
    <w:rsid w:val="00145C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76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19</cp:revision>
  <cp:lastPrinted>2021-06-02T08:05:00Z</cp:lastPrinted>
  <dcterms:created xsi:type="dcterms:W3CDTF">2020-09-24T09:44:00Z</dcterms:created>
  <dcterms:modified xsi:type="dcterms:W3CDTF">2021-06-09T11:01:00Z</dcterms:modified>
</cp:coreProperties>
</file>