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CA050C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548DC">
        <w:rPr>
          <w:b/>
          <w:sz w:val="28"/>
          <w:szCs w:val="28"/>
        </w:rPr>
        <w:t>Burmistrz Polanowa</w:t>
      </w:r>
      <w:bookmarkStart w:id="0" w:name="_GoBack"/>
      <w:bookmarkEnd w:id="0"/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55E56"/>
    <w:rsid w:val="00213668"/>
    <w:rsid w:val="00237D9D"/>
    <w:rsid w:val="00464511"/>
    <w:rsid w:val="007F7909"/>
    <w:rsid w:val="0097113E"/>
    <w:rsid w:val="009F1F90"/>
    <w:rsid w:val="00A11DAE"/>
    <w:rsid w:val="00AF5E53"/>
    <w:rsid w:val="00B476E7"/>
    <w:rsid w:val="00C9498D"/>
    <w:rsid w:val="00CA050C"/>
    <w:rsid w:val="00CB3E6D"/>
    <w:rsid w:val="00D548D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Dorota Buczkowska-Szalbierz</cp:lastModifiedBy>
  <cp:revision>4</cp:revision>
  <cp:lastPrinted>2018-04-04T13:46:00Z</cp:lastPrinted>
  <dcterms:created xsi:type="dcterms:W3CDTF">2018-04-12T07:32:00Z</dcterms:created>
  <dcterms:modified xsi:type="dcterms:W3CDTF">2018-04-12T14:16:00Z</dcterms:modified>
</cp:coreProperties>
</file>