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C8098" w14:textId="125C490D" w:rsidR="0078714E" w:rsidRPr="0078714E" w:rsidRDefault="0078714E" w:rsidP="0078714E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sz w:val="24"/>
          <w:szCs w:val="20"/>
          <w:lang w:eastAsia="pl-PL"/>
        </w:rPr>
        <w:t xml:space="preserve">Polanów, dnia </w:t>
      </w:r>
      <w:r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Pr="0078714E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pl-PL"/>
        </w:rPr>
        <w:t>lipca</w:t>
      </w:r>
      <w:r w:rsidRPr="0078714E">
        <w:rPr>
          <w:rFonts w:ascii="Arial" w:eastAsia="Times New Roman" w:hAnsi="Arial" w:cs="Arial"/>
          <w:sz w:val="24"/>
          <w:szCs w:val="20"/>
          <w:lang w:eastAsia="pl-PL"/>
        </w:rPr>
        <w:t xml:space="preserve"> 2024 r.</w:t>
      </w:r>
    </w:p>
    <w:p w14:paraId="011E2D5A" w14:textId="77777777" w:rsidR="0078714E" w:rsidRPr="0078714E" w:rsidRDefault="0078714E" w:rsidP="0078714E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Gmina Polanów</w:t>
      </w:r>
    </w:p>
    <w:p w14:paraId="7DBE78E8" w14:textId="77777777" w:rsidR="0078714E" w:rsidRPr="0078714E" w:rsidRDefault="0078714E" w:rsidP="0078714E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ul. Wolności 4</w:t>
      </w:r>
    </w:p>
    <w:p w14:paraId="5A65EF42" w14:textId="69357B7E" w:rsidR="0078714E" w:rsidRPr="00223FF0" w:rsidRDefault="0078714E" w:rsidP="0078714E">
      <w:pPr>
        <w:widowControl w:val="0"/>
        <w:suppressAutoHyphens/>
        <w:spacing w:after="36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76-010 Polanów</w:t>
      </w:r>
    </w:p>
    <w:p w14:paraId="63456210" w14:textId="0A55B459" w:rsidR="0078714E" w:rsidRPr="00C74E1A" w:rsidRDefault="0078714E" w:rsidP="00C74E1A">
      <w:pPr>
        <w:widowControl w:val="0"/>
        <w:suppressAutoHyphens/>
        <w:spacing w:after="36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sz w:val="24"/>
          <w:szCs w:val="20"/>
          <w:lang w:eastAsia="pl-PL"/>
        </w:rPr>
        <w:t>GM.II.271.11.2024</w:t>
      </w:r>
    </w:p>
    <w:p w14:paraId="73DE8DBF" w14:textId="77777777" w:rsidR="0078714E" w:rsidRPr="0078714E" w:rsidRDefault="0078714E" w:rsidP="007871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bookmarkStart w:id="0" w:name="_Hlk131670161"/>
      <w:r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8714E">
        <w:rPr>
          <w:rFonts w:ascii="Arial" w:eastAsia="Times New Roman" w:hAnsi="Arial" w:cs="Arial"/>
          <w:b/>
          <w:sz w:val="24"/>
          <w:szCs w:val="24"/>
          <w:lang w:eastAsia="pl-PL"/>
        </w:rPr>
        <w:t>„Budowa ciągu pieszego na cmentarzu komunalnym w Polanowie – Etap II”</w:t>
      </w:r>
      <w:bookmarkEnd w:id="0"/>
    </w:p>
    <w:p w14:paraId="64195025" w14:textId="174E7937" w:rsidR="00223FF0" w:rsidRPr="0078714E" w:rsidRDefault="0078714E" w:rsidP="007871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78714E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78714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7871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00375006/01</w:t>
      </w:r>
      <w:r w:rsidRPr="0078714E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Pr="007871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2024-06-20 </w:t>
      </w:r>
    </w:p>
    <w:p w14:paraId="2571A8C9" w14:textId="388CF6A4" w:rsidR="00223FF0" w:rsidRPr="00223FF0" w:rsidRDefault="002D22E3" w:rsidP="00C74E1A">
      <w:pPr>
        <w:widowControl w:val="0"/>
        <w:suppressAutoHyphens/>
        <w:spacing w:before="240"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23FF0">
        <w:rPr>
          <w:rFonts w:ascii="Arial" w:eastAsia="Times New Roman" w:hAnsi="Arial" w:cs="Arial"/>
          <w:b/>
          <w:sz w:val="24"/>
          <w:szCs w:val="24"/>
          <w:lang w:eastAsia="pl-PL"/>
        </w:rPr>
        <w:t>Wyjaśnienie treści SWZ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78714E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78714E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78714E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78714E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78714E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8714E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3F0E89" w:rsidRPr="0078714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9857E2" w:rsidRPr="00787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8714E">
        <w:rPr>
          <w:rFonts w:ascii="Arial" w:eastAsia="Times New Roman" w:hAnsi="Arial" w:cs="Arial"/>
          <w:sz w:val="24"/>
          <w:szCs w:val="24"/>
          <w:lang w:eastAsia="pl-PL"/>
        </w:rPr>
        <w:t>r. poz. 1</w:t>
      </w:r>
      <w:r w:rsidR="003F0E89" w:rsidRPr="0078714E">
        <w:rPr>
          <w:rFonts w:ascii="Arial" w:eastAsia="Times New Roman" w:hAnsi="Arial" w:cs="Arial"/>
          <w:sz w:val="24"/>
          <w:szCs w:val="24"/>
          <w:lang w:eastAsia="pl-PL"/>
        </w:rPr>
        <w:t>605</w:t>
      </w:r>
      <w:r w:rsidRPr="0078714E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78714E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8714E">
        <w:rPr>
          <w:rFonts w:ascii="Arial" w:eastAsia="Times New Roman" w:hAnsi="Arial" w:cs="Arial"/>
          <w:sz w:val="24"/>
          <w:szCs w:val="24"/>
          <w:lang w:eastAsia="pl-PL"/>
        </w:rPr>
        <w:t>”, w odpowiedzi na wniosek o wyjaśnienie treści SWZ, zamawiający wyjaśnia co następuje:</w:t>
      </w:r>
    </w:p>
    <w:p w14:paraId="5DD55072" w14:textId="18C909BC" w:rsidR="0078714E" w:rsidRDefault="0078714E" w:rsidP="0078714E">
      <w:pPr>
        <w:rPr>
          <w:rFonts w:ascii="Arial" w:hAnsi="Arial" w:cs="Arial"/>
          <w:sz w:val="24"/>
          <w:szCs w:val="24"/>
        </w:rPr>
      </w:pPr>
      <w:r w:rsidRPr="0078714E">
        <w:rPr>
          <w:rFonts w:ascii="Arial" w:hAnsi="Arial" w:cs="Arial"/>
          <w:b/>
          <w:bCs/>
          <w:sz w:val="24"/>
          <w:szCs w:val="24"/>
        </w:rPr>
        <w:t>Pytanie 1:</w:t>
      </w:r>
      <w:r>
        <w:rPr>
          <w:rFonts w:ascii="Arial" w:hAnsi="Arial" w:cs="Arial"/>
          <w:sz w:val="24"/>
          <w:szCs w:val="24"/>
        </w:rPr>
        <w:t xml:space="preserve"> pkt nr 5 przedmiaru: Jaką średnią wytrzymałość na ściskanie powinna mieć stabilizacja cementem o grubości 12 cm po zagęszczeniu? </w:t>
      </w:r>
    </w:p>
    <w:p w14:paraId="235E08CF" w14:textId="4696AAC3" w:rsidR="0078714E" w:rsidRDefault="0078714E" w:rsidP="0078714E">
      <w:pPr>
        <w:rPr>
          <w:rFonts w:ascii="Arial" w:hAnsi="Arial" w:cs="Arial"/>
          <w:sz w:val="24"/>
          <w:szCs w:val="24"/>
        </w:rPr>
      </w:pPr>
      <w:bookmarkStart w:id="1" w:name="_Hlk170819484"/>
      <w:r w:rsidRPr="0078714E">
        <w:rPr>
          <w:rFonts w:ascii="Arial" w:hAnsi="Arial" w:cs="Arial"/>
          <w:b/>
          <w:bCs/>
          <w:sz w:val="24"/>
          <w:szCs w:val="24"/>
        </w:rPr>
        <w:t>Odpowiedź</w:t>
      </w:r>
      <w:bookmarkEnd w:id="1"/>
      <w:r w:rsidRPr="0078714E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średnia wytrzymałość na ściskanie powinna mieć C1,5/2,5.</w:t>
      </w:r>
    </w:p>
    <w:p w14:paraId="3E9F2C76" w14:textId="737202DD" w:rsidR="0078714E" w:rsidRDefault="0078714E" w:rsidP="0078714E">
      <w:pPr>
        <w:rPr>
          <w:rFonts w:ascii="Arial" w:hAnsi="Arial" w:cs="Arial"/>
          <w:sz w:val="24"/>
          <w:szCs w:val="24"/>
        </w:rPr>
      </w:pPr>
      <w:r w:rsidRPr="0078714E">
        <w:rPr>
          <w:rFonts w:ascii="Arial" w:hAnsi="Arial" w:cs="Arial"/>
          <w:b/>
          <w:bCs/>
          <w:sz w:val="24"/>
          <w:szCs w:val="24"/>
        </w:rPr>
        <w:t>Pytanie 2:</w:t>
      </w:r>
      <w:r>
        <w:rPr>
          <w:rFonts w:ascii="Arial" w:hAnsi="Arial" w:cs="Arial"/>
          <w:sz w:val="24"/>
          <w:szCs w:val="24"/>
        </w:rPr>
        <w:t xml:space="preserve"> pkt nr 6 przedmiaru: Czy podbudowa z kruszywa łamanego o uziarnieniu ma być C-90/3 czy C-50/30?</w:t>
      </w:r>
    </w:p>
    <w:p w14:paraId="47BDFCDB" w14:textId="205E6C5A" w:rsidR="0078714E" w:rsidRPr="0078714E" w:rsidRDefault="0078714E" w:rsidP="0078714E">
      <w:pPr>
        <w:rPr>
          <w:rFonts w:ascii="Arial" w:hAnsi="Arial" w:cs="Arial"/>
          <w:sz w:val="24"/>
          <w:szCs w:val="24"/>
        </w:rPr>
      </w:pPr>
      <w:r w:rsidRPr="0078714E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podbudowa z kruszywa łamanego o uziarnieniu ma być C-90/3.</w:t>
      </w:r>
    </w:p>
    <w:p w14:paraId="7EC94DA9" w14:textId="7760CF4C" w:rsidR="00A930C2" w:rsidRPr="00C74E1A" w:rsidRDefault="00BD5321" w:rsidP="003B66F5">
      <w:pPr>
        <w:rPr>
          <w:rFonts w:ascii="Arial" w:hAnsi="Arial" w:cs="Arial"/>
          <w:sz w:val="16"/>
          <w:szCs w:val="16"/>
        </w:rPr>
      </w:pPr>
      <w:r w:rsidRPr="0078714E">
        <w:rPr>
          <w:rFonts w:ascii="Arial" w:hAnsi="Arial" w:cs="Arial"/>
          <w:sz w:val="16"/>
          <w:szCs w:val="16"/>
        </w:rPr>
        <w:t>GL</w:t>
      </w:r>
      <w:r w:rsidR="00B53E2D" w:rsidRPr="0078714E">
        <w:rPr>
          <w:rFonts w:ascii="Arial" w:hAnsi="Arial" w:cs="Arial"/>
          <w:sz w:val="16"/>
          <w:szCs w:val="16"/>
        </w:rPr>
        <w:t>MD</w:t>
      </w:r>
    </w:p>
    <w:p w14:paraId="5FCE1627" w14:textId="3B2B0F92" w:rsidR="00BD5321" w:rsidRPr="0078714E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78714E">
        <w:rPr>
          <w:rFonts w:ascii="Arial" w:hAnsi="Arial" w:cs="Arial"/>
          <w:sz w:val="24"/>
          <w:szCs w:val="24"/>
        </w:rPr>
        <w:tab/>
      </w:r>
      <w:r w:rsidR="00BD5321" w:rsidRPr="0078714E">
        <w:rPr>
          <w:rFonts w:ascii="Arial" w:hAnsi="Arial" w:cs="Arial"/>
          <w:sz w:val="24"/>
          <w:szCs w:val="24"/>
        </w:rPr>
        <w:t xml:space="preserve">Burmistrz Polanowa </w:t>
      </w:r>
    </w:p>
    <w:p w14:paraId="10385BFE" w14:textId="27C62406" w:rsidR="00B53E2D" w:rsidRPr="00B53E2D" w:rsidRDefault="00BD5321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78714E">
        <w:rPr>
          <w:rFonts w:ascii="Arial" w:hAnsi="Arial" w:cs="Arial"/>
          <w:sz w:val="24"/>
          <w:szCs w:val="24"/>
        </w:rPr>
        <w:tab/>
        <w:t>Grzegorz Lipski</w:t>
      </w:r>
    </w:p>
    <w:sectPr w:rsidR="00B53E2D" w:rsidRPr="00B53E2D" w:rsidSect="0090028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149"/>
    <w:rsid w:val="00207716"/>
    <w:rsid w:val="00223699"/>
    <w:rsid w:val="00223FF0"/>
    <w:rsid w:val="00247E0E"/>
    <w:rsid w:val="00277E4D"/>
    <w:rsid w:val="00294EF4"/>
    <w:rsid w:val="002A0B4E"/>
    <w:rsid w:val="002C3C5F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5E26C4"/>
    <w:rsid w:val="005E4486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648DE"/>
    <w:rsid w:val="00771319"/>
    <w:rsid w:val="0077568B"/>
    <w:rsid w:val="00776316"/>
    <w:rsid w:val="00780F03"/>
    <w:rsid w:val="0078714E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00283"/>
    <w:rsid w:val="00916476"/>
    <w:rsid w:val="009424E6"/>
    <w:rsid w:val="00943C1E"/>
    <w:rsid w:val="0096390E"/>
    <w:rsid w:val="009857E2"/>
    <w:rsid w:val="0099484B"/>
    <w:rsid w:val="00994EDE"/>
    <w:rsid w:val="0099707B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30C2"/>
    <w:rsid w:val="00AA292B"/>
    <w:rsid w:val="00AB356D"/>
    <w:rsid w:val="00AB4008"/>
    <w:rsid w:val="00AC0677"/>
    <w:rsid w:val="00AC6390"/>
    <w:rsid w:val="00AF1DD4"/>
    <w:rsid w:val="00AF5607"/>
    <w:rsid w:val="00AF79B6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74E1A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12</cp:revision>
  <cp:lastPrinted>2024-07-03T08:40:00Z</cp:lastPrinted>
  <dcterms:created xsi:type="dcterms:W3CDTF">2024-01-19T08:22:00Z</dcterms:created>
  <dcterms:modified xsi:type="dcterms:W3CDTF">2024-07-03T09:01:00Z</dcterms:modified>
</cp:coreProperties>
</file>