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647C" w14:textId="3B48B3C5" w:rsidR="009857E2" w:rsidRPr="004161E1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6157C5">
        <w:rPr>
          <w:rFonts w:ascii="Arial" w:eastAsia="Times New Roman" w:hAnsi="Arial" w:cs="Arial"/>
          <w:noProof/>
          <w:sz w:val="24"/>
          <w:szCs w:val="20"/>
          <w:lang w:eastAsia="pl-PL"/>
        </w:rPr>
        <w:t>26</w:t>
      </w:r>
      <w:r w:rsidR="00294EF4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C17240">
        <w:rPr>
          <w:rFonts w:ascii="Arial" w:eastAsia="Times New Roman" w:hAnsi="Arial" w:cs="Arial"/>
          <w:noProof/>
          <w:sz w:val="24"/>
          <w:szCs w:val="20"/>
          <w:lang w:eastAsia="pl-PL"/>
        </w:rPr>
        <w:t>lipca</w:t>
      </w:r>
      <w:r w:rsidR="007648DE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 w:rsidR="003F0E89">
        <w:rPr>
          <w:rFonts w:ascii="Arial" w:eastAsia="Times New Roman" w:hAnsi="Arial" w:cs="Arial"/>
          <w:noProof/>
          <w:sz w:val="24"/>
          <w:szCs w:val="20"/>
          <w:lang w:eastAsia="pl-PL"/>
        </w:rPr>
        <w:t>4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5C6179F6" w14:textId="5963752A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0D2BE6E0" w14:textId="4CA1DFBD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0ACBC56A" w14:textId="042A42C7" w:rsidR="009857E2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1DFFBD2E" w14:textId="77777777" w:rsidR="00C17240" w:rsidRPr="00C17240" w:rsidRDefault="00C17240" w:rsidP="00C17240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C17240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GM.II.271.12.2024</w:t>
      </w:r>
    </w:p>
    <w:p w14:paraId="07F91F6A" w14:textId="77095424" w:rsidR="00C17240" w:rsidRDefault="00C17240" w:rsidP="004C7A5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C17240">
        <w:rPr>
          <w:rFonts w:ascii="Arial" w:eastAsia="Times New Roman" w:hAnsi="Arial" w:cs="Arial"/>
          <w:noProof/>
          <w:sz w:val="24"/>
          <w:szCs w:val="20"/>
          <w:lang w:eastAsia="pl-PL"/>
        </w:rPr>
        <w:t>Dotyczy postępowania pod nazwą:</w:t>
      </w:r>
      <w:r w:rsidRPr="00C17240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 xml:space="preserve"> „Budowa i modernizacja infrastruktury wodociągowej na terenie gminy Polanów” </w:t>
      </w:r>
      <w:r w:rsidRPr="00C17240">
        <w:rPr>
          <w:rFonts w:ascii="Arial" w:eastAsia="Times New Roman" w:hAnsi="Arial" w:cs="Arial"/>
          <w:noProof/>
          <w:sz w:val="24"/>
          <w:szCs w:val="20"/>
          <w:lang w:eastAsia="pl-PL"/>
        </w:rPr>
        <w:t>realizowanego częściowo w formule zaprojektuj i wybuduj.</w:t>
      </w:r>
      <w:r w:rsidRPr="00C17240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 xml:space="preserve"> </w:t>
      </w:r>
      <w:r w:rsidRPr="00C17240">
        <w:rPr>
          <w:rFonts w:ascii="Arial" w:eastAsia="Times New Roman" w:hAnsi="Arial" w:cs="Arial"/>
          <w:noProof/>
          <w:sz w:val="24"/>
          <w:szCs w:val="20"/>
          <w:lang w:eastAsia="pl-PL"/>
        </w:rPr>
        <w:t>Ogłoszenie o zamówieniu zostało opublikowane w Biuletynie Zamówień Publicznych pod numerem:</w:t>
      </w:r>
      <w:r w:rsidRPr="00C17240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 xml:space="preserve"> 2024/BZP 00408348/01 z dnia 2024-07-11</w:t>
      </w:r>
    </w:p>
    <w:p w14:paraId="25252BB0" w14:textId="018478A0" w:rsidR="007126D1" w:rsidRPr="00B53E2D" w:rsidRDefault="002D22E3" w:rsidP="004C7A54">
      <w:pPr>
        <w:widowControl w:val="0"/>
        <w:suppressAutoHyphens/>
        <w:spacing w:before="360" w:after="36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</w:p>
    <w:p w14:paraId="111BC273" w14:textId="0CB74154" w:rsidR="00D5159C" w:rsidRDefault="002D22E3" w:rsidP="003B66F5">
      <w:pPr>
        <w:widowControl w:val="0"/>
        <w:suppressAutoHyphens/>
        <w:spacing w:after="240" w:line="240" w:lineRule="auto"/>
        <w:ind w:firstLine="357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3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 poz. 1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605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367918CE" w14:textId="04B395DE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 w:rsidR="006157C5">
        <w:rPr>
          <w:rFonts w:ascii="Arial" w:hAnsi="Arial" w:cs="Arial"/>
          <w:b/>
          <w:bCs/>
          <w:sz w:val="24"/>
          <w:szCs w:val="24"/>
        </w:rPr>
        <w:t>1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>Proszę o uściślenie, który wariant należy przyjąć do wyceny: w krótkim opisie zamówienia widniej zapis "Zadanie obejmuje również wykonanie odcinków sieci wodociągowej w celu włączenia do istniejącej sieci wodociągowej Z EWENTUALNYM wykorzystaniem  i  remontem  istniejącego  zbiornika  retencyjnego  100m3 z pompownią." natomiast w PFU SUW Żydowo jest zapis Tom I Część Opisowa w pkt1 Opis ogólny przedmiotu zamówienia jest zapis "Zadanie obejmuje również wykonanie odcinków sieci wodociągowej w celu włączenia do istniejącej sieci wodociągowej z WYKORZYSTANIEM i przebudową istniejącego zbiornika retencyjnego 100m3 z pompownią na dz. nr 492/1 w Żydowie..."</w:t>
      </w:r>
    </w:p>
    <w:p w14:paraId="06EB9F26" w14:textId="5FA9098C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Należy przyjąć </w:t>
      </w:r>
      <w:r w:rsidR="006157C5">
        <w:rPr>
          <w:rFonts w:ascii="Arial" w:hAnsi="Arial" w:cs="Arial"/>
          <w:sz w:val="24"/>
          <w:szCs w:val="24"/>
        </w:rPr>
        <w:t>zapis: „</w:t>
      </w:r>
      <w:r w:rsidR="006157C5" w:rsidRPr="006157C5">
        <w:rPr>
          <w:rFonts w:ascii="Arial" w:hAnsi="Arial" w:cs="Arial"/>
          <w:sz w:val="24"/>
          <w:szCs w:val="24"/>
        </w:rPr>
        <w:t>Zadanie obejmuje również wykonanie odcinków sieci wodociągowej w celu włączenia do istniejącej sieci wodociągowej z WYKORZYSTANIEM i przebudową istniejącego zbiornika retencyjnego 100m3 z pompownią na dz. nr 492/1 w Żydowie..."</w:t>
      </w:r>
    </w:p>
    <w:p w14:paraId="184536D2" w14:textId="1C51E22A" w:rsidR="00415179" w:rsidRDefault="00415179" w:rsidP="00415179">
      <w:pPr>
        <w:rPr>
          <w:rFonts w:ascii="Arial" w:hAnsi="Arial" w:cs="Arial"/>
          <w:sz w:val="24"/>
          <w:szCs w:val="24"/>
        </w:rPr>
      </w:pPr>
      <w:bookmarkStart w:id="0" w:name="_Hlk169086785"/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 w:rsidR="006157C5">
        <w:rPr>
          <w:rFonts w:ascii="Arial" w:hAnsi="Arial" w:cs="Arial"/>
          <w:b/>
          <w:bCs/>
          <w:sz w:val="24"/>
          <w:szCs w:val="24"/>
        </w:rPr>
        <w:t>2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bookmarkEnd w:id="0"/>
      <w:r w:rsidRPr="005376A6">
        <w:rPr>
          <w:rFonts w:ascii="Arial" w:hAnsi="Arial" w:cs="Arial"/>
          <w:sz w:val="24"/>
          <w:szCs w:val="24"/>
        </w:rPr>
        <w:t>Po dokonaniu wizji lokalnej stwierdza się konieczność wykonania tymczasowej drogi dojazdowej do obiektu, co nie zostało wskazane w PFU SUW Żydowo. W związku z faktem, że teren drogi dojazdowej jest poza zakresem inwestycji prosimy o potwierdzenie, że ewentualne koszty związane z zapewnieniem (wykonaniem) drogi tymczasowej lub od razu docelowej (dla celów budowy i późniejszej eksploatacji) leżą po stronie Inwestora.</w:t>
      </w:r>
    </w:p>
    <w:p w14:paraId="79F29431" w14:textId="49B6D01F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Konieczność wykonania tymczasowej drogi będzie wynikała z przyjętych rozwiązań technicznych i koszty będą po stronie Wykonawcy.</w:t>
      </w:r>
    </w:p>
    <w:p w14:paraId="6A2C0C57" w14:textId="136B9901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 w:rsidR="006157C5">
        <w:rPr>
          <w:rFonts w:ascii="Arial" w:hAnsi="Arial" w:cs="Arial"/>
          <w:b/>
          <w:bCs/>
          <w:sz w:val="24"/>
          <w:szCs w:val="24"/>
        </w:rPr>
        <w:t>3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W związku z faktem, że działka nr 608/7 </w:t>
      </w:r>
      <w:proofErr w:type="spellStart"/>
      <w:r w:rsidRPr="005376A6">
        <w:rPr>
          <w:rFonts w:ascii="Arial" w:hAnsi="Arial" w:cs="Arial"/>
          <w:sz w:val="24"/>
          <w:szCs w:val="24"/>
        </w:rPr>
        <w:t>obr</w:t>
      </w:r>
      <w:proofErr w:type="spellEnd"/>
      <w:r w:rsidRPr="005376A6">
        <w:rPr>
          <w:rFonts w:ascii="Arial" w:hAnsi="Arial" w:cs="Arial"/>
          <w:sz w:val="24"/>
          <w:szCs w:val="24"/>
        </w:rPr>
        <w:t>. Żydowo jest działką leśną, prosimy o informację, czy Inwestor posiada decyzję wyłączenia z produkcji leśnej terenu pod projektowane obiekty na tej działce?</w:t>
      </w:r>
    </w:p>
    <w:p w14:paraId="256B9341" w14:textId="0D300D43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Zamawiający nie przewiduje wyłączenia tej działki z produkcji leśnej. Istniejące urządzenia wodociągowe nie spowodowały konieczności wyłączenia z produkcji leśnej, a inwestycja przewiduje niewielką rozbudowę i remont istniejących urządzeń.</w:t>
      </w:r>
    </w:p>
    <w:p w14:paraId="2AFCE906" w14:textId="2D10C4B1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lastRenderedPageBreak/>
        <w:t xml:space="preserve">Pytanie </w:t>
      </w:r>
      <w:r w:rsidR="006157C5">
        <w:rPr>
          <w:rFonts w:ascii="Arial" w:hAnsi="Arial" w:cs="Arial"/>
          <w:b/>
          <w:bCs/>
          <w:sz w:val="24"/>
          <w:szCs w:val="24"/>
        </w:rPr>
        <w:t>4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W związku z faktem, że działka nr 608/7 </w:t>
      </w:r>
      <w:proofErr w:type="spellStart"/>
      <w:r w:rsidRPr="005376A6">
        <w:rPr>
          <w:rFonts w:ascii="Arial" w:hAnsi="Arial" w:cs="Arial"/>
          <w:sz w:val="24"/>
          <w:szCs w:val="24"/>
        </w:rPr>
        <w:t>obr</w:t>
      </w:r>
      <w:proofErr w:type="spellEnd"/>
      <w:r w:rsidRPr="005376A6">
        <w:rPr>
          <w:rFonts w:ascii="Arial" w:hAnsi="Arial" w:cs="Arial"/>
          <w:sz w:val="24"/>
          <w:szCs w:val="24"/>
        </w:rPr>
        <w:t>. Żydowo jest działką leśną, prosimy o informację, czy Inwestor posiada uzgodnienie z Nadleśnictwem Polanów lub Regionalną Dyrekcją Lasów Państwowych w Szczecinku zakresu planowanych robót na tej działce?</w:t>
      </w:r>
    </w:p>
    <w:p w14:paraId="4835AD39" w14:textId="5DFFC829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Gmina posiada umowę użyczenia działki z Lasami Państwowymi. </w:t>
      </w:r>
    </w:p>
    <w:p w14:paraId="4E4339E0" w14:textId="4FE57618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 w:rsidR="006157C5">
        <w:rPr>
          <w:rFonts w:ascii="Arial" w:hAnsi="Arial" w:cs="Arial"/>
          <w:b/>
          <w:bCs/>
          <w:sz w:val="24"/>
          <w:szCs w:val="24"/>
        </w:rPr>
        <w:t>5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Jeśli Inwestor nie posiada decyzji wyłączenia z produkcji leśnej terenu pod projektowane obiekty na działce nr 608/7 </w:t>
      </w:r>
      <w:proofErr w:type="spellStart"/>
      <w:r w:rsidRPr="005376A6">
        <w:rPr>
          <w:rFonts w:ascii="Arial" w:hAnsi="Arial" w:cs="Arial"/>
          <w:sz w:val="24"/>
          <w:szCs w:val="24"/>
        </w:rPr>
        <w:t>obr</w:t>
      </w:r>
      <w:proofErr w:type="spellEnd"/>
      <w:r w:rsidRPr="005376A6">
        <w:rPr>
          <w:rFonts w:ascii="Arial" w:hAnsi="Arial" w:cs="Arial"/>
          <w:sz w:val="24"/>
          <w:szCs w:val="24"/>
        </w:rPr>
        <w:t>. Żydowo, prosimy o informację, po czyjej stronie będzie leżało uzyskanie tej decyzji?</w:t>
      </w:r>
    </w:p>
    <w:p w14:paraId="7909F726" w14:textId="4D950349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jak w pkt. </w:t>
      </w:r>
      <w:r w:rsidR="00CB48D7">
        <w:rPr>
          <w:rFonts w:ascii="Arial" w:hAnsi="Arial" w:cs="Arial"/>
          <w:sz w:val="24"/>
          <w:szCs w:val="24"/>
        </w:rPr>
        <w:t>3</w:t>
      </w:r>
    </w:p>
    <w:p w14:paraId="0E5B7567" w14:textId="0F074759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 w:rsidR="006157C5">
        <w:rPr>
          <w:rFonts w:ascii="Arial" w:hAnsi="Arial" w:cs="Arial"/>
          <w:b/>
          <w:bCs/>
          <w:sz w:val="24"/>
          <w:szCs w:val="24"/>
        </w:rPr>
        <w:t>6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>Czy terenu działki nr 608/7 w zakresie opracowania wymaga uzyskania zgody na zmianę przeznaczenia gruntów rolnych i leśnych na cele nierolnicze i nieleśne?</w:t>
      </w:r>
    </w:p>
    <w:p w14:paraId="36D6A1A6" w14:textId="2866B043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 w:rsidRPr="00873BF5">
        <w:rPr>
          <w:rFonts w:ascii="Arial" w:hAnsi="Arial" w:cs="Arial"/>
          <w:sz w:val="24"/>
          <w:szCs w:val="24"/>
        </w:rPr>
        <w:t xml:space="preserve"> jak w pkt. </w:t>
      </w:r>
      <w:r w:rsidR="00CB48D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14:paraId="6304241C" w14:textId="76BF935E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 w:rsidR="006157C5">
        <w:rPr>
          <w:rFonts w:ascii="Arial" w:hAnsi="Arial" w:cs="Arial"/>
          <w:b/>
          <w:bCs/>
          <w:sz w:val="24"/>
          <w:szCs w:val="24"/>
        </w:rPr>
        <w:t>7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Czy terenu działki nr 608/7 w zakresie opracowania był objęty zgodą na zmianę przeznaczenia gruntów rolnych i leśnych na cele nierolnicze i nieleśne uzyskaną przy sporządzaniu tych miejscowych planów, które traciły moc na podstawie art. 67 ust.1 ustawy, o której mowa w art. 88 ust. 1 (ustawa z dnia 7 lipca 1994 </w:t>
      </w:r>
      <w:proofErr w:type="spellStart"/>
      <w:r w:rsidRPr="005376A6">
        <w:rPr>
          <w:rFonts w:ascii="Arial" w:hAnsi="Arial" w:cs="Arial"/>
          <w:sz w:val="24"/>
          <w:szCs w:val="24"/>
        </w:rPr>
        <w:t>r.o</w:t>
      </w:r>
      <w:proofErr w:type="spellEnd"/>
      <w:r w:rsidRPr="005376A6">
        <w:rPr>
          <w:rFonts w:ascii="Arial" w:hAnsi="Arial" w:cs="Arial"/>
          <w:sz w:val="24"/>
          <w:szCs w:val="24"/>
        </w:rPr>
        <w:t xml:space="preserve"> zagospodarowaniu przestrzennym)?</w:t>
      </w:r>
    </w:p>
    <w:p w14:paraId="249819B3" w14:textId="303D00DA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 w:rsidRPr="00873BF5">
        <w:rPr>
          <w:rFonts w:ascii="Arial" w:hAnsi="Arial" w:cs="Arial"/>
          <w:sz w:val="24"/>
          <w:szCs w:val="24"/>
        </w:rPr>
        <w:t xml:space="preserve"> jak w pkt. </w:t>
      </w:r>
      <w:r w:rsidR="00CB48D7">
        <w:rPr>
          <w:rFonts w:ascii="Arial" w:hAnsi="Arial" w:cs="Arial"/>
          <w:sz w:val="24"/>
          <w:szCs w:val="24"/>
        </w:rPr>
        <w:t>3</w:t>
      </w:r>
    </w:p>
    <w:p w14:paraId="047F872F" w14:textId="50C2477A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 w:rsidR="006157C5">
        <w:rPr>
          <w:rFonts w:ascii="Arial" w:hAnsi="Arial" w:cs="Arial"/>
          <w:b/>
          <w:bCs/>
          <w:sz w:val="24"/>
          <w:szCs w:val="24"/>
        </w:rPr>
        <w:t>8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>W związku z faktem, że procedura wyłączenia terenu z produkcji leśnej jest procedurą długotrwałą oraz bardzo skomplikowaną, szczególnie w związku z brakiem dla tego obszaru miejscowego planu zagospodarowania przestrzennego, prosimy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>o wydłużenie terminu wykonania prac dla zadania 1 minimum do dnia 30.11.2026r.</w:t>
      </w:r>
    </w:p>
    <w:p w14:paraId="47AFB37F" w14:textId="01A848CB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 w:rsidRPr="00873B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Zamawiający </w:t>
      </w:r>
      <w:proofErr w:type="gramStart"/>
      <w:r>
        <w:rPr>
          <w:rFonts w:ascii="Arial" w:hAnsi="Arial" w:cs="Arial"/>
          <w:sz w:val="24"/>
          <w:szCs w:val="24"/>
        </w:rPr>
        <w:t>na  etapie</w:t>
      </w:r>
      <w:proofErr w:type="gramEnd"/>
      <w:r>
        <w:rPr>
          <w:rFonts w:ascii="Arial" w:hAnsi="Arial" w:cs="Arial"/>
          <w:sz w:val="24"/>
          <w:szCs w:val="24"/>
        </w:rPr>
        <w:t xml:space="preserve"> wszczęcia procedury przetargowej nie przewiduje wyłączenia terenu z produkcji leśnej.  </w:t>
      </w:r>
    </w:p>
    <w:p w14:paraId="4035FA40" w14:textId="6662D99F" w:rsidR="00415179" w:rsidRDefault="00415179" w:rsidP="00415179">
      <w:pPr>
        <w:rPr>
          <w:rFonts w:ascii="Arial" w:hAnsi="Arial" w:cs="Arial"/>
          <w:sz w:val="24"/>
          <w:szCs w:val="24"/>
        </w:rPr>
      </w:pPr>
      <w:bookmarkStart w:id="1" w:name="_Hlk169087047"/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 w:rsidR="006157C5">
        <w:rPr>
          <w:rFonts w:ascii="Arial" w:hAnsi="Arial" w:cs="Arial"/>
          <w:b/>
          <w:bCs/>
          <w:sz w:val="24"/>
          <w:szCs w:val="24"/>
        </w:rPr>
        <w:t>9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bookmarkEnd w:id="1"/>
      <w:proofErr w:type="gramStart"/>
      <w:r w:rsidRPr="005376A6">
        <w:rPr>
          <w:rFonts w:ascii="Arial" w:hAnsi="Arial" w:cs="Arial"/>
          <w:sz w:val="24"/>
          <w:szCs w:val="24"/>
        </w:rPr>
        <w:t>Co  Inwestor</w:t>
      </w:r>
      <w:proofErr w:type="gramEnd"/>
      <w:r w:rsidRPr="005376A6">
        <w:rPr>
          <w:rFonts w:ascii="Arial" w:hAnsi="Arial" w:cs="Arial"/>
          <w:sz w:val="24"/>
          <w:szCs w:val="24"/>
        </w:rPr>
        <w:t xml:space="preserve">  przewiduje  w  przypadku  uzyskania  odmowy  wydania  decyzji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>o wyłączeniu terenu z produkcji leśnej dla zakresu planowanych robót?</w:t>
      </w:r>
    </w:p>
    <w:p w14:paraId="0E21FB5D" w14:textId="218BA65D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 w:rsidRPr="00873BF5">
        <w:rPr>
          <w:rFonts w:ascii="Arial" w:hAnsi="Arial" w:cs="Arial"/>
          <w:sz w:val="24"/>
          <w:szCs w:val="24"/>
        </w:rPr>
        <w:t xml:space="preserve"> jak w pkt. </w:t>
      </w:r>
      <w:r w:rsidR="00CB48D7">
        <w:rPr>
          <w:rFonts w:ascii="Arial" w:hAnsi="Arial" w:cs="Arial"/>
          <w:sz w:val="24"/>
          <w:szCs w:val="24"/>
        </w:rPr>
        <w:t>4</w:t>
      </w:r>
    </w:p>
    <w:p w14:paraId="48B4CC44" w14:textId="2C400107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CB48D7">
        <w:rPr>
          <w:rFonts w:ascii="Arial" w:hAnsi="Arial" w:cs="Arial"/>
          <w:b/>
          <w:bCs/>
          <w:sz w:val="24"/>
          <w:szCs w:val="24"/>
        </w:rPr>
        <w:t>0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W związku z faktem, że działka nr 608/7 </w:t>
      </w:r>
      <w:proofErr w:type="spellStart"/>
      <w:r w:rsidRPr="005376A6">
        <w:rPr>
          <w:rFonts w:ascii="Arial" w:hAnsi="Arial" w:cs="Arial"/>
          <w:sz w:val="24"/>
          <w:szCs w:val="24"/>
        </w:rPr>
        <w:t>obr</w:t>
      </w:r>
      <w:proofErr w:type="spellEnd"/>
      <w:r w:rsidRPr="005376A6">
        <w:rPr>
          <w:rFonts w:ascii="Arial" w:hAnsi="Arial" w:cs="Arial"/>
          <w:sz w:val="24"/>
          <w:szCs w:val="24"/>
        </w:rPr>
        <w:t>. Żydowo nie jest własnością Inwestora, prosimy o informację, czy i w jakiej formie Inwestor dysponuje tą nieruchomością na cele budowlane w zakresie wykonania robót na terenie ujęcia i stacji uzdatniania oraz drogi dojazdowej?</w:t>
      </w:r>
    </w:p>
    <w:p w14:paraId="2405033A" w14:textId="33711A45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873BF5">
        <w:rPr>
          <w:rFonts w:ascii="Arial" w:hAnsi="Arial" w:cs="Arial"/>
          <w:sz w:val="24"/>
          <w:szCs w:val="24"/>
        </w:rPr>
        <w:t xml:space="preserve">Odpowiedź: jak w pkt. </w:t>
      </w:r>
      <w:r w:rsidR="00CB48D7">
        <w:rPr>
          <w:rFonts w:ascii="Arial" w:hAnsi="Arial" w:cs="Arial"/>
          <w:sz w:val="24"/>
          <w:szCs w:val="24"/>
        </w:rPr>
        <w:t>4</w:t>
      </w:r>
    </w:p>
    <w:p w14:paraId="6F599EAF" w14:textId="38814F5E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CB48D7">
        <w:rPr>
          <w:rFonts w:ascii="Arial" w:hAnsi="Arial" w:cs="Arial"/>
          <w:b/>
          <w:bCs/>
          <w:sz w:val="24"/>
          <w:szCs w:val="24"/>
        </w:rPr>
        <w:t>1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W związku z faktem, że zadanie 1 obejmuje wykonanie odcinków sieci wodociągowej w celu włączenia do istniejącej sieci wodociągowej, prosimy o załączenie do dokumentacji przetargowej warunków technicznych z jednoznacznym wskazaniem miejsc tych włączeń oraz sposobu ich wykonania - zgodnie z zapisami §19 pkt 4 </w:t>
      </w:r>
      <w:proofErr w:type="spellStart"/>
      <w:r w:rsidRPr="005376A6">
        <w:rPr>
          <w:rFonts w:ascii="Arial" w:hAnsi="Arial" w:cs="Arial"/>
          <w:sz w:val="24"/>
          <w:szCs w:val="24"/>
        </w:rPr>
        <w:t>ppkt„h</w:t>
      </w:r>
      <w:proofErr w:type="spellEnd"/>
      <w:r w:rsidRPr="005376A6">
        <w:rPr>
          <w:rFonts w:ascii="Arial" w:hAnsi="Arial" w:cs="Arial"/>
          <w:sz w:val="24"/>
          <w:szCs w:val="24"/>
        </w:rPr>
        <w:t>” rozporządzenia Ministra Infrastruktury z dnia 2 września 2004 r. w sprawie szczegółowego zakresu i formy dokumentacji projektowej, specyfikacji technicznych wykonania i odbioru robót budowlanych oraz programu funkcjonalno-użytkowego (</w:t>
      </w:r>
      <w:proofErr w:type="spellStart"/>
      <w:r w:rsidRPr="005376A6">
        <w:rPr>
          <w:rFonts w:ascii="Arial" w:hAnsi="Arial" w:cs="Arial"/>
          <w:sz w:val="24"/>
          <w:szCs w:val="24"/>
        </w:rPr>
        <w:t>t.j</w:t>
      </w:r>
      <w:proofErr w:type="spellEnd"/>
      <w:r w:rsidRPr="005376A6">
        <w:rPr>
          <w:rFonts w:ascii="Arial" w:hAnsi="Arial" w:cs="Arial"/>
          <w:sz w:val="24"/>
          <w:szCs w:val="24"/>
        </w:rPr>
        <w:t>. Dz. U. z 2013 r. poz. 1129).</w:t>
      </w:r>
    </w:p>
    <w:p w14:paraId="43C0E897" w14:textId="369DD722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lastRenderedPageBreak/>
        <w:t>Odpowiedź:</w:t>
      </w:r>
      <w:r>
        <w:rPr>
          <w:rFonts w:ascii="Arial" w:hAnsi="Arial" w:cs="Arial"/>
          <w:sz w:val="24"/>
          <w:szCs w:val="24"/>
        </w:rPr>
        <w:t xml:space="preserve"> Szczegółowe miejsce włączenia się do istniejącej sieci, będzie wynikało z prac projektowych i na tym etapie będzie uzgodnione z gestorem sieci.</w:t>
      </w:r>
    </w:p>
    <w:p w14:paraId="5AA7D44D" w14:textId="37DFA623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CB48D7">
        <w:rPr>
          <w:rFonts w:ascii="Arial" w:hAnsi="Arial" w:cs="Arial"/>
          <w:b/>
          <w:bCs/>
          <w:sz w:val="24"/>
          <w:szCs w:val="24"/>
        </w:rPr>
        <w:t>2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W związku z faktem, że zadanie 1 obejmuje wykonanie budowy sieci kanalizacji sanitarnej (działka nr 656/4 </w:t>
      </w:r>
      <w:proofErr w:type="spellStart"/>
      <w:r w:rsidRPr="005376A6">
        <w:rPr>
          <w:rFonts w:ascii="Arial" w:hAnsi="Arial" w:cs="Arial"/>
          <w:sz w:val="24"/>
          <w:szCs w:val="24"/>
        </w:rPr>
        <w:t>obr</w:t>
      </w:r>
      <w:proofErr w:type="spellEnd"/>
      <w:r w:rsidRPr="005376A6">
        <w:rPr>
          <w:rFonts w:ascii="Arial" w:hAnsi="Arial" w:cs="Arial"/>
          <w:sz w:val="24"/>
          <w:szCs w:val="24"/>
        </w:rPr>
        <w:t xml:space="preserve">. Żydowo), prosimy o załączenie do dokumentacji przetargowej warunków technicznych z jednoznacznym wskazaniem miejsca włączenia do istniejącej sieci kanalizacyjnej oraz sposobu ich wykonania - zgodnie z zapisami §19 pkt 4 </w:t>
      </w:r>
      <w:proofErr w:type="spellStart"/>
      <w:r w:rsidRPr="005376A6">
        <w:rPr>
          <w:rFonts w:ascii="Arial" w:hAnsi="Arial" w:cs="Arial"/>
          <w:sz w:val="24"/>
          <w:szCs w:val="24"/>
        </w:rPr>
        <w:t>ppkt</w:t>
      </w:r>
      <w:proofErr w:type="spellEnd"/>
      <w:r w:rsidRPr="005376A6">
        <w:rPr>
          <w:rFonts w:ascii="Arial" w:hAnsi="Arial" w:cs="Arial"/>
          <w:sz w:val="24"/>
          <w:szCs w:val="24"/>
        </w:rPr>
        <w:t xml:space="preserve"> „h” rozporządzenia Ministra Infrastruktury z dnia 2 września 2004 r. w sprawie szczegółowego zakresu i formy dokumentacji projektowej, specyfikacji technicznych wykonania i odbioru robót budowlanych oraz programu funkcjonalno-użytkowego (</w:t>
      </w:r>
      <w:proofErr w:type="spellStart"/>
      <w:r w:rsidRPr="005376A6">
        <w:rPr>
          <w:rFonts w:ascii="Arial" w:hAnsi="Arial" w:cs="Arial"/>
          <w:sz w:val="24"/>
          <w:szCs w:val="24"/>
        </w:rPr>
        <w:t>t.j</w:t>
      </w:r>
      <w:proofErr w:type="spellEnd"/>
      <w:r w:rsidRPr="005376A6">
        <w:rPr>
          <w:rFonts w:ascii="Arial" w:hAnsi="Arial" w:cs="Arial"/>
          <w:sz w:val="24"/>
          <w:szCs w:val="24"/>
        </w:rPr>
        <w:t>. Dz. U. z 2013 r. poz. 1129).</w:t>
      </w:r>
    </w:p>
    <w:p w14:paraId="55BB08F0" w14:textId="32F34BD7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Zadanie nie obejmuje sieci kanalizacyjnej </w:t>
      </w:r>
      <w:proofErr w:type="gramStart"/>
      <w:r>
        <w:rPr>
          <w:rFonts w:ascii="Arial" w:hAnsi="Arial" w:cs="Arial"/>
          <w:sz w:val="24"/>
          <w:szCs w:val="24"/>
        </w:rPr>
        <w:t>( pomyłka</w:t>
      </w:r>
      <w:proofErr w:type="gramEnd"/>
      <w:r>
        <w:rPr>
          <w:rFonts w:ascii="Arial" w:hAnsi="Arial" w:cs="Arial"/>
          <w:sz w:val="24"/>
          <w:szCs w:val="24"/>
        </w:rPr>
        <w:t xml:space="preserve"> w PFU).</w:t>
      </w:r>
    </w:p>
    <w:p w14:paraId="0352B8BB" w14:textId="74EAF896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CB48D7">
        <w:rPr>
          <w:rFonts w:ascii="Arial" w:hAnsi="Arial" w:cs="Arial"/>
          <w:b/>
          <w:bCs/>
          <w:sz w:val="24"/>
          <w:szCs w:val="24"/>
        </w:rPr>
        <w:t>3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W związku z faktem, że zadanie 1 obejmuje wykonanie odcinków sieci wodociągowej oraz budowy sieci kanalizacji sanitarnej (działka nr 656/4 </w:t>
      </w:r>
      <w:proofErr w:type="spellStart"/>
      <w:r w:rsidRPr="005376A6">
        <w:rPr>
          <w:rFonts w:ascii="Arial" w:hAnsi="Arial" w:cs="Arial"/>
          <w:sz w:val="24"/>
          <w:szCs w:val="24"/>
        </w:rPr>
        <w:t>obr</w:t>
      </w:r>
      <w:proofErr w:type="spellEnd"/>
      <w:r w:rsidRPr="005376A6">
        <w:rPr>
          <w:rFonts w:ascii="Arial" w:hAnsi="Arial" w:cs="Arial"/>
          <w:sz w:val="24"/>
          <w:szCs w:val="24"/>
        </w:rPr>
        <w:t>. Żydowo), prosimy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o załączenie map zasadniczych dla przebiegu tych sieci - zgodnie z zapisami §19 pkt 4 </w:t>
      </w:r>
      <w:proofErr w:type="spellStart"/>
      <w:r w:rsidRPr="005376A6">
        <w:rPr>
          <w:rFonts w:ascii="Arial" w:hAnsi="Arial" w:cs="Arial"/>
          <w:sz w:val="24"/>
          <w:szCs w:val="24"/>
        </w:rPr>
        <w:t>ppkt</w:t>
      </w:r>
      <w:proofErr w:type="spellEnd"/>
      <w:r w:rsidRPr="005376A6">
        <w:rPr>
          <w:rFonts w:ascii="Arial" w:hAnsi="Arial" w:cs="Arial"/>
          <w:sz w:val="24"/>
          <w:szCs w:val="24"/>
        </w:rPr>
        <w:t xml:space="preserve"> „a” rozporządzenia Ministra Infrastruktury z dnia 2 września 2004 r. w sprawie szczegółowego zakresu i formy dokumentacji projektowej, specyfikacji technicznych wykonania i odbioru robót budowlanych oraz programu funkcjonalno-użytkowego (</w:t>
      </w:r>
      <w:proofErr w:type="spellStart"/>
      <w:r w:rsidRPr="005376A6">
        <w:rPr>
          <w:rFonts w:ascii="Arial" w:hAnsi="Arial" w:cs="Arial"/>
          <w:sz w:val="24"/>
          <w:szCs w:val="24"/>
        </w:rPr>
        <w:t>t.j</w:t>
      </w:r>
      <w:proofErr w:type="spellEnd"/>
      <w:r w:rsidRPr="005376A6">
        <w:rPr>
          <w:rFonts w:ascii="Arial" w:hAnsi="Arial" w:cs="Arial"/>
          <w:sz w:val="24"/>
          <w:szCs w:val="24"/>
        </w:rPr>
        <w:t>. Dz. U. z 2013 r. poz. 1129).</w:t>
      </w:r>
    </w:p>
    <w:p w14:paraId="178593BC" w14:textId="72C60D25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W załączeniu mapa poglądowa.</w:t>
      </w:r>
    </w:p>
    <w:p w14:paraId="7A8156CE" w14:textId="052F3148" w:rsidR="00415179" w:rsidRDefault="00415179" w:rsidP="00415179">
      <w:pPr>
        <w:rPr>
          <w:rFonts w:ascii="Arial" w:hAnsi="Arial" w:cs="Arial"/>
          <w:sz w:val="24"/>
          <w:szCs w:val="24"/>
        </w:rPr>
      </w:pPr>
      <w:bookmarkStart w:id="2" w:name="_Hlk169087419"/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CB48D7">
        <w:rPr>
          <w:rFonts w:ascii="Arial" w:hAnsi="Arial" w:cs="Arial"/>
          <w:b/>
          <w:bCs/>
          <w:sz w:val="24"/>
          <w:szCs w:val="24"/>
        </w:rPr>
        <w:t>4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bookmarkEnd w:id="2"/>
      <w:r w:rsidRPr="005376A6">
        <w:rPr>
          <w:rFonts w:ascii="Arial" w:hAnsi="Arial" w:cs="Arial"/>
          <w:sz w:val="24"/>
          <w:szCs w:val="24"/>
        </w:rPr>
        <w:t xml:space="preserve">W związku z wykonaniem zakresu robót dotyczących zadania 1, czyli przebudowy stacji uzdatniania wody wraz z ujęciami w m. Żydowo w formie „zaprojektuj i wybuduj”, prosimy o wyłączenie </w:t>
      </w:r>
      <w:bookmarkStart w:id="3" w:name="_Hlk169087362"/>
      <w:r w:rsidRPr="005376A6">
        <w:rPr>
          <w:rFonts w:ascii="Arial" w:hAnsi="Arial" w:cs="Arial"/>
          <w:sz w:val="24"/>
          <w:szCs w:val="24"/>
        </w:rPr>
        <w:t>z zakresu robót przedmiarów robót, kosztorysów inwestorskich oraz specyfikacji technicznych wykonania i odbioru robót budowlanych, który jest niezgodny z tą formą.</w:t>
      </w:r>
    </w:p>
    <w:bookmarkEnd w:id="3"/>
    <w:p w14:paraId="549E494F" w14:textId="4967C1C9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</w:t>
      </w:r>
      <w:r w:rsidR="005E26C4">
        <w:rPr>
          <w:rFonts w:ascii="Arial" w:hAnsi="Arial" w:cs="Arial"/>
          <w:sz w:val="24"/>
          <w:szCs w:val="24"/>
        </w:rPr>
        <w:t xml:space="preserve">Zamawiający </w:t>
      </w:r>
      <w:r w:rsidR="00CB48D7">
        <w:rPr>
          <w:rFonts w:ascii="Arial" w:hAnsi="Arial" w:cs="Arial"/>
          <w:sz w:val="24"/>
          <w:szCs w:val="24"/>
        </w:rPr>
        <w:t xml:space="preserve">nie </w:t>
      </w:r>
      <w:r w:rsidR="005E26C4">
        <w:rPr>
          <w:rFonts w:ascii="Arial" w:hAnsi="Arial" w:cs="Arial"/>
          <w:sz w:val="24"/>
          <w:szCs w:val="24"/>
        </w:rPr>
        <w:t>wyłącza</w:t>
      </w:r>
      <w:r w:rsidR="005E26C4" w:rsidRPr="005E26C4">
        <w:rPr>
          <w:rFonts w:ascii="Arial" w:hAnsi="Arial" w:cs="Arial"/>
          <w:sz w:val="24"/>
          <w:szCs w:val="24"/>
        </w:rPr>
        <w:t xml:space="preserve"> </w:t>
      </w:r>
      <w:r w:rsidR="005E26C4" w:rsidRPr="005376A6">
        <w:rPr>
          <w:rFonts w:ascii="Arial" w:hAnsi="Arial" w:cs="Arial"/>
          <w:sz w:val="24"/>
          <w:szCs w:val="24"/>
        </w:rPr>
        <w:t>z zakresu robót przedmiarów robót, kosztorysów inwestorskich oraz specyfikacji technicznych wykonania i odbioru robót budowlanych</w:t>
      </w:r>
      <w:r w:rsidR="00CB48D7">
        <w:rPr>
          <w:rFonts w:ascii="Arial" w:hAnsi="Arial" w:cs="Arial"/>
          <w:sz w:val="24"/>
          <w:szCs w:val="24"/>
        </w:rPr>
        <w:t>.</w:t>
      </w:r>
    </w:p>
    <w:p w14:paraId="576F352A" w14:textId="14C71385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CB48D7">
        <w:rPr>
          <w:rFonts w:ascii="Arial" w:hAnsi="Arial" w:cs="Arial"/>
          <w:b/>
          <w:bCs/>
          <w:sz w:val="24"/>
          <w:szCs w:val="24"/>
        </w:rPr>
        <w:t>5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 xml:space="preserve">Czy Inwestor posiada pozwolenie wodnoprawne na odprowadzanie wód </w:t>
      </w:r>
      <w:proofErr w:type="spellStart"/>
      <w:r w:rsidR="00415179" w:rsidRPr="005376A6">
        <w:rPr>
          <w:rFonts w:ascii="Arial" w:hAnsi="Arial" w:cs="Arial"/>
          <w:sz w:val="24"/>
          <w:szCs w:val="24"/>
        </w:rPr>
        <w:t>popłucznych</w:t>
      </w:r>
      <w:proofErr w:type="spellEnd"/>
      <w:r w:rsidR="00415179" w:rsidRPr="005376A6">
        <w:rPr>
          <w:rFonts w:ascii="Arial" w:hAnsi="Arial" w:cs="Arial"/>
          <w:sz w:val="24"/>
          <w:szCs w:val="24"/>
        </w:rPr>
        <w:t xml:space="preserve"> ze stacji uzdatniania wody w Żydowie do studni chłonnej, do której przewiduje się ich odprowadzenie zgodnie z zapisami w PFU?</w:t>
      </w:r>
    </w:p>
    <w:p w14:paraId="60576173" w14:textId="77777777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Istniejąca technologia nie przewiduje konieczności odprowadzenia wód </w:t>
      </w:r>
      <w:proofErr w:type="spellStart"/>
      <w:r>
        <w:rPr>
          <w:rFonts w:ascii="Arial" w:hAnsi="Arial" w:cs="Arial"/>
          <w:sz w:val="24"/>
          <w:szCs w:val="24"/>
        </w:rPr>
        <w:t>popłucznych</w:t>
      </w:r>
      <w:proofErr w:type="spellEnd"/>
      <w:r>
        <w:rPr>
          <w:rFonts w:ascii="Arial" w:hAnsi="Arial" w:cs="Arial"/>
          <w:sz w:val="24"/>
          <w:szCs w:val="24"/>
        </w:rPr>
        <w:t xml:space="preserve">. Nowa technologia będzie wymagała </w:t>
      </w:r>
      <w:proofErr w:type="gramStart"/>
      <w:r>
        <w:rPr>
          <w:rFonts w:ascii="Arial" w:hAnsi="Arial" w:cs="Arial"/>
          <w:sz w:val="24"/>
          <w:szCs w:val="24"/>
        </w:rPr>
        <w:t>pozwolenia  na</w:t>
      </w:r>
      <w:proofErr w:type="gramEnd"/>
      <w:r>
        <w:rPr>
          <w:rFonts w:ascii="Arial" w:hAnsi="Arial" w:cs="Arial"/>
          <w:sz w:val="24"/>
          <w:szCs w:val="24"/>
        </w:rPr>
        <w:t xml:space="preserve"> odprowadzenie wód </w:t>
      </w:r>
      <w:proofErr w:type="spellStart"/>
      <w:r>
        <w:rPr>
          <w:rFonts w:ascii="Arial" w:hAnsi="Arial" w:cs="Arial"/>
          <w:sz w:val="24"/>
          <w:szCs w:val="24"/>
        </w:rPr>
        <w:t>połucznych</w:t>
      </w:r>
      <w:proofErr w:type="spellEnd"/>
      <w:r>
        <w:rPr>
          <w:rFonts w:ascii="Arial" w:hAnsi="Arial" w:cs="Arial"/>
          <w:sz w:val="24"/>
          <w:szCs w:val="24"/>
        </w:rPr>
        <w:t xml:space="preserve"> i Wykonawca musi to uwzględnić w swojej wycenie.</w:t>
      </w:r>
    </w:p>
    <w:p w14:paraId="134266C6" w14:textId="77777777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</w:p>
    <w:p w14:paraId="756D8647" w14:textId="468DEAE8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CB48D7">
        <w:rPr>
          <w:rFonts w:ascii="Arial" w:hAnsi="Arial" w:cs="Arial"/>
          <w:b/>
          <w:bCs/>
          <w:sz w:val="24"/>
          <w:szCs w:val="24"/>
        </w:rPr>
        <w:t>6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 xml:space="preserve">Jeśli Inwestor nie posiada decyzji pozwolenia wodnoprawnego na odprowadzanie wód </w:t>
      </w:r>
      <w:proofErr w:type="spellStart"/>
      <w:r w:rsidR="00415179" w:rsidRPr="005376A6">
        <w:rPr>
          <w:rFonts w:ascii="Arial" w:hAnsi="Arial" w:cs="Arial"/>
          <w:sz w:val="24"/>
          <w:szCs w:val="24"/>
        </w:rPr>
        <w:t>popłucznych</w:t>
      </w:r>
      <w:proofErr w:type="spellEnd"/>
      <w:r w:rsidR="00415179" w:rsidRPr="005376A6">
        <w:rPr>
          <w:rFonts w:ascii="Arial" w:hAnsi="Arial" w:cs="Arial"/>
          <w:sz w:val="24"/>
          <w:szCs w:val="24"/>
        </w:rPr>
        <w:t xml:space="preserve"> do ziemi poprzez istniejącą studnię chłonną, prosimy o wskazanie alternatywnego sposobu odprowadzania wód </w:t>
      </w:r>
      <w:proofErr w:type="spellStart"/>
      <w:r w:rsidR="00415179" w:rsidRPr="005376A6">
        <w:rPr>
          <w:rFonts w:ascii="Arial" w:hAnsi="Arial" w:cs="Arial"/>
          <w:sz w:val="24"/>
          <w:szCs w:val="24"/>
        </w:rPr>
        <w:t>popłucznych</w:t>
      </w:r>
      <w:proofErr w:type="spellEnd"/>
      <w:r w:rsidR="00415179" w:rsidRPr="005376A6">
        <w:rPr>
          <w:rFonts w:ascii="Arial" w:hAnsi="Arial" w:cs="Arial"/>
          <w:sz w:val="24"/>
          <w:szCs w:val="24"/>
        </w:rPr>
        <w:t xml:space="preserve"> ze stacji uzdatniania, ponieważ aktualny stan prawny nie pozwala na odprowadzanie tego rodzaju ścieków do ziemi.</w:t>
      </w:r>
    </w:p>
    <w:p w14:paraId="05C55585" w14:textId="4DCFB922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jak w pkt. 1</w:t>
      </w:r>
      <w:r w:rsidR="00CB48D7">
        <w:rPr>
          <w:rFonts w:ascii="Arial" w:hAnsi="Arial" w:cs="Arial"/>
          <w:sz w:val="24"/>
          <w:szCs w:val="24"/>
        </w:rPr>
        <w:t>5</w:t>
      </w:r>
    </w:p>
    <w:p w14:paraId="727F61B0" w14:textId="142140C3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CB48D7">
        <w:rPr>
          <w:rFonts w:ascii="Arial" w:hAnsi="Arial" w:cs="Arial"/>
          <w:b/>
          <w:bCs/>
          <w:sz w:val="24"/>
          <w:szCs w:val="24"/>
        </w:rPr>
        <w:t>7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W związku z faktem, że nowe ujęcie wody w Żydowie jest projektowane z innych pokładów wodonośnych niż wody ujmowane obecnie, brak jest wyników wody z tych podkładów. Prosimy o podanie jakie parametry wody należy przyjąć do obliczeń układu technologicznego stacji uzdatniania wody w Żydowie?</w:t>
      </w:r>
    </w:p>
    <w:p w14:paraId="1FEFC373" w14:textId="1492ED9B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Odpowiedź:</w:t>
      </w:r>
      <w:r w:rsidR="005E26C4">
        <w:rPr>
          <w:rFonts w:ascii="Arial" w:hAnsi="Arial" w:cs="Arial"/>
          <w:sz w:val="24"/>
          <w:szCs w:val="24"/>
        </w:rPr>
        <w:t xml:space="preserve"> </w:t>
      </w:r>
      <w:r w:rsidR="00CB48D7">
        <w:rPr>
          <w:rFonts w:ascii="Arial" w:hAnsi="Arial" w:cs="Arial"/>
          <w:sz w:val="24"/>
          <w:szCs w:val="24"/>
        </w:rPr>
        <w:t>Na tym etapie nie ma możliwości określenia parametrów wody</w:t>
      </w:r>
      <w:r w:rsidR="00155D09">
        <w:rPr>
          <w:rFonts w:ascii="Arial" w:hAnsi="Arial" w:cs="Arial"/>
          <w:sz w:val="24"/>
          <w:szCs w:val="24"/>
        </w:rPr>
        <w:t>. Będzie to możliwe po wykonaniu odwiertów.</w:t>
      </w:r>
    </w:p>
    <w:p w14:paraId="7AAD1183" w14:textId="4061D731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155D09">
        <w:rPr>
          <w:rFonts w:ascii="Arial" w:hAnsi="Arial" w:cs="Arial"/>
          <w:b/>
          <w:bCs/>
          <w:sz w:val="24"/>
          <w:szCs w:val="24"/>
        </w:rPr>
        <w:t>8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W związku z tym, że teren opracowania dotyczący zadania 1 wykazuje wysokie prawdopodobieństwo konieczności opracowania raportu oddziaływania na środowisko wraz z inwentaryzację przyrodniczą na etapie uzyskania decyzji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o środowiskowych uwarunkowaniach, prosimy o informację, po czyjej stronie będzie leżało jego opracowania i koszty z tym związane?</w:t>
      </w:r>
    </w:p>
    <w:p w14:paraId="15946553" w14:textId="3957E000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Koszt Wykonawcy</w:t>
      </w:r>
    </w:p>
    <w:p w14:paraId="78FFDF57" w14:textId="0EAA90FC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 w:rsidR="00155D09">
        <w:rPr>
          <w:rFonts w:ascii="Arial" w:hAnsi="Arial" w:cs="Arial"/>
          <w:b/>
          <w:bCs/>
          <w:sz w:val="24"/>
          <w:szCs w:val="24"/>
        </w:rPr>
        <w:t>19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W związku z faktem, że na terenie opracowania dla zadania 1 z</w:t>
      </w:r>
      <w:r w:rsidR="00155D09">
        <w:rPr>
          <w:rFonts w:ascii="Arial" w:hAnsi="Arial" w:cs="Arial"/>
          <w:sz w:val="24"/>
          <w:szCs w:val="24"/>
        </w:rPr>
        <w:t>n</w:t>
      </w:r>
      <w:r w:rsidR="00415179" w:rsidRPr="005376A6">
        <w:rPr>
          <w:rFonts w:ascii="Arial" w:hAnsi="Arial" w:cs="Arial"/>
          <w:sz w:val="24"/>
          <w:szCs w:val="24"/>
        </w:rPr>
        <w:t>a</w:t>
      </w:r>
      <w:r w:rsidR="00155D09">
        <w:rPr>
          <w:rFonts w:ascii="Arial" w:hAnsi="Arial" w:cs="Arial"/>
          <w:sz w:val="24"/>
          <w:szCs w:val="24"/>
        </w:rPr>
        <w:t>j</w:t>
      </w:r>
      <w:r w:rsidR="00415179" w:rsidRPr="005376A6">
        <w:rPr>
          <w:rFonts w:ascii="Arial" w:hAnsi="Arial" w:cs="Arial"/>
          <w:sz w:val="24"/>
          <w:szCs w:val="24"/>
        </w:rPr>
        <w:t>duje się obszar wpisany do ewidencji zabytków, prosimy o informację, po czyjej stronie będą leżały koszty związane z ewentualnymi opracowaniami archeologicznymi i zatrudnieniem archeologa?</w:t>
      </w:r>
    </w:p>
    <w:p w14:paraId="192182BA" w14:textId="7B39217C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 w:rsidRPr="0069065D">
        <w:rPr>
          <w:rFonts w:ascii="Arial" w:hAnsi="Arial" w:cs="Arial"/>
          <w:sz w:val="24"/>
          <w:szCs w:val="24"/>
        </w:rPr>
        <w:t xml:space="preserve"> Koszt Wykonawcy</w:t>
      </w:r>
    </w:p>
    <w:p w14:paraId="35A0D79D" w14:textId="585F58D6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="00155D09">
        <w:rPr>
          <w:rFonts w:ascii="Arial" w:hAnsi="Arial" w:cs="Arial"/>
          <w:b/>
          <w:bCs/>
          <w:sz w:val="24"/>
          <w:szCs w:val="24"/>
        </w:rPr>
        <w:t>0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 xml:space="preserve">Zgodnie z zapisami §19 pkt 4 </w:t>
      </w:r>
      <w:proofErr w:type="spellStart"/>
      <w:r w:rsidR="00415179" w:rsidRPr="005376A6">
        <w:rPr>
          <w:rFonts w:ascii="Arial" w:hAnsi="Arial" w:cs="Arial"/>
          <w:sz w:val="24"/>
          <w:szCs w:val="24"/>
        </w:rPr>
        <w:t>ppkt</w:t>
      </w:r>
      <w:proofErr w:type="spellEnd"/>
      <w:r w:rsidR="00415179" w:rsidRPr="005376A6">
        <w:rPr>
          <w:rFonts w:ascii="Arial" w:hAnsi="Arial" w:cs="Arial"/>
          <w:sz w:val="24"/>
          <w:szCs w:val="24"/>
        </w:rPr>
        <w:t xml:space="preserve"> „d” rozporządzenia Ministra Infrastruktury z dnia</w:t>
      </w:r>
      <w:r w:rsidR="00415179"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2 września 2004 r. w sprawie szczegółowego zakresu i formy dokumentacji projektowej, specyfikacji technicznych wykonania i odbioru robót budowlanych oraz programu funkcjonalno-użytkowego (</w:t>
      </w:r>
      <w:proofErr w:type="spellStart"/>
      <w:r w:rsidR="00415179" w:rsidRPr="005376A6">
        <w:rPr>
          <w:rFonts w:ascii="Arial" w:hAnsi="Arial" w:cs="Arial"/>
          <w:sz w:val="24"/>
          <w:szCs w:val="24"/>
        </w:rPr>
        <w:t>t.j</w:t>
      </w:r>
      <w:proofErr w:type="spellEnd"/>
      <w:r w:rsidR="00415179" w:rsidRPr="005376A6">
        <w:rPr>
          <w:rFonts w:ascii="Arial" w:hAnsi="Arial" w:cs="Arial"/>
          <w:sz w:val="24"/>
          <w:szCs w:val="24"/>
        </w:rPr>
        <w:t>. Dz. U. z 2013 r. poz. 1129) prosimy o dołączenie do dokumentacji przetargowej inwentaryzacji zieleni w miejscu przewidywanego posadowienia obiektów w zadaniu nr 1</w:t>
      </w:r>
    </w:p>
    <w:p w14:paraId="1D33B9E2" w14:textId="531E137C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Zamawiający nie przewiduje wycinki.</w:t>
      </w:r>
    </w:p>
    <w:p w14:paraId="646EC993" w14:textId="159A8C40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="00155D09">
        <w:rPr>
          <w:rFonts w:ascii="Arial" w:hAnsi="Arial" w:cs="Arial"/>
          <w:b/>
          <w:bCs/>
          <w:sz w:val="24"/>
          <w:szCs w:val="24"/>
        </w:rPr>
        <w:t>1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 xml:space="preserve">Proszę o informacje czy w celu przystąpieniu do przetargu jest wymagana wizja </w:t>
      </w:r>
      <w:proofErr w:type="gramStart"/>
      <w:r w:rsidR="00415179" w:rsidRPr="005376A6">
        <w:rPr>
          <w:rFonts w:ascii="Arial" w:hAnsi="Arial" w:cs="Arial"/>
          <w:sz w:val="24"/>
          <w:szCs w:val="24"/>
        </w:rPr>
        <w:t>lokalna .Zapis</w:t>
      </w:r>
      <w:proofErr w:type="gramEnd"/>
      <w:r w:rsidR="00415179" w:rsidRPr="005376A6">
        <w:rPr>
          <w:rFonts w:ascii="Arial" w:hAnsi="Arial" w:cs="Arial"/>
          <w:sz w:val="24"/>
          <w:szCs w:val="24"/>
        </w:rPr>
        <w:t xml:space="preserve"> z  PFU "Przebudowa obiektu stacji uzdatniania wody wraz z wykonaniem nowego ujęcia w m, Żydowo, gm. Polanów" Tom I Część opisowa: pkt1 widnieje zapis "Przed złożeniem oferty wymagane jest dokonanie wizji lokalnej na obiekcie stacji uzdatniania wody."</w:t>
      </w:r>
    </w:p>
    <w:p w14:paraId="0937E845" w14:textId="144E9B74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</w:t>
      </w:r>
      <w:r w:rsidR="00155D09">
        <w:rPr>
          <w:rFonts w:ascii="Arial" w:hAnsi="Arial" w:cs="Arial"/>
          <w:sz w:val="24"/>
          <w:szCs w:val="24"/>
        </w:rPr>
        <w:t>Jest wymagana</w:t>
      </w:r>
      <w:r w:rsidR="005E26C4">
        <w:rPr>
          <w:rFonts w:ascii="Arial" w:hAnsi="Arial" w:cs="Arial"/>
          <w:sz w:val="24"/>
          <w:szCs w:val="24"/>
        </w:rPr>
        <w:t>.</w:t>
      </w:r>
    </w:p>
    <w:p w14:paraId="40D646B4" w14:textId="0F5EC4A5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="00155D09">
        <w:rPr>
          <w:rFonts w:ascii="Arial" w:hAnsi="Arial" w:cs="Arial"/>
          <w:b/>
          <w:bCs/>
          <w:sz w:val="24"/>
          <w:szCs w:val="24"/>
        </w:rPr>
        <w:t>2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Czy Zamawiający będzie pobierał opłaty za zajęcie pasa w drogach gminnych?</w:t>
      </w:r>
    </w:p>
    <w:p w14:paraId="364BA049" w14:textId="346D911D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Nie</w:t>
      </w:r>
      <w:r w:rsidR="005E26C4">
        <w:rPr>
          <w:rFonts w:ascii="Arial" w:hAnsi="Arial" w:cs="Arial"/>
          <w:sz w:val="24"/>
          <w:szCs w:val="24"/>
        </w:rPr>
        <w:t>.</w:t>
      </w:r>
    </w:p>
    <w:p w14:paraId="522192BF" w14:textId="2DE01AC5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="00155D09">
        <w:rPr>
          <w:rFonts w:ascii="Arial" w:hAnsi="Arial" w:cs="Arial"/>
          <w:b/>
          <w:bCs/>
          <w:sz w:val="24"/>
          <w:szCs w:val="24"/>
        </w:rPr>
        <w:t>3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155D09">
        <w:rPr>
          <w:rFonts w:ascii="Arial" w:hAnsi="Arial" w:cs="Arial"/>
          <w:sz w:val="24"/>
          <w:szCs w:val="24"/>
        </w:rPr>
        <w:t xml:space="preserve">prosimy o wyjaśnienie czy zamieszczona dokumentacja projektowa oraz przedmiar robót dla zadani pn.: „Remont ujęcia wody i hydroforni w m. </w:t>
      </w:r>
      <w:proofErr w:type="spellStart"/>
      <w:r w:rsidR="00155D09">
        <w:rPr>
          <w:rFonts w:ascii="Arial" w:hAnsi="Arial" w:cs="Arial"/>
          <w:sz w:val="24"/>
          <w:szCs w:val="24"/>
        </w:rPr>
        <w:t>Gilewo</w:t>
      </w:r>
      <w:proofErr w:type="spellEnd"/>
      <w:r w:rsidR="00155D09">
        <w:rPr>
          <w:rFonts w:ascii="Arial" w:hAnsi="Arial" w:cs="Arial"/>
          <w:sz w:val="24"/>
          <w:szCs w:val="24"/>
        </w:rPr>
        <w:t>” stanowią element przedmiotu zamówienia? W przypadku konieczności wyceny powyższego zakresu robót, prosimy o jednoznaczne wskazanie w jakiej pozycji formularza ofertowego Wykonawca ma podać cenę za to zadanie?</w:t>
      </w:r>
    </w:p>
    <w:p w14:paraId="5A8B28E2" w14:textId="2C978555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</w:t>
      </w:r>
      <w:r w:rsidR="00AF3D53">
        <w:rPr>
          <w:rFonts w:ascii="Arial" w:hAnsi="Arial" w:cs="Arial"/>
          <w:sz w:val="24"/>
          <w:szCs w:val="24"/>
        </w:rPr>
        <w:t>Inwestycja ta stanowi element przedmiotu zamówienia i należy ująć ją w zadaniu nr 2.</w:t>
      </w:r>
    </w:p>
    <w:p w14:paraId="27AC5599" w14:textId="7BF5FCE4" w:rsidR="00415179" w:rsidRDefault="00207149" w:rsidP="00415179">
      <w:pPr>
        <w:rPr>
          <w:rFonts w:ascii="Arial" w:hAnsi="Arial" w:cs="Arial"/>
          <w:sz w:val="24"/>
          <w:szCs w:val="24"/>
        </w:rPr>
      </w:pPr>
      <w:r w:rsidRPr="00207149">
        <w:rPr>
          <w:rFonts w:ascii="Arial" w:hAnsi="Arial" w:cs="Arial"/>
          <w:b/>
          <w:bCs/>
          <w:sz w:val="24"/>
          <w:szCs w:val="24"/>
        </w:rPr>
        <w:t>Pytanie 2</w:t>
      </w:r>
      <w:r w:rsidR="00AF3D53">
        <w:rPr>
          <w:rFonts w:ascii="Arial" w:hAnsi="Arial" w:cs="Arial"/>
          <w:b/>
          <w:bCs/>
          <w:sz w:val="24"/>
          <w:szCs w:val="24"/>
        </w:rPr>
        <w:t>4</w:t>
      </w:r>
      <w:r w:rsidRPr="00207149">
        <w:rPr>
          <w:rFonts w:ascii="Arial" w:hAnsi="Arial" w:cs="Arial"/>
          <w:b/>
          <w:bCs/>
          <w:sz w:val="24"/>
          <w:szCs w:val="24"/>
        </w:rPr>
        <w:t>.</w:t>
      </w:r>
      <w:r w:rsidR="00415179">
        <w:rPr>
          <w:rFonts w:ascii="Arial" w:hAnsi="Arial" w:cs="Arial"/>
          <w:sz w:val="24"/>
          <w:szCs w:val="24"/>
        </w:rPr>
        <w:t xml:space="preserve"> Czy Zamawiający posiada aktualne wyniki badań wody surowej zawierające podstawowe parametry wody konieczne do doboru technologii, zawierające takie parametry jak: barwa rzeczywista, żelazo, mangan, OWO, amoniak?</w:t>
      </w:r>
    </w:p>
    <w:p w14:paraId="6F907657" w14:textId="3EFA8A46" w:rsidR="00AF3D53" w:rsidRDefault="00415179" w:rsidP="00415179">
      <w:pPr>
        <w:rPr>
          <w:rFonts w:ascii="Arial" w:hAnsi="Arial" w:cs="Arial"/>
          <w:sz w:val="24"/>
          <w:szCs w:val="24"/>
        </w:rPr>
      </w:pPr>
      <w:r w:rsidRPr="0020714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Wyniki w załączeniu.</w:t>
      </w:r>
    </w:p>
    <w:p w14:paraId="25B94A58" w14:textId="17430766" w:rsidR="00415179" w:rsidRDefault="0020714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="00AF3D53">
        <w:rPr>
          <w:rFonts w:ascii="Arial" w:hAnsi="Arial" w:cs="Arial"/>
          <w:b/>
          <w:bCs/>
          <w:sz w:val="24"/>
          <w:szCs w:val="24"/>
        </w:rPr>
        <w:t>5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>
        <w:rPr>
          <w:rFonts w:ascii="Arial" w:hAnsi="Arial" w:cs="Arial"/>
          <w:sz w:val="24"/>
          <w:szCs w:val="24"/>
        </w:rPr>
        <w:t>Jakie należy przyjąć ciśnienie za zestawem hydroforowym Żydowo oraz Żydowo DP?</w:t>
      </w:r>
    </w:p>
    <w:p w14:paraId="16C6C3D4" w14:textId="3894C947" w:rsidR="00AF3D53" w:rsidRDefault="00415179" w:rsidP="00415179">
      <w:pPr>
        <w:rPr>
          <w:rFonts w:ascii="Arial" w:hAnsi="Arial" w:cs="Arial"/>
          <w:sz w:val="24"/>
          <w:szCs w:val="24"/>
        </w:rPr>
      </w:pPr>
      <w:proofErr w:type="gramStart"/>
      <w:r w:rsidRPr="00207149">
        <w:rPr>
          <w:rFonts w:ascii="Arial" w:hAnsi="Arial" w:cs="Arial"/>
          <w:b/>
          <w:bCs/>
          <w:sz w:val="24"/>
          <w:szCs w:val="24"/>
        </w:rPr>
        <w:lastRenderedPageBreak/>
        <w:t>Odpowiedź:</w:t>
      </w:r>
      <w:r>
        <w:rPr>
          <w:rFonts w:ascii="Arial" w:hAnsi="Arial" w:cs="Arial"/>
          <w:sz w:val="24"/>
          <w:szCs w:val="24"/>
        </w:rPr>
        <w:t xml:space="preserve">  Z</w:t>
      </w:r>
      <w:proofErr w:type="gramEnd"/>
      <w:r>
        <w:rPr>
          <w:rFonts w:ascii="Arial" w:hAnsi="Arial" w:cs="Arial"/>
          <w:sz w:val="24"/>
          <w:szCs w:val="24"/>
        </w:rPr>
        <w:t xml:space="preserve"> ujęć, woda jest pompowana do zbiorników otwartych z których dopiero generowane jest stałe ciśnienie.</w:t>
      </w:r>
    </w:p>
    <w:p w14:paraId="08DD3FB3" w14:textId="6FB7F98F" w:rsidR="00415179" w:rsidRDefault="0020714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="00AF3D53">
        <w:rPr>
          <w:rFonts w:ascii="Arial" w:hAnsi="Arial" w:cs="Arial"/>
          <w:b/>
          <w:bCs/>
          <w:sz w:val="24"/>
          <w:szCs w:val="24"/>
        </w:rPr>
        <w:t>6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AF3D53">
        <w:rPr>
          <w:rFonts w:ascii="Arial" w:hAnsi="Arial" w:cs="Arial"/>
          <w:sz w:val="24"/>
          <w:szCs w:val="24"/>
        </w:rPr>
        <w:t xml:space="preserve">Czy </w:t>
      </w:r>
      <w:proofErr w:type="gramStart"/>
      <w:r w:rsidR="00AF3D53">
        <w:rPr>
          <w:rFonts w:ascii="Arial" w:hAnsi="Arial" w:cs="Arial"/>
          <w:sz w:val="24"/>
          <w:szCs w:val="24"/>
        </w:rPr>
        <w:t>Zamawiający  wystąpił</w:t>
      </w:r>
      <w:proofErr w:type="gramEnd"/>
      <w:r w:rsidR="00AF3D53">
        <w:rPr>
          <w:rFonts w:ascii="Arial" w:hAnsi="Arial" w:cs="Arial"/>
          <w:sz w:val="24"/>
          <w:szCs w:val="24"/>
        </w:rPr>
        <w:t xml:space="preserve"> do Starosty o zatwierdzenie projektu robót geologicznych?</w:t>
      </w:r>
    </w:p>
    <w:p w14:paraId="2AE17172" w14:textId="451EABFA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20714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</w:t>
      </w:r>
      <w:r w:rsidR="00AF3D53">
        <w:rPr>
          <w:rFonts w:ascii="Arial" w:hAnsi="Arial" w:cs="Arial"/>
          <w:sz w:val="24"/>
          <w:szCs w:val="24"/>
        </w:rPr>
        <w:t>Zamawiający posiada projekt robót geologicznych zatwierdzony przez Starostwo Powiatowe w Koszalinie</w:t>
      </w:r>
      <w:r>
        <w:rPr>
          <w:rFonts w:ascii="Arial" w:hAnsi="Arial" w:cs="Arial"/>
          <w:sz w:val="24"/>
          <w:szCs w:val="24"/>
        </w:rPr>
        <w:t>.</w:t>
      </w:r>
    </w:p>
    <w:p w14:paraId="72D6A983" w14:textId="1EC0454C" w:rsidR="00C71EB2" w:rsidRDefault="00C71EB2" w:rsidP="00415179">
      <w:pPr>
        <w:rPr>
          <w:rFonts w:ascii="Arial" w:hAnsi="Arial" w:cs="Arial"/>
          <w:sz w:val="24"/>
          <w:szCs w:val="24"/>
        </w:rPr>
      </w:pPr>
      <w:r w:rsidRPr="00C71EB2">
        <w:rPr>
          <w:rFonts w:ascii="Arial" w:hAnsi="Arial" w:cs="Arial"/>
          <w:b/>
          <w:bCs/>
          <w:sz w:val="24"/>
          <w:szCs w:val="24"/>
        </w:rPr>
        <w:t>Pytanie 27:</w:t>
      </w:r>
      <w:r>
        <w:rPr>
          <w:rFonts w:ascii="Arial" w:hAnsi="Arial" w:cs="Arial"/>
          <w:sz w:val="24"/>
          <w:szCs w:val="24"/>
        </w:rPr>
        <w:t xml:space="preserve"> W wyniku analizy dokumentacji projektowej ustalono, ilość przyłączy do wykonania w ramach zadania nr 2 wynosi 26 sztuk. Z kolei w SWZ ilość tę określono jako 40 sztuk. Prosimy o określenie, która wielkość jest obowiązująca i którą przyjąć do wyceny?</w:t>
      </w:r>
    </w:p>
    <w:p w14:paraId="511B7892" w14:textId="55BC6C55" w:rsidR="00415179" w:rsidRDefault="00C71EB2" w:rsidP="00415179">
      <w:pPr>
        <w:rPr>
          <w:rFonts w:ascii="Arial" w:hAnsi="Arial" w:cs="Arial"/>
          <w:sz w:val="24"/>
          <w:szCs w:val="24"/>
        </w:rPr>
      </w:pPr>
      <w:proofErr w:type="gramStart"/>
      <w:r w:rsidRPr="00C71EB2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Do</w:t>
      </w:r>
      <w:proofErr w:type="gramEnd"/>
      <w:r>
        <w:rPr>
          <w:rFonts w:ascii="Arial" w:hAnsi="Arial" w:cs="Arial"/>
          <w:sz w:val="24"/>
          <w:szCs w:val="24"/>
        </w:rPr>
        <w:t xml:space="preserve"> analizy należy przyjąć 33 szt. łącznie z hydrantami.</w:t>
      </w:r>
    </w:p>
    <w:p w14:paraId="6FDE2BE6" w14:textId="77777777" w:rsidR="00C71EB2" w:rsidRDefault="00415179" w:rsidP="00207149">
      <w:pPr>
        <w:rPr>
          <w:rFonts w:ascii="Arial" w:hAnsi="Arial" w:cs="Arial"/>
          <w:sz w:val="24"/>
          <w:szCs w:val="24"/>
        </w:rPr>
      </w:pPr>
      <w:r w:rsidRPr="00207149">
        <w:rPr>
          <w:rFonts w:ascii="Arial" w:hAnsi="Arial" w:cs="Arial"/>
          <w:b/>
          <w:bCs/>
          <w:sz w:val="24"/>
          <w:szCs w:val="24"/>
        </w:rPr>
        <w:t>Uwaga Zamawiającego: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FB13C9B" w14:textId="6C94A417" w:rsidR="00776316" w:rsidRDefault="00C71EB2" w:rsidP="0020714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415179" w:rsidRPr="009C4E5E">
        <w:rPr>
          <w:rFonts w:ascii="Arial" w:hAnsi="Arial" w:cs="Arial"/>
          <w:sz w:val="24"/>
          <w:szCs w:val="24"/>
        </w:rPr>
        <w:t xml:space="preserve">W </w:t>
      </w:r>
      <w:proofErr w:type="gramStart"/>
      <w:r w:rsidR="00415179" w:rsidRPr="009C4E5E">
        <w:rPr>
          <w:rFonts w:ascii="Arial" w:hAnsi="Arial" w:cs="Arial"/>
          <w:sz w:val="24"/>
          <w:szCs w:val="24"/>
        </w:rPr>
        <w:t>przypadku</w:t>
      </w:r>
      <w:proofErr w:type="gramEnd"/>
      <w:r w:rsidR="00415179" w:rsidRPr="009C4E5E">
        <w:rPr>
          <w:rFonts w:ascii="Arial" w:hAnsi="Arial" w:cs="Arial"/>
          <w:sz w:val="24"/>
          <w:szCs w:val="24"/>
        </w:rPr>
        <w:t xml:space="preserve"> gdy jakikolwiek uprawniony organ będzie wymagał przedstawienia dokumentów, których obecnie Wykonawca nie mógł przewidzieć, Zamawiający przedłuży termin wykonania prac o czas potrzebny na uzyskanie potrzebnych dokumentów.</w:t>
      </w:r>
    </w:p>
    <w:p w14:paraId="30651F3F" w14:textId="05EC8705" w:rsidR="00C71EB2" w:rsidRPr="00207149" w:rsidRDefault="00C71EB2" w:rsidP="0020714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2.Ujęcie wody w </w:t>
      </w:r>
      <w:proofErr w:type="spellStart"/>
      <w:r>
        <w:rPr>
          <w:rFonts w:ascii="Arial" w:hAnsi="Arial" w:cs="Arial"/>
          <w:sz w:val="24"/>
          <w:szCs w:val="24"/>
        </w:rPr>
        <w:t>Gilewie</w:t>
      </w:r>
      <w:proofErr w:type="spellEnd"/>
      <w:r>
        <w:rPr>
          <w:rFonts w:ascii="Arial" w:hAnsi="Arial" w:cs="Arial"/>
          <w:sz w:val="24"/>
          <w:szCs w:val="24"/>
        </w:rPr>
        <w:t xml:space="preserve"> zasila miejscowość Rosocha i po realizacji zamówienia będzie zasilało miejscowość Dadzewo. Dokumentacja zamieszczona w przetargu dot. m. </w:t>
      </w:r>
      <w:proofErr w:type="spellStart"/>
      <w:r>
        <w:rPr>
          <w:rFonts w:ascii="Arial" w:hAnsi="Arial" w:cs="Arial"/>
          <w:sz w:val="24"/>
          <w:szCs w:val="24"/>
        </w:rPr>
        <w:t>Gilewo</w:t>
      </w:r>
      <w:proofErr w:type="spellEnd"/>
      <w:r>
        <w:rPr>
          <w:rFonts w:ascii="Arial" w:hAnsi="Arial" w:cs="Arial"/>
          <w:sz w:val="24"/>
          <w:szCs w:val="24"/>
        </w:rPr>
        <w:t xml:space="preserve"> jest nierozerwalną częścią zamówienia</w:t>
      </w:r>
    </w:p>
    <w:p w14:paraId="023939AB" w14:textId="50F0C100" w:rsidR="00DC5774" w:rsidRDefault="00C17240" w:rsidP="003B66F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BB/MD</w:t>
      </w:r>
    </w:p>
    <w:p w14:paraId="029DDF16" w14:textId="77777777" w:rsidR="00B53E2D" w:rsidRDefault="00B53E2D" w:rsidP="003B66F5">
      <w:pPr>
        <w:rPr>
          <w:rFonts w:ascii="Arial" w:hAnsi="Arial" w:cs="Arial"/>
          <w:sz w:val="16"/>
          <w:szCs w:val="16"/>
        </w:rPr>
      </w:pPr>
    </w:p>
    <w:p w14:paraId="0BCAFE58" w14:textId="77777777" w:rsidR="007126D1" w:rsidRDefault="007126D1" w:rsidP="003B66F5">
      <w:pPr>
        <w:rPr>
          <w:rFonts w:ascii="Arial" w:hAnsi="Arial" w:cs="Arial"/>
          <w:sz w:val="16"/>
          <w:szCs w:val="16"/>
        </w:rPr>
      </w:pPr>
    </w:p>
    <w:p w14:paraId="6FD0AD0C" w14:textId="77777777" w:rsidR="007126D1" w:rsidRDefault="007126D1" w:rsidP="003B66F5">
      <w:pPr>
        <w:rPr>
          <w:rFonts w:ascii="Arial" w:hAnsi="Arial" w:cs="Arial"/>
          <w:sz w:val="16"/>
          <w:szCs w:val="16"/>
        </w:rPr>
      </w:pPr>
    </w:p>
    <w:p w14:paraId="0ACC4B92" w14:textId="77777777" w:rsidR="007126D1" w:rsidRDefault="007126D1" w:rsidP="003B66F5">
      <w:pPr>
        <w:rPr>
          <w:rFonts w:ascii="Arial" w:hAnsi="Arial" w:cs="Arial"/>
          <w:sz w:val="16"/>
          <w:szCs w:val="16"/>
        </w:rPr>
      </w:pPr>
    </w:p>
    <w:p w14:paraId="5A2F2EFB" w14:textId="77777777" w:rsidR="007126D1" w:rsidRDefault="007126D1" w:rsidP="003B66F5">
      <w:pPr>
        <w:rPr>
          <w:rFonts w:ascii="Arial" w:hAnsi="Arial" w:cs="Arial"/>
          <w:sz w:val="16"/>
          <w:szCs w:val="16"/>
        </w:rPr>
      </w:pPr>
    </w:p>
    <w:p w14:paraId="4FAC415B" w14:textId="4EA6EEA3" w:rsidR="00C17240" w:rsidRPr="00C17240" w:rsidRDefault="00C17240" w:rsidP="00C17240">
      <w:pPr>
        <w:tabs>
          <w:tab w:val="left" w:pos="5550"/>
          <w:tab w:val="center" w:pos="5670"/>
        </w:tabs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16"/>
          <w:szCs w:val="16"/>
        </w:rPr>
        <w:tab/>
      </w:r>
      <w:r w:rsidRPr="00C17240">
        <w:rPr>
          <w:rFonts w:ascii="Arial" w:eastAsia="Times New Roman" w:hAnsi="Arial" w:cs="Arial"/>
          <w:sz w:val="24"/>
          <w:szCs w:val="24"/>
          <w:lang w:eastAsia="pl-PL"/>
        </w:rPr>
        <w:t>Z up. Burmistrza</w:t>
      </w:r>
    </w:p>
    <w:p w14:paraId="1E541973" w14:textId="77777777" w:rsidR="00C17240" w:rsidRPr="00C17240" w:rsidRDefault="00C17240" w:rsidP="00C17240">
      <w:pPr>
        <w:widowControl w:val="0"/>
        <w:tabs>
          <w:tab w:val="left" w:pos="5550"/>
          <w:tab w:val="center" w:pos="5954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B611F01" w14:textId="3D5403E2" w:rsidR="00C17240" w:rsidRPr="00C17240" w:rsidRDefault="00C17240" w:rsidP="00C17240">
      <w:pPr>
        <w:widowControl w:val="0"/>
        <w:tabs>
          <w:tab w:val="left" w:pos="5387"/>
          <w:tab w:val="center" w:pos="5954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C17240">
        <w:rPr>
          <w:rFonts w:ascii="Arial" w:eastAsia="Times New Roman" w:hAnsi="Arial" w:cs="Arial"/>
          <w:sz w:val="24"/>
          <w:szCs w:val="24"/>
          <w:lang w:eastAsia="pl-PL"/>
        </w:rPr>
        <w:t xml:space="preserve">Bogumił </w:t>
      </w:r>
      <w:proofErr w:type="spellStart"/>
      <w:r w:rsidRPr="00C17240">
        <w:rPr>
          <w:rFonts w:ascii="Arial" w:eastAsia="Times New Roman" w:hAnsi="Arial" w:cs="Arial"/>
          <w:sz w:val="24"/>
          <w:szCs w:val="24"/>
          <w:lang w:eastAsia="pl-PL"/>
        </w:rPr>
        <w:t>Badurak</w:t>
      </w:r>
      <w:proofErr w:type="spellEnd"/>
    </w:p>
    <w:p w14:paraId="7EC94DA9" w14:textId="6919E4E5" w:rsidR="00A930C2" w:rsidRPr="003B66F5" w:rsidRDefault="00C17240" w:rsidP="00C17240">
      <w:pPr>
        <w:tabs>
          <w:tab w:val="left" w:pos="5355"/>
        </w:tabs>
        <w:ind w:left="5355"/>
        <w:rPr>
          <w:rFonts w:ascii="Arial" w:hAnsi="Arial" w:cs="Arial"/>
          <w:sz w:val="16"/>
          <w:szCs w:val="16"/>
        </w:rPr>
      </w:pPr>
      <w:r w:rsidRPr="00C17240">
        <w:rPr>
          <w:rFonts w:ascii="Arial" w:eastAsia="Times New Roman" w:hAnsi="Arial" w:cs="Arial"/>
          <w:sz w:val="24"/>
          <w:szCs w:val="24"/>
          <w:lang w:eastAsia="pl-PL"/>
        </w:rPr>
        <w:t>Kierownik Referatu Inwestycji, Budownictwa, Planowania Przestrzennego i Gospodarki Komunalnej</w:t>
      </w:r>
    </w:p>
    <w:p w14:paraId="17638204" w14:textId="3F290467" w:rsidR="00BD5321" w:rsidRDefault="003B66F5" w:rsidP="00C17240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6E5660AD" w14:textId="77777777" w:rsidR="00B53E2D" w:rsidRDefault="00B53E2D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</w:p>
    <w:p w14:paraId="4240E971" w14:textId="4CEF5038" w:rsidR="00B53E2D" w:rsidRPr="00207149" w:rsidRDefault="00207149" w:rsidP="003B66F5">
      <w:pPr>
        <w:tabs>
          <w:tab w:val="center" w:pos="5954"/>
        </w:tabs>
        <w:rPr>
          <w:rFonts w:ascii="Arial" w:hAnsi="Arial" w:cs="Arial"/>
          <w:szCs w:val="20"/>
        </w:rPr>
      </w:pPr>
      <w:r w:rsidRPr="00207149">
        <w:rPr>
          <w:rFonts w:ascii="Arial" w:hAnsi="Arial" w:cs="Arial"/>
          <w:szCs w:val="20"/>
        </w:rPr>
        <w:t>Załączniki:</w:t>
      </w:r>
    </w:p>
    <w:p w14:paraId="60FA9B77" w14:textId="141117F1" w:rsidR="00207149" w:rsidRPr="00207149" w:rsidRDefault="00207149" w:rsidP="00207149">
      <w:pPr>
        <w:pStyle w:val="Akapitzlist"/>
        <w:numPr>
          <w:ilvl w:val="0"/>
          <w:numId w:val="9"/>
        </w:numPr>
        <w:tabs>
          <w:tab w:val="center" w:pos="5954"/>
        </w:tabs>
        <w:rPr>
          <w:rFonts w:ascii="Arial" w:hAnsi="Arial" w:cs="Arial"/>
          <w:szCs w:val="20"/>
        </w:rPr>
      </w:pPr>
      <w:r w:rsidRPr="00207149">
        <w:rPr>
          <w:rFonts w:ascii="Arial" w:hAnsi="Arial" w:cs="Arial"/>
          <w:szCs w:val="20"/>
        </w:rPr>
        <w:t>Mapa poglądowa.</w:t>
      </w:r>
    </w:p>
    <w:p w14:paraId="47186D78" w14:textId="1C723B62" w:rsidR="00207149" w:rsidRPr="00207149" w:rsidRDefault="00207149" w:rsidP="00207149">
      <w:pPr>
        <w:pStyle w:val="Akapitzlist"/>
        <w:numPr>
          <w:ilvl w:val="0"/>
          <w:numId w:val="9"/>
        </w:numPr>
        <w:tabs>
          <w:tab w:val="center" w:pos="5954"/>
        </w:tabs>
        <w:rPr>
          <w:rFonts w:ascii="Arial" w:hAnsi="Arial" w:cs="Arial"/>
          <w:szCs w:val="20"/>
        </w:rPr>
      </w:pPr>
      <w:r w:rsidRPr="00207149">
        <w:rPr>
          <w:rFonts w:ascii="Arial" w:hAnsi="Arial" w:cs="Arial"/>
          <w:szCs w:val="20"/>
        </w:rPr>
        <w:t>Wyniki badań wody.</w:t>
      </w:r>
    </w:p>
    <w:p w14:paraId="10385BFE" w14:textId="664EF441" w:rsidR="00B53E2D" w:rsidRPr="00B53E2D" w:rsidRDefault="00B53E2D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</w:p>
    <w:sectPr w:rsidR="00B53E2D" w:rsidRPr="00B53E2D" w:rsidSect="007126D1"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F707A"/>
    <w:multiLevelType w:val="hybridMultilevel"/>
    <w:tmpl w:val="2BAE1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7"/>
  </w:num>
  <w:num w:numId="2" w16cid:durableId="159664559">
    <w:abstractNumId w:val="6"/>
  </w:num>
  <w:num w:numId="3" w16cid:durableId="935751836">
    <w:abstractNumId w:val="5"/>
  </w:num>
  <w:num w:numId="4" w16cid:durableId="647512576">
    <w:abstractNumId w:val="2"/>
  </w:num>
  <w:num w:numId="5" w16cid:durableId="663044951">
    <w:abstractNumId w:val="8"/>
  </w:num>
  <w:num w:numId="6" w16cid:durableId="1127166853">
    <w:abstractNumId w:val="1"/>
  </w:num>
  <w:num w:numId="7" w16cid:durableId="324162224">
    <w:abstractNumId w:val="3"/>
  </w:num>
  <w:num w:numId="8" w16cid:durableId="972753659">
    <w:abstractNumId w:val="4"/>
  </w:num>
  <w:num w:numId="9" w16cid:durableId="198860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24688"/>
    <w:rsid w:val="00133855"/>
    <w:rsid w:val="001421B6"/>
    <w:rsid w:val="00155D09"/>
    <w:rsid w:val="00161979"/>
    <w:rsid w:val="0017293F"/>
    <w:rsid w:val="001812E3"/>
    <w:rsid w:val="001A6888"/>
    <w:rsid w:val="001A7BE9"/>
    <w:rsid w:val="001B66D4"/>
    <w:rsid w:val="001D043E"/>
    <w:rsid w:val="001D28C6"/>
    <w:rsid w:val="001D35E9"/>
    <w:rsid w:val="001E0DB7"/>
    <w:rsid w:val="001F7518"/>
    <w:rsid w:val="00207149"/>
    <w:rsid w:val="00207716"/>
    <w:rsid w:val="00223699"/>
    <w:rsid w:val="00247E0E"/>
    <w:rsid w:val="00277E4D"/>
    <w:rsid w:val="00294EF4"/>
    <w:rsid w:val="002A0B4E"/>
    <w:rsid w:val="002B51FA"/>
    <w:rsid w:val="002D1EF5"/>
    <w:rsid w:val="002D22E3"/>
    <w:rsid w:val="002D2B7F"/>
    <w:rsid w:val="002E55B2"/>
    <w:rsid w:val="00307567"/>
    <w:rsid w:val="0031418C"/>
    <w:rsid w:val="00315E50"/>
    <w:rsid w:val="00317ED2"/>
    <w:rsid w:val="003260E8"/>
    <w:rsid w:val="00331D65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5179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C7A54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5E26C4"/>
    <w:rsid w:val="005E4486"/>
    <w:rsid w:val="00605074"/>
    <w:rsid w:val="006157C5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26D1"/>
    <w:rsid w:val="00715D34"/>
    <w:rsid w:val="007175B5"/>
    <w:rsid w:val="00717FF6"/>
    <w:rsid w:val="00737730"/>
    <w:rsid w:val="007572BA"/>
    <w:rsid w:val="007648DE"/>
    <w:rsid w:val="00771319"/>
    <w:rsid w:val="0077568B"/>
    <w:rsid w:val="00776316"/>
    <w:rsid w:val="00780F03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80A41"/>
    <w:rsid w:val="00885D44"/>
    <w:rsid w:val="008A581B"/>
    <w:rsid w:val="008A6AF8"/>
    <w:rsid w:val="008B4E9F"/>
    <w:rsid w:val="008C4D11"/>
    <w:rsid w:val="008C7365"/>
    <w:rsid w:val="008D3F78"/>
    <w:rsid w:val="008D7443"/>
    <w:rsid w:val="008E127D"/>
    <w:rsid w:val="008E15C1"/>
    <w:rsid w:val="008E5E1E"/>
    <w:rsid w:val="008F002C"/>
    <w:rsid w:val="00900283"/>
    <w:rsid w:val="00916476"/>
    <w:rsid w:val="009424E6"/>
    <w:rsid w:val="00943C1E"/>
    <w:rsid w:val="0096390E"/>
    <w:rsid w:val="009857E2"/>
    <w:rsid w:val="0099484B"/>
    <w:rsid w:val="00994EDE"/>
    <w:rsid w:val="0099707B"/>
    <w:rsid w:val="009D13A2"/>
    <w:rsid w:val="009F1463"/>
    <w:rsid w:val="00A00B6D"/>
    <w:rsid w:val="00A027DE"/>
    <w:rsid w:val="00A06D45"/>
    <w:rsid w:val="00A0738F"/>
    <w:rsid w:val="00A421A5"/>
    <w:rsid w:val="00A471C2"/>
    <w:rsid w:val="00A51ECE"/>
    <w:rsid w:val="00A73437"/>
    <w:rsid w:val="00A930C2"/>
    <w:rsid w:val="00AA292B"/>
    <w:rsid w:val="00AB356D"/>
    <w:rsid w:val="00AB4008"/>
    <w:rsid w:val="00AC0677"/>
    <w:rsid w:val="00AC6390"/>
    <w:rsid w:val="00AF1DD4"/>
    <w:rsid w:val="00AF3D53"/>
    <w:rsid w:val="00AF5607"/>
    <w:rsid w:val="00AF79B6"/>
    <w:rsid w:val="00B14F99"/>
    <w:rsid w:val="00B425B0"/>
    <w:rsid w:val="00B4267E"/>
    <w:rsid w:val="00B43F56"/>
    <w:rsid w:val="00B53E2D"/>
    <w:rsid w:val="00B70A70"/>
    <w:rsid w:val="00B876FF"/>
    <w:rsid w:val="00B96DCC"/>
    <w:rsid w:val="00BA1689"/>
    <w:rsid w:val="00BA67AF"/>
    <w:rsid w:val="00BC154D"/>
    <w:rsid w:val="00BC410C"/>
    <w:rsid w:val="00BD5321"/>
    <w:rsid w:val="00C100E7"/>
    <w:rsid w:val="00C1246A"/>
    <w:rsid w:val="00C15CF0"/>
    <w:rsid w:val="00C17240"/>
    <w:rsid w:val="00C23475"/>
    <w:rsid w:val="00C2798A"/>
    <w:rsid w:val="00C32DDC"/>
    <w:rsid w:val="00C35CC1"/>
    <w:rsid w:val="00C36D7C"/>
    <w:rsid w:val="00C71869"/>
    <w:rsid w:val="00C71EB2"/>
    <w:rsid w:val="00C851C3"/>
    <w:rsid w:val="00CA1AB5"/>
    <w:rsid w:val="00CB2D11"/>
    <w:rsid w:val="00CB48D7"/>
    <w:rsid w:val="00CB70DF"/>
    <w:rsid w:val="00CC686B"/>
    <w:rsid w:val="00CD6E11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61195"/>
    <w:rsid w:val="00EC2CDD"/>
    <w:rsid w:val="00ED6A7C"/>
    <w:rsid w:val="00ED6EE3"/>
    <w:rsid w:val="00EE7851"/>
    <w:rsid w:val="00EF32FE"/>
    <w:rsid w:val="00F31C91"/>
    <w:rsid w:val="00F52B72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1746</Words>
  <Characters>10481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12203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5</cp:revision>
  <cp:lastPrinted>2023-05-30T11:32:00Z</cp:lastPrinted>
  <dcterms:created xsi:type="dcterms:W3CDTF">2024-07-26T10:42:00Z</dcterms:created>
  <dcterms:modified xsi:type="dcterms:W3CDTF">2024-07-26T11:01:00Z</dcterms:modified>
</cp:coreProperties>
</file>