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AA74" w14:textId="40E9EACC" w:rsidR="0074303B" w:rsidRDefault="0074303B" w:rsidP="0074303B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28 kwietnia 2021 r.</w:t>
      </w:r>
    </w:p>
    <w:p w14:paraId="5F9E363A" w14:textId="6FEDE518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53932A68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56045435" w14:textId="68E178F6" w:rsidR="00D1532E" w:rsidRDefault="00CB5F08" w:rsidP="0074303B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6DFF2AD7" w14:textId="5C3B2868" w:rsidR="00D1532E" w:rsidRDefault="00AD07BC" w:rsidP="0074303B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GM.II.271.</w:t>
      </w:r>
      <w:r w:rsidR="00C25033">
        <w:rPr>
          <w:rFonts w:ascii="Arial" w:hAnsi="Arial" w:cs="Arial"/>
          <w:sz w:val="24"/>
          <w:szCs w:val="24"/>
        </w:rPr>
        <w:t>2</w:t>
      </w:r>
      <w:r w:rsidR="00D1532E">
        <w:rPr>
          <w:rFonts w:ascii="Arial" w:hAnsi="Arial" w:cs="Arial"/>
          <w:sz w:val="24"/>
          <w:szCs w:val="24"/>
        </w:rPr>
        <w:t>.2021</w:t>
      </w:r>
    </w:p>
    <w:p w14:paraId="5BEEBEA4" w14:textId="02EE382B" w:rsidR="00981442" w:rsidRDefault="00981442" w:rsidP="0074303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3C039A5C" w14:textId="07ED8E2F" w:rsidR="00751172" w:rsidRDefault="00981442" w:rsidP="0074303B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AD07BC" w:rsidRPr="00AD07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Rewitalizacja rynku miejskiego i jego otoczenia w celu przywrócenia i nadania im nowych funkcji min. społecznych, gospodarczych, edukacyjnych, kulturowych, rekreacyjnych - część </w:t>
      </w:r>
      <w:r w:rsidR="00BE488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A6D52">
        <w:rPr>
          <w:rFonts w:ascii="Arial" w:eastAsia="Calibri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C25033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C25033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C25033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C25033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583"/>
      </w:tblGrid>
      <w:tr w:rsidR="00C34A33" w14:paraId="054A8E6D" w14:textId="77777777" w:rsidTr="0074303B">
        <w:tc>
          <w:tcPr>
            <w:tcW w:w="1101" w:type="dxa"/>
            <w:vAlign w:val="center"/>
          </w:tcPr>
          <w:p w14:paraId="1DFBE8C1" w14:textId="4A3B8017" w:rsidR="00DC0F1B" w:rsidRPr="00CB3D64" w:rsidRDefault="00CB3D64" w:rsidP="007430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3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</w:t>
            </w:r>
            <w:r w:rsidR="007430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B3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5528" w:type="dxa"/>
            <w:vAlign w:val="center"/>
          </w:tcPr>
          <w:p w14:paraId="68AF98CA" w14:textId="7F38AA13" w:rsidR="00C34A33" w:rsidRPr="00CB3D64" w:rsidRDefault="0074303B" w:rsidP="007430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CB3D64" w:rsidRPr="00CB3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ykonawca</w:t>
            </w:r>
          </w:p>
        </w:tc>
        <w:tc>
          <w:tcPr>
            <w:tcW w:w="2583" w:type="dxa"/>
            <w:vAlign w:val="center"/>
          </w:tcPr>
          <w:p w14:paraId="2A407162" w14:textId="77777777" w:rsidR="00C34A33" w:rsidRPr="00CB3D64" w:rsidRDefault="00DC0F1B" w:rsidP="007430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CB3D64" w:rsidRPr="00CB3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ena brutto</w:t>
            </w:r>
          </w:p>
        </w:tc>
      </w:tr>
      <w:tr w:rsidR="00C34A33" w14:paraId="2583B686" w14:textId="77777777" w:rsidTr="003419A0">
        <w:tc>
          <w:tcPr>
            <w:tcW w:w="1101" w:type="dxa"/>
          </w:tcPr>
          <w:p w14:paraId="4E269378" w14:textId="77777777" w:rsidR="00C34A33" w:rsidRPr="00C25033" w:rsidRDefault="003419A0" w:rsidP="00C250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14:paraId="0D6038C2" w14:textId="77777777" w:rsidR="003419A0" w:rsidRPr="00C25033" w:rsidRDefault="003419A0" w:rsidP="003419A0">
            <w:pPr>
              <w:rPr>
                <w:rFonts w:ascii="Arial" w:hAnsi="Arial" w:cs="Arial"/>
              </w:rPr>
            </w:pPr>
            <w:r w:rsidRPr="00C25033">
              <w:rPr>
                <w:rFonts w:ascii="Arial" w:hAnsi="Arial" w:cs="Arial"/>
              </w:rPr>
              <w:t>Przedsiębiorstwo Projektowo-Wykonawcze</w:t>
            </w:r>
          </w:p>
          <w:p w14:paraId="3F6E1CE7" w14:textId="77777777" w:rsidR="003419A0" w:rsidRPr="00C25033" w:rsidRDefault="003419A0" w:rsidP="003419A0">
            <w:pPr>
              <w:rPr>
                <w:rFonts w:ascii="Arial" w:hAnsi="Arial" w:cs="Arial"/>
              </w:rPr>
            </w:pPr>
            <w:r w:rsidRPr="00C25033">
              <w:rPr>
                <w:rFonts w:ascii="Arial" w:hAnsi="Arial" w:cs="Arial"/>
              </w:rPr>
              <w:t>„TEBRA” G. Kowalczyk Spółka jawna</w:t>
            </w:r>
          </w:p>
          <w:p w14:paraId="7E57AD1F" w14:textId="77777777" w:rsidR="003419A0" w:rsidRPr="00C25033" w:rsidRDefault="003419A0" w:rsidP="003419A0">
            <w:pPr>
              <w:rPr>
                <w:rFonts w:ascii="Arial" w:hAnsi="Arial" w:cs="Arial"/>
              </w:rPr>
            </w:pPr>
            <w:r w:rsidRPr="00C25033">
              <w:rPr>
                <w:rFonts w:ascii="Arial" w:hAnsi="Arial" w:cs="Arial"/>
              </w:rPr>
              <w:t>ul. Lechicka 56C</w:t>
            </w:r>
          </w:p>
          <w:p w14:paraId="04996AFD" w14:textId="77777777" w:rsidR="00C34A33" w:rsidRPr="00C25033" w:rsidRDefault="003419A0" w:rsidP="003419A0">
            <w:pPr>
              <w:suppressAutoHyphens/>
              <w:autoSpaceDE w:val="0"/>
              <w:spacing w:line="288" w:lineRule="auto"/>
              <w:ind w:right="-33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hAnsi="Arial" w:cs="Arial"/>
              </w:rPr>
              <w:t>75-845 Koszalin</w:t>
            </w:r>
          </w:p>
        </w:tc>
        <w:tc>
          <w:tcPr>
            <w:tcW w:w="2583" w:type="dxa"/>
          </w:tcPr>
          <w:p w14:paraId="12FD9682" w14:textId="2F3B2B1A" w:rsidR="007E58FF" w:rsidRPr="00C25033" w:rsidRDefault="002E30FB" w:rsidP="0074303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hAnsi="Arial" w:cs="Arial"/>
                <w:color w:val="312738"/>
                <w:sz w:val="24"/>
                <w:szCs w:val="24"/>
              </w:rPr>
              <w:t>4 231 811,51 zł</w:t>
            </w:r>
          </w:p>
        </w:tc>
      </w:tr>
      <w:tr w:rsidR="00432304" w14:paraId="149DDB45" w14:textId="77777777" w:rsidTr="003419A0">
        <w:tc>
          <w:tcPr>
            <w:tcW w:w="1101" w:type="dxa"/>
          </w:tcPr>
          <w:p w14:paraId="64A31D3D" w14:textId="77777777" w:rsidR="00432304" w:rsidRPr="00C25033" w:rsidRDefault="003419A0" w:rsidP="00C250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8" w:type="dxa"/>
          </w:tcPr>
          <w:p w14:paraId="49C5B656" w14:textId="0BF15A04" w:rsidR="00432304" w:rsidRPr="00C25033" w:rsidRDefault="00432304" w:rsidP="00432304">
            <w:pPr>
              <w:suppressAutoHyphens/>
              <w:autoSpaceDE w:val="0"/>
              <w:spacing w:line="288" w:lineRule="auto"/>
              <w:ind w:right="-33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HARAT Spółka z ograniczoną odpowiedzialnością Spółka komandytowa,</w:t>
            </w:r>
          </w:p>
          <w:p w14:paraId="40F0D084" w14:textId="77777777" w:rsidR="00432304" w:rsidRPr="00C25033" w:rsidRDefault="00432304" w:rsidP="00432304">
            <w:pPr>
              <w:suppressAutoHyphens/>
              <w:autoSpaceDE w:val="0"/>
              <w:spacing w:line="288" w:lineRule="auto"/>
              <w:ind w:right="-33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ul. Dworcowa 16</w:t>
            </w:r>
          </w:p>
          <w:p w14:paraId="717C3888" w14:textId="77777777" w:rsidR="00432304" w:rsidRPr="00C25033" w:rsidRDefault="00432304" w:rsidP="00432304">
            <w:pPr>
              <w:suppressAutoHyphens/>
              <w:autoSpaceDE w:val="0"/>
              <w:spacing w:line="288" w:lineRule="auto"/>
              <w:ind w:right="-33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77-200 Miastko</w:t>
            </w:r>
          </w:p>
          <w:p w14:paraId="4591BEC7" w14:textId="77777777" w:rsidR="00432304" w:rsidRPr="00C25033" w:rsidRDefault="00432304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14:paraId="78D4BE85" w14:textId="77777777" w:rsidR="00432304" w:rsidRPr="00C25033" w:rsidRDefault="00432304" w:rsidP="00C250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3 389 591,49 zł.</w:t>
            </w:r>
          </w:p>
        </w:tc>
      </w:tr>
      <w:tr w:rsidR="00C34A33" w14:paraId="0176B184" w14:textId="77777777" w:rsidTr="003419A0">
        <w:tc>
          <w:tcPr>
            <w:tcW w:w="1101" w:type="dxa"/>
          </w:tcPr>
          <w:p w14:paraId="6F0129A5" w14:textId="77777777" w:rsidR="00C34A33" w:rsidRPr="00C25033" w:rsidRDefault="003419A0" w:rsidP="00C250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7E58FF"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28" w:type="dxa"/>
          </w:tcPr>
          <w:p w14:paraId="2932A6F1" w14:textId="77777777" w:rsidR="00C34A33" w:rsidRPr="00C25033" w:rsidRDefault="007E58FF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BAUTRA Sp. z o.o.</w:t>
            </w:r>
          </w:p>
          <w:p w14:paraId="173B3715" w14:textId="77777777" w:rsidR="009855E3" w:rsidRPr="00C25033" w:rsidRDefault="00F1115D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9855E3"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 Austriacka 9</w:t>
            </w:r>
          </w:p>
          <w:p w14:paraId="55BCD7B3" w14:textId="77777777" w:rsidR="009855E3" w:rsidRPr="00C25033" w:rsidRDefault="009855E3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75-430 Koszalin</w:t>
            </w:r>
          </w:p>
          <w:p w14:paraId="48ABDB46" w14:textId="77777777" w:rsidR="009855E3" w:rsidRPr="00C25033" w:rsidRDefault="009855E3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83" w:type="dxa"/>
          </w:tcPr>
          <w:p w14:paraId="6FDCB773" w14:textId="77777777" w:rsidR="00C34A33" w:rsidRPr="00C25033" w:rsidRDefault="003419A0" w:rsidP="00C2503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250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3 589 000,00 zł.</w:t>
            </w:r>
          </w:p>
        </w:tc>
      </w:tr>
    </w:tbl>
    <w:p w14:paraId="1B5814AD" w14:textId="3866D5C1" w:rsidR="00981442" w:rsidRPr="00334EFA" w:rsidRDefault="00981442" w:rsidP="007430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C4E94"/>
    <w:rsid w:val="002174B7"/>
    <w:rsid w:val="002865C8"/>
    <w:rsid w:val="002E30FB"/>
    <w:rsid w:val="00334EFA"/>
    <w:rsid w:val="003419A0"/>
    <w:rsid w:val="003E183A"/>
    <w:rsid w:val="00432304"/>
    <w:rsid w:val="00475889"/>
    <w:rsid w:val="004A32F4"/>
    <w:rsid w:val="004C796B"/>
    <w:rsid w:val="005E3F25"/>
    <w:rsid w:val="0064598C"/>
    <w:rsid w:val="0074303B"/>
    <w:rsid w:val="00751172"/>
    <w:rsid w:val="00785458"/>
    <w:rsid w:val="007E58FF"/>
    <w:rsid w:val="008415D6"/>
    <w:rsid w:val="008A6D52"/>
    <w:rsid w:val="00981442"/>
    <w:rsid w:val="009855E3"/>
    <w:rsid w:val="00A82685"/>
    <w:rsid w:val="00AD07BC"/>
    <w:rsid w:val="00BE4889"/>
    <w:rsid w:val="00C25033"/>
    <w:rsid w:val="00C34A33"/>
    <w:rsid w:val="00CB3D64"/>
    <w:rsid w:val="00CB5F08"/>
    <w:rsid w:val="00D1532E"/>
    <w:rsid w:val="00DC0F1B"/>
    <w:rsid w:val="00DE458F"/>
    <w:rsid w:val="00E826A7"/>
    <w:rsid w:val="00EC7624"/>
    <w:rsid w:val="00ED1A1D"/>
    <w:rsid w:val="00EE3E7F"/>
    <w:rsid w:val="00F1115D"/>
    <w:rsid w:val="00F15587"/>
    <w:rsid w:val="00F42090"/>
    <w:rsid w:val="00F43F4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B14D"/>
  <w15:docId w15:val="{302BBBDD-6830-1F4B-8225-0F82BD1F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8CDC-14D0-4C87-BDA1-B5921B5C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cp:lastPrinted>2021-04-28T11:25:00Z</cp:lastPrinted>
  <dcterms:created xsi:type="dcterms:W3CDTF">2021-04-28T11:34:00Z</dcterms:created>
  <dcterms:modified xsi:type="dcterms:W3CDTF">2021-04-28T11:34:00Z</dcterms:modified>
</cp:coreProperties>
</file>