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B440F" w14:textId="3C94F4B8" w:rsidR="00C125B2" w:rsidRDefault="00C125B2" w:rsidP="00C125B2">
      <w:pPr>
        <w:pStyle w:val="Default"/>
        <w:jc w:val="right"/>
      </w:pPr>
      <w:r>
        <w:t>Polanów, dnia</w:t>
      </w:r>
      <w:r>
        <w:rPr>
          <w:b/>
          <w:bCs/>
        </w:rPr>
        <w:t xml:space="preserve"> </w:t>
      </w:r>
      <w:r>
        <w:t>5.08.2025 r.</w:t>
      </w:r>
    </w:p>
    <w:p w14:paraId="11C1C828" w14:textId="50CF524B" w:rsidR="001D3956" w:rsidRDefault="00000000">
      <w:pPr>
        <w:pStyle w:val="Default"/>
        <w:tabs>
          <w:tab w:val="center" w:pos="4536"/>
        </w:tabs>
      </w:pPr>
      <w:r>
        <w:rPr>
          <w:b/>
          <w:bCs/>
        </w:rPr>
        <w:t>Gmina Polanów</w:t>
      </w:r>
    </w:p>
    <w:p w14:paraId="522862C6" w14:textId="57004BC5" w:rsidR="001D3956" w:rsidRDefault="00000000">
      <w:pPr>
        <w:pStyle w:val="Default"/>
      </w:pPr>
      <w:r>
        <w:rPr>
          <w:b/>
          <w:bCs/>
        </w:rPr>
        <w:t>ul. Wolności 4</w:t>
      </w:r>
    </w:p>
    <w:p w14:paraId="72622144" w14:textId="2868C953" w:rsidR="001D3956" w:rsidRDefault="00000000">
      <w:pPr>
        <w:pStyle w:val="Default"/>
        <w:rPr>
          <w:b/>
          <w:bCs/>
        </w:rPr>
      </w:pPr>
      <w:r>
        <w:rPr>
          <w:b/>
          <w:bCs/>
        </w:rPr>
        <w:t>76-010 Polanów</w:t>
      </w:r>
    </w:p>
    <w:p w14:paraId="3971E450" w14:textId="0A60E481" w:rsidR="001D3956" w:rsidRDefault="00000000" w:rsidP="00C125B2">
      <w:pPr>
        <w:pStyle w:val="Default"/>
        <w:spacing w:before="240" w:after="240"/>
      </w:pPr>
      <w:r>
        <w:t>GM.II.271.15.2024</w:t>
      </w:r>
    </w:p>
    <w:p w14:paraId="6C776B95" w14:textId="422AE628" w:rsidR="001D3956" w:rsidRDefault="00000000">
      <w:pPr>
        <w:pStyle w:val="Default"/>
      </w:pPr>
      <w:r>
        <w:t xml:space="preserve">Dotyczy postępowania pod nazwą: </w:t>
      </w:r>
      <w:r>
        <w:rPr>
          <w:b/>
          <w:bCs/>
        </w:rPr>
        <w:t xml:space="preserve">„Doposażenie placu zabaw przy Żłobku Gminnym w Polanowie” </w:t>
      </w:r>
      <w:r>
        <w:t>Ogłoszenie o zamówieniu zostało opublikowane w Biuletynie Zamówień Publicznych pod numerem:</w:t>
      </w:r>
      <w:r>
        <w:rPr>
          <w:sz w:val="8"/>
          <w:szCs w:val="8"/>
        </w:rPr>
        <w:t xml:space="preserve"> </w:t>
      </w:r>
      <w:r>
        <w:rPr>
          <w:b/>
          <w:bCs/>
        </w:rPr>
        <w:t>2025/BZP 00319776/01</w:t>
      </w:r>
      <w:r>
        <w:t xml:space="preserve"> z dnia </w:t>
      </w:r>
      <w:r>
        <w:rPr>
          <w:b/>
          <w:bCs/>
        </w:rPr>
        <w:t>2025-07-10</w:t>
      </w:r>
    </w:p>
    <w:p w14:paraId="5BBF115B" w14:textId="02CC5657" w:rsidR="001D3956" w:rsidRPr="00C125B2" w:rsidRDefault="00000000" w:rsidP="00C125B2">
      <w:pPr>
        <w:pStyle w:val="Default"/>
        <w:spacing w:before="240" w:after="240" w:line="276" w:lineRule="auto"/>
        <w:jc w:val="center"/>
        <w:rPr>
          <w:b/>
          <w:bCs/>
        </w:rPr>
      </w:pPr>
      <w:r>
        <w:rPr>
          <w:b/>
          <w:bCs/>
        </w:rPr>
        <w:t>Zawiadomienie o unieważnieniu czynności oceny, badania i wyboru najkorzystniejszej oferty oraz o ponownej ocenie i badaniu ofert</w:t>
      </w:r>
    </w:p>
    <w:p w14:paraId="2A4348AB" w14:textId="7418F7DB" w:rsidR="001D3956" w:rsidRPr="00C125B2" w:rsidRDefault="00000000" w:rsidP="00C125B2">
      <w:pPr>
        <w:pStyle w:val="Default"/>
        <w:spacing w:after="240" w:line="276" w:lineRule="auto"/>
      </w:pPr>
      <w:r>
        <w:t xml:space="preserve">Działając na podstawie art. 16 i art. 17 ustawy z dnia 11 września 2019r – Prawo zamówień publicznych (tj. Dz.U. z 2024 r. poz. 1320 ze zm.), unieważniam czynność wyboru najkorzystniejszej oferty Wykonawcy: </w:t>
      </w:r>
      <w:proofErr w:type="spellStart"/>
      <w:r>
        <w:rPr>
          <w:b/>
          <w:bCs/>
        </w:rPr>
        <w:t>Avenir</w:t>
      </w:r>
      <w:proofErr w:type="spellEnd"/>
      <w:r>
        <w:rPr>
          <w:b/>
          <w:bCs/>
        </w:rPr>
        <w:t xml:space="preserve"> Polska Sp. z o. o., ul. </w:t>
      </w:r>
      <w:proofErr w:type="spellStart"/>
      <w:r>
        <w:rPr>
          <w:b/>
          <w:bCs/>
        </w:rPr>
        <w:t>Garbary</w:t>
      </w:r>
      <w:proofErr w:type="spellEnd"/>
      <w:r>
        <w:rPr>
          <w:b/>
          <w:bCs/>
        </w:rPr>
        <w:t xml:space="preserve"> 100/90, 61-757 Poznań, </w:t>
      </w:r>
      <w:r>
        <w:t>dokonaną w dniu 25.07.2025r. i przystępuje do powtórzenia czynności badania i oceny ofert.</w:t>
      </w:r>
    </w:p>
    <w:p w14:paraId="724789C1" w14:textId="77777777" w:rsidR="001D3956" w:rsidRPr="001225C2" w:rsidRDefault="00000000" w:rsidP="00C125B2">
      <w:pPr>
        <w:pStyle w:val="Default"/>
        <w:spacing w:line="276" w:lineRule="auto"/>
      </w:pPr>
      <w:r w:rsidRPr="001225C2">
        <w:rPr>
          <w:b/>
          <w:bCs/>
        </w:rPr>
        <w:t xml:space="preserve">Uzasadnienie unieważnienia czynności wyboru najkorzystniejszej oferty: </w:t>
      </w:r>
    </w:p>
    <w:p w14:paraId="3D7CB5D0" w14:textId="6A5C7810" w:rsidR="001D3956" w:rsidRPr="001225C2" w:rsidRDefault="00000000" w:rsidP="00C125B2">
      <w:pPr>
        <w:pStyle w:val="Listalam"/>
        <w:spacing w:line="276" w:lineRule="auto"/>
        <w:jc w:val="left"/>
        <w:rPr>
          <w:rFonts w:ascii="Arial" w:hAnsi="Arial" w:cs="Arial"/>
          <w:szCs w:val="24"/>
        </w:rPr>
      </w:pPr>
      <w:r w:rsidRPr="001225C2">
        <w:rPr>
          <w:rFonts w:ascii="Arial" w:hAnsi="Arial" w:cs="Arial"/>
          <w:szCs w:val="24"/>
        </w:rPr>
        <w:t>Zamawiający w dniu 25.07.2025</w:t>
      </w:r>
      <w:r w:rsidR="00A87BBA">
        <w:rPr>
          <w:rFonts w:ascii="Arial" w:hAnsi="Arial" w:cs="Arial"/>
          <w:szCs w:val="24"/>
        </w:rPr>
        <w:t xml:space="preserve"> </w:t>
      </w:r>
      <w:r w:rsidRPr="001225C2">
        <w:rPr>
          <w:rFonts w:ascii="Arial" w:hAnsi="Arial" w:cs="Arial"/>
          <w:szCs w:val="24"/>
        </w:rPr>
        <w:t xml:space="preserve">r. wezwał Wykonawcę o przedstawienie podmiotowych środków dowodowych oraz dokonał wyboru najkorzystniejszej oferty. Na etapie wezwania o przedstawienie podmiotowych środków dowodowych na podstawie art. 274 </w:t>
      </w:r>
      <w:proofErr w:type="spellStart"/>
      <w:r w:rsidRPr="001225C2">
        <w:rPr>
          <w:rFonts w:ascii="Arial" w:hAnsi="Arial" w:cs="Arial"/>
          <w:szCs w:val="24"/>
        </w:rPr>
        <w:t>pzp</w:t>
      </w:r>
      <w:proofErr w:type="spellEnd"/>
      <w:r w:rsidRPr="001225C2">
        <w:rPr>
          <w:rFonts w:ascii="Arial" w:hAnsi="Arial" w:cs="Arial"/>
          <w:szCs w:val="24"/>
        </w:rPr>
        <w:t xml:space="preserve"> oferta Wykonawcy została najwyżej oceniona, ale na tym etapie nie może być jeszcze wybrana jako najkorzystniejsza.</w:t>
      </w:r>
    </w:p>
    <w:p w14:paraId="7457BA69" w14:textId="67865B48" w:rsidR="001D3956" w:rsidRDefault="00000000" w:rsidP="00C125B2">
      <w:pPr>
        <w:pStyle w:val="Listalam"/>
        <w:spacing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  <w:szCs w:val="24"/>
        </w:rPr>
        <w:t xml:space="preserve">Popełniony błąd skutkował brakiem możliwości oceny czy Wykonawca </w:t>
      </w:r>
      <w:r>
        <w:rPr>
          <w:rFonts w:ascii="Arial" w:hAnsi="Arial" w:cs="Arial"/>
        </w:rPr>
        <w:t>spełnienia wymagane w dokumentach przetargowych warunki udziału w postępowaniu o udzielenie zamówienia publicznego. Biorąc powyższe pod uwagę należy dokonać unieważnienia czynności wyboru najkorzystniejszej oferty, wezwać ponownie Wykonawcę o podmiotowe środki dowodowe, dokonać ponownej oceny i badania oferty a następnie ponownie dokonać wyboru najkorzystniejszej oferty.</w:t>
      </w:r>
    </w:p>
    <w:p w14:paraId="1A103064" w14:textId="64067A15" w:rsidR="001D3956" w:rsidRPr="00C125B2" w:rsidRDefault="00000000" w:rsidP="00C125B2">
      <w:pPr>
        <w:pStyle w:val="Listalam"/>
        <w:spacing w:line="276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Jednocześnie, Zamawiający informuje, że ma każdorazowo prawo do samoistnego podjęcia decyzji o powtórzeniu dokonanych przez siebie czynności w toku postępowania o udzielenie zamówienia publicznego, o ile uzna, iż dokonane uprzednio czynności są obarczone wadą lub zachodzą inne okoliczności uzasadniające ich unieważnienie.</w:t>
      </w:r>
    </w:p>
    <w:p w14:paraId="4D36F287" w14:textId="53F46E55" w:rsidR="001D3956" w:rsidRDefault="00000000" w:rsidP="00C125B2">
      <w:pPr>
        <w:pStyle w:val="Default"/>
        <w:spacing w:before="240" w:after="480"/>
        <w:rPr>
          <w:sz w:val="16"/>
          <w:szCs w:val="16"/>
        </w:rPr>
      </w:pPr>
      <w:r>
        <w:rPr>
          <w:sz w:val="16"/>
          <w:szCs w:val="16"/>
        </w:rPr>
        <w:t>GL</w:t>
      </w:r>
      <w:r w:rsidR="00C125B2">
        <w:rPr>
          <w:sz w:val="16"/>
          <w:szCs w:val="16"/>
        </w:rPr>
        <w:t>/</w:t>
      </w:r>
      <w:r>
        <w:rPr>
          <w:sz w:val="16"/>
          <w:szCs w:val="16"/>
        </w:rPr>
        <w:t>MD</w:t>
      </w:r>
    </w:p>
    <w:p w14:paraId="500315CF" w14:textId="77777777" w:rsidR="001D3956" w:rsidRDefault="00000000">
      <w:pPr>
        <w:tabs>
          <w:tab w:val="center" w:pos="6804"/>
        </w:tabs>
        <w:spacing w:after="240"/>
        <w:rPr>
          <w:rFonts w:ascii="Arial" w:eastAsia="Times New Roman" w:hAnsi="Arial" w:cs="Arial"/>
          <w:kern w:val="0"/>
          <w:szCs w:val="20"/>
          <w:lang w:eastAsia="pl-PL"/>
          <w14:ligatures w14:val="none"/>
        </w:rPr>
      </w:pPr>
      <w:r>
        <w:tab/>
      </w:r>
      <w:r>
        <w:rPr>
          <w:rFonts w:ascii="Arial" w:eastAsia="Times New Roman" w:hAnsi="Arial" w:cs="Arial"/>
          <w:kern w:val="0"/>
          <w:szCs w:val="20"/>
          <w:lang w:eastAsia="pl-PL"/>
          <w14:ligatures w14:val="none"/>
        </w:rPr>
        <w:t>Burmistrz Polanowa</w:t>
      </w:r>
    </w:p>
    <w:p w14:paraId="432418DD" w14:textId="7C4E6D47" w:rsidR="001D3956" w:rsidRPr="00C125B2" w:rsidRDefault="00000000" w:rsidP="00C125B2">
      <w:pPr>
        <w:widowControl w:val="0"/>
        <w:tabs>
          <w:tab w:val="center" w:pos="6804"/>
        </w:tabs>
        <w:spacing w:after="0" w:line="240" w:lineRule="auto"/>
        <w:jc w:val="both"/>
        <w:rPr>
          <w:rFonts w:ascii="Arial" w:eastAsia="Times New Roman" w:hAnsi="Arial" w:cs="Arial"/>
          <w:kern w:val="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Cs w:val="20"/>
          <w:lang w:eastAsia="pl-PL"/>
          <w14:ligatures w14:val="none"/>
        </w:rPr>
        <w:tab/>
        <w:t>Grzegorz Lipski</w:t>
      </w:r>
    </w:p>
    <w:sectPr w:rsidR="001D3956" w:rsidRPr="00C125B2">
      <w:pgSz w:w="11906" w:h="16838"/>
      <w:pgMar w:top="709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PingFang SC">
    <w:panose1 w:val="020B060402020202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956"/>
    <w:rsid w:val="001225C2"/>
    <w:rsid w:val="001D3956"/>
    <w:rsid w:val="00A87BBA"/>
    <w:rsid w:val="00C125B2"/>
    <w:rsid w:val="00C24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D3B95"/>
  <w15:docId w15:val="{B55DA701-3DCE-481D-9C3C-2ECD6C410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B5E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5E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5E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5E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5E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5E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5E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5E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5E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AB5E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AB5E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AB5E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AB5E8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AB5E8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AB5E8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AB5E8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AB5E8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AB5E84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AB5E8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AB5E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AB5E84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AB5E84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AB5E8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5E8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 Unicode MS"/>
    </w:rPr>
  </w:style>
  <w:style w:type="paragraph" w:styleId="Tytu">
    <w:name w:val="Title"/>
    <w:basedOn w:val="Normalny"/>
    <w:next w:val="Normalny"/>
    <w:link w:val="TytuZnak"/>
    <w:uiPriority w:val="10"/>
    <w:qFormat/>
    <w:rsid w:val="00AB5E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5E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5E84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5E84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5E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Default">
    <w:name w:val="Default"/>
    <w:qFormat/>
    <w:rsid w:val="00AB5E84"/>
    <w:rPr>
      <w:rFonts w:ascii="Arial" w:eastAsia="Calibri" w:hAnsi="Arial" w:cs="Arial"/>
      <w:color w:val="000000"/>
      <w:kern w:val="0"/>
    </w:rPr>
  </w:style>
  <w:style w:type="paragraph" w:customStyle="1" w:styleId="Listalam">
    <w:name w:val="Lista_lam"/>
    <w:basedOn w:val="Normalny"/>
    <w:uiPriority w:val="99"/>
    <w:qFormat/>
    <w:rsid w:val="00CD3FBD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m.dworakowska</dc:creator>
  <dc:description/>
  <cp:lastModifiedBy>Krzysztof Szypulski</cp:lastModifiedBy>
  <cp:revision>4</cp:revision>
  <cp:lastPrinted>2025-08-05T09:32:00Z</cp:lastPrinted>
  <dcterms:created xsi:type="dcterms:W3CDTF">2025-08-05T09:39:00Z</dcterms:created>
  <dcterms:modified xsi:type="dcterms:W3CDTF">2025-08-05T15:01:00Z</dcterms:modified>
  <dc:language>pl-PL</dc:language>
</cp:coreProperties>
</file>