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196471" w14:textId="5D57B8D8" w:rsidR="007A7E9B" w:rsidRDefault="007A7E9B" w:rsidP="007A7E9B">
      <w:pPr>
        <w:spacing w:after="0" w:line="240" w:lineRule="auto"/>
        <w:jc w:val="right"/>
        <w:rPr>
          <w:rFonts w:ascii="Arial" w:hAnsi="Arial" w:cs="Arial"/>
        </w:rPr>
      </w:pPr>
      <w:r w:rsidRPr="00F761BE">
        <w:rPr>
          <w:rFonts w:ascii="Arial" w:hAnsi="Arial" w:cs="Arial"/>
        </w:rPr>
        <w:t>Polanów,</w:t>
      </w:r>
      <w:r>
        <w:rPr>
          <w:rFonts w:ascii="Arial" w:hAnsi="Arial" w:cs="Arial"/>
        </w:rPr>
        <w:t xml:space="preserve"> dnia 14 kwietnia 2021</w:t>
      </w:r>
      <w:r>
        <w:rPr>
          <w:rFonts w:ascii="Arial" w:hAnsi="Arial" w:cs="Arial"/>
        </w:rPr>
        <w:t xml:space="preserve"> r.</w:t>
      </w:r>
    </w:p>
    <w:p w14:paraId="27642049" w14:textId="50DE6D71" w:rsidR="007345AC" w:rsidRPr="00F761BE" w:rsidRDefault="00F35DEF" w:rsidP="007345AC">
      <w:pPr>
        <w:spacing w:after="0" w:line="240" w:lineRule="auto"/>
        <w:rPr>
          <w:rFonts w:ascii="Arial" w:hAnsi="Arial" w:cs="Arial"/>
        </w:rPr>
      </w:pPr>
      <w:r w:rsidRPr="00F761BE">
        <w:rPr>
          <w:rFonts w:ascii="Arial" w:hAnsi="Arial" w:cs="Arial"/>
        </w:rPr>
        <w:t>Gmina Polanów</w:t>
      </w:r>
      <w:r w:rsidR="007345AC" w:rsidRPr="00F761BE">
        <w:rPr>
          <w:rFonts w:ascii="Arial" w:hAnsi="Arial" w:cs="Arial"/>
        </w:rPr>
        <w:t xml:space="preserve"> </w:t>
      </w:r>
    </w:p>
    <w:p w14:paraId="4737572D" w14:textId="77777777" w:rsidR="007345AC" w:rsidRPr="00F761BE" w:rsidRDefault="00F35DEF" w:rsidP="007345AC">
      <w:pPr>
        <w:spacing w:after="0" w:line="240" w:lineRule="auto"/>
        <w:rPr>
          <w:rFonts w:ascii="Arial" w:hAnsi="Arial" w:cs="Arial"/>
        </w:rPr>
      </w:pPr>
      <w:r w:rsidRPr="00F761BE">
        <w:rPr>
          <w:rFonts w:ascii="Arial" w:hAnsi="Arial" w:cs="Arial"/>
        </w:rPr>
        <w:t>ul. Wolności 4</w:t>
      </w:r>
    </w:p>
    <w:p w14:paraId="31183E34" w14:textId="77777777" w:rsidR="007345AC" w:rsidRPr="00F761BE" w:rsidRDefault="007345AC" w:rsidP="007345AC">
      <w:pPr>
        <w:spacing w:after="0" w:line="240" w:lineRule="auto"/>
        <w:rPr>
          <w:rFonts w:ascii="Arial" w:hAnsi="Arial" w:cs="Arial"/>
        </w:rPr>
      </w:pPr>
      <w:r w:rsidRPr="00F761BE">
        <w:rPr>
          <w:rFonts w:ascii="Arial" w:hAnsi="Arial" w:cs="Arial"/>
        </w:rPr>
        <w:t>76-010 Polanów</w:t>
      </w:r>
    </w:p>
    <w:p w14:paraId="0A17171A" w14:textId="52C977DD" w:rsidR="00F6749C" w:rsidRPr="00F761BE" w:rsidRDefault="00F6749C" w:rsidP="007345AC">
      <w:pPr>
        <w:spacing w:after="0" w:line="240" w:lineRule="auto"/>
        <w:rPr>
          <w:rFonts w:ascii="Arial" w:hAnsi="Arial" w:cs="Arial"/>
          <w:b/>
        </w:rPr>
      </w:pPr>
    </w:p>
    <w:p w14:paraId="32DDFB7D" w14:textId="77777777" w:rsidR="00F6749C" w:rsidRPr="00F761BE" w:rsidRDefault="00F6749C" w:rsidP="00F6749C">
      <w:pPr>
        <w:spacing w:after="0" w:line="240" w:lineRule="auto"/>
        <w:rPr>
          <w:rFonts w:ascii="Arial" w:hAnsi="Arial" w:cs="Arial"/>
          <w:b/>
        </w:rPr>
      </w:pPr>
    </w:p>
    <w:p w14:paraId="0905C959" w14:textId="4DC77072" w:rsidR="00FF3C30" w:rsidRPr="00F761BE" w:rsidRDefault="00BC0E07" w:rsidP="007345AC">
      <w:pPr>
        <w:spacing w:line="288" w:lineRule="auto"/>
        <w:rPr>
          <w:rFonts w:ascii="Arial" w:hAnsi="Arial" w:cs="Arial"/>
          <w:b/>
        </w:rPr>
      </w:pPr>
      <w:r w:rsidRPr="00F761BE">
        <w:rPr>
          <w:rFonts w:ascii="Arial" w:eastAsia="Times New Roman" w:hAnsi="Arial" w:cs="Arial"/>
          <w:lang w:eastAsia="pl-PL"/>
        </w:rPr>
        <w:t>GNR.I.271.</w:t>
      </w:r>
      <w:r w:rsidR="006F4105">
        <w:rPr>
          <w:rFonts w:ascii="Arial" w:eastAsia="Times New Roman" w:hAnsi="Arial" w:cs="Arial"/>
          <w:lang w:eastAsia="pl-PL"/>
        </w:rPr>
        <w:t>2</w:t>
      </w:r>
      <w:r w:rsidRPr="00F761BE">
        <w:rPr>
          <w:rFonts w:ascii="Arial" w:eastAsia="Times New Roman" w:hAnsi="Arial" w:cs="Arial"/>
          <w:lang w:eastAsia="pl-PL"/>
        </w:rPr>
        <w:t>.20</w:t>
      </w:r>
      <w:r w:rsidR="000F1041">
        <w:rPr>
          <w:rFonts w:ascii="Arial" w:eastAsia="Times New Roman" w:hAnsi="Arial" w:cs="Arial"/>
          <w:lang w:eastAsia="pl-PL"/>
        </w:rPr>
        <w:t>2</w:t>
      </w:r>
      <w:r w:rsidR="00E24741">
        <w:rPr>
          <w:rFonts w:ascii="Arial" w:eastAsia="Times New Roman" w:hAnsi="Arial" w:cs="Arial"/>
          <w:lang w:eastAsia="pl-PL"/>
        </w:rPr>
        <w:t>1</w:t>
      </w:r>
    </w:p>
    <w:p w14:paraId="3E0A1421" w14:textId="77777777" w:rsidR="00541330" w:rsidRPr="00C968CD" w:rsidRDefault="00541330" w:rsidP="00F6749C">
      <w:pPr>
        <w:spacing w:after="0" w:line="240" w:lineRule="auto"/>
        <w:ind w:left="5954"/>
        <w:rPr>
          <w:rFonts w:ascii="Arial" w:hAnsi="Arial" w:cs="Arial"/>
          <w:sz w:val="24"/>
          <w:szCs w:val="24"/>
        </w:rPr>
      </w:pPr>
      <w:r w:rsidRPr="00C968CD">
        <w:rPr>
          <w:rFonts w:ascii="Arial" w:hAnsi="Arial" w:cs="Arial"/>
          <w:sz w:val="24"/>
          <w:szCs w:val="24"/>
        </w:rPr>
        <w:t xml:space="preserve">Do wszystkich Wykonawców </w:t>
      </w:r>
      <w:r w:rsidRPr="00C968CD">
        <w:rPr>
          <w:rFonts w:ascii="Arial" w:hAnsi="Arial" w:cs="Arial"/>
          <w:sz w:val="24"/>
          <w:szCs w:val="24"/>
        </w:rPr>
        <w:br/>
        <w:t xml:space="preserve">ubiegających się o udzielenie </w:t>
      </w:r>
      <w:r w:rsidRPr="00C968CD">
        <w:rPr>
          <w:rFonts w:ascii="Arial" w:hAnsi="Arial" w:cs="Arial"/>
          <w:sz w:val="24"/>
          <w:szCs w:val="24"/>
        </w:rPr>
        <w:br/>
        <w:t>zamówienia publicznego</w:t>
      </w:r>
    </w:p>
    <w:p w14:paraId="23B303B1" w14:textId="77777777" w:rsidR="000A2678" w:rsidRDefault="000A2678" w:rsidP="001B5FBA">
      <w:pPr>
        <w:spacing w:line="288" w:lineRule="auto"/>
        <w:rPr>
          <w:rFonts w:ascii="Arial" w:hAnsi="Arial" w:cs="Arial"/>
          <w:b/>
          <w:sz w:val="24"/>
          <w:szCs w:val="24"/>
        </w:rPr>
      </w:pPr>
    </w:p>
    <w:p w14:paraId="48D67005" w14:textId="77777777" w:rsidR="00A75313" w:rsidRPr="00C968CD" w:rsidRDefault="00A75313" w:rsidP="001B5FBA">
      <w:pPr>
        <w:spacing w:line="288" w:lineRule="auto"/>
        <w:rPr>
          <w:rFonts w:ascii="Arial" w:hAnsi="Arial" w:cs="Arial"/>
          <w:b/>
          <w:sz w:val="24"/>
          <w:szCs w:val="24"/>
        </w:rPr>
      </w:pPr>
    </w:p>
    <w:p w14:paraId="25A15EA4" w14:textId="5ED9C680" w:rsidR="00CD748B" w:rsidRPr="00C968CD" w:rsidRDefault="00541330" w:rsidP="001B5FBA">
      <w:pPr>
        <w:spacing w:after="0" w:line="288" w:lineRule="auto"/>
        <w:jc w:val="center"/>
        <w:rPr>
          <w:rFonts w:ascii="Arial" w:hAnsi="Arial" w:cs="Arial"/>
          <w:b/>
          <w:sz w:val="24"/>
          <w:szCs w:val="24"/>
        </w:rPr>
      </w:pPr>
      <w:r w:rsidRPr="00C968CD">
        <w:rPr>
          <w:rFonts w:ascii="Arial" w:hAnsi="Arial" w:cs="Arial"/>
          <w:b/>
          <w:sz w:val="24"/>
          <w:szCs w:val="24"/>
        </w:rPr>
        <w:t xml:space="preserve">Informacja o modyfikacji </w:t>
      </w:r>
    </w:p>
    <w:p w14:paraId="3AB87C0A" w14:textId="2A0ACF18" w:rsidR="00541330" w:rsidRPr="00C968CD" w:rsidRDefault="00541330" w:rsidP="001B5FBA">
      <w:pPr>
        <w:spacing w:after="0" w:line="288" w:lineRule="auto"/>
        <w:jc w:val="center"/>
        <w:rPr>
          <w:rFonts w:ascii="Arial" w:hAnsi="Arial" w:cs="Arial"/>
          <w:b/>
          <w:sz w:val="24"/>
          <w:szCs w:val="24"/>
        </w:rPr>
      </w:pPr>
      <w:r w:rsidRPr="00C968CD">
        <w:rPr>
          <w:rFonts w:ascii="Arial" w:hAnsi="Arial" w:cs="Arial"/>
          <w:b/>
          <w:sz w:val="24"/>
          <w:szCs w:val="24"/>
        </w:rPr>
        <w:t>Specyfikacji Warunków Zamówienia</w:t>
      </w:r>
      <w:r w:rsidR="00331F01" w:rsidRPr="00C968CD">
        <w:rPr>
          <w:rFonts w:ascii="Arial" w:hAnsi="Arial" w:cs="Arial"/>
          <w:b/>
          <w:sz w:val="24"/>
          <w:szCs w:val="24"/>
        </w:rPr>
        <w:t xml:space="preserve"> </w:t>
      </w:r>
    </w:p>
    <w:p w14:paraId="527B69E4" w14:textId="77777777" w:rsidR="00541330" w:rsidRPr="00C968CD" w:rsidRDefault="00541330" w:rsidP="001B5FBA">
      <w:pPr>
        <w:spacing w:line="288" w:lineRule="auto"/>
        <w:rPr>
          <w:rFonts w:ascii="Arial" w:hAnsi="Arial" w:cs="Arial"/>
          <w:b/>
          <w:i/>
          <w:sz w:val="24"/>
          <w:szCs w:val="24"/>
        </w:rPr>
      </w:pPr>
    </w:p>
    <w:p w14:paraId="2F22F56E" w14:textId="3AFC43B9" w:rsidR="00910092" w:rsidRPr="007D76F3" w:rsidRDefault="00541330" w:rsidP="005574A9">
      <w:pPr>
        <w:pStyle w:val="Nagwek2"/>
        <w:spacing w:before="0" w:beforeAutospacing="0" w:after="0" w:afterAutospacing="0"/>
        <w:rPr>
          <w:rFonts w:ascii="Arial" w:hAnsi="Arial" w:cs="Arial"/>
          <w:sz w:val="24"/>
          <w:szCs w:val="24"/>
        </w:rPr>
      </w:pPr>
      <w:r w:rsidRPr="00F13038">
        <w:rPr>
          <w:rFonts w:ascii="Arial" w:hAnsi="Arial" w:cs="Arial"/>
          <w:b w:val="0"/>
          <w:sz w:val="24"/>
          <w:szCs w:val="24"/>
        </w:rPr>
        <w:t xml:space="preserve">Dotyczy: postępowania o udzielenie zamówienia publicznego pn. </w:t>
      </w:r>
      <w:r w:rsidR="00F13038" w:rsidRPr="007D76F3">
        <w:rPr>
          <w:rFonts w:ascii="Arial" w:hAnsi="Arial" w:cs="Arial"/>
          <w:sz w:val="24"/>
          <w:szCs w:val="24"/>
        </w:rPr>
        <w:t>„</w:t>
      </w:r>
      <w:r w:rsidR="00910092" w:rsidRPr="007D76F3">
        <w:rPr>
          <w:rFonts w:ascii="Arial" w:hAnsi="Arial" w:cs="Arial"/>
          <w:sz w:val="24"/>
          <w:szCs w:val="24"/>
        </w:rPr>
        <w:t xml:space="preserve">Odbiór </w:t>
      </w:r>
      <w:r w:rsidR="007D76F3">
        <w:rPr>
          <w:rFonts w:ascii="Arial" w:hAnsi="Arial" w:cs="Arial"/>
          <w:sz w:val="24"/>
          <w:szCs w:val="24"/>
        </w:rPr>
        <w:t>i </w:t>
      </w:r>
      <w:r w:rsidR="00BC0E07" w:rsidRPr="007D76F3">
        <w:rPr>
          <w:rFonts w:ascii="Arial" w:hAnsi="Arial" w:cs="Arial"/>
          <w:sz w:val="24"/>
          <w:szCs w:val="24"/>
        </w:rPr>
        <w:t>zagospodarowanie odpadów komunalnych z</w:t>
      </w:r>
      <w:r w:rsidR="006F4105">
        <w:rPr>
          <w:rFonts w:ascii="Arial" w:hAnsi="Arial" w:cs="Arial"/>
          <w:sz w:val="24"/>
          <w:szCs w:val="24"/>
        </w:rPr>
        <w:t xml:space="preserve"> terenu Gminy Polanów”</w:t>
      </w:r>
    </w:p>
    <w:p w14:paraId="6B2E3AED" w14:textId="7B011CA5" w:rsidR="00D25A2F" w:rsidRDefault="00D55DD1" w:rsidP="005574A9">
      <w:pPr>
        <w:pStyle w:val="Nagwek2"/>
        <w:spacing w:before="0" w:beforeAutospacing="0"/>
        <w:rPr>
          <w:rFonts w:ascii="Arial" w:hAnsi="Arial" w:cs="Arial"/>
          <w:b w:val="0"/>
          <w:sz w:val="24"/>
          <w:szCs w:val="24"/>
        </w:rPr>
      </w:pPr>
      <w:r w:rsidRPr="00910092">
        <w:rPr>
          <w:rFonts w:ascii="Arial" w:hAnsi="Arial" w:cs="Arial"/>
          <w:b w:val="0"/>
          <w:sz w:val="24"/>
          <w:szCs w:val="24"/>
        </w:rPr>
        <w:t xml:space="preserve">Na podstawie art. </w:t>
      </w:r>
      <w:r w:rsidR="006C3544">
        <w:rPr>
          <w:rFonts w:ascii="Arial" w:hAnsi="Arial" w:cs="Arial"/>
          <w:b w:val="0"/>
          <w:sz w:val="24"/>
          <w:szCs w:val="24"/>
        </w:rPr>
        <w:t xml:space="preserve">137 ust. 1 </w:t>
      </w:r>
      <w:r w:rsidRPr="00910092">
        <w:rPr>
          <w:rFonts w:ascii="Arial" w:hAnsi="Arial" w:cs="Arial"/>
          <w:b w:val="0"/>
          <w:sz w:val="24"/>
          <w:szCs w:val="24"/>
        </w:rPr>
        <w:t>ust. 4 ustawy z dnia 29 stycznia 2004 – Prawo zamówień publicznych (tj. Dz. U.</w:t>
      </w:r>
      <w:r w:rsidR="00221A14" w:rsidRPr="00910092">
        <w:rPr>
          <w:rFonts w:ascii="Arial" w:hAnsi="Arial" w:cs="Arial"/>
          <w:b w:val="0"/>
          <w:sz w:val="24"/>
          <w:szCs w:val="24"/>
        </w:rPr>
        <w:t xml:space="preserve"> z 201</w:t>
      </w:r>
      <w:r w:rsidR="00003C9D">
        <w:rPr>
          <w:rFonts w:ascii="Arial" w:hAnsi="Arial" w:cs="Arial"/>
          <w:b w:val="0"/>
          <w:sz w:val="24"/>
          <w:szCs w:val="24"/>
        </w:rPr>
        <w:t>9</w:t>
      </w:r>
      <w:r w:rsidR="00221A14" w:rsidRPr="00910092">
        <w:rPr>
          <w:rFonts w:ascii="Arial" w:hAnsi="Arial" w:cs="Arial"/>
          <w:b w:val="0"/>
          <w:sz w:val="24"/>
          <w:szCs w:val="24"/>
        </w:rPr>
        <w:t xml:space="preserve">, poz. </w:t>
      </w:r>
      <w:r w:rsidR="006C3544">
        <w:rPr>
          <w:rFonts w:ascii="Arial" w:hAnsi="Arial" w:cs="Arial"/>
          <w:b w:val="0"/>
          <w:sz w:val="24"/>
          <w:szCs w:val="24"/>
        </w:rPr>
        <w:t>2019</w:t>
      </w:r>
      <w:r w:rsidR="00221A14" w:rsidRPr="00910092">
        <w:rPr>
          <w:rFonts w:ascii="Arial" w:hAnsi="Arial" w:cs="Arial"/>
          <w:b w:val="0"/>
          <w:sz w:val="24"/>
          <w:szCs w:val="24"/>
        </w:rPr>
        <w:t>),</w:t>
      </w:r>
      <w:r w:rsidRPr="00910092">
        <w:rPr>
          <w:rFonts w:ascii="Arial" w:hAnsi="Arial" w:cs="Arial"/>
          <w:b w:val="0"/>
          <w:sz w:val="24"/>
          <w:szCs w:val="24"/>
        </w:rPr>
        <w:t xml:space="preserve"> </w:t>
      </w:r>
      <w:r w:rsidR="00D24F26" w:rsidRPr="00910092">
        <w:rPr>
          <w:rFonts w:ascii="Arial" w:hAnsi="Arial" w:cs="Arial"/>
          <w:b w:val="0"/>
          <w:sz w:val="24"/>
          <w:szCs w:val="24"/>
        </w:rPr>
        <w:t xml:space="preserve">Gmina Polanów </w:t>
      </w:r>
      <w:r w:rsidR="00E42888" w:rsidRPr="00910092">
        <w:rPr>
          <w:rFonts w:ascii="Arial" w:hAnsi="Arial" w:cs="Arial"/>
          <w:b w:val="0"/>
          <w:sz w:val="24"/>
          <w:szCs w:val="24"/>
        </w:rPr>
        <w:t>informuje</w:t>
      </w:r>
      <w:r w:rsidR="007A7E9B">
        <w:rPr>
          <w:rFonts w:ascii="Arial" w:hAnsi="Arial" w:cs="Arial"/>
          <w:b w:val="0"/>
          <w:sz w:val="24"/>
          <w:szCs w:val="24"/>
        </w:rPr>
        <w:t>,</w:t>
      </w:r>
      <w:r w:rsidR="00E42888" w:rsidRPr="00910092">
        <w:rPr>
          <w:rFonts w:ascii="Arial" w:hAnsi="Arial" w:cs="Arial"/>
          <w:b w:val="0"/>
          <w:sz w:val="24"/>
          <w:szCs w:val="24"/>
        </w:rPr>
        <w:t xml:space="preserve"> iż </w:t>
      </w:r>
      <w:r w:rsidR="006C3544">
        <w:rPr>
          <w:rFonts w:ascii="Arial" w:hAnsi="Arial" w:cs="Arial"/>
          <w:b w:val="0"/>
          <w:sz w:val="24"/>
          <w:szCs w:val="24"/>
        </w:rPr>
        <w:t xml:space="preserve">dokonuje modyfikacji </w:t>
      </w:r>
      <w:proofErr w:type="spellStart"/>
      <w:r w:rsidR="006C3544">
        <w:rPr>
          <w:rFonts w:ascii="Arial" w:hAnsi="Arial" w:cs="Arial"/>
          <w:b w:val="0"/>
          <w:sz w:val="24"/>
          <w:szCs w:val="24"/>
        </w:rPr>
        <w:t>s</w:t>
      </w:r>
      <w:r w:rsidR="00003C9D">
        <w:rPr>
          <w:rFonts w:ascii="Arial" w:hAnsi="Arial" w:cs="Arial"/>
          <w:b w:val="0"/>
          <w:sz w:val="24"/>
          <w:szCs w:val="24"/>
        </w:rPr>
        <w:t>wz</w:t>
      </w:r>
      <w:proofErr w:type="spellEnd"/>
      <w:r w:rsidR="00003C9D">
        <w:rPr>
          <w:rFonts w:ascii="Arial" w:hAnsi="Arial" w:cs="Arial"/>
          <w:b w:val="0"/>
          <w:sz w:val="24"/>
          <w:szCs w:val="24"/>
        </w:rPr>
        <w:t xml:space="preserve"> w</w:t>
      </w:r>
      <w:r w:rsidR="007D6ADA">
        <w:rPr>
          <w:rFonts w:ascii="Arial" w:hAnsi="Arial" w:cs="Arial"/>
          <w:b w:val="0"/>
          <w:sz w:val="24"/>
          <w:szCs w:val="24"/>
        </w:rPr>
        <w:t> </w:t>
      </w:r>
      <w:r w:rsidR="00CC2B4D">
        <w:rPr>
          <w:rFonts w:ascii="Arial" w:hAnsi="Arial" w:cs="Arial"/>
          <w:b w:val="0"/>
          <w:sz w:val="24"/>
          <w:szCs w:val="24"/>
        </w:rPr>
        <w:t>następujący sposób:</w:t>
      </w:r>
    </w:p>
    <w:p w14:paraId="1281C5DF" w14:textId="45341B1E" w:rsidR="005A0DA6" w:rsidRPr="00192FBB" w:rsidRDefault="002F3A3D" w:rsidP="00760D09">
      <w:pPr>
        <w:spacing w:after="0"/>
        <w:rPr>
          <w:rFonts w:ascii="Arial" w:hAnsi="Arial" w:cs="Arial"/>
          <w:sz w:val="24"/>
          <w:szCs w:val="24"/>
        </w:rPr>
      </w:pPr>
      <w:r>
        <w:rPr>
          <w:rFonts w:ascii="Arial" w:hAnsi="Arial" w:cs="Arial"/>
          <w:bCs/>
          <w:iCs/>
          <w:sz w:val="24"/>
          <w:szCs w:val="24"/>
        </w:rPr>
        <w:t xml:space="preserve">1). </w:t>
      </w:r>
      <w:r w:rsidR="005A0DA6">
        <w:rPr>
          <w:rFonts w:ascii="Arial" w:hAnsi="Arial" w:cs="Arial"/>
          <w:bCs/>
          <w:iCs/>
          <w:sz w:val="24"/>
          <w:szCs w:val="24"/>
        </w:rPr>
        <w:t xml:space="preserve">W załączniku nr 1 do SWZ (Opis przedmiotu zamówienia) poz. </w:t>
      </w:r>
      <w:r w:rsidR="005A0DA6" w:rsidRPr="00192FBB">
        <w:rPr>
          <w:rFonts w:ascii="Arial" w:hAnsi="Arial" w:cs="Arial"/>
          <w:sz w:val="24"/>
          <w:szCs w:val="24"/>
        </w:rPr>
        <w:t>25 a)</w:t>
      </w:r>
      <w:r w:rsidR="005C0584">
        <w:rPr>
          <w:rFonts w:ascii="Arial" w:hAnsi="Arial" w:cs="Arial"/>
          <w:sz w:val="24"/>
          <w:szCs w:val="24"/>
        </w:rPr>
        <w:t xml:space="preserve"> wykreśla się zapis</w:t>
      </w:r>
    </w:p>
    <w:p w14:paraId="1790B855" w14:textId="16512841" w:rsidR="005A0DA6" w:rsidRPr="00EC1DFF" w:rsidRDefault="005C0584" w:rsidP="00760D09">
      <w:pPr>
        <w:spacing w:after="0"/>
        <w:rPr>
          <w:rFonts w:ascii="Arial" w:hAnsi="Arial" w:cs="Arial"/>
          <w:sz w:val="24"/>
          <w:szCs w:val="24"/>
        </w:rPr>
      </w:pPr>
      <w:r>
        <w:rPr>
          <w:rFonts w:ascii="Arial" w:hAnsi="Arial" w:cs="Arial"/>
          <w:sz w:val="24"/>
          <w:szCs w:val="24"/>
        </w:rPr>
        <w:t>„</w:t>
      </w:r>
      <w:r w:rsidR="005A0DA6" w:rsidRPr="00EC1DFF">
        <w:rPr>
          <w:rFonts w:ascii="Arial" w:hAnsi="Arial" w:cs="Arial"/>
          <w:sz w:val="24"/>
          <w:szCs w:val="24"/>
        </w:rPr>
        <w:t>Utrzymywanie czystości pojemników gwarantujące pełną estetykę, poprzez mycie i dezynfekcję dwa razy w roku, lecz nie później niż do 30 kwietnia 2021 roku oraz do 30 września 2021 r.”</w:t>
      </w:r>
    </w:p>
    <w:p w14:paraId="25FC50D3" w14:textId="2FD2E71F" w:rsidR="005A0DA6" w:rsidRDefault="005C0584" w:rsidP="00760D09">
      <w:pPr>
        <w:spacing w:after="0"/>
        <w:rPr>
          <w:rFonts w:ascii="Arial" w:hAnsi="Arial" w:cs="Arial"/>
          <w:sz w:val="24"/>
          <w:szCs w:val="24"/>
        </w:rPr>
      </w:pPr>
      <w:r>
        <w:rPr>
          <w:rFonts w:ascii="Arial" w:hAnsi="Arial" w:cs="Arial"/>
          <w:sz w:val="24"/>
          <w:szCs w:val="24"/>
        </w:rPr>
        <w:t xml:space="preserve">a wprowadza nowy o następującej treści </w:t>
      </w:r>
      <w:r w:rsidR="007A7E9B">
        <w:rPr>
          <w:rFonts w:ascii="Arial" w:hAnsi="Arial" w:cs="Arial"/>
          <w:sz w:val="24"/>
          <w:szCs w:val="24"/>
        </w:rPr>
        <w:t>„</w:t>
      </w:r>
      <w:r w:rsidR="005A0DA6" w:rsidRPr="00EC1DFF">
        <w:rPr>
          <w:rFonts w:ascii="Arial" w:hAnsi="Arial" w:cs="Arial"/>
          <w:sz w:val="24"/>
          <w:szCs w:val="24"/>
        </w:rPr>
        <w:t>Utrzymywanie czystości pojemników gwarantujące pełną estetykę, poprzez mycie i dezynfekcję dwa razy w roku, lecz nie później niż do 30 kwietnia ora</w:t>
      </w:r>
      <w:r w:rsidR="005A0DA6">
        <w:rPr>
          <w:rFonts w:ascii="Arial" w:hAnsi="Arial" w:cs="Arial"/>
          <w:sz w:val="24"/>
          <w:szCs w:val="24"/>
        </w:rPr>
        <w:t xml:space="preserve">z do 30 września każdego roku” </w:t>
      </w:r>
    </w:p>
    <w:p w14:paraId="52FEAFB9" w14:textId="48F961C9" w:rsidR="005601C9" w:rsidRPr="005601C9" w:rsidRDefault="002F3A3D" w:rsidP="005601C9">
      <w:pPr>
        <w:spacing w:after="0"/>
        <w:rPr>
          <w:rFonts w:ascii="Arial" w:hAnsi="Arial" w:cs="Arial"/>
          <w:sz w:val="24"/>
          <w:szCs w:val="24"/>
        </w:rPr>
      </w:pPr>
      <w:r>
        <w:rPr>
          <w:rFonts w:ascii="Arial" w:hAnsi="Arial" w:cs="Arial"/>
          <w:sz w:val="24"/>
          <w:szCs w:val="24"/>
        </w:rPr>
        <w:t xml:space="preserve">2). </w:t>
      </w:r>
      <w:r w:rsidR="005601C9">
        <w:rPr>
          <w:rFonts w:ascii="Arial" w:hAnsi="Arial" w:cs="Arial"/>
          <w:sz w:val="24"/>
          <w:szCs w:val="24"/>
        </w:rPr>
        <w:t>Zamawiający dokonuje</w:t>
      </w:r>
      <w:r w:rsidR="005601C9" w:rsidRPr="005601C9">
        <w:rPr>
          <w:rFonts w:ascii="Arial" w:hAnsi="Arial" w:cs="Arial"/>
          <w:sz w:val="24"/>
          <w:szCs w:val="24"/>
        </w:rPr>
        <w:t xml:space="preserve"> modyfikacji pkt. 32.13 a) i b)</w:t>
      </w:r>
      <w:r w:rsidR="00E41A7E" w:rsidRPr="00E41A7E">
        <w:t xml:space="preserve"> </w:t>
      </w:r>
      <w:r w:rsidR="00E41A7E">
        <w:rPr>
          <w:rFonts w:ascii="Arial" w:hAnsi="Arial" w:cs="Arial"/>
          <w:sz w:val="24"/>
          <w:szCs w:val="24"/>
        </w:rPr>
        <w:t>w</w:t>
      </w:r>
      <w:r w:rsidR="00E41A7E" w:rsidRPr="00E41A7E">
        <w:rPr>
          <w:rFonts w:ascii="Arial" w:hAnsi="Arial" w:cs="Arial"/>
          <w:sz w:val="24"/>
          <w:szCs w:val="24"/>
        </w:rPr>
        <w:t xml:space="preserve"> załączniku nr 1 do SWZ (Opis przedmiotu zamówienia)</w:t>
      </w:r>
    </w:p>
    <w:p w14:paraId="0FA8399B" w14:textId="07CD9829" w:rsidR="005601C9" w:rsidRPr="005601C9" w:rsidRDefault="00E41A7E" w:rsidP="005601C9">
      <w:pPr>
        <w:spacing w:after="0"/>
        <w:rPr>
          <w:rFonts w:ascii="Arial" w:hAnsi="Arial" w:cs="Arial"/>
          <w:sz w:val="24"/>
          <w:szCs w:val="24"/>
        </w:rPr>
      </w:pPr>
      <w:r>
        <w:rPr>
          <w:rFonts w:ascii="Arial" w:hAnsi="Arial" w:cs="Arial"/>
          <w:sz w:val="24"/>
          <w:szCs w:val="24"/>
        </w:rPr>
        <w:t>w pkt a</w:t>
      </w:r>
      <w:r w:rsidR="005601C9" w:rsidRPr="005601C9">
        <w:rPr>
          <w:rFonts w:ascii="Arial" w:hAnsi="Arial" w:cs="Arial"/>
          <w:sz w:val="24"/>
          <w:szCs w:val="24"/>
        </w:rPr>
        <w:t>) z zapisu „2 dni robocze” na zapis „5 dni roboczych”</w:t>
      </w:r>
    </w:p>
    <w:p w14:paraId="3AFB537A" w14:textId="22292779" w:rsidR="00760D09" w:rsidRDefault="00E41A7E" w:rsidP="005601C9">
      <w:pPr>
        <w:spacing w:after="0"/>
        <w:rPr>
          <w:rFonts w:ascii="Arial" w:hAnsi="Arial" w:cs="Arial"/>
          <w:sz w:val="24"/>
          <w:szCs w:val="24"/>
        </w:rPr>
      </w:pPr>
      <w:r>
        <w:rPr>
          <w:rFonts w:ascii="Arial" w:hAnsi="Arial" w:cs="Arial"/>
          <w:sz w:val="24"/>
          <w:szCs w:val="24"/>
        </w:rPr>
        <w:t xml:space="preserve">w </w:t>
      </w:r>
      <w:r w:rsidRPr="00E41A7E">
        <w:rPr>
          <w:rFonts w:ascii="Arial" w:hAnsi="Arial" w:cs="Arial"/>
          <w:sz w:val="24"/>
          <w:szCs w:val="24"/>
        </w:rPr>
        <w:t xml:space="preserve">pkt </w:t>
      </w:r>
      <w:r>
        <w:rPr>
          <w:rFonts w:ascii="Arial" w:hAnsi="Arial" w:cs="Arial"/>
          <w:sz w:val="24"/>
          <w:szCs w:val="24"/>
        </w:rPr>
        <w:t>b</w:t>
      </w:r>
      <w:r w:rsidRPr="00E41A7E">
        <w:rPr>
          <w:rFonts w:ascii="Arial" w:hAnsi="Arial" w:cs="Arial"/>
          <w:sz w:val="24"/>
          <w:szCs w:val="24"/>
        </w:rPr>
        <w:t xml:space="preserve">) </w:t>
      </w:r>
      <w:r w:rsidR="005601C9" w:rsidRPr="005601C9">
        <w:rPr>
          <w:rFonts w:ascii="Arial" w:hAnsi="Arial" w:cs="Arial"/>
          <w:sz w:val="24"/>
          <w:szCs w:val="24"/>
        </w:rPr>
        <w:t>z zapisu „3 dni robocze” na zapis „5 dni roboczych”</w:t>
      </w:r>
    </w:p>
    <w:p w14:paraId="1151939B" w14:textId="2780F95E" w:rsidR="005952F7" w:rsidRDefault="002F3A3D" w:rsidP="005601C9">
      <w:pPr>
        <w:spacing w:after="0"/>
        <w:rPr>
          <w:rFonts w:ascii="Arial" w:hAnsi="Arial" w:cs="Arial"/>
          <w:sz w:val="24"/>
          <w:szCs w:val="24"/>
        </w:rPr>
      </w:pPr>
      <w:r>
        <w:rPr>
          <w:rFonts w:ascii="Arial" w:hAnsi="Arial" w:cs="Arial"/>
          <w:sz w:val="24"/>
          <w:szCs w:val="24"/>
        </w:rPr>
        <w:t xml:space="preserve">3). </w:t>
      </w:r>
      <w:r w:rsidR="0066305C" w:rsidRPr="0066305C">
        <w:rPr>
          <w:rFonts w:ascii="Arial" w:hAnsi="Arial" w:cs="Arial"/>
          <w:sz w:val="24"/>
          <w:szCs w:val="24"/>
        </w:rPr>
        <w:t>W pkt. 32.1</w:t>
      </w:r>
      <w:r w:rsidR="006A295F">
        <w:rPr>
          <w:rFonts w:ascii="Arial" w:hAnsi="Arial" w:cs="Arial"/>
          <w:sz w:val="24"/>
          <w:szCs w:val="24"/>
        </w:rPr>
        <w:t>3</w:t>
      </w:r>
      <w:r w:rsidR="0066305C" w:rsidRPr="0066305C">
        <w:rPr>
          <w:rFonts w:ascii="Arial" w:hAnsi="Arial" w:cs="Arial"/>
          <w:sz w:val="24"/>
          <w:szCs w:val="24"/>
        </w:rPr>
        <w:t xml:space="preserve"> i) j) k)</w:t>
      </w:r>
      <w:r w:rsidR="0066305C">
        <w:rPr>
          <w:rFonts w:ascii="Arial" w:hAnsi="Arial" w:cs="Arial"/>
          <w:sz w:val="24"/>
          <w:szCs w:val="24"/>
        </w:rPr>
        <w:t xml:space="preserve"> </w:t>
      </w:r>
      <w:proofErr w:type="gramStart"/>
      <w:r w:rsidR="0066305C">
        <w:rPr>
          <w:rFonts w:ascii="Arial" w:hAnsi="Arial" w:cs="Arial"/>
          <w:sz w:val="24"/>
          <w:szCs w:val="24"/>
        </w:rPr>
        <w:t>załącznika</w:t>
      </w:r>
      <w:r w:rsidR="0066305C" w:rsidRPr="0066305C">
        <w:rPr>
          <w:rFonts w:ascii="Arial" w:hAnsi="Arial" w:cs="Arial"/>
          <w:sz w:val="24"/>
          <w:szCs w:val="24"/>
        </w:rPr>
        <w:t xml:space="preserve">  nr</w:t>
      </w:r>
      <w:proofErr w:type="gramEnd"/>
      <w:r w:rsidR="0066305C" w:rsidRPr="0066305C">
        <w:rPr>
          <w:rFonts w:ascii="Arial" w:hAnsi="Arial" w:cs="Arial"/>
          <w:sz w:val="24"/>
          <w:szCs w:val="24"/>
        </w:rPr>
        <w:t xml:space="preserve"> 1 do SWZ (Opis przedmiotu zamówienia) wykreśla się zwrot „co najmniej ”</w:t>
      </w:r>
      <w:r w:rsidR="006A295F">
        <w:rPr>
          <w:rFonts w:ascii="Arial" w:hAnsi="Arial" w:cs="Arial"/>
          <w:sz w:val="24"/>
          <w:szCs w:val="24"/>
        </w:rPr>
        <w:t>.</w:t>
      </w:r>
    </w:p>
    <w:p w14:paraId="5B60D5F9" w14:textId="5D5FA742" w:rsidR="0020270F" w:rsidRPr="0020270F" w:rsidRDefault="002F3A3D" w:rsidP="0020270F">
      <w:pPr>
        <w:spacing w:after="0"/>
        <w:rPr>
          <w:rFonts w:ascii="Arial" w:hAnsi="Arial" w:cs="Arial"/>
          <w:sz w:val="24"/>
          <w:szCs w:val="24"/>
        </w:rPr>
      </w:pPr>
      <w:r>
        <w:rPr>
          <w:rFonts w:ascii="Arial" w:hAnsi="Arial" w:cs="Arial"/>
          <w:sz w:val="24"/>
          <w:szCs w:val="24"/>
        </w:rPr>
        <w:t xml:space="preserve">4). </w:t>
      </w:r>
      <w:r w:rsidR="0020270F">
        <w:rPr>
          <w:rFonts w:ascii="Arial" w:hAnsi="Arial" w:cs="Arial"/>
          <w:sz w:val="24"/>
          <w:szCs w:val="24"/>
        </w:rPr>
        <w:t>Zamawiający dokonuje</w:t>
      </w:r>
      <w:r w:rsidR="0020270F" w:rsidRPr="0020270F">
        <w:rPr>
          <w:rFonts w:ascii="Arial" w:hAnsi="Arial" w:cs="Arial"/>
          <w:sz w:val="24"/>
          <w:szCs w:val="24"/>
        </w:rPr>
        <w:t xml:space="preserve"> </w:t>
      </w:r>
      <w:r w:rsidR="0020270F">
        <w:rPr>
          <w:rFonts w:ascii="Arial" w:hAnsi="Arial" w:cs="Arial"/>
          <w:sz w:val="24"/>
          <w:szCs w:val="24"/>
        </w:rPr>
        <w:t xml:space="preserve">modyfikacji w Zał. Nr 2 do SWZ (formularz </w:t>
      </w:r>
      <w:proofErr w:type="gramStart"/>
      <w:r w:rsidR="0020270F">
        <w:rPr>
          <w:rFonts w:ascii="Arial" w:hAnsi="Arial" w:cs="Arial"/>
          <w:sz w:val="24"/>
          <w:szCs w:val="24"/>
        </w:rPr>
        <w:t>ofertowy)</w:t>
      </w:r>
      <w:r w:rsidR="0020270F" w:rsidRPr="0020270F">
        <w:rPr>
          <w:rFonts w:ascii="Arial" w:hAnsi="Arial" w:cs="Arial"/>
          <w:sz w:val="24"/>
          <w:szCs w:val="24"/>
        </w:rPr>
        <w:t>w</w:t>
      </w:r>
      <w:proofErr w:type="gramEnd"/>
      <w:r w:rsidR="0020270F" w:rsidRPr="0020270F">
        <w:rPr>
          <w:rFonts w:ascii="Arial" w:hAnsi="Arial" w:cs="Arial"/>
          <w:sz w:val="24"/>
          <w:szCs w:val="24"/>
        </w:rPr>
        <w:t xml:space="preserve"> pkt. 14) poprzez zmianę zapisu:</w:t>
      </w:r>
    </w:p>
    <w:p w14:paraId="2CFDA4A0" w14:textId="77777777" w:rsidR="0020270F" w:rsidRPr="0020270F" w:rsidRDefault="0020270F" w:rsidP="0020270F">
      <w:pPr>
        <w:spacing w:after="0"/>
        <w:rPr>
          <w:rFonts w:ascii="Arial" w:hAnsi="Arial" w:cs="Arial"/>
          <w:sz w:val="24"/>
          <w:szCs w:val="24"/>
        </w:rPr>
      </w:pPr>
      <w:r w:rsidRPr="0020270F">
        <w:rPr>
          <w:rFonts w:ascii="Arial" w:hAnsi="Arial" w:cs="Arial"/>
          <w:sz w:val="24"/>
          <w:szCs w:val="24"/>
        </w:rPr>
        <w:t>„Deklarujemy wniesienie zabezpieczenia należytego wykonania umowy w wysokości 10% ceny brutto określonej w pkt 1 oferty, w przypadku otrzymania od Zamawiającego informacji o wyborze złożonej oferty jako oferty najkorzystniejszej (przed podpisaniem umowy”</w:t>
      </w:r>
    </w:p>
    <w:p w14:paraId="19A14892" w14:textId="4785A585" w:rsidR="0020270F" w:rsidRPr="0020270F" w:rsidRDefault="0020270F" w:rsidP="0020270F">
      <w:pPr>
        <w:spacing w:after="0"/>
        <w:rPr>
          <w:rFonts w:ascii="Arial" w:hAnsi="Arial" w:cs="Arial"/>
          <w:sz w:val="24"/>
          <w:szCs w:val="24"/>
        </w:rPr>
      </w:pPr>
      <w:r>
        <w:rPr>
          <w:rFonts w:ascii="Arial" w:hAnsi="Arial" w:cs="Arial"/>
          <w:sz w:val="24"/>
          <w:szCs w:val="24"/>
        </w:rPr>
        <w:t>n</w:t>
      </w:r>
      <w:r w:rsidRPr="0020270F">
        <w:rPr>
          <w:rFonts w:ascii="Arial" w:hAnsi="Arial" w:cs="Arial"/>
          <w:sz w:val="24"/>
          <w:szCs w:val="24"/>
        </w:rPr>
        <w:t>a zapis</w:t>
      </w:r>
      <w:r>
        <w:rPr>
          <w:rFonts w:ascii="Arial" w:hAnsi="Arial" w:cs="Arial"/>
          <w:sz w:val="24"/>
          <w:szCs w:val="24"/>
        </w:rPr>
        <w:t>:</w:t>
      </w:r>
    </w:p>
    <w:p w14:paraId="6D2BBE19" w14:textId="77777777" w:rsidR="0020270F" w:rsidRDefault="0020270F" w:rsidP="0020270F">
      <w:pPr>
        <w:spacing w:after="0"/>
        <w:rPr>
          <w:rFonts w:ascii="Arial" w:hAnsi="Arial" w:cs="Arial"/>
          <w:sz w:val="24"/>
          <w:szCs w:val="24"/>
        </w:rPr>
      </w:pPr>
      <w:r w:rsidRPr="0020270F">
        <w:rPr>
          <w:rFonts w:ascii="Arial" w:hAnsi="Arial" w:cs="Arial"/>
          <w:sz w:val="24"/>
          <w:szCs w:val="24"/>
        </w:rPr>
        <w:t>„Deklarujemy wniesienie zabezpieczenia należytego wykonania umowy w wysokości 5% ceny brutto określonej w pkt 1 oferty, w przypadku otrzymania od Zamawiającego informacji o wyborze złożonej oferty jako oferty najkorzystniejszej (przed podpisaniem umowy”</w:t>
      </w:r>
      <w:r>
        <w:rPr>
          <w:rFonts w:ascii="Arial" w:hAnsi="Arial" w:cs="Arial"/>
          <w:sz w:val="24"/>
          <w:szCs w:val="24"/>
        </w:rPr>
        <w:t>.</w:t>
      </w:r>
    </w:p>
    <w:p w14:paraId="5B69D697" w14:textId="7A2AFEBD" w:rsidR="0020270F" w:rsidRDefault="002F3A3D" w:rsidP="0020270F">
      <w:pPr>
        <w:spacing w:after="0"/>
        <w:rPr>
          <w:rFonts w:ascii="Arial" w:hAnsi="Arial" w:cs="Arial"/>
          <w:sz w:val="24"/>
          <w:szCs w:val="24"/>
        </w:rPr>
      </w:pPr>
      <w:r>
        <w:rPr>
          <w:rFonts w:ascii="Arial" w:hAnsi="Arial" w:cs="Arial"/>
          <w:sz w:val="24"/>
          <w:szCs w:val="24"/>
        </w:rPr>
        <w:t xml:space="preserve">5). </w:t>
      </w:r>
      <w:r w:rsidR="00CD7027" w:rsidRPr="00CD7027">
        <w:rPr>
          <w:rFonts w:ascii="Arial" w:hAnsi="Arial" w:cs="Arial"/>
          <w:sz w:val="24"/>
          <w:szCs w:val="24"/>
        </w:rPr>
        <w:t xml:space="preserve">Zamawiający dokona modyfikacji </w:t>
      </w:r>
      <w:r w:rsidR="002122AD">
        <w:rPr>
          <w:rFonts w:ascii="Arial" w:hAnsi="Arial" w:cs="Arial"/>
          <w:sz w:val="24"/>
          <w:szCs w:val="24"/>
        </w:rPr>
        <w:t>z</w:t>
      </w:r>
      <w:r w:rsidR="00CD7027" w:rsidRPr="00CD7027">
        <w:rPr>
          <w:rFonts w:ascii="Arial" w:hAnsi="Arial" w:cs="Arial"/>
          <w:sz w:val="24"/>
          <w:szCs w:val="24"/>
        </w:rPr>
        <w:t xml:space="preserve">ał. </w:t>
      </w:r>
      <w:r w:rsidR="002122AD">
        <w:rPr>
          <w:rFonts w:ascii="Arial" w:hAnsi="Arial" w:cs="Arial"/>
          <w:sz w:val="24"/>
          <w:szCs w:val="24"/>
        </w:rPr>
        <w:t>n</w:t>
      </w:r>
      <w:r w:rsidR="00CD7027" w:rsidRPr="00CD7027">
        <w:rPr>
          <w:rFonts w:ascii="Arial" w:hAnsi="Arial" w:cs="Arial"/>
          <w:sz w:val="24"/>
          <w:szCs w:val="24"/>
        </w:rPr>
        <w:t xml:space="preserve">r </w:t>
      </w:r>
      <w:proofErr w:type="gramStart"/>
      <w:r w:rsidR="00CD7027" w:rsidRPr="00CD7027">
        <w:rPr>
          <w:rFonts w:ascii="Arial" w:hAnsi="Arial" w:cs="Arial"/>
          <w:sz w:val="24"/>
          <w:szCs w:val="24"/>
        </w:rPr>
        <w:t>8</w:t>
      </w:r>
      <w:r w:rsidR="00CD7027">
        <w:rPr>
          <w:rFonts w:ascii="Arial" w:hAnsi="Arial" w:cs="Arial"/>
          <w:sz w:val="24"/>
          <w:szCs w:val="24"/>
        </w:rPr>
        <w:t xml:space="preserve">( </w:t>
      </w:r>
      <w:r w:rsidR="002122AD">
        <w:rPr>
          <w:rFonts w:ascii="Arial" w:hAnsi="Arial" w:cs="Arial"/>
          <w:sz w:val="24"/>
          <w:szCs w:val="24"/>
        </w:rPr>
        <w:t>umowa</w:t>
      </w:r>
      <w:proofErr w:type="gramEnd"/>
      <w:r w:rsidR="002122AD">
        <w:rPr>
          <w:rFonts w:ascii="Arial" w:hAnsi="Arial" w:cs="Arial"/>
          <w:sz w:val="24"/>
          <w:szCs w:val="24"/>
        </w:rPr>
        <w:t xml:space="preserve">) </w:t>
      </w:r>
      <w:r w:rsidR="00CD7027" w:rsidRPr="00CD7027">
        <w:rPr>
          <w:rFonts w:ascii="Arial" w:hAnsi="Arial" w:cs="Arial"/>
          <w:sz w:val="24"/>
          <w:szCs w:val="24"/>
        </w:rPr>
        <w:t xml:space="preserve"> </w:t>
      </w:r>
      <w:r w:rsidR="002122AD" w:rsidRPr="00CD7027">
        <w:rPr>
          <w:rFonts w:ascii="Arial" w:hAnsi="Arial" w:cs="Arial"/>
          <w:sz w:val="24"/>
          <w:szCs w:val="24"/>
        </w:rPr>
        <w:t xml:space="preserve">poprzez </w:t>
      </w:r>
      <w:r w:rsidR="002122AD">
        <w:rPr>
          <w:rFonts w:ascii="Arial" w:hAnsi="Arial" w:cs="Arial"/>
          <w:sz w:val="24"/>
          <w:szCs w:val="24"/>
        </w:rPr>
        <w:t xml:space="preserve">dodanie do tabeli </w:t>
      </w:r>
      <w:r w:rsidR="00AF3738">
        <w:rPr>
          <w:rFonts w:ascii="Arial" w:hAnsi="Arial" w:cs="Arial"/>
          <w:sz w:val="24"/>
          <w:szCs w:val="24"/>
        </w:rPr>
        <w:t xml:space="preserve">znajdującej się </w:t>
      </w:r>
      <w:r w:rsidR="002122AD">
        <w:rPr>
          <w:rFonts w:ascii="Arial" w:hAnsi="Arial" w:cs="Arial"/>
          <w:sz w:val="24"/>
          <w:szCs w:val="24"/>
        </w:rPr>
        <w:t>w</w:t>
      </w:r>
      <w:r w:rsidR="00CD7027" w:rsidRPr="00CD7027">
        <w:rPr>
          <w:rFonts w:ascii="Arial" w:hAnsi="Arial" w:cs="Arial"/>
          <w:sz w:val="24"/>
          <w:szCs w:val="24"/>
        </w:rPr>
        <w:t xml:space="preserve"> §6 pkt 1 </w:t>
      </w:r>
      <w:r w:rsidR="00AF3738">
        <w:rPr>
          <w:rFonts w:ascii="Arial" w:hAnsi="Arial" w:cs="Arial"/>
          <w:sz w:val="24"/>
          <w:szCs w:val="24"/>
        </w:rPr>
        <w:t>nowego</w:t>
      </w:r>
      <w:r w:rsidR="00CD7027" w:rsidRPr="00CD7027">
        <w:rPr>
          <w:rFonts w:ascii="Arial" w:hAnsi="Arial" w:cs="Arial"/>
          <w:sz w:val="24"/>
          <w:szCs w:val="24"/>
        </w:rPr>
        <w:t xml:space="preserve"> wiersz</w:t>
      </w:r>
      <w:r w:rsidR="00AF3738">
        <w:rPr>
          <w:rFonts w:ascii="Arial" w:hAnsi="Arial" w:cs="Arial"/>
          <w:sz w:val="24"/>
          <w:szCs w:val="24"/>
        </w:rPr>
        <w:t>a</w:t>
      </w:r>
      <w:r w:rsidR="00CD7027" w:rsidRPr="00CD7027">
        <w:rPr>
          <w:rFonts w:ascii="Arial" w:hAnsi="Arial" w:cs="Arial"/>
          <w:sz w:val="24"/>
          <w:szCs w:val="24"/>
        </w:rPr>
        <w:t xml:space="preserve"> w brzmieniu (K18) 15 01 06 zmieszane odpady opakowaniowe .</w:t>
      </w:r>
      <w:r w:rsidR="0020270F">
        <w:rPr>
          <w:rFonts w:ascii="Arial" w:hAnsi="Arial" w:cs="Arial"/>
          <w:sz w:val="24"/>
          <w:szCs w:val="24"/>
        </w:rPr>
        <w:t xml:space="preserve"> </w:t>
      </w:r>
      <w:r w:rsidR="0020270F" w:rsidRPr="0020270F">
        <w:rPr>
          <w:rFonts w:ascii="Arial" w:hAnsi="Arial" w:cs="Arial"/>
          <w:sz w:val="24"/>
          <w:szCs w:val="24"/>
        </w:rPr>
        <w:t xml:space="preserve"> </w:t>
      </w:r>
    </w:p>
    <w:p w14:paraId="31CF123E" w14:textId="778042E3" w:rsidR="00A0004A" w:rsidRDefault="00F33002" w:rsidP="00A0004A">
      <w:pPr>
        <w:rPr>
          <w:rFonts w:ascii="Arial" w:hAnsi="Arial" w:cs="Arial"/>
          <w:sz w:val="24"/>
          <w:szCs w:val="24"/>
        </w:rPr>
      </w:pPr>
      <w:r>
        <w:rPr>
          <w:rFonts w:ascii="Arial" w:hAnsi="Arial" w:cs="Arial"/>
          <w:sz w:val="24"/>
          <w:szCs w:val="24"/>
        </w:rPr>
        <w:lastRenderedPageBreak/>
        <w:t xml:space="preserve">6). </w:t>
      </w:r>
      <w:r w:rsidR="00A0004A">
        <w:rPr>
          <w:rFonts w:ascii="Arial" w:hAnsi="Arial" w:cs="Arial"/>
          <w:sz w:val="24"/>
          <w:szCs w:val="24"/>
        </w:rPr>
        <w:t xml:space="preserve">Dokonuje </w:t>
      </w:r>
      <w:proofErr w:type="gramStart"/>
      <w:r w:rsidR="00A0004A">
        <w:rPr>
          <w:rFonts w:ascii="Arial" w:hAnsi="Arial" w:cs="Arial"/>
          <w:sz w:val="24"/>
          <w:szCs w:val="24"/>
        </w:rPr>
        <w:t xml:space="preserve">się </w:t>
      </w:r>
      <w:r w:rsidR="00A0004A" w:rsidRPr="00EC1DFF">
        <w:rPr>
          <w:rFonts w:ascii="Arial" w:hAnsi="Arial" w:cs="Arial"/>
          <w:sz w:val="24"/>
          <w:szCs w:val="24"/>
        </w:rPr>
        <w:t xml:space="preserve"> modyfikacji</w:t>
      </w:r>
      <w:proofErr w:type="gramEnd"/>
      <w:r w:rsidR="00A0004A" w:rsidRPr="00EC1DFF">
        <w:rPr>
          <w:rFonts w:ascii="Arial" w:hAnsi="Arial" w:cs="Arial"/>
          <w:sz w:val="24"/>
          <w:szCs w:val="24"/>
        </w:rPr>
        <w:t xml:space="preserve"> formularza ofertowego w punkcie 13), zmieniając</w:t>
      </w:r>
      <w:r w:rsidR="00B57E3D">
        <w:rPr>
          <w:rFonts w:ascii="Arial" w:hAnsi="Arial" w:cs="Arial"/>
          <w:sz w:val="24"/>
          <w:szCs w:val="24"/>
        </w:rPr>
        <w:t xml:space="preserve"> jego </w:t>
      </w:r>
      <w:r w:rsidR="00A0004A" w:rsidRPr="00EC1DFF">
        <w:rPr>
          <w:rFonts w:ascii="Arial" w:hAnsi="Arial" w:cs="Arial"/>
          <w:sz w:val="24"/>
          <w:szCs w:val="24"/>
        </w:rPr>
        <w:t xml:space="preserve">zapis </w:t>
      </w:r>
      <w:r w:rsidR="00B57E3D">
        <w:rPr>
          <w:rFonts w:ascii="Arial" w:hAnsi="Arial" w:cs="Arial"/>
          <w:sz w:val="24"/>
          <w:szCs w:val="24"/>
        </w:rPr>
        <w:t xml:space="preserve">z „okres 30 dni” na </w:t>
      </w:r>
      <w:r w:rsidR="00A0004A" w:rsidRPr="00EC1DFF">
        <w:rPr>
          <w:rFonts w:ascii="Arial" w:hAnsi="Arial" w:cs="Arial"/>
          <w:sz w:val="24"/>
          <w:szCs w:val="24"/>
        </w:rPr>
        <w:t xml:space="preserve"> „okres 60 dni” </w:t>
      </w:r>
      <w:r w:rsidR="00B57E3D">
        <w:rPr>
          <w:rFonts w:ascii="Arial" w:hAnsi="Arial" w:cs="Arial"/>
          <w:sz w:val="24"/>
          <w:szCs w:val="24"/>
        </w:rPr>
        <w:t>.</w:t>
      </w:r>
    </w:p>
    <w:p w14:paraId="5249EF51" w14:textId="755CE610" w:rsidR="00AA411D" w:rsidRDefault="00F33002" w:rsidP="00AA411D">
      <w:pPr>
        <w:pStyle w:val="Tekstpodstawowy"/>
        <w:overflowPunct w:val="0"/>
        <w:spacing w:before="20" w:after="20" w:line="276" w:lineRule="auto"/>
        <w:ind w:right="567"/>
        <w:rPr>
          <w:rFonts w:ascii="Arial" w:hAnsi="Arial" w:cs="Arial"/>
          <w:b/>
          <w:bCs/>
          <w:sz w:val="24"/>
          <w:szCs w:val="24"/>
        </w:rPr>
      </w:pPr>
      <w:r>
        <w:rPr>
          <w:rFonts w:ascii="Arial" w:hAnsi="Arial" w:cs="Arial"/>
          <w:sz w:val="24"/>
          <w:szCs w:val="24"/>
        </w:rPr>
        <w:t xml:space="preserve">7). </w:t>
      </w:r>
      <w:r w:rsidR="004479B2">
        <w:rPr>
          <w:rFonts w:ascii="Arial" w:hAnsi="Arial" w:cs="Arial"/>
          <w:sz w:val="24"/>
          <w:szCs w:val="24"/>
        </w:rPr>
        <w:t>W</w:t>
      </w:r>
      <w:r w:rsidR="00AA411D">
        <w:rPr>
          <w:rFonts w:ascii="Arial" w:hAnsi="Arial" w:cs="Arial"/>
          <w:sz w:val="24"/>
          <w:szCs w:val="24"/>
        </w:rPr>
        <w:t xml:space="preserve"> pkt </w:t>
      </w:r>
      <w:r w:rsidR="004479B2" w:rsidRPr="00AA411D">
        <w:rPr>
          <w:rFonts w:ascii="Arial" w:hAnsi="Arial" w:cs="Arial"/>
          <w:bCs/>
          <w:color w:val="auto"/>
          <w:sz w:val="24"/>
          <w:szCs w:val="24"/>
        </w:rPr>
        <w:t>XI</w:t>
      </w:r>
      <w:r w:rsidR="004479B2">
        <w:rPr>
          <w:rFonts w:ascii="Arial" w:hAnsi="Arial" w:cs="Arial"/>
          <w:bCs/>
          <w:color w:val="auto"/>
          <w:sz w:val="24"/>
          <w:szCs w:val="24"/>
        </w:rPr>
        <w:t>I</w:t>
      </w:r>
      <w:r w:rsidR="004479B2" w:rsidRPr="00382F18">
        <w:rPr>
          <w:rFonts w:ascii="Arial" w:hAnsi="Arial" w:cs="Arial"/>
          <w:b/>
          <w:bCs/>
          <w:color w:val="auto"/>
          <w:sz w:val="24"/>
          <w:szCs w:val="24"/>
        </w:rPr>
        <w:t xml:space="preserve"> </w:t>
      </w:r>
      <w:r w:rsidR="00AA411D">
        <w:rPr>
          <w:rFonts w:ascii="Arial" w:hAnsi="Arial" w:cs="Arial"/>
          <w:sz w:val="24"/>
          <w:szCs w:val="24"/>
        </w:rPr>
        <w:t xml:space="preserve">SWZ </w:t>
      </w:r>
      <w:r w:rsidR="004A2B64">
        <w:rPr>
          <w:rFonts w:ascii="Arial" w:hAnsi="Arial" w:cs="Arial"/>
          <w:sz w:val="24"/>
          <w:szCs w:val="24"/>
        </w:rPr>
        <w:t xml:space="preserve">- </w:t>
      </w:r>
      <w:r w:rsidR="00AA411D" w:rsidRPr="00AA411D">
        <w:rPr>
          <w:rFonts w:ascii="Arial" w:hAnsi="Arial" w:cs="Arial"/>
          <w:bCs/>
          <w:color w:val="auto"/>
          <w:sz w:val="24"/>
          <w:szCs w:val="24"/>
        </w:rPr>
        <w:t>Wymagania dotyczące wadium</w:t>
      </w:r>
      <w:r w:rsidR="00AA411D">
        <w:rPr>
          <w:rFonts w:ascii="Arial" w:hAnsi="Arial" w:cs="Arial"/>
          <w:b/>
          <w:bCs/>
          <w:color w:val="auto"/>
          <w:sz w:val="24"/>
          <w:szCs w:val="24"/>
        </w:rPr>
        <w:t xml:space="preserve"> </w:t>
      </w:r>
      <w:r w:rsidR="00AA411D" w:rsidRPr="00AA411D">
        <w:rPr>
          <w:rFonts w:ascii="Arial" w:hAnsi="Arial" w:cs="Arial"/>
          <w:bCs/>
          <w:color w:val="auto"/>
          <w:sz w:val="24"/>
          <w:szCs w:val="24"/>
        </w:rPr>
        <w:t>zmienia się zapis z</w:t>
      </w:r>
      <w:r w:rsidR="00AA411D">
        <w:rPr>
          <w:rFonts w:ascii="Arial" w:hAnsi="Arial" w:cs="Arial"/>
          <w:b/>
          <w:bCs/>
          <w:color w:val="auto"/>
          <w:sz w:val="24"/>
          <w:szCs w:val="24"/>
        </w:rPr>
        <w:t xml:space="preserve"> „</w:t>
      </w:r>
      <w:r w:rsidR="00AA411D" w:rsidRPr="00AB6EE0">
        <w:rPr>
          <w:rFonts w:ascii="Arial" w:hAnsi="Arial" w:cs="Arial"/>
          <w:bCs/>
          <w:sz w:val="24"/>
          <w:szCs w:val="24"/>
        </w:rPr>
        <w:t xml:space="preserve">Wadium wnosi się </w:t>
      </w:r>
      <w:r w:rsidR="00AA411D" w:rsidRPr="007942A2">
        <w:rPr>
          <w:rFonts w:ascii="Arial" w:hAnsi="Arial" w:cs="Arial"/>
          <w:sz w:val="24"/>
          <w:szCs w:val="24"/>
        </w:rPr>
        <w:t>przed upływem terminu składania ofert tj.</w:t>
      </w:r>
      <w:r w:rsidR="00AA411D" w:rsidRPr="00AB6EE0">
        <w:rPr>
          <w:rFonts w:ascii="Arial" w:hAnsi="Arial" w:cs="Arial"/>
          <w:bCs/>
          <w:sz w:val="24"/>
          <w:szCs w:val="24"/>
        </w:rPr>
        <w:t xml:space="preserve"> najpóźniej do </w:t>
      </w:r>
      <w:r w:rsidR="00AA411D" w:rsidRPr="00B3758D">
        <w:rPr>
          <w:rFonts w:ascii="Arial" w:hAnsi="Arial" w:cs="Arial"/>
          <w:bCs/>
          <w:sz w:val="24"/>
          <w:szCs w:val="24"/>
        </w:rPr>
        <w:t xml:space="preserve">dnia </w:t>
      </w:r>
      <w:r w:rsidR="00AA411D" w:rsidRPr="00B3758D">
        <w:rPr>
          <w:rFonts w:ascii="Arial" w:hAnsi="Arial" w:cs="Arial"/>
          <w:b/>
          <w:sz w:val="24"/>
          <w:szCs w:val="24"/>
        </w:rPr>
        <w:t>1</w:t>
      </w:r>
      <w:r w:rsidR="00AA411D">
        <w:rPr>
          <w:rFonts w:ascii="Arial" w:hAnsi="Arial" w:cs="Arial"/>
          <w:b/>
          <w:sz w:val="24"/>
          <w:szCs w:val="24"/>
        </w:rPr>
        <w:t xml:space="preserve">6 </w:t>
      </w:r>
      <w:r w:rsidR="00AA411D" w:rsidRPr="00B3758D">
        <w:rPr>
          <w:rFonts w:ascii="Arial" w:hAnsi="Arial" w:cs="Arial"/>
          <w:b/>
          <w:sz w:val="24"/>
          <w:szCs w:val="24"/>
        </w:rPr>
        <w:t>kwietnia 2021r.</w:t>
      </w:r>
      <w:r w:rsidR="00AA411D" w:rsidRPr="00B3758D">
        <w:rPr>
          <w:rFonts w:ascii="Arial" w:hAnsi="Arial" w:cs="Arial"/>
          <w:b/>
          <w:bCs/>
          <w:sz w:val="24"/>
          <w:szCs w:val="24"/>
        </w:rPr>
        <w:t xml:space="preserve"> (</w:t>
      </w:r>
      <w:r w:rsidR="00AA411D">
        <w:rPr>
          <w:rFonts w:ascii="Arial" w:hAnsi="Arial" w:cs="Arial"/>
          <w:b/>
          <w:bCs/>
          <w:sz w:val="24"/>
          <w:szCs w:val="24"/>
        </w:rPr>
        <w:t>piątek</w:t>
      </w:r>
      <w:r w:rsidR="00AA411D" w:rsidRPr="00B3758D">
        <w:rPr>
          <w:rFonts w:ascii="Arial" w:hAnsi="Arial" w:cs="Arial"/>
          <w:b/>
          <w:bCs/>
          <w:sz w:val="24"/>
          <w:szCs w:val="24"/>
        </w:rPr>
        <w:t>)</w:t>
      </w:r>
      <w:r w:rsidR="00AA411D" w:rsidRPr="00B3758D">
        <w:rPr>
          <w:rFonts w:ascii="Arial" w:hAnsi="Arial" w:cs="Arial"/>
          <w:bCs/>
          <w:sz w:val="24"/>
          <w:szCs w:val="24"/>
        </w:rPr>
        <w:t xml:space="preserve"> do godz. </w:t>
      </w:r>
      <w:r w:rsidR="00AA411D" w:rsidRPr="00B3758D">
        <w:rPr>
          <w:rFonts w:ascii="Arial" w:hAnsi="Arial" w:cs="Arial"/>
          <w:b/>
          <w:bCs/>
          <w:sz w:val="24"/>
          <w:szCs w:val="24"/>
        </w:rPr>
        <w:t>10</w:t>
      </w:r>
      <w:r w:rsidR="00AA411D" w:rsidRPr="00B3758D">
        <w:rPr>
          <w:rFonts w:ascii="Arial" w:hAnsi="Arial" w:cs="Arial"/>
          <w:b/>
          <w:bCs/>
          <w:sz w:val="24"/>
          <w:szCs w:val="24"/>
          <w:vertAlign w:val="superscript"/>
        </w:rPr>
        <w:t>00</w:t>
      </w:r>
      <w:r w:rsidR="00AA411D" w:rsidRPr="00B3758D">
        <w:rPr>
          <w:rFonts w:ascii="Arial" w:hAnsi="Arial" w:cs="Arial"/>
          <w:b/>
          <w:bCs/>
          <w:sz w:val="24"/>
          <w:szCs w:val="24"/>
        </w:rPr>
        <w:t xml:space="preserve">, </w:t>
      </w:r>
      <w:r w:rsidR="00AA411D" w:rsidRPr="00B3758D">
        <w:rPr>
          <w:rFonts w:ascii="Arial" w:hAnsi="Arial" w:cs="Arial"/>
          <w:sz w:val="24"/>
          <w:szCs w:val="24"/>
        </w:rPr>
        <w:t>przy czym wadium wniesione</w:t>
      </w:r>
      <w:r w:rsidR="00AA411D" w:rsidRPr="00AB6EE0">
        <w:rPr>
          <w:rFonts w:ascii="Arial" w:hAnsi="Arial" w:cs="Arial"/>
          <w:sz w:val="24"/>
          <w:szCs w:val="24"/>
        </w:rPr>
        <w:t xml:space="preserve"> w</w:t>
      </w:r>
      <w:r w:rsidR="00AA411D">
        <w:rPr>
          <w:rFonts w:ascii="Arial" w:hAnsi="Arial" w:cs="Arial"/>
          <w:sz w:val="24"/>
          <w:szCs w:val="24"/>
        </w:rPr>
        <w:t> </w:t>
      </w:r>
      <w:r w:rsidR="00AA411D" w:rsidRPr="00AB6EE0">
        <w:rPr>
          <w:rFonts w:ascii="Arial" w:hAnsi="Arial" w:cs="Arial"/>
          <w:sz w:val="24"/>
          <w:szCs w:val="24"/>
        </w:rPr>
        <w:t>pieniądzu musi znajdować się na koncie Zamawiającego przed upływem terminu składania ofert</w:t>
      </w:r>
      <w:r w:rsidR="00AA411D">
        <w:rPr>
          <w:rFonts w:ascii="Arial" w:hAnsi="Arial" w:cs="Arial"/>
          <w:b/>
          <w:bCs/>
          <w:sz w:val="24"/>
          <w:szCs w:val="24"/>
        </w:rPr>
        <w:t xml:space="preserve">” </w:t>
      </w:r>
      <w:r w:rsidR="00AA411D" w:rsidRPr="00AA411D">
        <w:rPr>
          <w:rFonts w:ascii="Arial" w:hAnsi="Arial" w:cs="Arial"/>
          <w:bCs/>
          <w:sz w:val="24"/>
          <w:szCs w:val="24"/>
        </w:rPr>
        <w:t xml:space="preserve">na </w:t>
      </w:r>
      <w:r w:rsidR="00553339">
        <w:rPr>
          <w:rFonts w:ascii="Arial" w:hAnsi="Arial" w:cs="Arial"/>
          <w:bCs/>
          <w:sz w:val="24"/>
          <w:szCs w:val="24"/>
        </w:rPr>
        <w:t xml:space="preserve">zapis </w:t>
      </w:r>
      <w:r w:rsidR="00553339">
        <w:rPr>
          <w:rFonts w:ascii="Arial" w:hAnsi="Arial" w:cs="Arial"/>
          <w:b/>
          <w:bCs/>
          <w:color w:val="auto"/>
          <w:sz w:val="24"/>
          <w:szCs w:val="24"/>
        </w:rPr>
        <w:t>„</w:t>
      </w:r>
      <w:r w:rsidR="00553339" w:rsidRPr="00AB6EE0">
        <w:rPr>
          <w:rFonts w:ascii="Arial" w:hAnsi="Arial" w:cs="Arial"/>
          <w:bCs/>
          <w:sz w:val="24"/>
          <w:szCs w:val="24"/>
        </w:rPr>
        <w:t xml:space="preserve">Wadium wnosi się </w:t>
      </w:r>
      <w:r w:rsidR="00553339" w:rsidRPr="007942A2">
        <w:rPr>
          <w:rFonts w:ascii="Arial" w:hAnsi="Arial" w:cs="Arial"/>
          <w:sz w:val="24"/>
          <w:szCs w:val="24"/>
        </w:rPr>
        <w:t>przed upływem terminu składania ofert tj.</w:t>
      </w:r>
      <w:r w:rsidR="00553339" w:rsidRPr="00AB6EE0">
        <w:rPr>
          <w:rFonts w:ascii="Arial" w:hAnsi="Arial" w:cs="Arial"/>
          <w:bCs/>
          <w:sz w:val="24"/>
          <w:szCs w:val="24"/>
        </w:rPr>
        <w:t xml:space="preserve"> najpóźniej do </w:t>
      </w:r>
      <w:r w:rsidR="00553339" w:rsidRPr="00B3758D">
        <w:rPr>
          <w:rFonts w:ascii="Arial" w:hAnsi="Arial" w:cs="Arial"/>
          <w:bCs/>
          <w:sz w:val="24"/>
          <w:szCs w:val="24"/>
        </w:rPr>
        <w:t xml:space="preserve">dnia </w:t>
      </w:r>
      <w:r w:rsidR="00553339">
        <w:rPr>
          <w:rFonts w:ascii="Arial" w:hAnsi="Arial" w:cs="Arial"/>
          <w:b/>
          <w:sz w:val="24"/>
          <w:szCs w:val="24"/>
        </w:rPr>
        <w:t xml:space="preserve">23 </w:t>
      </w:r>
      <w:r w:rsidR="00553339" w:rsidRPr="00B3758D">
        <w:rPr>
          <w:rFonts w:ascii="Arial" w:hAnsi="Arial" w:cs="Arial"/>
          <w:b/>
          <w:sz w:val="24"/>
          <w:szCs w:val="24"/>
        </w:rPr>
        <w:t>kwietnia 2021r.</w:t>
      </w:r>
      <w:r w:rsidR="00553339" w:rsidRPr="00B3758D">
        <w:rPr>
          <w:rFonts w:ascii="Arial" w:hAnsi="Arial" w:cs="Arial"/>
          <w:b/>
          <w:bCs/>
          <w:sz w:val="24"/>
          <w:szCs w:val="24"/>
        </w:rPr>
        <w:t xml:space="preserve"> (</w:t>
      </w:r>
      <w:r w:rsidR="00553339">
        <w:rPr>
          <w:rFonts w:ascii="Arial" w:hAnsi="Arial" w:cs="Arial"/>
          <w:b/>
          <w:bCs/>
          <w:sz w:val="24"/>
          <w:szCs w:val="24"/>
        </w:rPr>
        <w:t>piątek</w:t>
      </w:r>
      <w:r w:rsidR="00553339" w:rsidRPr="00B3758D">
        <w:rPr>
          <w:rFonts w:ascii="Arial" w:hAnsi="Arial" w:cs="Arial"/>
          <w:b/>
          <w:bCs/>
          <w:sz w:val="24"/>
          <w:szCs w:val="24"/>
        </w:rPr>
        <w:t>)</w:t>
      </w:r>
      <w:r w:rsidR="00553339" w:rsidRPr="00B3758D">
        <w:rPr>
          <w:rFonts w:ascii="Arial" w:hAnsi="Arial" w:cs="Arial"/>
          <w:bCs/>
          <w:sz w:val="24"/>
          <w:szCs w:val="24"/>
        </w:rPr>
        <w:t xml:space="preserve"> do godz. </w:t>
      </w:r>
      <w:r w:rsidR="00553339" w:rsidRPr="00B3758D">
        <w:rPr>
          <w:rFonts w:ascii="Arial" w:hAnsi="Arial" w:cs="Arial"/>
          <w:b/>
          <w:bCs/>
          <w:sz w:val="24"/>
          <w:szCs w:val="24"/>
        </w:rPr>
        <w:t>10</w:t>
      </w:r>
      <w:r w:rsidR="00553339" w:rsidRPr="00B3758D">
        <w:rPr>
          <w:rFonts w:ascii="Arial" w:hAnsi="Arial" w:cs="Arial"/>
          <w:b/>
          <w:bCs/>
          <w:sz w:val="24"/>
          <w:szCs w:val="24"/>
          <w:vertAlign w:val="superscript"/>
        </w:rPr>
        <w:t>00</w:t>
      </w:r>
      <w:r w:rsidR="00553339" w:rsidRPr="00B3758D">
        <w:rPr>
          <w:rFonts w:ascii="Arial" w:hAnsi="Arial" w:cs="Arial"/>
          <w:b/>
          <w:bCs/>
          <w:sz w:val="24"/>
          <w:szCs w:val="24"/>
        </w:rPr>
        <w:t xml:space="preserve">, </w:t>
      </w:r>
      <w:r w:rsidR="00553339" w:rsidRPr="00B3758D">
        <w:rPr>
          <w:rFonts w:ascii="Arial" w:hAnsi="Arial" w:cs="Arial"/>
          <w:sz w:val="24"/>
          <w:szCs w:val="24"/>
        </w:rPr>
        <w:t>przy czym wadium wniesione</w:t>
      </w:r>
      <w:r w:rsidR="00553339" w:rsidRPr="00AB6EE0">
        <w:rPr>
          <w:rFonts w:ascii="Arial" w:hAnsi="Arial" w:cs="Arial"/>
          <w:sz w:val="24"/>
          <w:szCs w:val="24"/>
        </w:rPr>
        <w:t xml:space="preserve"> w</w:t>
      </w:r>
      <w:r w:rsidR="00553339">
        <w:rPr>
          <w:rFonts w:ascii="Arial" w:hAnsi="Arial" w:cs="Arial"/>
          <w:sz w:val="24"/>
          <w:szCs w:val="24"/>
        </w:rPr>
        <w:t> </w:t>
      </w:r>
      <w:r w:rsidR="00553339" w:rsidRPr="00AB6EE0">
        <w:rPr>
          <w:rFonts w:ascii="Arial" w:hAnsi="Arial" w:cs="Arial"/>
          <w:sz w:val="24"/>
          <w:szCs w:val="24"/>
        </w:rPr>
        <w:t>pieniądzu musi znajdować się na koncie Zamawiającego przed upływem terminu składania ofert</w:t>
      </w:r>
      <w:r w:rsidR="00553339">
        <w:rPr>
          <w:rFonts w:ascii="Arial" w:hAnsi="Arial" w:cs="Arial"/>
          <w:b/>
          <w:bCs/>
          <w:sz w:val="24"/>
          <w:szCs w:val="24"/>
        </w:rPr>
        <w:t>”</w:t>
      </w:r>
    </w:p>
    <w:p w14:paraId="0C62D839" w14:textId="26249ADF" w:rsidR="00553339" w:rsidRDefault="00F33002" w:rsidP="00AA411D">
      <w:pPr>
        <w:pStyle w:val="Tekstpodstawowy"/>
        <w:overflowPunct w:val="0"/>
        <w:spacing w:before="20" w:after="20" w:line="276" w:lineRule="auto"/>
        <w:ind w:right="567"/>
        <w:rPr>
          <w:rFonts w:ascii="Arial" w:hAnsi="Arial" w:cs="Arial"/>
          <w:sz w:val="24"/>
          <w:szCs w:val="24"/>
        </w:rPr>
      </w:pPr>
      <w:r>
        <w:rPr>
          <w:rFonts w:ascii="Arial" w:hAnsi="Arial" w:cs="Arial"/>
          <w:bCs/>
          <w:sz w:val="24"/>
          <w:szCs w:val="24"/>
        </w:rPr>
        <w:t xml:space="preserve">8). </w:t>
      </w:r>
      <w:r w:rsidR="00342E77">
        <w:rPr>
          <w:rFonts w:ascii="Arial" w:hAnsi="Arial" w:cs="Arial"/>
          <w:bCs/>
          <w:sz w:val="24"/>
          <w:szCs w:val="24"/>
        </w:rPr>
        <w:t>W rozdziale</w:t>
      </w:r>
      <w:r w:rsidR="004479B2">
        <w:rPr>
          <w:rFonts w:ascii="Arial" w:hAnsi="Arial" w:cs="Arial"/>
          <w:b/>
          <w:bCs/>
          <w:sz w:val="24"/>
          <w:szCs w:val="24"/>
        </w:rPr>
        <w:t xml:space="preserve"> </w:t>
      </w:r>
      <w:r w:rsidR="004479B2" w:rsidRPr="00AA411D">
        <w:rPr>
          <w:rFonts w:ascii="Arial" w:hAnsi="Arial" w:cs="Arial"/>
          <w:bCs/>
          <w:color w:val="auto"/>
          <w:sz w:val="24"/>
          <w:szCs w:val="24"/>
        </w:rPr>
        <w:t>XI</w:t>
      </w:r>
      <w:r w:rsidR="004479B2">
        <w:rPr>
          <w:rFonts w:ascii="Arial" w:hAnsi="Arial" w:cs="Arial"/>
          <w:bCs/>
          <w:color w:val="auto"/>
          <w:sz w:val="24"/>
          <w:szCs w:val="24"/>
        </w:rPr>
        <w:t>I</w:t>
      </w:r>
      <w:r w:rsidR="00A7305C">
        <w:rPr>
          <w:rFonts w:ascii="Arial" w:hAnsi="Arial" w:cs="Arial"/>
          <w:bCs/>
          <w:color w:val="auto"/>
          <w:sz w:val="24"/>
          <w:szCs w:val="24"/>
        </w:rPr>
        <w:t>I</w:t>
      </w:r>
      <w:r w:rsidR="004479B2" w:rsidRPr="00382F18">
        <w:rPr>
          <w:rFonts w:ascii="Arial" w:hAnsi="Arial" w:cs="Arial"/>
          <w:b/>
          <w:bCs/>
          <w:color w:val="auto"/>
          <w:sz w:val="24"/>
          <w:szCs w:val="24"/>
        </w:rPr>
        <w:t xml:space="preserve"> </w:t>
      </w:r>
      <w:r w:rsidR="004479B2">
        <w:rPr>
          <w:rFonts w:ascii="Arial" w:hAnsi="Arial" w:cs="Arial"/>
          <w:sz w:val="24"/>
          <w:szCs w:val="24"/>
        </w:rPr>
        <w:t>SWZ</w:t>
      </w:r>
      <w:r w:rsidR="004A2B64">
        <w:rPr>
          <w:rFonts w:ascii="Arial" w:hAnsi="Arial" w:cs="Arial"/>
          <w:sz w:val="24"/>
          <w:szCs w:val="24"/>
        </w:rPr>
        <w:t xml:space="preserve"> – Termin związania ofertą, w pkt 1 dodaje się zapis </w:t>
      </w:r>
      <w:proofErr w:type="gramStart"/>
      <w:r w:rsidR="004A2B64">
        <w:rPr>
          <w:rFonts w:ascii="Arial" w:hAnsi="Arial" w:cs="Arial"/>
          <w:sz w:val="24"/>
          <w:szCs w:val="24"/>
        </w:rPr>
        <w:t>„ tj.</w:t>
      </w:r>
      <w:proofErr w:type="gramEnd"/>
      <w:r w:rsidR="004A2B64">
        <w:rPr>
          <w:rFonts w:ascii="Arial" w:hAnsi="Arial" w:cs="Arial"/>
          <w:sz w:val="24"/>
          <w:szCs w:val="24"/>
        </w:rPr>
        <w:t xml:space="preserve"> od </w:t>
      </w:r>
      <w:r w:rsidR="00A7305C">
        <w:rPr>
          <w:rFonts w:ascii="Arial" w:hAnsi="Arial" w:cs="Arial"/>
          <w:sz w:val="24"/>
          <w:szCs w:val="24"/>
        </w:rPr>
        <w:t xml:space="preserve">dnia </w:t>
      </w:r>
      <w:r w:rsidR="004A2B64">
        <w:rPr>
          <w:rFonts w:ascii="Arial" w:hAnsi="Arial" w:cs="Arial"/>
          <w:sz w:val="24"/>
          <w:szCs w:val="24"/>
        </w:rPr>
        <w:t>23</w:t>
      </w:r>
      <w:r w:rsidR="00A7305C">
        <w:rPr>
          <w:rFonts w:ascii="Arial" w:hAnsi="Arial" w:cs="Arial"/>
          <w:sz w:val="24"/>
          <w:szCs w:val="24"/>
        </w:rPr>
        <w:t xml:space="preserve"> kwietnia </w:t>
      </w:r>
      <w:r w:rsidR="004A2B64">
        <w:rPr>
          <w:rFonts w:ascii="Arial" w:hAnsi="Arial" w:cs="Arial"/>
          <w:sz w:val="24"/>
          <w:szCs w:val="24"/>
        </w:rPr>
        <w:t xml:space="preserve">2021r. do </w:t>
      </w:r>
      <w:r w:rsidR="00A7305C">
        <w:rPr>
          <w:rFonts w:ascii="Arial" w:hAnsi="Arial" w:cs="Arial"/>
          <w:sz w:val="24"/>
          <w:szCs w:val="24"/>
        </w:rPr>
        <w:t xml:space="preserve">22 czerwca 2021r. </w:t>
      </w:r>
      <w:r w:rsidR="004A2B64">
        <w:rPr>
          <w:rFonts w:ascii="Arial" w:hAnsi="Arial" w:cs="Arial"/>
          <w:sz w:val="24"/>
          <w:szCs w:val="24"/>
        </w:rPr>
        <w:t xml:space="preserve"> </w:t>
      </w:r>
    </w:p>
    <w:p w14:paraId="16B2F621" w14:textId="7894B47E" w:rsidR="00A7305C" w:rsidRDefault="00F33002" w:rsidP="00AA411D">
      <w:pPr>
        <w:pStyle w:val="Tekstpodstawowy"/>
        <w:overflowPunct w:val="0"/>
        <w:spacing w:before="20" w:after="20" w:line="276" w:lineRule="auto"/>
        <w:ind w:right="567"/>
        <w:rPr>
          <w:rFonts w:ascii="Arial" w:hAnsi="Arial" w:cs="Arial"/>
          <w:sz w:val="24"/>
          <w:szCs w:val="24"/>
        </w:rPr>
      </w:pPr>
      <w:r>
        <w:rPr>
          <w:rFonts w:ascii="Arial" w:hAnsi="Arial" w:cs="Arial"/>
          <w:sz w:val="24"/>
          <w:szCs w:val="24"/>
        </w:rPr>
        <w:t xml:space="preserve">9). </w:t>
      </w:r>
      <w:r w:rsidR="00B00107">
        <w:rPr>
          <w:rFonts w:ascii="Arial" w:hAnsi="Arial" w:cs="Arial"/>
          <w:sz w:val="24"/>
          <w:szCs w:val="24"/>
        </w:rPr>
        <w:t xml:space="preserve">W </w:t>
      </w:r>
      <w:proofErr w:type="gramStart"/>
      <w:r w:rsidR="00B00107">
        <w:rPr>
          <w:rFonts w:ascii="Arial" w:hAnsi="Arial" w:cs="Arial"/>
          <w:sz w:val="24"/>
          <w:szCs w:val="24"/>
        </w:rPr>
        <w:t xml:space="preserve">pkt </w:t>
      </w:r>
      <w:r w:rsidR="00A7305C">
        <w:rPr>
          <w:rFonts w:ascii="Arial" w:hAnsi="Arial" w:cs="Arial"/>
          <w:sz w:val="24"/>
          <w:szCs w:val="24"/>
        </w:rPr>
        <w:t xml:space="preserve"> </w:t>
      </w:r>
      <w:r w:rsidR="00D25242" w:rsidRPr="00D25242">
        <w:rPr>
          <w:rFonts w:ascii="Arial" w:hAnsi="Arial" w:cs="Arial"/>
          <w:sz w:val="24"/>
          <w:szCs w:val="24"/>
        </w:rPr>
        <w:t>XV</w:t>
      </w:r>
      <w:proofErr w:type="gramEnd"/>
      <w:r w:rsidR="00B00107">
        <w:rPr>
          <w:rFonts w:ascii="Arial" w:hAnsi="Arial" w:cs="Arial"/>
          <w:sz w:val="24"/>
          <w:szCs w:val="24"/>
        </w:rPr>
        <w:t xml:space="preserve"> – Miejsce oraz termin składania i otwarcia ofert</w:t>
      </w:r>
      <w:r w:rsidR="00342E77">
        <w:rPr>
          <w:rFonts w:ascii="Arial" w:hAnsi="Arial" w:cs="Arial"/>
          <w:sz w:val="24"/>
          <w:szCs w:val="24"/>
        </w:rPr>
        <w:t xml:space="preserve"> w </w:t>
      </w:r>
      <w:r w:rsidR="00347F1C">
        <w:rPr>
          <w:rFonts w:ascii="Arial" w:hAnsi="Arial" w:cs="Arial"/>
          <w:sz w:val="24"/>
          <w:szCs w:val="24"/>
        </w:rPr>
        <w:t xml:space="preserve">pkt 2 zmienia się zapis z </w:t>
      </w:r>
      <w:r w:rsidR="0004294B">
        <w:rPr>
          <w:rFonts w:ascii="Arial" w:hAnsi="Arial" w:cs="Arial"/>
          <w:sz w:val="24"/>
          <w:szCs w:val="24"/>
        </w:rPr>
        <w:t>„</w:t>
      </w:r>
      <w:r w:rsidR="0004294B" w:rsidRPr="0004294B">
        <w:rPr>
          <w:rFonts w:ascii="Arial" w:hAnsi="Arial" w:cs="Arial"/>
          <w:sz w:val="24"/>
          <w:szCs w:val="24"/>
        </w:rPr>
        <w:t>Termin składania ofert: do dnia 16 kwietnia 2021 r.  do godziny 10.00.</w:t>
      </w:r>
      <w:r w:rsidR="0004294B">
        <w:rPr>
          <w:rFonts w:ascii="Arial" w:hAnsi="Arial" w:cs="Arial"/>
          <w:sz w:val="24"/>
          <w:szCs w:val="24"/>
        </w:rPr>
        <w:t xml:space="preserve">” na </w:t>
      </w:r>
      <w:r w:rsidR="0029621A">
        <w:rPr>
          <w:rFonts w:ascii="Arial" w:hAnsi="Arial" w:cs="Arial"/>
          <w:sz w:val="24"/>
          <w:szCs w:val="24"/>
        </w:rPr>
        <w:t>„</w:t>
      </w:r>
      <w:r w:rsidR="0029621A" w:rsidRPr="0029621A">
        <w:rPr>
          <w:rFonts w:ascii="Arial" w:hAnsi="Arial" w:cs="Arial"/>
          <w:sz w:val="24"/>
          <w:szCs w:val="24"/>
        </w:rPr>
        <w:t xml:space="preserve">Termin składania ofert: do dnia </w:t>
      </w:r>
      <w:r w:rsidR="0029621A">
        <w:rPr>
          <w:rFonts w:ascii="Arial" w:hAnsi="Arial" w:cs="Arial"/>
          <w:sz w:val="24"/>
          <w:szCs w:val="24"/>
        </w:rPr>
        <w:t xml:space="preserve">23 </w:t>
      </w:r>
      <w:r w:rsidR="0029621A" w:rsidRPr="0029621A">
        <w:rPr>
          <w:rFonts w:ascii="Arial" w:hAnsi="Arial" w:cs="Arial"/>
          <w:sz w:val="24"/>
          <w:szCs w:val="24"/>
        </w:rPr>
        <w:t>kwi</w:t>
      </w:r>
      <w:r w:rsidR="0029621A">
        <w:rPr>
          <w:rFonts w:ascii="Arial" w:hAnsi="Arial" w:cs="Arial"/>
          <w:sz w:val="24"/>
          <w:szCs w:val="24"/>
        </w:rPr>
        <w:t xml:space="preserve">etnia 2021 r.  do godziny 10.00” </w:t>
      </w:r>
    </w:p>
    <w:p w14:paraId="0068F0E2" w14:textId="66E3AEBB" w:rsidR="00C44C30" w:rsidRPr="00AA411D" w:rsidRDefault="00F33002" w:rsidP="00AA411D">
      <w:pPr>
        <w:pStyle w:val="Tekstpodstawowy"/>
        <w:overflowPunct w:val="0"/>
        <w:spacing w:before="20" w:after="20" w:line="276" w:lineRule="auto"/>
        <w:ind w:right="567"/>
        <w:rPr>
          <w:rFonts w:ascii="Arial" w:hAnsi="Arial" w:cs="Arial"/>
          <w:b/>
          <w:bCs/>
          <w:color w:val="auto"/>
          <w:sz w:val="24"/>
          <w:szCs w:val="24"/>
        </w:rPr>
      </w:pPr>
      <w:r>
        <w:rPr>
          <w:rFonts w:ascii="Arial" w:hAnsi="Arial" w:cs="Arial"/>
          <w:sz w:val="24"/>
          <w:szCs w:val="24"/>
        </w:rPr>
        <w:t xml:space="preserve">10). </w:t>
      </w:r>
      <w:r w:rsidR="00695D1D">
        <w:rPr>
          <w:rFonts w:ascii="Arial" w:hAnsi="Arial" w:cs="Arial"/>
          <w:sz w:val="24"/>
          <w:szCs w:val="24"/>
        </w:rPr>
        <w:t xml:space="preserve">W </w:t>
      </w:r>
      <w:proofErr w:type="gramStart"/>
      <w:r w:rsidR="00695D1D">
        <w:rPr>
          <w:rFonts w:ascii="Arial" w:hAnsi="Arial" w:cs="Arial"/>
          <w:sz w:val="24"/>
          <w:szCs w:val="24"/>
        </w:rPr>
        <w:t xml:space="preserve">pkt  </w:t>
      </w:r>
      <w:r w:rsidR="00695D1D" w:rsidRPr="00D25242">
        <w:rPr>
          <w:rFonts w:ascii="Arial" w:hAnsi="Arial" w:cs="Arial"/>
          <w:sz w:val="24"/>
          <w:szCs w:val="24"/>
        </w:rPr>
        <w:t>XV</w:t>
      </w:r>
      <w:proofErr w:type="gramEnd"/>
      <w:r w:rsidR="00695D1D">
        <w:rPr>
          <w:rFonts w:ascii="Arial" w:hAnsi="Arial" w:cs="Arial"/>
          <w:sz w:val="24"/>
          <w:szCs w:val="24"/>
        </w:rPr>
        <w:t xml:space="preserve"> – Miejsce oraz termin składania i otwarcia ofert w pkt </w:t>
      </w:r>
      <w:r w:rsidR="00523AF5">
        <w:rPr>
          <w:rFonts w:ascii="Arial" w:hAnsi="Arial" w:cs="Arial"/>
          <w:sz w:val="24"/>
          <w:szCs w:val="24"/>
        </w:rPr>
        <w:t xml:space="preserve">3 </w:t>
      </w:r>
      <w:r w:rsidR="00695D1D">
        <w:rPr>
          <w:rFonts w:ascii="Arial" w:hAnsi="Arial" w:cs="Arial"/>
          <w:sz w:val="24"/>
          <w:szCs w:val="24"/>
        </w:rPr>
        <w:t xml:space="preserve">zmienia się zapis </w:t>
      </w:r>
      <w:r w:rsidR="00C7757D">
        <w:rPr>
          <w:rFonts w:ascii="Arial" w:hAnsi="Arial" w:cs="Arial"/>
          <w:sz w:val="24"/>
          <w:szCs w:val="24"/>
        </w:rPr>
        <w:t>z „</w:t>
      </w:r>
      <w:r w:rsidR="00C7757D" w:rsidRPr="00C7757D">
        <w:rPr>
          <w:rFonts w:ascii="Arial" w:hAnsi="Arial" w:cs="Arial"/>
          <w:sz w:val="24"/>
          <w:szCs w:val="24"/>
        </w:rPr>
        <w:t>Otwarcie ofert nastąpi w siedzibie Zamawiającego tj. w Urzędzie Miejskim  pok. nr 11, w dniu 16.04.2021 r. o godz. 10:15</w:t>
      </w:r>
      <w:r w:rsidR="00C7757D">
        <w:rPr>
          <w:rFonts w:ascii="Arial" w:hAnsi="Arial" w:cs="Arial"/>
          <w:sz w:val="24"/>
          <w:szCs w:val="24"/>
        </w:rPr>
        <w:t xml:space="preserve">” </w:t>
      </w:r>
      <w:r w:rsidR="00CC456F">
        <w:rPr>
          <w:rFonts w:ascii="Arial" w:hAnsi="Arial" w:cs="Arial"/>
          <w:sz w:val="24"/>
          <w:szCs w:val="24"/>
        </w:rPr>
        <w:t>na zapis:</w:t>
      </w:r>
      <w:r w:rsidR="00C7757D">
        <w:rPr>
          <w:rFonts w:ascii="Arial" w:hAnsi="Arial" w:cs="Arial"/>
          <w:sz w:val="24"/>
          <w:szCs w:val="24"/>
        </w:rPr>
        <w:t xml:space="preserve"> </w:t>
      </w:r>
      <w:r w:rsidR="00C44C30">
        <w:rPr>
          <w:rFonts w:ascii="Arial" w:hAnsi="Arial" w:cs="Arial"/>
          <w:sz w:val="24"/>
          <w:szCs w:val="24"/>
        </w:rPr>
        <w:t>„</w:t>
      </w:r>
      <w:r w:rsidR="00C44C30" w:rsidRPr="00C44C30">
        <w:rPr>
          <w:rFonts w:ascii="Arial" w:hAnsi="Arial" w:cs="Arial"/>
          <w:sz w:val="24"/>
          <w:szCs w:val="24"/>
        </w:rPr>
        <w:t xml:space="preserve">Otwarcie ofert nastąpi w siedzibie Zamawiającego tj. w Urzędzie Miejskim  pok. nr 11, w dniu </w:t>
      </w:r>
      <w:r w:rsidR="00C44C30">
        <w:rPr>
          <w:rFonts w:ascii="Arial" w:hAnsi="Arial" w:cs="Arial"/>
          <w:sz w:val="24"/>
          <w:szCs w:val="24"/>
        </w:rPr>
        <w:t>23.04.2021 r. o godz. 10:15”</w:t>
      </w:r>
    </w:p>
    <w:p w14:paraId="217FDC0C" w14:textId="78ACF8F2" w:rsidR="00FD3E15" w:rsidRPr="00953188" w:rsidRDefault="00F33002" w:rsidP="00FD3E15">
      <w:pPr>
        <w:rPr>
          <w:rFonts w:ascii="Arial" w:hAnsi="Arial" w:cs="Arial"/>
          <w:sz w:val="24"/>
          <w:szCs w:val="24"/>
        </w:rPr>
      </w:pPr>
      <w:r>
        <w:rPr>
          <w:rFonts w:ascii="Arial" w:hAnsi="Arial" w:cs="Arial"/>
          <w:sz w:val="24"/>
          <w:szCs w:val="24"/>
        </w:rPr>
        <w:t xml:space="preserve">11). </w:t>
      </w:r>
      <w:r w:rsidR="00FD3E15" w:rsidRPr="00953188">
        <w:rPr>
          <w:rFonts w:ascii="Arial" w:hAnsi="Arial" w:cs="Arial"/>
          <w:sz w:val="24"/>
          <w:szCs w:val="24"/>
        </w:rPr>
        <w:t>W załączniku nr 10 do SWZ – Projekt umowy wprowadza się następujące zmiany:</w:t>
      </w:r>
    </w:p>
    <w:p w14:paraId="41298E61" w14:textId="77777777" w:rsidR="00FD3E15" w:rsidRPr="00FD3E15" w:rsidRDefault="00FD3E15" w:rsidP="00FD3E15">
      <w:pPr>
        <w:rPr>
          <w:rFonts w:ascii="Arial" w:hAnsi="Arial" w:cs="Arial"/>
          <w:sz w:val="24"/>
          <w:szCs w:val="24"/>
        </w:rPr>
      </w:pPr>
      <w:r w:rsidRPr="00FD3E15">
        <w:rPr>
          <w:rFonts w:ascii="Arial" w:hAnsi="Arial" w:cs="Arial"/>
          <w:sz w:val="24"/>
          <w:szCs w:val="24"/>
        </w:rPr>
        <w:t xml:space="preserve">- w pkt. 10 zmienia się zapis „ust. 8 pkt c)” na zapis „ust. 8 pkt </w:t>
      </w:r>
      <w:proofErr w:type="gramStart"/>
      <w:r w:rsidRPr="00FD3E15">
        <w:rPr>
          <w:rFonts w:ascii="Arial" w:hAnsi="Arial" w:cs="Arial"/>
          <w:sz w:val="24"/>
          <w:szCs w:val="24"/>
        </w:rPr>
        <w:t>b)-</w:t>
      </w:r>
      <w:proofErr w:type="gramEnd"/>
      <w:r w:rsidRPr="00FD3E15">
        <w:rPr>
          <w:rFonts w:ascii="Arial" w:hAnsi="Arial" w:cs="Arial"/>
          <w:sz w:val="24"/>
          <w:szCs w:val="24"/>
        </w:rPr>
        <w:t>c) oraz ust. 9”;</w:t>
      </w:r>
    </w:p>
    <w:p w14:paraId="7247E6CB" w14:textId="77777777" w:rsidR="00FD3E15" w:rsidRPr="00FD3E15" w:rsidRDefault="00FD3E15" w:rsidP="00FD3E15">
      <w:pPr>
        <w:rPr>
          <w:rFonts w:ascii="Arial" w:hAnsi="Arial" w:cs="Arial"/>
          <w:sz w:val="24"/>
          <w:szCs w:val="24"/>
        </w:rPr>
      </w:pPr>
      <w:r w:rsidRPr="00FD3E15">
        <w:rPr>
          <w:rFonts w:ascii="Arial" w:hAnsi="Arial" w:cs="Arial"/>
          <w:sz w:val="24"/>
          <w:szCs w:val="24"/>
        </w:rPr>
        <w:t>- w pkt. 11 zmienia się zapis „W przypadku zmiany, o której mowa w ust. 8 pkt d)-f) wynagrodzenie Wykonawcy ulega zmianie o wartość wzrostu wykazanych kosztów ponoszonych przez Wykonawcę” na zapis „W przypadku zmiany, o której mowa w ust. 8 pkt c) wartość netto wynagrodzenia nie zmieni się, a określona w aneksie wartość brutto wynagrodzenia zostanie wyliczona na podstawie nowych przepisów, przy czym zmiana dotyczyć będzie niezafakturowanej części wynagrodzenia Wykonawcy, należnego za wykonanie przedmiotu umowy po dniu wejścia w życie przepisów zmieniających stawkę podatku od towarów i usług”;</w:t>
      </w:r>
    </w:p>
    <w:p w14:paraId="4B6DE57E" w14:textId="77777777" w:rsidR="00FD3E15" w:rsidRPr="00FD3E15" w:rsidRDefault="00FD3E15" w:rsidP="00FD3E15">
      <w:pPr>
        <w:rPr>
          <w:rFonts w:ascii="Arial" w:hAnsi="Arial" w:cs="Arial"/>
          <w:sz w:val="24"/>
          <w:szCs w:val="24"/>
        </w:rPr>
      </w:pPr>
      <w:r w:rsidRPr="00FD3E15">
        <w:rPr>
          <w:rFonts w:ascii="Arial" w:hAnsi="Arial" w:cs="Arial"/>
          <w:sz w:val="24"/>
          <w:szCs w:val="24"/>
        </w:rPr>
        <w:t xml:space="preserve">- w pkt. 12 zmienia się zapis „ Każdorazowo przed wprowadzeniem zmiany wynagrodzenia brutto, o których mowa w ust. 8 pkt b)-f), Wykonawca jest obowiązany przedstawić Zamawiającemu na piśmie, wpływ zmian prawa powszechnie obowiązującego wpływającego na realizację przedmiotu umowy, zmiany stawek podatku VAT, zmiany wysokości minimalnego wynagrodzenia za pracę albo wysokości minimalnej stawki godzinowej, zmiany zasad podlegania ubezpieczeniom społecznym lub ubezpieczeniu zdrowotnemu lub wysokości stawki składki na ubezpieczenia społeczne lub zdrowotne oraz zmiany zasad gromadzenia i wysokości wpłat do pracowniczych planów kapitałowych na koszty wykonania zamówienia oraz propozycję nowej wysokości wynagrodzenia, potwierdzone powołaniem się na stosowne przepisy, z których wynikają ww. zmiany. Zmiana wynagrodzenia brutto następuje po uzyskaniu akceptacji Zamawiającego w formie aneksu do umowy” na zapis „W przypadku zmiany, o której mowa w ust. 9 pkt 1, wynagrodzenie Wykonawcy może ulec zmianie o kwotę odpowiadającą wzrostowi lub zmniejszeniu kosztu Wykonawcy w związku ze zmianą wysokości wynagrodzeń osób </w:t>
      </w:r>
      <w:r w:rsidRPr="00FD3E15">
        <w:rPr>
          <w:rFonts w:ascii="Arial" w:hAnsi="Arial" w:cs="Arial"/>
          <w:sz w:val="24"/>
          <w:szCs w:val="24"/>
        </w:rPr>
        <w:lastRenderedPageBreak/>
        <w:t>bezpośrednio zaangażowanych w realizację przedmiotu umowy do wysokości aktualnie obowiązującego minimalnego wynagrodzenia lub minimalnej stawki godzinowej”;</w:t>
      </w:r>
    </w:p>
    <w:p w14:paraId="5209F467" w14:textId="77777777" w:rsidR="00FD3E15" w:rsidRPr="00FD3E15" w:rsidRDefault="00FD3E15" w:rsidP="00FD3E15">
      <w:pPr>
        <w:rPr>
          <w:rFonts w:ascii="Arial" w:hAnsi="Arial" w:cs="Arial"/>
          <w:sz w:val="24"/>
          <w:szCs w:val="24"/>
        </w:rPr>
      </w:pPr>
      <w:r w:rsidRPr="00FD3E15">
        <w:rPr>
          <w:rFonts w:ascii="Arial" w:hAnsi="Arial" w:cs="Arial"/>
          <w:sz w:val="24"/>
          <w:szCs w:val="24"/>
        </w:rPr>
        <w:t>- po punkcie 12 dodaje się punkty 13 – 20 w brzmieniu:</w:t>
      </w:r>
    </w:p>
    <w:p w14:paraId="62F20741" w14:textId="77777777" w:rsidR="00FD3E15" w:rsidRPr="00FD3E15" w:rsidRDefault="00FD3E15" w:rsidP="00FD3E15">
      <w:pPr>
        <w:rPr>
          <w:rFonts w:ascii="Arial" w:hAnsi="Arial" w:cs="Arial"/>
          <w:sz w:val="24"/>
          <w:szCs w:val="24"/>
        </w:rPr>
      </w:pPr>
      <w:r w:rsidRPr="00FD3E15">
        <w:rPr>
          <w:rFonts w:ascii="Arial" w:hAnsi="Arial" w:cs="Arial"/>
          <w:sz w:val="24"/>
          <w:szCs w:val="24"/>
        </w:rPr>
        <w:t xml:space="preserve">„13. W przypadku zmiany, o której mowa w ust. 9 pkt 2, wynagrodzenie Wykonawcy może ulec zmianie o kwotę odpowiadającej zmianie kosztu Wykonawcy ponoszonego w związku z wypłatą wynagrodzenia osób bezpośrednio zaangażowanych w realizację przedmiotu umowy. </w:t>
      </w:r>
    </w:p>
    <w:p w14:paraId="7A0D41C5" w14:textId="77777777" w:rsidR="00FD3E15" w:rsidRPr="00FD3E15" w:rsidRDefault="00FD3E15" w:rsidP="00FD3E15">
      <w:pPr>
        <w:rPr>
          <w:rFonts w:ascii="Arial" w:hAnsi="Arial" w:cs="Arial"/>
          <w:sz w:val="24"/>
          <w:szCs w:val="24"/>
        </w:rPr>
      </w:pPr>
      <w:r w:rsidRPr="00FD3E15">
        <w:rPr>
          <w:rFonts w:ascii="Arial" w:hAnsi="Arial" w:cs="Arial"/>
          <w:sz w:val="24"/>
          <w:szCs w:val="24"/>
        </w:rPr>
        <w:t xml:space="preserve">14. W przypadku zmiany, o której mowa w ust. 9 pkt 3, wynagrodzenie Wykonawcy może ulec zmianie o kwotę odpowiadającą zmianie kosztu Wykonawcy ponoszonego w związku z wpłatami do pracowniczych planów kapitałowych. </w:t>
      </w:r>
    </w:p>
    <w:p w14:paraId="69A117C1" w14:textId="77777777" w:rsidR="00FD3E15" w:rsidRPr="00FD3E15" w:rsidRDefault="00FD3E15" w:rsidP="00FD3E15">
      <w:pPr>
        <w:rPr>
          <w:rFonts w:ascii="Arial" w:hAnsi="Arial" w:cs="Arial"/>
          <w:sz w:val="24"/>
          <w:szCs w:val="24"/>
        </w:rPr>
      </w:pPr>
      <w:r w:rsidRPr="00FD3E15">
        <w:rPr>
          <w:rFonts w:ascii="Arial" w:hAnsi="Arial" w:cs="Arial"/>
          <w:sz w:val="24"/>
          <w:szCs w:val="24"/>
        </w:rPr>
        <w:t>15. Złożony przez Wykonawcę wniosek o dokonanie zmiany wysokości wynagrodzenia należnego Wykonawcy w przypadkach określonych w ust. 9 musi zawierać propozycję zmiany umowy w zakresie wysokości cen jednostkowych wskazanych w ofercie wraz z uzasadnieniem zmiany oraz następujące dokumenty określające:</w:t>
      </w:r>
    </w:p>
    <w:p w14:paraId="6419243F" w14:textId="02A22022" w:rsidR="00FD3E15" w:rsidRPr="00FD3E15" w:rsidRDefault="00725365" w:rsidP="00FD3E15">
      <w:pPr>
        <w:rPr>
          <w:rFonts w:ascii="Arial" w:hAnsi="Arial" w:cs="Arial"/>
          <w:sz w:val="24"/>
          <w:szCs w:val="24"/>
        </w:rPr>
      </w:pPr>
      <w:r>
        <w:rPr>
          <w:rFonts w:ascii="Arial" w:hAnsi="Arial" w:cs="Arial"/>
          <w:sz w:val="24"/>
          <w:szCs w:val="24"/>
        </w:rPr>
        <w:t xml:space="preserve">1) </w:t>
      </w:r>
      <w:r w:rsidR="00FD3E15" w:rsidRPr="00FD3E15">
        <w:rPr>
          <w:rFonts w:ascii="Arial" w:hAnsi="Arial" w:cs="Arial"/>
          <w:sz w:val="24"/>
          <w:szCs w:val="24"/>
        </w:rPr>
        <w:t>przyjęte przez Wykonawcę zasady kalkulacji wysokości kosztów wykonania umowy oraz założenia co do przyszłych kosztów jej wykonania, w tym:</w:t>
      </w:r>
    </w:p>
    <w:p w14:paraId="33907CA0" w14:textId="3A93F4F4" w:rsidR="00FD3E15" w:rsidRPr="00FD3E15" w:rsidRDefault="00725365" w:rsidP="00725365">
      <w:pPr>
        <w:rPr>
          <w:rFonts w:ascii="Arial" w:hAnsi="Arial" w:cs="Arial"/>
          <w:sz w:val="24"/>
          <w:szCs w:val="24"/>
        </w:rPr>
      </w:pPr>
      <w:r>
        <w:rPr>
          <w:rFonts w:ascii="Arial" w:hAnsi="Arial" w:cs="Arial"/>
          <w:sz w:val="24"/>
          <w:szCs w:val="24"/>
        </w:rPr>
        <w:t xml:space="preserve">a)  </w:t>
      </w:r>
      <w:r w:rsidR="00FD3E15" w:rsidRPr="00FD3E15">
        <w:rPr>
          <w:rFonts w:ascii="Arial" w:hAnsi="Arial" w:cs="Arial"/>
          <w:sz w:val="24"/>
          <w:szCs w:val="24"/>
        </w:rPr>
        <w:t xml:space="preserve">pisemne zestawienie wynagrodzeń (zarówno przed jak i po zmianie wysokości minimalnego wynagrodzenia za pracę albo wysokości minimalnej stawki godzinowej, ustalonych na podstawie przepisów ustawy z dnia 10 października 2002r. o minimalnym wynagrodzeniu za pracę, osób bezpośrednio zaangażowanych w realizację przedmiotu umowy wraz z określeniem zakresu (części etatu / ilości godzin), w jakim wykonują one prace bezpośrednio związane z realizacją przedmiotu umowy oraz części wynagrodzenia odpowiadającemu temu zakresowi – w przypadku zmiany, o której mowa w ust. 9 pkt 1, </w:t>
      </w:r>
    </w:p>
    <w:p w14:paraId="4909C3A4" w14:textId="4044068E" w:rsidR="00FD3E15" w:rsidRPr="00FD3E15" w:rsidRDefault="00725365" w:rsidP="00FD3E15">
      <w:pPr>
        <w:rPr>
          <w:rFonts w:ascii="Arial" w:hAnsi="Arial" w:cs="Arial"/>
          <w:sz w:val="24"/>
          <w:szCs w:val="24"/>
        </w:rPr>
      </w:pPr>
      <w:r>
        <w:rPr>
          <w:rFonts w:ascii="Arial" w:hAnsi="Arial" w:cs="Arial"/>
          <w:sz w:val="24"/>
          <w:szCs w:val="24"/>
        </w:rPr>
        <w:t xml:space="preserve">b) </w:t>
      </w:r>
      <w:r w:rsidR="00FD3E15" w:rsidRPr="00FD3E15">
        <w:rPr>
          <w:rFonts w:ascii="Arial" w:hAnsi="Arial" w:cs="Arial"/>
          <w:sz w:val="24"/>
          <w:szCs w:val="24"/>
        </w:rPr>
        <w:t xml:space="preserve">pisemne zestawienie wynagrodzeń (zarówno przed jak i po zmianie zasad podlegania ubezpieczeniom społecznym lub ubezpieczeniu zdrowotnemu lub wysokości stawki składki na ubezpieczenie społeczne lub zdrowotne) osób bezpośrednio zaangażowanych w realizację przedmiotu umowy wraz z kwotami składek uiszczanych do Zakładu Ubezpieczeń Społecznych / Kasy Rolniczego Ubezpieczenia Społecznego w części finansowanej przez Wykonawcę, z określeniem zakresu (części etatu/ilości godzin), w jakim wykonują one prace bezpośrednio związaną z realizacją przedmiotu umowy oraz części wynagrodzenia odpowiadającej temu zakresowi – w przypadku zmiany, o której mowa w ust. 9 pkt 2, </w:t>
      </w:r>
    </w:p>
    <w:p w14:paraId="16A3494A" w14:textId="37B49E1E" w:rsidR="00FD3E15" w:rsidRPr="00FD3E15" w:rsidRDefault="00725365" w:rsidP="00FD3E15">
      <w:pPr>
        <w:rPr>
          <w:rFonts w:ascii="Arial" w:hAnsi="Arial" w:cs="Arial"/>
          <w:sz w:val="24"/>
          <w:szCs w:val="24"/>
        </w:rPr>
      </w:pPr>
      <w:r>
        <w:rPr>
          <w:rFonts w:ascii="Arial" w:hAnsi="Arial" w:cs="Arial"/>
          <w:sz w:val="24"/>
          <w:szCs w:val="24"/>
        </w:rPr>
        <w:t xml:space="preserve">c) </w:t>
      </w:r>
      <w:r w:rsidR="00FD3E15" w:rsidRPr="00FD3E15">
        <w:rPr>
          <w:rFonts w:ascii="Arial" w:hAnsi="Arial" w:cs="Arial"/>
          <w:sz w:val="24"/>
          <w:szCs w:val="24"/>
        </w:rPr>
        <w:t>pisemne zestawienie wynagrodzeń osób bezpośrednio zaangażowanych w realizację przedmiotu umowy wraz z określeniem zakresu (części etatu/ilości godzin), w jakim wykonują one prace bezpośrednio związaną z realizacją przedmiotu umowy oraz części wynagrodzenia odpowiadającej temu zakresowi – wraz z wysokością wpłaty podstawowej (i ewentualnie wpłaty dodatkowej) dokonywanej przez Wykonawcę na pracownicze plany kapitałowe – w przypadku zmiany, o której mowa w ust. 9 pkt 3;</w:t>
      </w:r>
    </w:p>
    <w:p w14:paraId="113F6624" w14:textId="0862BCA7" w:rsidR="00FD3E15" w:rsidRPr="00FD3E15" w:rsidRDefault="00725365" w:rsidP="00FD3E15">
      <w:pPr>
        <w:rPr>
          <w:rFonts w:ascii="Arial" w:hAnsi="Arial" w:cs="Arial"/>
          <w:sz w:val="24"/>
          <w:szCs w:val="24"/>
        </w:rPr>
      </w:pPr>
      <w:r>
        <w:rPr>
          <w:rFonts w:ascii="Arial" w:hAnsi="Arial" w:cs="Arial"/>
          <w:sz w:val="24"/>
          <w:szCs w:val="24"/>
        </w:rPr>
        <w:t xml:space="preserve">2) </w:t>
      </w:r>
      <w:r w:rsidR="00FD3E15" w:rsidRPr="00FD3E15">
        <w:rPr>
          <w:rFonts w:ascii="Arial" w:hAnsi="Arial" w:cs="Arial"/>
          <w:sz w:val="24"/>
          <w:szCs w:val="24"/>
        </w:rPr>
        <w:t xml:space="preserve">różnicę w wysokości wynagrodzenia należnego Wykonawcy w wyniku wnioskowanej zmiany cen jednostkowych wskazanych w ofercie, </w:t>
      </w:r>
    </w:p>
    <w:p w14:paraId="483E26C7" w14:textId="11B7965F" w:rsidR="00FD3E15" w:rsidRPr="00FD3E15" w:rsidRDefault="00725365" w:rsidP="00FD3E15">
      <w:pPr>
        <w:rPr>
          <w:rFonts w:ascii="Arial" w:hAnsi="Arial" w:cs="Arial"/>
          <w:sz w:val="24"/>
          <w:szCs w:val="24"/>
        </w:rPr>
      </w:pPr>
      <w:r>
        <w:rPr>
          <w:rFonts w:ascii="Arial" w:hAnsi="Arial" w:cs="Arial"/>
          <w:sz w:val="24"/>
          <w:szCs w:val="24"/>
        </w:rPr>
        <w:lastRenderedPageBreak/>
        <w:t>3)</w:t>
      </w:r>
      <w:r w:rsidR="00FD3E15" w:rsidRPr="00FD3E15">
        <w:rPr>
          <w:rFonts w:ascii="Arial" w:hAnsi="Arial" w:cs="Arial"/>
          <w:sz w:val="24"/>
          <w:szCs w:val="24"/>
        </w:rPr>
        <w:t xml:space="preserve"> wysokość wnioskowanej zmiany poszczególnych cen jednostkowych wskazanych w ofercie. </w:t>
      </w:r>
    </w:p>
    <w:p w14:paraId="136286DF" w14:textId="77777777" w:rsidR="00FD3E15" w:rsidRPr="00FD3E15" w:rsidRDefault="00FD3E15" w:rsidP="00FD3E15">
      <w:pPr>
        <w:rPr>
          <w:rFonts w:ascii="Arial" w:hAnsi="Arial" w:cs="Arial"/>
          <w:sz w:val="24"/>
          <w:szCs w:val="24"/>
        </w:rPr>
      </w:pPr>
      <w:r w:rsidRPr="00FD3E15">
        <w:rPr>
          <w:rFonts w:ascii="Arial" w:hAnsi="Arial" w:cs="Arial"/>
          <w:sz w:val="24"/>
          <w:szCs w:val="24"/>
        </w:rPr>
        <w:t xml:space="preserve">16. Jeżeli w przypadkach, o których mowa w ust. 9, z wnioskiem o zmianę wysokości wynagrodzenia występuje Zamawiający, jest on uprawniony do zobowiązania Wykonawcy do przedstawienia w wyznaczonym terminie, dokumentów, z których będzie wynikać w jakim zakresie zmiana ta ma wpływ na koszty wykonania umowy, w tym dokumentów określonych w ust. 15. </w:t>
      </w:r>
    </w:p>
    <w:p w14:paraId="45DCE60A" w14:textId="77777777" w:rsidR="00FD3E15" w:rsidRPr="00FD3E15" w:rsidRDefault="00FD3E15" w:rsidP="00FD3E15">
      <w:pPr>
        <w:rPr>
          <w:rFonts w:ascii="Arial" w:hAnsi="Arial" w:cs="Arial"/>
          <w:sz w:val="24"/>
          <w:szCs w:val="24"/>
        </w:rPr>
      </w:pPr>
      <w:r w:rsidRPr="00FD3E15">
        <w:rPr>
          <w:rFonts w:ascii="Arial" w:hAnsi="Arial" w:cs="Arial"/>
          <w:sz w:val="24"/>
          <w:szCs w:val="24"/>
        </w:rPr>
        <w:t xml:space="preserve">17. W przypadku zaakceptowania wniosku o zmianę wynagrodzenia, wynagrodzenie będzie podlegało zmianie od miesiąca następującego po miesiącu, w którym złożono wniosek. </w:t>
      </w:r>
    </w:p>
    <w:p w14:paraId="4671DCFB" w14:textId="77777777" w:rsidR="00FD3E15" w:rsidRPr="00FD3E15" w:rsidRDefault="00FD3E15" w:rsidP="00FD3E15">
      <w:pPr>
        <w:rPr>
          <w:rFonts w:ascii="Arial" w:hAnsi="Arial" w:cs="Arial"/>
          <w:sz w:val="24"/>
          <w:szCs w:val="24"/>
        </w:rPr>
      </w:pPr>
      <w:r w:rsidRPr="00FD3E15">
        <w:rPr>
          <w:rFonts w:ascii="Arial" w:hAnsi="Arial" w:cs="Arial"/>
          <w:sz w:val="24"/>
          <w:szCs w:val="24"/>
        </w:rPr>
        <w:t>18. Zamawiający może dokonać waloryzacji wynagrodzenia Wykonawcy po upływie 12 miesięcy obowiązywania umowy poprzez zwiększenie lub zmniejszenie cen jednostkowych o wartość wskaźnika cen towarów i usług konsumpcyjnych ogółem za poprzedni rok kalendarzowy ogłaszanego przez Prezesa Głównego Urzędu Statystycznego, opublikowanego w styczniu 2022, w przypadku zmiany ceny materiałów lub kosztów związanych z realizacją zamówienia o więcej niż</w:t>
      </w:r>
      <w:proofErr w:type="gramStart"/>
      <w:r w:rsidRPr="00FD3E15">
        <w:rPr>
          <w:rFonts w:ascii="Arial" w:hAnsi="Arial" w:cs="Arial"/>
          <w:sz w:val="24"/>
          <w:szCs w:val="24"/>
        </w:rPr>
        <w:t xml:space="preserve"> ….</w:t>
      </w:r>
      <w:proofErr w:type="gramEnd"/>
      <w:r w:rsidRPr="00FD3E15">
        <w:rPr>
          <w:rFonts w:ascii="Arial" w:hAnsi="Arial" w:cs="Arial"/>
          <w:sz w:val="24"/>
          <w:szCs w:val="24"/>
        </w:rPr>
        <w:t xml:space="preserve">%. Zwaloryzowane ceny będą obowiązywały od miesiąca następującego po miesiącu, w którym strona złożyła wniosek o waloryzację wynagrodzenia. W </w:t>
      </w:r>
      <w:proofErr w:type="gramStart"/>
      <w:r w:rsidRPr="00FD3E15">
        <w:rPr>
          <w:rFonts w:ascii="Arial" w:hAnsi="Arial" w:cs="Arial"/>
          <w:sz w:val="24"/>
          <w:szCs w:val="24"/>
        </w:rPr>
        <w:t>przypadku</w:t>
      </w:r>
      <w:proofErr w:type="gramEnd"/>
      <w:r w:rsidRPr="00FD3E15">
        <w:rPr>
          <w:rFonts w:ascii="Arial" w:hAnsi="Arial" w:cs="Arial"/>
          <w:sz w:val="24"/>
          <w:szCs w:val="24"/>
        </w:rPr>
        <w:t xml:space="preserve"> gdyby powyższy wskaźnik waloryzacji przestał być dostępny, zastosowanie znajdą inne, najbardziej zbliżone, wskaźniki publikowane przez Prezesa Głównego Urzędu Statystycznego. W wyniku zastosowania postanowień powyższych maksymalna zmiana wysokości wynagrodzenia nie może przekroczyć wysokości </w:t>
      </w:r>
      <w:proofErr w:type="gramStart"/>
      <w:r w:rsidRPr="00FD3E15">
        <w:rPr>
          <w:rFonts w:ascii="Arial" w:hAnsi="Arial" w:cs="Arial"/>
          <w:sz w:val="24"/>
          <w:szCs w:val="24"/>
        </w:rPr>
        <w:t>…….</w:t>
      </w:r>
      <w:proofErr w:type="gramEnd"/>
      <w:r w:rsidRPr="00FD3E15">
        <w:rPr>
          <w:rFonts w:ascii="Arial" w:hAnsi="Arial" w:cs="Arial"/>
          <w:sz w:val="24"/>
          <w:szCs w:val="24"/>
        </w:rPr>
        <w:t>.% poszczególnych stawek jednostkowych wynagrodzenia Wykonawcy. Przez zmianę ceny materiałów lub kosztów rozumie się wzrost odpowiednio cen lub kosztów, jak i ich obniżenie, względem ceny lub kosztu przyjętych w celu ustalenia wynagrodzenia wykonawcy zawartego w ofercie.</w:t>
      </w:r>
    </w:p>
    <w:p w14:paraId="193770BD" w14:textId="77777777" w:rsidR="00FD3E15" w:rsidRPr="00FD3E15" w:rsidRDefault="00FD3E15" w:rsidP="00FD3E15">
      <w:pPr>
        <w:rPr>
          <w:rFonts w:ascii="Arial" w:hAnsi="Arial" w:cs="Arial"/>
          <w:sz w:val="24"/>
          <w:szCs w:val="24"/>
        </w:rPr>
      </w:pPr>
      <w:r w:rsidRPr="00FD3E15">
        <w:rPr>
          <w:rFonts w:ascii="Arial" w:hAnsi="Arial" w:cs="Arial"/>
          <w:sz w:val="24"/>
          <w:szCs w:val="24"/>
        </w:rPr>
        <w:t xml:space="preserve">19. W przypadku zmiany wynagrodzenia w związku z zastosowaniem ust. 18, Wykonawca jest zobowiązany do zmiany wynagrodzenia przysługującego podwykonawcom z którymi zawarł umowy, w zakresie odpowiadającym zmianom cen materiałów lub kosztów dotyczących zobowiązania tych podwykonawców, jeśli przedmiotem zawartych z nimi umów są usługi oraz okres obowiązywania tych umów przekracza okres 12 miesięcy. </w:t>
      </w:r>
    </w:p>
    <w:p w14:paraId="54F798E6" w14:textId="7EECB72E" w:rsidR="00AE0D19" w:rsidRDefault="00FD3E15" w:rsidP="00FD3E15">
      <w:pPr>
        <w:rPr>
          <w:rFonts w:ascii="Arial" w:hAnsi="Arial" w:cs="Arial"/>
          <w:sz w:val="24"/>
          <w:szCs w:val="24"/>
        </w:rPr>
      </w:pPr>
      <w:r w:rsidRPr="00FD3E15">
        <w:rPr>
          <w:rFonts w:ascii="Arial" w:hAnsi="Arial" w:cs="Arial"/>
          <w:sz w:val="24"/>
          <w:szCs w:val="24"/>
        </w:rPr>
        <w:t>20. Zmiana wynagrodzenia brutto Wykonawcy w każdym przypadku następuje po uzyskaniu akceptacji Zamawiającego w formie aneksu do umowy”</w:t>
      </w:r>
      <w:r>
        <w:rPr>
          <w:rFonts w:ascii="Arial" w:hAnsi="Arial" w:cs="Arial"/>
          <w:sz w:val="24"/>
          <w:szCs w:val="24"/>
        </w:rPr>
        <w:t xml:space="preserve"> </w:t>
      </w:r>
    </w:p>
    <w:p w14:paraId="1D1639CC" w14:textId="1ED746D7" w:rsidR="00853C2C" w:rsidRDefault="00853C2C" w:rsidP="00FD3E15">
      <w:pPr>
        <w:rPr>
          <w:rFonts w:ascii="Arial" w:hAnsi="Arial" w:cs="Arial"/>
          <w:sz w:val="24"/>
          <w:szCs w:val="24"/>
        </w:rPr>
      </w:pPr>
      <w:r>
        <w:rPr>
          <w:rFonts w:ascii="Arial" w:hAnsi="Arial" w:cs="Arial"/>
          <w:sz w:val="24"/>
          <w:szCs w:val="24"/>
        </w:rPr>
        <w:t xml:space="preserve">12). </w:t>
      </w:r>
      <w:r w:rsidR="002F3A3D" w:rsidRPr="00853C2C">
        <w:rPr>
          <w:rFonts w:ascii="Arial" w:hAnsi="Arial" w:cs="Arial"/>
          <w:sz w:val="24"/>
          <w:szCs w:val="24"/>
        </w:rPr>
        <w:t xml:space="preserve">W tab. 7.1. OPZ w wierszu nr 5 </w:t>
      </w:r>
      <w:r w:rsidR="002F3A3D">
        <w:rPr>
          <w:rFonts w:ascii="Arial" w:hAnsi="Arial" w:cs="Arial"/>
          <w:sz w:val="24"/>
          <w:szCs w:val="24"/>
        </w:rPr>
        <w:t xml:space="preserve">- </w:t>
      </w:r>
      <w:r w:rsidRPr="00853C2C">
        <w:rPr>
          <w:rFonts w:ascii="Arial" w:hAnsi="Arial" w:cs="Arial"/>
          <w:sz w:val="24"/>
          <w:szCs w:val="24"/>
        </w:rPr>
        <w:t xml:space="preserve">Częstotliwość odbioru odpadów budowlanych z PSZOK: zmienia się zapis „1 x w miesiącu” na zapis „2 x w miesiącu” </w:t>
      </w:r>
    </w:p>
    <w:p w14:paraId="6C4E105C" w14:textId="4C82E77E" w:rsidR="00905C70" w:rsidRPr="00AE0D19" w:rsidRDefault="00AE0D19" w:rsidP="00BE1780">
      <w:pPr>
        <w:rPr>
          <w:rFonts w:ascii="Arial" w:hAnsi="Arial" w:cs="Arial"/>
          <w:sz w:val="16"/>
          <w:szCs w:val="16"/>
        </w:rPr>
      </w:pPr>
      <w:r w:rsidRPr="00AE0D19">
        <w:rPr>
          <w:rFonts w:ascii="Arial" w:hAnsi="Arial" w:cs="Arial"/>
          <w:sz w:val="16"/>
          <w:szCs w:val="16"/>
        </w:rPr>
        <w:t>JP/GL</w:t>
      </w:r>
    </w:p>
    <w:p w14:paraId="3BC3C516" w14:textId="7E0654D0" w:rsidR="00397089" w:rsidRPr="00693945" w:rsidRDefault="00397089" w:rsidP="00D82534">
      <w:pPr>
        <w:widowControl w:val="0"/>
        <w:tabs>
          <w:tab w:val="left" w:pos="426"/>
        </w:tabs>
        <w:suppressAutoHyphens/>
        <w:overflowPunct w:val="0"/>
        <w:autoSpaceDE w:val="0"/>
        <w:spacing w:before="20" w:after="20"/>
        <w:rPr>
          <w:rFonts w:ascii="Arial" w:hAnsi="Arial" w:cs="Arial"/>
          <w:sz w:val="24"/>
          <w:szCs w:val="24"/>
        </w:rPr>
      </w:pPr>
    </w:p>
    <w:p w14:paraId="5C1B0E20" w14:textId="64BFD9FF" w:rsidR="00577693" w:rsidRDefault="00F908FF" w:rsidP="00AE0D19">
      <w:pPr>
        <w:pStyle w:val="Nagwek2"/>
        <w:tabs>
          <w:tab w:val="center" w:pos="-3261"/>
          <w:tab w:val="center" w:pos="7230"/>
        </w:tabs>
        <w:spacing w:line="288" w:lineRule="auto"/>
        <w:rPr>
          <w:rFonts w:ascii="Arial" w:hAnsi="Arial" w:cs="Arial"/>
          <w:b w:val="0"/>
          <w:sz w:val="24"/>
          <w:szCs w:val="24"/>
        </w:rPr>
      </w:pPr>
      <w:r>
        <w:rPr>
          <w:rFonts w:ascii="Arial" w:hAnsi="Arial" w:cs="Arial"/>
          <w:b w:val="0"/>
          <w:sz w:val="24"/>
          <w:szCs w:val="24"/>
        </w:rPr>
        <w:tab/>
      </w:r>
      <w:r w:rsidR="00AE0D19">
        <w:rPr>
          <w:rFonts w:ascii="Arial" w:hAnsi="Arial" w:cs="Arial"/>
          <w:b w:val="0"/>
          <w:sz w:val="24"/>
          <w:szCs w:val="24"/>
        </w:rPr>
        <w:t>Burmistrz Polanowa</w:t>
      </w:r>
    </w:p>
    <w:p w14:paraId="21A57D2D" w14:textId="3A6B96BF" w:rsidR="00AE0D19" w:rsidRDefault="00AE0D19" w:rsidP="00AE0D19">
      <w:pPr>
        <w:pStyle w:val="Nagwek2"/>
        <w:tabs>
          <w:tab w:val="center" w:pos="-3261"/>
          <w:tab w:val="center" w:pos="7230"/>
        </w:tabs>
        <w:spacing w:line="288" w:lineRule="auto"/>
        <w:rPr>
          <w:rFonts w:ascii="Arial" w:hAnsi="Arial" w:cs="Arial"/>
          <w:b w:val="0"/>
          <w:sz w:val="24"/>
          <w:szCs w:val="24"/>
        </w:rPr>
      </w:pPr>
      <w:r>
        <w:rPr>
          <w:rFonts w:ascii="Arial" w:hAnsi="Arial" w:cs="Arial"/>
          <w:b w:val="0"/>
          <w:sz w:val="24"/>
          <w:szCs w:val="24"/>
        </w:rPr>
        <w:tab/>
        <w:t>Grzegorz Lipski</w:t>
      </w:r>
    </w:p>
    <w:sectPr w:rsidR="00AE0D19" w:rsidSect="00F33002">
      <w:headerReference w:type="default" r:id="rId8"/>
      <w:footerReference w:type="default" r:id="rId9"/>
      <w:pgSz w:w="11906" w:h="16838"/>
      <w:pgMar w:top="709" w:right="1080" w:bottom="1135" w:left="108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7EF253" w14:textId="77777777" w:rsidR="00E57959" w:rsidRDefault="00E57959" w:rsidP="005371B2">
      <w:pPr>
        <w:spacing w:after="0" w:line="240" w:lineRule="auto"/>
      </w:pPr>
      <w:r>
        <w:separator/>
      </w:r>
    </w:p>
  </w:endnote>
  <w:endnote w:type="continuationSeparator" w:id="0">
    <w:p w14:paraId="6600B5CE" w14:textId="77777777" w:rsidR="00E57959" w:rsidRDefault="00E57959" w:rsidP="00537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tarSymbol">
    <w:altName w:val="Times New Roman"/>
    <w:panose1 w:val="020B0604020202020204"/>
    <w:charset w:val="EE"/>
    <w:family w:val="auto"/>
    <w:pitch w:val="default"/>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EE"/>
    <w:family w:val="swiss"/>
    <w:pitch w:val="variable"/>
    <w:sig w:usb0="E0002AFF" w:usb1="C000ACFF" w:usb2="00000009" w:usb3="00000000" w:csb0="000001FF" w:csb1="00000000"/>
  </w:font>
  <w:font w:name="Univers-PL">
    <w:altName w:val="MS Mincho"/>
    <w:panose1 w:val="020B0604020202020204"/>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679126"/>
      <w:docPartObj>
        <w:docPartGallery w:val="Page Numbers (Bottom of Page)"/>
        <w:docPartUnique/>
      </w:docPartObj>
    </w:sdtPr>
    <w:sdtEndPr/>
    <w:sdtContent>
      <w:p w14:paraId="54C0184A" w14:textId="77777777" w:rsidR="00B47D04" w:rsidRDefault="00366ACF">
        <w:pPr>
          <w:pStyle w:val="Stopka"/>
          <w:jc w:val="right"/>
        </w:pPr>
        <w:r>
          <w:fldChar w:fldCharType="begin"/>
        </w:r>
        <w:r>
          <w:instrText xml:space="preserve"> PAGE   \* MERGEFORMAT </w:instrText>
        </w:r>
        <w:r>
          <w:fldChar w:fldCharType="separate"/>
        </w:r>
        <w:r w:rsidR="00F33002">
          <w:rPr>
            <w:noProof/>
          </w:rPr>
          <w:t>1</w:t>
        </w:r>
        <w:r>
          <w:rPr>
            <w:noProof/>
          </w:rPr>
          <w:fldChar w:fldCharType="end"/>
        </w:r>
      </w:p>
    </w:sdtContent>
  </w:sdt>
  <w:p w14:paraId="6870B6A8" w14:textId="77777777" w:rsidR="00B47D04" w:rsidRDefault="00B47D0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753542" w14:textId="77777777" w:rsidR="00E57959" w:rsidRDefault="00E57959" w:rsidP="005371B2">
      <w:pPr>
        <w:spacing w:after="0" w:line="240" w:lineRule="auto"/>
      </w:pPr>
      <w:r>
        <w:separator/>
      </w:r>
    </w:p>
  </w:footnote>
  <w:footnote w:type="continuationSeparator" w:id="0">
    <w:p w14:paraId="040370D8" w14:textId="77777777" w:rsidR="00E57959" w:rsidRDefault="00E57959" w:rsidP="005371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A0B99" w14:textId="77777777" w:rsidR="00B47D04" w:rsidRPr="00934F5C" w:rsidRDefault="00B47D04" w:rsidP="005C64A9">
    <w:pPr>
      <w:pStyle w:val="Nagwek"/>
      <w:tabs>
        <w:tab w:val="clear" w:pos="9072"/>
        <w:tab w:val="left" w:pos="7125"/>
      </w:tabs>
      <w:rPr>
        <w:i/>
      </w:rPr>
    </w:pPr>
    <w:r>
      <w:rPr>
        <w: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2C"/>
    <w:multiLevelType w:val="multilevel"/>
    <w:tmpl w:val="74181938"/>
    <w:name w:val="WW8Num56"/>
    <w:lvl w:ilvl="0">
      <w:start w:val="1"/>
      <w:numFmt w:val="lowerLetter"/>
      <w:lvlText w:val="%1)"/>
      <w:lvlJc w:val="left"/>
      <w:pPr>
        <w:tabs>
          <w:tab w:val="num" w:pos="434"/>
        </w:tabs>
        <w:ind w:left="434" w:hanging="360"/>
      </w:pPr>
      <w:rPr>
        <w:b/>
      </w:rPr>
    </w:lvl>
    <w:lvl w:ilvl="1">
      <w:start w:val="1"/>
      <w:numFmt w:val="decimal"/>
      <w:lvlText w:val="%2)"/>
      <w:lvlJc w:val="left"/>
      <w:pPr>
        <w:tabs>
          <w:tab w:val="num" w:pos="360"/>
        </w:tabs>
        <w:ind w:left="360" w:hanging="360"/>
      </w:pPr>
      <w:rPr>
        <w:b/>
      </w:rPr>
    </w:lvl>
    <w:lvl w:ilvl="2">
      <w:start w:val="1"/>
      <w:numFmt w:val="bullet"/>
      <w:lvlText w:val="■"/>
      <w:lvlJc w:val="left"/>
      <w:pPr>
        <w:tabs>
          <w:tab w:val="num" w:pos="1930"/>
        </w:tabs>
        <w:ind w:left="1930" w:hanging="360"/>
      </w:pPr>
      <w:rPr>
        <w:rFonts w:ascii="StarSymbol" w:hAnsi="StarSymbol" w:cs="StarSymbol"/>
        <w:sz w:val="18"/>
        <w:szCs w:val="18"/>
      </w:rPr>
    </w:lvl>
    <w:lvl w:ilvl="3">
      <w:start w:val="1"/>
      <w:numFmt w:val="bullet"/>
      <w:lvlText w:val=""/>
      <w:lvlJc w:val="left"/>
      <w:pPr>
        <w:tabs>
          <w:tab w:val="num" w:pos="2650"/>
        </w:tabs>
        <w:ind w:left="2650" w:hanging="360"/>
      </w:pPr>
      <w:rPr>
        <w:rFonts w:ascii="Wingdings" w:hAnsi="Wingdings" w:cs="StarSymbol"/>
        <w:sz w:val="18"/>
        <w:szCs w:val="18"/>
      </w:rPr>
    </w:lvl>
    <w:lvl w:ilvl="4">
      <w:start w:val="1"/>
      <w:numFmt w:val="bullet"/>
      <w:lvlText w:val=""/>
      <w:lvlJc w:val="left"/>
      <w:pPr>
        <w:tabs>
          <w:tab w:val="num" w:pos="3370"/>
        </w:tabs>
        <w:ind w:left="3370" w:hanging="360"/>
      </w:pPr>
      <w:rPr>
        <w:rFonts w:ascii="Wingdings 2" w:hAnsi="Wingdings 2" w:cs="StarSymbol"/>
        <w:sz w:val="18"/>
        <w:szCs w:val="18"/>
      </w:rPr>
    </w:lvl>
    <w:lvl w:ilvl="5">
      <w:start w:val="1"/>
      <w:numFmt w:val="bullet"/>
      <w:lvlText w:val="■"/>
      <w:lvlJc w:val="left"/>
      <w:pPr>
        <w:tabs>
          <w:tab w:val="num" w:pos="4090"/>
        </w:tabs>
        <w:ind w:left="4090" w:hanging="360"/>
      </w:pPr>
      <w:rPr>
        <w:rFonts w:ascii="StarSymbol" w:hAnsi="StarSymbol" w:cs="StarSymbol"/>
        <w:sz w:val="18"/>
        <w:szCs w:val="18"/>
      </w:rPr>
    </w:lvl>
    <w:lvl w:ilvl="6">
      <w:start w:val="1"/>
      <w:numFmt w:val="bullet"/>
      <w:lvlText w:val=""/>
      <w:lvlJc w:val="left"/>
      <w:pPr>
        <w:tabs>
          <w:tab w:val="num" w:pos="4810"/>
        </w:tabs>
        <w:ind w:left="4810" w:hanging="360"/>
      </w:pPr>
      <w:rPr>
        <w:rFonts w:ascii="Wingdings" w:hAnsi="Wingdings" w:cs="StarSymbol"/>
        <w:sz w:val="18"/>
        <w:szCs w:val="18"/>
      </w:rPr>
    </w:lvl>
    <w:lvl w:ilvl="7">
      <w:start w:val="1"/>
      <w:numFmt w:val="bullet"/>
      <w:lvlText w:val=""/>
      <w:lvlJc w:val="left"/>
      <w:pPr>
        <w:tabs>
          <w:tab w:val="num" w:pos="5530"/>
        </w:tabs>
        <w:ind w:left="5530" w:hanging="360"/>
      </w:pPr>
      <w:rPr>
        <w:rFonts w:ascii="Wingdings 2" w:hAnsi="Wingdings 2" w:cs="StarSymbol"/>
        <w:sz w:val="18"/>
        <w:szCs w:val="18"/>
      </w:rPr>
    </w:lvl>
    <w:lvl w:ilvl="8">
      <w:start w:val="1"/>
      <w:numFmt w:val="bullet"/>
      <w:lvlText w:val="■"/>
      <w:lvlJc w:val="left"/>
      <w:pPr>
        <w:tabs>
          <w:tab w:val="num" w:pos="6250"/>
        </w:tabs>
        <w:ind w:left="6250" w:hanging="360"/>
      </w:pPr>
      <w:rPr>
        <w:rFonts w:ascii="StarSymbol" w:hAnsi="StarSymbol" w:cs="StarSymbol"/>
        <w:sz w:val="18"/>
        <w:szCs w:val="18"/>
      </w:rPr>
    </w:lvl>
  </w:abstractNum>
  <w:abstractNum w:abstractNumId="3" w15:restartNumberingAfterBreak="0">
    <w:nsid w:val="00000042"/>
    <w:multiLevelType w:val="multilevel"/>
    <w:tmpl w:val="00000042"/>
    <w:lvl w:ilvl="0">
      <w:start w:val="1"/>
      <w:numFmt w:val="decimal"/>
      <w:lvlText w:val="%1)"/>
      <w:lvlJc w:val="left"/>
      <w:pPr>
        <w:tabs>
          <w:tab w:val="num" w:pos="720"/>
        </w:tabs>
        <w:ind w:left="720" w:hanging="360"/>
      </w:pPr>
      <w:rPr>
        <w:rFonts w:ascii="Tahoma" w:hAnsi="Tahoma"/>
        <w:b w:val="0"/>
        <w:bCs w:val="0"/>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4B"/>
    <w:multiLevelType w:val="multilevel"/>
    <w:tmpl w:val="0000004B"/>
    <w:lvl w:ilvl="0">
      <w:start w:val="1"/>
      <w:numFmt w:val="decimal"/>
      <w:lvlText w:val="%1)"/>
      <w:lvlJc w:val="left"/>
      <w:pPr>
        <w:tabs>
          <w:tab w:val="num" w:pos="720"/>
        </w:tabs>
        <w:ind w:left="720" w:hanging="360"/>
      </w:pPr>
      <w:rPr>
        <w:rFonts w:ascii="Tahoma" w:hAnsi="Tahoma"/>
        <w:b w:val="0"/>
        <w:bCs w:val="0"/>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3F32F87"/>
    <w:multiLevelType w:val="hybridMultilevel"/>
    <w:tmpl w:val="4C28EF0E"/>
    <w:lvl w:ilvl="0" w:tplc="04150017">
      <w:start w:val="6"/>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4641ADC"/>
    <w:multiLevelType w:val="hybridMultilevel"/>
    <w:tmpl w:val="7C04267E"/>
    <w:lvl w:ilvl="0" w:tplc="14707EA0">
      <w:start w:val="1"/>
      <w:numFmt w:val="upperRoman"/>
      <w:lvlText w:val="%1."/>
      <w:lvlJc w:val="left"/>
      <w:pPr>
        <w:ind w:left="1080" w:hanging="720"/>
      </w:pPr>
      <w:rPr>
        <w:rFonts w:cs="Times New Roman" w:hint="default"/>
        <w:b/>
      </w:rPr>
    </w:lvl>
    <w:lvl w:ilvl="1" w:tplc="04150019">
      <w:start w:val="1"/>
      <w:numFmt w:val="lowerLetter"/>
      <w:lvlText w:val="%2."/>
      <w:lvlJc w:val="left"/>
      <w:pPr>
        <w:ind w:left="1440" w:hanging="360"/>
      </w:pPr>
      <w:rPr>
        <w:rFonts w:cs="Times New Roman"/>
      </w:rPr>
    </w:lvl>
    <w:lvl w:ilvl="2" w:tplc="0FC442A8">
      <w:start w:val="1"/>
      <w:numFmt w:val="lowerLetter"/>
      <w:lvlText w:val="%3)"/>
      <w:lvlJc w:val="left"/>
      <w:pPr>
        <w:ind w:left="2340" w:hanging="360"/>
      </w:pPr>
      <w:rPr>
        <w:rFonts w:hint="default"/>
        <w:b/>
        <w:strike w:val="0"/>
        <w:color w:val="auto"/>
      </w:rPr>
    </w:lvl>
    <w:lvl w:ilvl="3" w:tplc="1FB4810E">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087A5AF9"/>
    <w:multiLevelType w:val="hybridMultilevel"/>
    <w:tmpl w:val="C64E2904"/>
    <w:lvl w:ilvl="0" w:tplc="4E78E174">
      <w:start w:val="1"/>
      <w:numFmt w:val="decimal"/>
      <w:lvlText w:val="%1."/>
      <w:lvlJc w:val="left"/>
      <w:pPr>
        <w:ind w:left="1070" w:hanging="360"/>
      </w:pPr>
      <w:rPr>
        <w:rFonts w:hint="default"/>
        <w:b/>
        <w:sz w:val="24"/>
        <w:szCs w:val="24"/>
      </w:rPr>
    </w:lvl>
    <w:lvl w:ilvl="1" w:tplc="0C9073B8">
      <w:start w:val="1"/>
      <w:numFmt w:val="decimal"/>
      <w:lvlText w:val="%2)"/>
      <w:lvlJc w:val="left"/>
      <w:pPr>
        <w:ind w:left="1211" w:hanging="360"/>
      </w:pPr>
      <w:rPr>
        <w:rFonts w:ascii="Cambria" w:eastAsia="Times New Roman" w:hAnsi="Cambria" w:cs="Times New Roman"/>
        <w:b/>
        <w:color w:val="auto"/>
      </w:rPr>
    </w:lvl>
    <w:lvl w:ilvl="2" w:tplc="13865A40">
      <w:start w:val="1"/>
      <w:numFmt w:val="lowerRoman"/>
      <w:lvlText w:val="%3."/>
      <w:lvlJc w:val="right"/>
      <w:pPr>
        <w:ind w:left="2160" w:hanging="180"/>
      </w:pPr>
      <w:rPr>
        <w:b/>
      </w:rPr>
    </w:lvl>
    <w:lvl w:ilvl="3" w:tplc="0415000F">
      <w:start w:val="1"/>
      <w:numFmt w:val="decimal"/>
      <w:lvlText w:val="%4."/>
      <w:lvlJc w:val="left"/>
      <w:pPr>
        <w:ind w:left="1070" w:hanging="360"/>
      </w:pPr>
    </w:lvl>
    <w:lvl w:ilvl="4" w:tplc="08FADFFE">
      <w:start w:val="1"/>
      <w:numFmt w:val="upperRoman"/>
      <w:lvlText w:val="%5."/>
      <w:lvlJc w:val="left"/>
      <w:pPr>
        <w:ind w:left="3960" w:hanging="720"/>
      </w:pPr>
      <w:rPr>
        <w:rFonts w:hint="default"/>
        <w:b w:val="0"/>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8C342D7"/>
    <w:multiLevelType w:val="hybridMultilevel"/>
    <w:tmpl w:val="E3D8519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A5F07A3"/>
    <w:multiLevelType w:val="hybridMultilevel"/>
    <w:tmpl w:val="B66CD7C8"/>
    <w:lvl w:ilvl="0" w:tplc="DCEE5646">
      <w:start w:val="1"/>
      <w:numFmt w:val="bullet"/>
      <w:lvlText w:val=""/>
      <w:lvlJc w:val="left"/>
      <w:pPr>
        <w:ind w:left="2858" w:hanging="360"/>
      </w:pPr>
      <w:rPr>
        <w:rFonts w:ascii="Symbol" w:hAnsi="Symbol" w:hint="default"/>
      </w:rPr>
    </w:lvl>
    <w:lvl w:ilvl="1" w:tplc="04150003">
      <w:start w:val="1"/>
      <w:numFmt w:val="bullet"/>
      <w:lvlText w:val="o"/>
      <w:lvlJc w:val="left"/>
      <w:pPr>
        <w:ind w:left="3578" w:hanging="360"/>
      </w:pPr>
      <w:rPr>
        <w:rFonts w:ascii="Courier New" w:hAnsi="Courier New" w:cs="Courier New" w:hint="default"/>
      </w:rPr>
    </w:lvl>
    <w:lvl w:ilvl="2" w:tplc="04150005" w:tentative="1">
      <w:start w:val="1"/>
      <w:numFmt w:val="bullet"/>
      <w:lvlText w:val=""/>
      <w:lvlJc w:val="left"/>
      <w:pPr>
        <w:ind w:left="4298" w:hanging="360"/>
      </w:pPr>
      <w:rPr>
        <w:rFonts w:ascii="Wingdings" w:hAnsi="Wingdings" w:hint="default"/>
      </w:rPr>
    </w:lvl>
    <w:lvl w:ilvl="3" w:tplc="04150001" w:tentative="1">
      <w:start w:val="1"/>
      <w:numFmt w:val="bullet"/>
      <w:lvlText w:val=""/>
      <w:lvlJc w:val="left"/>
      <w:pPr>
        <w:ind w:left="5018" w:hanging="360"/>
      </w:pPr>
      <w:rPr>
        <w:rFonts w:ascii="Symbol" w:hAnsi="Symbol" w:hint="default"/>
      </w:rPr>
    </w:lvl>
    <w:lvl w:ilvl="4" w:tplc="04150003" w:tentative="1">
      <w:start w:val="1"/>
      <w:numFmt w:val="bullet"/>
      <w:lvlText w:val="o"/>
      <w:lvlJc w:val="left"/>
      <w:pPr>
        <w:ind w:left="5738" w:hanging="360"/>
      </w:pPr>
      <w:rPr>
        <w:rFonts w:ascii="Courier New" w:hAnsi="Courier New" w:cs="Courier New" w:hint="default"/>
      </w:rPr>
    </w:lvl>
    <w:lvl w:ilvl="5" w:tplc="04150005" w:tentative="1">
      <w:start w:val="1"/>
      <w:numFmt w:val="bullet"/>
      <w:lvlText w:val=""/>
      <w:lvlJc w:val="left"/>
      <w:pPr>
        <w:ind w:left="6458" w:hanging="360"/>
      </w:pPr>
      <w:rPr>
        <w:rFonts w:ascii="Wingdings" w:hAnsi="Wingdings" w:hint="default"/>
      </w:rPr>
    </w:lvl>
    <w:lvl w:ilvl="6" w:tplc="04150001" w:tentative="1">
      <w:start w:val="1"/>
      <w:numFmt w:val="bullet"/>
      <w:lvlText w:val=""/>
      <w:lvlJc w:val="left"/>
      <w:pPr>
        <w:ind w:left="7178" w:hanging="360"/>
      </w:pPr>
      <w:rPr>
        <w:rFonts w:ascii="Symbol" w:hAnsi="Symbol" w:hint="default"/>
      </w:rPr>
    </w:lvl>
    <w:lvl w:ilvl="7" w:tplc="04150003" w:tentative="1">
      <w:start w:val="1"/>
      <w:numFmt w:val="bullet"/>
      <w:lvlText w:val="o"/>
      <w:lvlJc w:val="left"/>
      <w:pPr>
        <w:ind w:left="7898" w:hanging="360"/>
      </w:pPr>
      <w:rPr>
        <w:rFonts w:ascii="Courier New" w:hAnsi="Courier New" w:cs="Courier New" w:hint="default"/>
      </w:rPr>
    </w:lvl>
    <w:lvl w:ilvl="8" w:tplc="04150005" w:tentative="1">
      <w:start w:val="1"/>
      <w:numFmt w:val="bullet"/>
      <w:lvlText w:val=""/>
      <w:lvlJc w:val="left"/>
      <w:pPr>
        <w:ind w:left="8618" w:hanging="360"/>
      </w:pPr>
      <w:rPr>
        <w:rFonts w:ascii="Wingdings" w:hAnsi="Wingdings" w:hint="default"/>
      </w:rPr>
    </w:lvl>
  </w:abstractNum>
  <w:abstractNum w:abstractNumId="10" w15:restartNumberingAfterBreak="0">
    <w:nsid w:val="0ACB4FDD"/>
    <w:multiLevelType w:val="hybridMultilevel"/>
    <w:tmpl w:val="4A7E29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FB368E8"/>
    <w:multiLevelType w:val="hybridMultilevel"/>
    <w:tmpl w:val="804C71A6"/>
    <w:lvl w:ilvl="0" w:tplc="61E0669C">
      <w:start w:val="1"/>
      <w:numFmt w:val="decimal"/>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25157DA"/>
    <w:multiLevelType w:val="hybridMultilevel"/>
    <w:tmpl w:val="E040882A"/>
    <w:lvl w:ilvl="0" w:tplc="5BDEBEE8">
      <w:start w:val="1"/>
      <w:numFmt w:val="lowerLetter"/>
      <w:lvlText w:val="%1)"/>
      <w:lvlJc w:val="left"/>
      <w:pPr>
        <w:ind w:left="360" w:hanging="360"/>
      </w:pPr>
      <w:rPr>
        <w:rFonts w:hint="default"/>
        <w:b w:val="0"/>
        <w:strike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7815D3F"/>
    <w:multiLevelType w:val="hybridMultilevel"/>
    <w:tmpl w:val="478A07E8"/>
    <w:lvl w:ilvl="0" w:tplc="C66CCE4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A1C51E7"/>
    <w:multiLevelType w:val="hybridMultilevel"/>
    <w:tmpl w:val="60B0C558"/>
    <w:lvl w:ilvl="0" w:tplc="65DC0278">
      <w:start w:val="1"/>
      <w:numFmt w:val="decimal"/>
      <w:lvlText w:val="%1. "/>
      <w:lvlJc w:val="left"/>
      <w:pPr>
        <w:tabs>
          <w:tab w:val="num" w:pos="360"/>
        </w:tabs>
        <w:ind w:left="340" w:hanging="340"/>
      </w:pPr>
      <w:rPr>
        <w:rFonts w:hint="default"/>
        <w:b w:val="0"/>
        <w:i w:val="0"/>
        <w:sz w:val="24"/>
        <w:szCs w:val="24"/>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1B7B6B3E"/>
    <w:multiLevelType w:val="hybridMultilevel"/>
    <w:tmpl w:val="090A3B90"/>
    <w:lvl w:ilvl="0" w:tplc="43DCD24C">
      <w:start w:val="1"/>
      <w:numFmt w:val="lowerLetter"/>
      <w:lvlText w:val="%1)"/>
      <w:lvlJc w:val="left"/>
      <w:pPr>
        <w:tabs>
          <w:tab w:val="num" w:pos="1440"/>
        </w:tabs>
        <w:ind w:left="1440" w:hanging="360"/>
      </w:pPr>
      <w:rPr>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2752809"/>
    <w:multiLevelType w:val="hybridMultilevel"/>
    <w:tmpl w:val="BD9A2C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0124C76"/>
    <w:multiLevelType w:val="hybridMultilevel"/>
    <w:tmpl w:val="D9A06D46"/>
    <w:lvl w:ilvl="0" w:tplc="B202A1CA">
      <w:start w:val="1"/>
      <w:numFmt w:val="decimal"/>
      <w:lvlText w:val="%1. "/>
      <w:lvlJc w:val="left"/>
      <w:pPr>
        <w:tabs>
          <w:tab w:val="num" w:pos="0"/>
        </w:tabs>
        <w:ind w:left="283" w:hanging="283"/>
      </w:pPr>
      <w:rPr>
        <w:rFonts w:ascii="Calibri" w:hAnsi="Calibri" w:cs="Calibri" w:hint="default"/>
        <w:b w:val="0"/>
        <w:i w:val="0"/>
        <w:sz w:val="24"/>
        <w:szCs w:val="24"/>
      </w:rPr>
    </w:lvl>
    <w:lvl w:ilvl="1" w:tplc="5C105FE8">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33812274"/>
    <w:multiLevelType w:val="hybridMultilevel"/>
    <w:tmpl w:val="651671D0"/>
    <w:lvl w:ilvl="0" w:tplc="AFD88022">
      <w:start w:val="1"/>
      <w:numFmt w:val="lowerLetter"/>
      <w:lvlText w:val="%1)"/>
      <w:lvlJc w:val="left"/>
      <w:pPr>
        <w:tabs>
          <w:tab w:val="num" w:pos="720"/>
        </w:tabs>
        <w:ind w:left="720" w:hanging="360"/>
      </w:pPr>
      <w:rPr>
        <w:rFonts w:hint="default"/>
      </w:rPr>
    </w:lvl>
    <w:lvl w:ilvl="1" w:tplc="0CC413EE">
      <w:start w:val="1"/>
      <w:numFmt w:val="decimal"/>
      <w:lvlText w:val="%2."/>
      <w:lvlJc w:val="left"/>
      <w:pPr>
        <w:tabs>
          <w:tab w:val="num" w:pos="360"/>
        </w:tabs>
        <w:ind w:left="360" w:hanging="360"/>
      </w:pPr>
      <w:rPr>
        <w:rFonts w:hint="default"/>
        <w:b w:val="0"/>
        <w:i w:val="0"/>
      </w:rPr>
    </w:lvl>
    <w:lvl w:ilvl="2" w:tplc="751C0D96">
      <w:start w:val="1"/>
      <w:numFmt w:val="lowerLetter"/>
      <w:lvlText w:val="%3)"/>
      <w:lvlJc w:val="left"/>
      <w:pPr>
        <w:tabs>
          <w:tab w:val="num" w:pos="928"/>
        </w:tabs>
        <w:ind w:left="928" w:hanging="360"/>
      </w:pPr>
      <w:rPr>
        <w:rFonts w:hint="default"/>
        <w:b w:val="0"/>
        <w:i w:val="0"/>
        <w:sz w:val="22"/>
        <w:szCs w:val="22"/>
      </w:rPr>
    </w:lvl>
    <w:lvl w:ilvl="3" w:tplc="CDACD080">
      <w:start w:val="1"/>
      <w:numFmt w:val="upperRoman"/>
      <w:lvlText w:val="%4."/>
      <w:lvlJc w:val="right"/>
      <w:pPr>
        <w:ind w:left="3240" w:hanging="360"/>
      </w:pPr>
      <w:rPr>
        <w:rFonts w:ascii="Cambria" w:eastAsia="Times New Roman" w:hAnsi="Cambria" w:cs="Tahoma"/>
      </w:r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9" w15:restartNumberingAfterBreak="0">
    <w:nsid w:val="34D214DD"/>
    <w:multiLevelType w:val="hybridMultilevel"/>
    <w:tmpl w:val="14A206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C9D16AD"/>
    <w:multiLevelType w:val="hybridMultilevel"/>
    <w:tmpl w:val="115C611A"/>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A3767A42">
      <w:start w:val="1"/>
      <w:numFmt w:val="decimal"/>
      <w:lvlText w:val="%3)"/>
      <w:lvlJc w:val="left"/>
      <w:pPr>
        <w:ind w:left="606" w:hanging="180"/>
      </w:pPr>
      <w:rPr>
        <w:b/>
      </w:rPr>
    </w:lvl>
    <w:lvl w:ilvl="3" w:tplc="04150017">
      <w:start w:val="1"/>
      <w:numFmt w:val="lowerLetter"/>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1" w15:restartNumberingAfterBreak="0">
    <w:nsid w:val="3EE22275"/>
    <w:multiLevelType w:val="hybridMultilevel"/>
    <w:tmpl w:val="DD407836"/>
    <w:lvl w:ilvl="0" w:tplc="F9E6B41A">
      <w:start w:val="1"/>
      <w:numFmt w:val="decimal"/>
      <w:lvlText w:val="%1)"/>
      <w:lvlJc w:val="left"/>
      <w:pPr>
        <w:ind w:left="495" w:hanging="405"/>
      </w:pPr>
      <w:rPr>
        <w:rFonts w:hint="default"/>
        <w:b w:val="0"/>
      </w:rPr>
    </w:lvl>
    <w:lvl w:ilvl="1" w:tplc="04150019" w:tentative="1">
      <w:start w:val="1"/>
      <w:numFmt w:val="lowerLetter"/>
      <w:lvlText w:val="%2."/>
      <w:lvlJc w:val="left"/>
      <w:pPr>
        <w:ind w:left="1170" w:hanging="360"/>
      </w:pPr>
    </w:lvl>
    <w:lvl w:ilvl="2" w:tplc="0415001B" w:tentative="1">
      <w:start w:val="1"/>
      <w:numFmt w:val="lowerRoman"/>
      <w:lvlText w:val="%3."/>
      <w:lvlJc w:val="right"/>
      <w:pPr>
        <w:ind w:left="1890" w:hanging="180"/>
      </w:pPr>
    </w:lvl>
    <w:lvl w:ilvl="3" w:tplc="0415000F" w:tentative="1">
      <w:start w:val="1"/>
      <w:numFmt w:val="decimal"/>
      <w:lvlText w:val="%4."/>
      <w:lvlJc w:val="left"/>
      <w:pPr>
        <w:ind w:left="2610" w:hanging="360"/>
      </w:pPr>
    </w:lvl>
    <w:lvl w:ilvl="4" w:tplc="04150019" w:tentative="1">
      <w:start w:val="1"/>
      <w:numFmt w:val="lowerLetter"/>
      <w:lvlText w:val="%5."/>
      <w:lvlJc w:val="left"/>
      <w:pPr>
        <w:ind w:left="3330" w:hanging="360"/>
      </w:pPr>
    </w:lvl>
    <w:lvl w:ilvl="5" w:tplc="0415001B" w:tentative="1">
      <w:start w:val="1"/>
      <w:numFmt w:val="lowerRoman"/>
      <w:lvlText w:val="%6."/>
      <w:lvlJc w:val="right"/>
      <w:pPr>
        <w:ind w:left="4050" w:hanging="180"/>
      </w:pPr>
    </w:lvl>
    <w:lvl w:ilvl="6" w:tplc="0415000F" w:tentative="1">
      <w:start w:val="1"/>
      <w:numFmt w:val="decimal"/>
      <w:lvlText w:val="%7."/>
      <w:lvlJc w:val="left"/>
      <w:pPr>
        <w:ind w:left="4770" w:hanging="360"/>
      </w:pPr>
    </w:lvl>
    <w:lvl w:ilvl="7" w:tplc="04150019" w:tentative="1">
      <w:start w:val="1"/>
      <w:numFmt w:val="lowerLetter"/>
      <w:lvlText w:val="%8."/>
      <w:lvlJc w:val="left"/>
      <w:pPr>
        <w:ind w:left="5490" w:hanging="360"/>
      </w:pPr>
    </w:lvl>
    <w:lvl w:ilvl="8" w:tplc="0415001B" w:tentative="1">
      <w:start w:val="1"/>
      <w:numFmt w:val="lowerRoman"/>
      <w:lvlText w:val="%9."/>
      <w:lvlJc w:val="right"/>
      <w:pPr>
        <w:ind w:left="6210" w:hanging="180"/>
      </w:pPr>
    </w:lvl>
  </w:abstractNum>
  <w:abstractNum w:abstractNumId="22" w15:restartNumberingAfterBreak="0">
    <w:nsid w:val="3FBC5716"/>
    <w:multiLevelType w:val="hybridMultilevel"/>
    <w:tmpl w:val="DB6A2AD0"/>
    <w:lvl w:ilvl="0" w:tplc="F52E74C2">
      <w:start w:val="1"/>
      <w:numFmt w:val="decimal"/>
      <w:lvlText w:val="%1."/>
      <w:lvlJc w:val="left"/>
      <w:pPr>
        <w:tabs>
          <w:tab w:val="num" w:pos="720"/>
        </w:tabs>
        <w:ind w:left="720" w:hanging="360"/>
      </w:pPr>
      <w:rPr>
        <w:rFonts w:cs="Times New Roman"/>
        <w:b/>
      </w:rPr>
    </w:lvl>
    <w:lvl w:ilvl="1" w:tplc="FA30BA1E">
      <w:start w:val="1"/>
      <w:numFmt w:val="lowerLetter"/>
      <w:lvlText w:val="%2)"/>
      <w:lvlJc w:val="left"/>
      <w:pPr>
        <w:tabs>
          <w:tab w:val="num" w:pos="360"/>
        </w:tabs>
        <w:ind w:left="360" w:hanging="360"/>
      </w:pPr>
      <w:rPr>
        <w:rFonts w:hint="default"/>
        <w:b/>
        <w:i w:val="0"/>
        <w:sz w:val="24"/>
        <w:szCs w:val="24"/>
      </w:rPr>
    </w:lvl>
    <w:lvl w:ilvl="2" w:tplc="B4524EC0">
      <w:start w:val="1"/>
      <w:numFmt w:val="lowerLetter"/>
      <w:lvlText w:val="%3) "/>
      <w:lvlJc w:val="left"/>
      <w:pPr>
        <w:tabs>
          <w:tab w:val="num" w:pos="2340"/>
        </w:tabs>
        <w:ind w:left="2337" w:hanging="357"/>
      </w:pPr>
      <w:rPr>
        <w:rFonts w:ascii="Times New Roman" w:hAnsi="Times New Roman" w:cs="Times New Roman" w:hint="default"/>
        <w:b/>
        <w:i w:val="0"/>
        <w:sz w:val="20"/>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36960E4"/>
    <w:multiLevelType w:val="hybridMultilevel"/>
    <w:tmpl w:val="A9967E08"/>
    <w:lvl w:ilvl="0" w:tplc="AF6C5518">
      <w:start w:val="1"/>
      <w:numFmt w:val="decimal"/>
      <w:lvlText w:val="%1."/>
      <w:lvlJc w:val="left"/>
      <w:pPr>
        <w:ind w:left="720" w:hanging="360"/>
      </w:pPr>
      <w:rPr>
        <w:rFonts w:hint="default"/>
        <w:b/>
      </w:rPr>
    </w:lvl>
    <w:lvl w:ilvl="1" w:tplc="04150017">
      <w:start w:val="1"/>
      <w:numFmt w:val="lowerLetter"/>
      <w:lvlText w:val="%2)"/>
      <w:lvlJc w:val="left"/>
      <w:pPr>
        <w:ind w:left="501"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3BD6B81"/>
    <w:multiLevelType w:val="hybridMultilevel"/>
    <w:tmpl w:val="F5705896"/>
    <w:lvl w:ilvl="0" w:tplc="689484D8">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47C764C5"/>
    <w:multiLevelType w:val="hybridMultilevel"/>
    <w:tmpl w:val="67A6AC98"/>
    <w:lvl w:ilvl="0" w:tplc="04150017">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A1B2486"/>
    <w:multiLevelType w:val="hybridMultilevel"/>
    <w:tmpl w:val="6CC05B24"/>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0116636"/>
    <w:multiLevelType w:val="hybridMultilevel"/>
    <w:tmpl w:val="5C1031BC"/>
    <w:lvl w:ilvl="0" w:tplc="0415000F">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8C24D6B"/>
    <w:multiLevelType w:val="hybridMultilevel"/>
    <w:tmpl w:val="4AA054AE"/>
    <w:lvl w:ilvl="0" w:tplc="020A9E92">
      <w:start w:val="1"/>
      <w:numFmt w:val="decimal"/>
      <w:lvlText w:val="%1."/>
      <w:lvlJc w:val="left"/>
      <w:pPr>
        <w:tabs>
          <w:tab w:val="num" w:pos="397"/>
        </w:tabs>
        <w:ind w:left="397" w:hanging="397"/>
      </w:pPr>
      <w:rPr>
        <w:color w:val="auto"/>
      </w:rPr>
    </w:lvl>
    <w:lvl w:ilvl="1" w:tplc="43DCD24C">
      <w:start w:val="1"/>
      <w:numFmt w:val="lowerLetter"/>
      <w:lvlText w:val="%2)"/>
      <w:lvlJc w:val="left"/>
      <w:pPr>
        <w:tabs>
          <w:tab w:val="num" w:pos="1440"/>
        </w:tabs>
        <w:ind w:left="1440" w:hanging="360"/>
      </w:pPr>
      <w:rPr>
        <w:color w:val="auto"/>
        <w:sz w:val="24"/>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15:restartNumberingAfterBreak="0">
    <w:nsid w:val="5E0531C4"/>
    <w:multiLevelType w:val="hybridMultilevel"/>
    <w:tmpl w:val="EBCEE848"/>
    <w:lvl w:ilvl="0" w:tplc="04150017">
      <w:start w:val="5"/>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22458DB"/>
    <w:multiLevelType w:val="hybridMultilevel"/>
    <w:tmpl w:val="3FA63316"/>
    <w:lvl w:ilvl="0" w:tplc="04150011">
      <w:start w:val="1"/>
      <w:numFmt w:val="decimal"/>
      <w:lvlText w:val="%1)"/>
      <w:lvlJc w:val="left"/>
      <w:pPr>
        <w:ind w:left="1854" w:hanging="360"/>
      </w:pPr>
      <w:rPr>
        <w:rFonts w:hint="default"/>
        <w:b w:val="0"/>
        <w:strike w:val="0"/>
        <w:color w:val="auto"/>
      </w:r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1" w15:restartNumberingAfterBreak="0">
    <w:nsid w:val="69D30E97"/>
    <w:multiLevelType w:val="hybridMultilevel"/>
    <w:tmpl w:val="DC60C73E"/>
    <w:lvl w:ilvl="0" w:tplc="04150001">
      <w:start w:val="1"/>
      <w:numFmt w:val="bullet"/>
      <w:lvlText w:val=""/>
      <w:lvlJc w:val="left"/>
      <w:pPr>
        <w:ind w:left="2858" w:hanging="360"/>
      </w:pPr>
      <w:rPr>
        <w:rFonts w:ascii="Symbol" w:hAnsi="Symbol" w:hint="default"/>
      </w:rPr>
    </w:lvl>
    <w:lvl w:ilvl="1" w:tplc="04150003" w:tentative="1">
      <w:start w:val="1"/>
      <w:numFmt w:val="bullet"/>
      <w:lvlText w:val="o"/>
      <w:lvlJc w:val="left"/>
      <w:pPr>
        <w:ind w:left="3578" w:hanging="360"/>
      </w:pPr>
      <w:rPr>
        <w:rFonts w:ascii="Courier New" w:hAnsi="Courier New" w:cs="Courier New" w:hint="default"/>
      </w:rPr>
    </w:lvl>
    <w:lvl w:ilvl="2" w:tplc="04150005" w:tentative="1">
      <w:start w:val="1"/>
      <w:numFmt w:val="bullet"/>
      <w:lvlText w:val=""/>
      <w:lvlJc w:val="left"/>
      <w:pPr>
        <w:ind w:left="4298" w:hanging="360"/>
      </w:pPr>
      <w:rPr>
        <w:rFonts w:ascii="Wingdings" w:hAnsi="Wingdings" w:hint="default"/>
      </w:rPr>
    </w:lvl>
    <w:lvl w:ilvl="3" w:tplc="04150001" w:tentative="1">
      <w:start w:val="1"/>
      <w:numFmt w:val="bullet"/>
      <w:lvlText w:val=""/>
      <w:lvlJc w:val="left"/>
      <w:pPr>
        <w:ind w:left="5018" w:hanging="360"/>
      </w:pPr>
      <w:rPr>
        <w:rFonts w:ascii="Symbol" w:hAnsi="Symbol" w:hint="default"/>
      </w:rPr>
    </w:lvl>
    <w:lvl w:ilvl="4" w:tplc="04150003" w:tentative="1">
      <w:start w:val="1"/>
      <w:numFmt w:val="bullet"/>
      <w:lvlText w:val="o"/>
      <w:lvlJc w:val="left"/>
      <w:pPr>
        <w:ind w:left="5738" w:hanging="360"/>
      </w:pPr>
      <w:rPr>
        <w:rFonts w:ascii="Courier New" w:hAnsi="Courier New" w:cs="Courier New" w:hint="default"/>
      </w:rPr>
    </w:lvl>
    <w:lvl w:ilvl="5" w:tplc="04150005" w:tentative="1">
      <w:start w:val="1"/>
      <w:numFmt w:val="bullet"/>
      <w:lvlText w:val=""/>
      <w:lvlJc w:val="left"/>
      <w:pPr>
        <w:ind w:left="6458" w:hanging="360"/>
      </w:pPr>
      <w:rPr>
        <w:rFonts w:ascii="Wingdings" w:hAnsi="Wingdings" w:hint="default"/>
      </w:rPr>
    </w:lvl>
    <w:lvl w:ilvl="6" w:tplc="04150001" w:tentative="1">
      <w:start w:val="1"/>
      <w:numFmt w:val="bullet"/>
      <w:lvlText w:val=""/>
      <w:lvlJc w:val="left"/>
      <w:pPr>
        <w:ind w:left="7178" w:hanging="360"/>
      </w:pPr>
      <w:rPr>
        <w:rFonts w:ascii="Symbol" w:hAnsi="Symbol" w:hint="default"/>
      </w:rPr>
    </w:lvl>
    <w:lvl w:ilvl="7" w:tplc="04150003" w:tentative="1">
      <w:start w:val="1"/>
      <w:numFmt w:val="bullet"/>
      <w:lvlText w:val="o"/>
      <w:lvlJc w:val="left"/>
      <w:pPr>
        <w:ind w:left="7898" w:hanging="360"/>
      </w:pPr>
      <w:rPr>
        <w:rFonts w:ascii="Courier New" w:hAnsi="Courier New" w:cs="Courier New" w:hint="default"/>
      </w:rPr>
    </w:lvl>
    <w:lvl w:ilvl="8" w:tplc="04150005" w:tentative="1">
      <w:start w:val="1"/>
      <w:numFmt w:val="bullet"/>
      <w:lvlText w:val=""/>
      <w:lvlJc w:val="left"/>
      <w:pPr>
        <w:ind w:left="8618" w:hanging="360"/>
      </w:pPr>
      <w:rPr>
        <w:rFonts w:ascii="Wingdings" w:hAnsi="Wingdings" w:hint="default"/>
      </w:rPr>
    </w:lvl>
  </w:abstractNum>
  <w:abstractNum w:abstractNumId="32" w15:restartNumberingAfterBreak="0">
    <w:nsid w:val="6BE74EBF"/>
    <w:multiLevelType w:val="hybridMultilevel"/>
    <w:tmpl w:val="795EA9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1150EF1"/>
    <w:multiLevelType w:val="hybridMultilevel"/>
    <w:tmpl w:val="01B4C8FE"/>
    <w:lvl w:ilvl="0" w:tplc="04150011">
      <w:start w:val="1"/>
      <w:numFmt w:val="decimal"/>
      <w:lvlText w:val="%1)"/>
      <w:lvlJc w:val="left"/>
      <w:pPr>
        <w:ind w:left="2138" w:hanging="360"/>
      </w:pPr>
      <w:rPr>
        <w:rFonts w:hint="default"/>
        <w:b w:val="0"/>
        <w:strike w:val="0"/>
        <w:color w:val="auto"/>
      </w:rPr>
    </w:lvl>
    <w:lvl w:ilvl="1" w:tplc="FBFC8D04">
      <w:start w:val="1"/>
      <w:numFmt w:val="decimal"/>
      <w:lvlText w:val="%2-"/>
      <w:lvlJc w:val="left"/>
      <w:pPr>
        <w:ind w:left="2858" w:hanging="360"/>
      </w:pPr>
      <w:rPr>
        <w:rFonts w:hint="default"/>
      </w:rPr>
    </w:lvl>
    <w:lvl w:ilvl="2" w:tplc="0415001B" w:tentative="1">
      <w:start w:val="1"/>
      <w:numFmt w:val="lowerRoman"/>
      <w:lvlText w:val="%3."/>
      <w:lvlJc w:val="right"/>
      <w:pPr>
        <w:ind w:left="3578" w:hanging="180"/>
      </w:pPr>
    </w:lvl>
    <w:lvl w:ilvl="3" w:tplc="0415000F" w:tentative="1">
      <w:start w:val="1"/>
      <w:numFmt w:val="decimal"/>
      <w:lvlText w:val="%4."/>
      <w:lvlJc w:val="left"/>
      <w:pPr>
        <w:ind w:left="4298" w:hanging="360"/>
      </w:pPr>
    </w:lvl>
    <w:lvl w:ilvl="4" w:tplc="04150019" w:tentative="1">
      <w:start w:val="1"/>
      <w:numFmt w:val="lowerLetter"/>
      <w:lvlText w:val="%5."/>
      <w:lvlJc w:val="left"/>
      <w:pPr>
        <w:ind w:left="5018" w:hanging="360"/>
      </w:pPr>
    </w:lvl>
    <w:lvl w:ilvl="5" w:tplc="0415001B" w:tentative="1">
      <w:start w:val="1"/>
      <w:numFmt w:val="lowerRoman"/>
      <w:lvlText w:val="%6."/>
      <w:lvlJc w:val="right"/>
      <w:pPr>
        <w:ind w:left="5738" w:hanging="180"/>
      </w:pPr>
    </w:lvl>
    <w:lvl w:ilvl="6" w:tplc="0415000F" w:tentative="1">
      <w:start w:val="1"/>
      <w:numFmt w:val="decimal"/>
      <w:lvlText w:val="%7."/>
      <w:lvlJc w:val="left"/>
      <w:pPr>
        <w:ind w:left="6458" w:hanging="360"/>
      </w:pPr>
    </w:lvl>
    <w:lvl w:ilvl="7" w:tplc="04150019" w:tentative="1">
      <w:start w:val="1"/>
      <w:numFmt w:val="lowerLetter"/>
      <w:lvlText w:val="%8."/>
      <w:lvlJc w:val="left"/>
      <w:pPr>
        <w:ind w:left="7178" w:hanging="360"/>
      </w:pPr>
    </w:lvl>
    <w:lvl w:ilvl="8" w:tplc="0415001B" w:tentative="1">
      <w:start w:val="1"/>
      <w:numFmt w:val="lowerRoman"/>
      <w:lvlText w:val="%9."/>
      <w:lvlJc w:val="right"/>
      <w:pPr>
        <w:ind w:left="7898" w:hanging="180"/>
      </w:pPr>
    </w:lvl>
  </w:abstractNum>
  <w:abstractNum w:abstractNumId="34" w15:restartNumberingAfterBreak="0">
    <w:nsid w:val="71910CBF"/>
    <w:multiLevelType w:val="hybridMultilevel"/>
    <w:tmpl w:val="BCD8316E"/>
    <w:lvl w:ilvl="0" w:tplc="04150017">
      <w:start w:val="1"/>
      <w:numFmt w:val="decimal"/>
      <w:lvlText w:val="%1."/>
      <w:lvlJc w:val="left"/>
      <w:pPr>
        <w:tabs>
          <w:tab w:val="num" w:pos="1440"/>
        </w:tabs>
        <w:ind w:left="1440" w:hanging="360"/>
      </w:pPr>
    </w:lvl>
    <w:lvl w:ilvl="1" w:tplc="D0D882CC">
      <w:start w:val="1"/>
      <w:numFmt w:val="decimal"/>
      <w:lvlText w:val="%2."/>
      <w:lvlJc w:val="left"/>
      <w:pPr>
        <w:tabs>
          <w:tab w:val="num" w:pos="1440"/>
        </w:tabs>
        <w:ind w:left="1440" w:hanging="360"/>
      </w:pPr>
      <w:rPr>
        <w:rFonts w:ascii="Cambria" w:hAnsi="Cambria" w:hint="default"/>
        <w:b/>
        <w:sz w:val="24"/>
      </w:rPr>
    </w:lvl>
    <w:lvl w:ilvl="2" w:tplc="AD3EA78A">
      <w:start w:val="1"/>
      <w:numFmt w:val="lowerLetter"/>
      <w:lvlText w:val="%3)"/>
      <w:lvlJc w:val="left"/>
      <w:pPr>
        <w:tabs>
          <w:tab w:val="num" w:pos="2160"/>
        </w:tabs>
        <w:ind w:left="2160" w:hanging="360"/>
      </w:pPr>
      <w:rPr>
        <w:rFonts w:ascii="Cambria" w:hAnsi="Cambria" w:cs="Times New Roman" w:hint="default"/>
        <w:b/>
        <w:sz w:val="24"/>
      </w:rPr>
    </w:lvl>
    <w:lvl w:ilvl="3" w:tplc="A6800B04">
      <w:start w:val="1"/>
      <w:numFmt w:val="decimal"/>
      <w:lvlText w:val="%4."/>
      <w:lvlJc w:val="left"/>
      <w:pPr>
        <w:tabs>
          <w:tab w:val="num" w:pos="2880"/>
        </w:tabs>
        <w:ind w:left="2880" w:hanging="360"/>
      </w:pPr>
    </w:lvl>
    <w:lvl w:ilvl="4" w:tplc="00E47560">
      <w:start w:val="1"/>
      <w:numFmt w:val="decimal"/>
      <w:lvlText w:val="%5."/>
      <w:lvlJc w:val="left"/>
      <w:pPr>
        <w:tabs>
          <w:tab w:val="num" w:pos="3600"/>
        </w:tabs>
        <w:ind w:left="3600" w:hanging="360"/>
      </w:pPr>
    </w:lvl>
    <w:lvl w:ilvl="5" w:tplc="4554F726">
      <w:start w:val="1"/>
      <w:numFmt w:val="decimal"/>
      <w:lvlText w:val="%6."/>
      <w:lvlJc w:val="left"/>
      <w:pPr>
        <w:tabs>
          <w:tab w:val="num" w:pos="4320"/>
        </w:tabs>
        <w:ind w:left="4320" w:hanging="360"/>
      </w:pPr>
    </w:lvl>
    <w:lvl w:ilvl="6" w:tplc="05828964">
      <w:start w:val="1"/>
      <w:numFmt w:val="decimal"/>
      <w:lvlText w:val="%7."/>
      <w:lvlJc w:val="left"/>
      <w:pPr>
        <w:tabs>
          <w:tab w:val="num" w:pos="5040"/>
        </w:tabs>
        <w:ind w:left="5040" w:hanging="360"/>
      </w:pPr>
    </w:lvl>
    <w:lvl w:ilvl="7" w:tplc="2104E984">
      <w:start w:val="1"/>
      <w:numFmt w:val="decimal"/>
      <w:lvlText w:val="%8."/>
      <w:lvlJc w:val="left"/>
      <w:pPr>
        <w:tabs>
          <w:tab w:val="num" w:pos="5760"/>
        </w:tabs>
        <w:ind w:left="5760" w:hanging="360"/>
      </w:pPr>
    </w:lvl>
    <w:lvl w:ilvl="8" w:tplc="FF58876C">
      <w:start w:val="1"/>
      <w:numFmt w:val="decimal"/>
      <w:lvlText w:val="%9."/>
      <w:lvlJc w:val="left"/>
      <w:pPr>
        <w:tabs>
          <w:tab w:val="num" w:pos="6480"/>
        </w:tabs>
        <w:ind w:left="6480" w:hanging="360"/>
      </w:pPr>
    </w:lvl>
  </w:abstractNum>
  <w:abstractNum w:abstractNumId="35" w15:restartNumberingAfterBreak="0">
    <w:nsid w:val="79241F59"/>
    <w:multiLevelType w:val="hybridMultilevel"/>
    <w:tmpl w:val="B22A9F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3"/>
  </w:num>
  <w:num w:numId="2">
    <w:abstractNumId w:val="24"/>
  </w:num>
  <w:num w:numId="3">
    <w:abstractNumId w:val="25"/>
  </w:num>
  <w:num w:numId="4">
    <w:abstractNumId w:val="26"/>
  </w:num>
  <w:num w:numId="5">
    <w:abstractNumId w:val="6"/>
  </w:num>
  <w:num w:numId="6">
    <w:abstractNumId w:val="8"/>
  </w:num>
  <w:num w:numId="7">
    <w:abstractNumId w:val="3"/>
  </w:num>
  <w:num w:numId="8">
    <w:abstractNumId w:val="4"/>
  </w:num>
  <w:num w:numId="9">
    <w:abstractNumId w:val="27"/>
  </w:num>
  <w:num w:numId="10">
    <w:abstractNumId w:val="2"/>
  </w:num>
  <w:num w:numId="11">
    <w:abstractNumId w:val="21"/>
  </w:num>
  <w:num w:numId="12">
    <w:abstractNumId w:val="29"/>
  </w:num>
  <w:num w:numId="13">
    <w:abstractNumId w:val="5"/>
  </w:num>
  <w:num w:numId="14">
    <w:abstractNumId w:val="22"/>
  </w:num>
  <w:num w:numId="15">
    <w:abstractNumId w:val="20"/>
  </w:num>
  <w:num w:numId="16">
    <w:abstractNumId w:val="28"/>
  </w:num>
  <w:num w:numId="17">
    <w:abstractNumId w:val="15"/>
  </w:num>
  <w:num w:numId="18">
    <w:abstractNumId w:val="34"/>
  </w:num>
  <w:num w:numId="19">
    <w:abstractNumId w:val="17"/>
  </w:num>
  <w:num w:numId="20">
    <w:abstractNumId w:val="14"/>
  </w:num>
  <w:num w:numId="21">
    <w:abstractNumId w:val="10"/>
  </w:num>
  <w:num w:numId="22">
    <w:abstractNumId w:val="11"/>
  </w:num>
  <w:num w:numId="23">
    <w:abstractNumId w:val="16"/>
  </w:num>
  <w:num w:numId="24">
    <w:abstractNumId w:val="32"/>
  </w:num>
  <w:num w:numId="25">
    <w:abstractNumId w:val="31"/>
  </w:num>
  <w:num w:numId="26">
    <w:abstractNumId w:val="30"/>
  </w:num>
  <w:num w:numId="27">
    <w:abstractNumId w:val="23"/>
  </w:num>
  <w:num w:numId="28">
    <w:abstractNumId w:val="18"/>
  </w:num>
  <w:num w:numId="29">
    <w:abstractNumId w:val="33"/>
  </w:num>
  <w:num w:numId="30">
    <w:abstractNumId w:val="9"/>
  </w:num>
  <w:num w:numId="31">
    <w:abstractNumId w:val="35"/>
  </w:num>
  <w:num w:numId="32">
    <w:abstractNumId w:val="7"/>
  </w:num>
  <w:num w:numId="33">
    <w:abstractNumId w:val="19"/>
  </w:num>
  <w:num w:numId="34">
    <w:abstractNumId w:val="12"/>
  </w:num>
  <w:num w:numId="35">
    <w:abstractNumId w:val="1"/>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1330"/>
    <w:rsid w:val="00000A2D"/>
    <w:rsid w:val="00003C9D"/>
    <w:rsid w:val="00004D24"/>
    <w:rsid w:val="00014352"/>
    <w:rsid w:val="00014B42"/>
    <w:rsid w:val="00027BA5"/>
    <w:rsid w:val="00030CE8"/>
    <w:rsid w:val="0003221F"/>
    <w:rsid w:val="00034D46"/>
    <w:rsid w:val="0004294B"/>
    <w:rsid w:val="00046CCE"/>
    <w:rsid w:val="00052688"/>
    <w:rsid w:val="00074BAE"/>
    <w:rsid w:val="00083714"/>
    <w:rsid w:val="00083724"/>
    <w:rsid w:val="000A2678"/>
    <w:rsid w:val="000A65BC"/>
    <w:rsid w:val="000B3244"/>
    <w:rsid w:val="000B4D43"/>
    <w:rsid w:val="000C078F"/>
    <w:rsid w:val="000C23FA"/>
    <w:rsid w:val="000C55AC"/>
    <w:rsid w:val="000D06F6"/>
    <w:rsid w:val="000D291C"/>
    <w:rsid w:val="000D2E40"/>
    <w:rsid w:val="000D3337"/>
    <w:rsid w:val="000D6FEB"/>
    <w:rsid w:val="000F1041"/>
    <w:rsid w:val="000F2B00"/>
    <w:rsid w:val="000F7293"/>
    <w:rsid w:val="0010304D"/>
    <w:rsid w:val="001048FB"/>
    <w:rsid w:val="00106586"/>
    <w:rsid w:val="0013140A"/>
    <w:rsid w:val="001339FD"/>
    <w:rsid w:val="00134397"/>
    <w:rsid w:val="0013645F"/>
    <w:rsid w:val="00143343"/>
    <w:rsid w:val="00151ECD"/>
    <w:rsid w:val="00160542"/>
    <w:rsid w:val="00160E58"/>
    <w:rsid w:val="00165CB2"/>
    <w:rsid w:val="00172182"/>
    <w:rsid w:val="001761AA"/>
    <w:rsid w:val="00184098"/>
    <w:rsid w:val="00197859"/>
    <w:rsid w:val="001A348E"/>
    <w:rsid w:val="001A34CA"/>
    <w:rsid w:val="001A68C5"/>
    <w:rsid w:val="001A78CB"/>
    <w:rsid w:val="001B46D5"/>
    <w:rsid w:val="001B5FBA"/>
    <w:rsid w:val="001B7AC8"/>
    <w:rsid w:val="001C0842"/>
    <w:rsid w:val="001D1D44"/>
    <w:rsid w:val="001F619F"/>
    <w:rsid w:val="0020270F"/>
    <w:rsid w:val="00205570"/>
    <w:rsid w:val="002122AD"/>
    <w:rsid w:val="00221A14"/>
    <w:rsid w:val="00222C6C"/>
    <w:rsid w:val="0022393B"/>
    <w:rsid w:val="00242CAB"/>
    <w:rsid w:val="00256748"/>
    <w:rsid w:val="002710CD"/>
    <w:rsid w:val="0027531B"/>
    <w:rsid w:val="00280054"/>
    <w:rsid w:val="00293D4D"/>
    <w:rsid w:val="0029621A"/>
    <w:rsid w:val="002A2BA5"/>
    <w:rsid w:val="002B561A"/>
    <w:rsid w:val="002D25FD"/>
    <w:rsid w:val="002D38A9"/>
    <w:rsid w:val="002F3A3D"/>
    <w:rsid w:val="003000B4"/>
    <w:rsid w:val="00300AC8"/>
    <w:rsid w:val="003012BE"/>
    <w:rsid w:val="00302218"/>
    <w:rsid w:val="00304FEF"/>
    <w:rsid w:val="0030688B"/>
    <w:rsid w:val="00310BE4"/>
    <w:rsid w:val="0031182C"/>
    <w:rsid w:val="00317CAB"/>
    <w:rsid w:val="003216F6"/>
    <w:rsid w:val="00325C50"/>
    <w:rsid w:val="0032685E"/>
    <w:rsid w:val="00331F01"/>
    <w:rsid w:val="00332D36"/>
    <w:rsid w:val="00342E77"/>
    <w:rsid w:val="00347F1C"/>
    <w:rsid w:val="0035328D"/>
    <w:rsid w:val="00355978"/>
    <w:rsid w:val="00360738"/>
    <w:rsid w:val="00366ACF"/>
    <w:rsid w:val="00373B27"/>
    <w:rsid w:val="0038163C"/>
    <w:rsid w:val="00384CE8"/>
    <w:rsid w:val="00385ACE"/>
    <w:rsid w:val="003932BC"/>
    <w:rsid w:val="00397089"/>
    <w:rsid w:val="003B5D7A"/>
    <w:rsid w:val="003C539C"/>
    <w:rsid w:val="003C607E"/>
    <w:rsid w:val="003D0B1B"/>
    <w:rsid w:val="003E0489"/>
    <w:rsid w:val="003E16D4"/>
    <w:rsid w:val="003E4CB0"/>
    <w:rsid w:val="003F4ADC"/>
    <w:rsid w:val="00413B25"/>
    <w:rsid w:val="004175F5"/>
    <w:rsid w:val="00431E1F"/>
    <w:rsid w:val="00434460"/>
    <w:rsid w:val="00441785"/>
    <w:rsid w:val="004479B2"/>
    <w:rsid w:val="004557B1"/>
    <w:rsid w:val="0045651D"/>
    <w:rsid w:val="00456F30"/>
    <w:rsid w:val="004634E3"/>
    <w:rsid w:val="00466ECE"/>
    <w:rsid w:val="004737BF"/>
    <w:rsid w:val="00474707"/>
    <w:rsid w:val="00490596"/>
    <w:rsid w:val="00495EBE"/>
    <w:rsid w:val="004973CF"/>
    <w:rsid w:val="004A2B64"/>
    <w:rsid w:val="004B7939"/>
    <w:rsid w:val="004C4861"/>
    <w:rsid w:val="004C7CBE"/>
    <w:rsid w:val="004D1C1C"/>
    <w:rsid w:val="004D43CE"/>
    <w:rsid w:val="004D7AE2"/>
    <w:rsid w:val="004E04B7"/>
    <w:rsid w:val="004E06BE"/>
    <w:rsid w:val="004F25B5"/>
    <w:rsid w:val="004F6A67"/>
    <w:rsid w:val="005043B1"/>
    <w:rsid w:val="005053E2"/>
    <w:rsid w:val="0051198F"/>
    <w:rsid w:val="00512399"/>
    <w:rsid w:val="005131E6"/>
    <w:rsid w:val="0051715C"/>
    <w:rsid w:val="00523AF5"/>
    <w:rsid w:val="00524B27"/>
    <w:rsid w:val="00535050"/>
    <w:rsid w:val="005371B2"/>
    <w:rsid w:val="00541330"/>
    <w:rsid w:val="00543887"/>
    <w:rsid w:val="00551947"/>
    <w:rsid w:val="00553339"/>
    <w:rsid w:val="00553606"/>
    <w:rsid w:val="005574A9"/>
    <w:rsid w:val="005601C9"/>
    <w:rsid w:val="00562963"/>
    <w:rsid w:val="005711A9"/>
    <w:rsid w:val="00577693"/>
    <w:rsid w:val="00584582"/>
    <w:rsid w:val="005848A1"/>
    <w:rsid w:val="005952F7"/>
    <w:rsid w:val="005A0DA6"/>
    <w:rsid w:val="005A2A9E"/>
    <w:rsid w:val="005C0584"/>
    <w:rsid w:val="005C2CE9"/>
    <w:rsid w:val="005C64A9"/>
    <w:rsid w:val="005D0122"/>
    <w:rsid w:val="005F4412"/>
    <w:rsid w:val="00600776"/>
    <w:rsid w:val="00625B8A"/>
    <w:rsid w:val="0062629E"/>
    <w:rsid w:val="00630E99"/>
    <w:rsid w:val="0066305C"/>
    <w:rsid w:val="00693399"/>
    <w:rsid w:val="00695D1D"/>
    <w:rsid w:val="00697D03"/>
    <w:rsid w:val="006A295F"/>
    <w:rsid w:val="006A6DC0"/>
    <w:rsid w:val="006B4F03"/>
    <w:rsid w:val="006B5C4F"/>
    <w:rsid w:val="006B61A9"/>
    <w:rsid w:val="006C1891"/>
    <w:rsid w:val="006C2165"/>
    <w:rsid w:val="006C3544"/>
    <w:rsid w:val="006C766A"/>
    <w:rsid w:val="006C7BA0"/>
    <w:rsid w:val="006E143D"/>
    <w:rsid w:val="006E1633"/>
    <w:rsid w:val="006E4D61"/>
    <w:rsid w:val="006E5636"/>
    <w:rsid w:val="006F4105"/>
    <w:rsid w:val="006F637A"/>
    <w:rsid w:val="00707237"/>
    <w:rsid w:val="00720026"/>
    <w:rsid w:val="00725365"/>
    <w:rsid w:val="00725FAC"/>
    <w:rsid w:val="00727C14"/>
    <w:rsid w:val="007345AC"/>
    <w:rsid w:val="0073545B"/>
    <w:rsid w:val="00744642"/>
    <w:rsid w:val="007470B0"/>
    <w:rsid w:val="00750F01"/>
    <w:rsid w:val="007543C1"/>
    <w:rsid w:val="00756665"/>
    <w:rsid w:val="00760D09"/>
    <w:rsid w:val="00764558"/>
    <w:rsid w:val="00764F62"/>
    <w:rsid w:val="00766E02"/>
    <w:rsid w:val="007710C8"/>
    <w:rsid w:val="007752B0"/>
    <w:rsid w:val="007A21A1"/>
    <w:rsid w:val="007A646D"/>
    <w:rsid w:val="007A7E9B"/>
    <w:rsid w:val="007C4BF5"/>
    <w:rsid w:val="007D50ED"/>
    <w:rsid w:val="007D5BAA"/>
    <w:rsid w:val="007D6ADA"/>
    <w:rsid w:val="007D76F3"/>
    <w:rsid w:val="007E1194"/>
    <w:rsid w:val="007E5884"/>
    <w:rsid w:val="007F1899"/>
    <w:rsid w:val="007F5CC9"/>
    <w:rsid w:val="007F6EB2"/>
    <w:rsid w:val="00820A75"/>
    <w:rsid w:val="008213EA"/>
    <w:rsid w:val="00824018"/>
    <w:rsid w:val="008308F8"/>
    <w:rsid w:val="008333CB"/>
    <w:rsid w:val="0084603D"/>
    <w:rsid w:val="00846F1C"/>
    <w:rsid w:val="00852D4C"/>
    <w:rsid w:val="00853C2C"/>
    <w:rsid w:val="00861F36"/>
    <w:rsid w:val="008651F6"/>
    <w:rsid w:val="00867B39"/>
    <w:rsid w:val="008733A8"/>
    <w:rsid w:val="00877902"/>
    <w:rsid w:val="00884BFA"/>
    <w:rsid w:val="00890559"/>
    <w:rsid w:val="00894009"/>
    <w:rsid w:val="008965DE"/>
    <w:rsid w:val="008A181B"/>
    <w:rsid w:val="008C4919"/>
    <w:rsid w:val="008D28B3"/>
    <w:rsid w:val="008D4976"/>
    <w:rsid w:val="008E049F"/>
    <w:rsid w:val="008E4CAD"/>
    <w:rsid w:val="008E5885"/>
    <w:rsid w:val="008E6203"/>
    <w:rsid w:val="008F6EF9"/>
    <w:rsid w:val="0090087A"/>
    <w:rsid w:val="00902B74"/>
    <w:rsid w:val="00905C70"/>
    <w:rsid w:val="00910092"/>
    <w:rsid w:val="009246BB"/>
    <w:rsid w:val="009274E8"/>
    <w:rsid w:val="00934F5C"/>
    <w:rsid w:val="00953188"/>
    <w:rsid w:val="00973E85"/>
    <w:rsid w:val="00982EB8"/>
    <w:rsid w:val="00993984"/>
    <w:rsid w:val="009972BD"/>
    <w:rsid w:val="009B0865"/>
    <w:rsid w:val="009B152C"/>
    <w:rsid w:val="009B7CBC"/>
    <w:rsid w:val="009C0153"/>
    <w:rsid w:val="009C64B9"/>
    <w:rsid w:val="009C6E82"/>
    <w:rsid w:val="009D1976"/>
    <w:rsid w:val="009D2E70"/>
    <w:rsid w:val="009D4D77"/>
    <w:rsid w:val="009F4491"/>
    <w:rsid w:val="009F6A4E"/>
    <w:rsid w:val="00A0004A"/>
    <w:rsid w:val="00A00D23"/>
    <w:rsid w:val="00A10D9C"/>
    <w:rsid w:val="00A13233"/>
    <w:rsid w:val="00A17D9D"/>
    <w:rsid w:val="00A17DDA"/>
    <w:rsid w:val="00A23D76"/>
    <w:rsid w:val="00A25BB5"/>
    <w:rsid w:val="00A25D29"/>
    <w:rsid w:val="00A2697E"/>
    <w:rsid w:val="00A27766"/>
    <w:rsid w:val="00A31951"/>
    <w:rsid w:val="00A424EF"/>
    <w:rsid w:val="00A67E37"/>
    <w:rsid w:val="00A7305C"/>
    <w:rsid w:val="00A75313"/>
    <w:rsid w:val="00A775CA"/>
    <w:rsid w:val="00A84AD5"/>
    <w:rsid w:val="00A85573"/>
    <w:rsid w:val="00A86CC3"/>
    <w:rsid w:val="00A87FC9"/>
    <w:rsid w:val="00AA411D"/>
    <w:rsid w:val="00AA69BA"/>
    <w:rsid w:val="00AB3A5E"/>
    <w:rsid w:val="00AC2177"/>
    <w:rsid w:val="00AE0D19"/>
    <w:rsid w:val="00AF3738"/>
    <w:rsid w:val="00AF3EA7"/>
    <w:rsid w:val="00B00107"/>
    <w:rsid w:val="00B03171"/>
    <w:rsid w:val="00B05B62"/>
    <w:rsid w:val="00B118BF"/>
    <w:rsid w:val="00B12873"/>
    <w:rsid w:val="00B15557"/>
    <w:rsid w:val="00B16C6B"/>
    <w:rsid w:val="00B27DC4"/>
    <w:rsid w:val="00B30B26"/>
    <w:rsid w:val="00B310D2"/>
    <w:rsid w:val="00B47D04"/>
    <w:rsid w:val="00B57792"/>
    <w:rsid w:val="00B57E3D"/>
    <w:rsid w:val="00B628D8"/>
    <w:rsid w:val="00B72864"/>
    <w:rsid w:val="00B808DF"/>
    <w:rsid w:val="00B81D0E"/>
    <w:rsid w:val="00BA14F2"/>
    <w:rsid w:val="00BA300A"/>
    <w:rsid w:val="00BA5DCB"/>
    <w:rsid w:val="00BC0E07"/>
    <w:rsid w:val="00BC42E9"/>
    <w:rsid w:val="00BC4AD8"/>
    <w:rsid w:val="00BD6FB1"/>
    <w:rsid w:val="00BE1780"/>
    <w:rsid w:val="00BE25D8"/>
    <w:rsid w:val="00BF1B85"/>
    <w:rsid w:val="00C070AE"/>
    <w:rsid w:val="00C07938"/>
    <w:rsid w:val="00C10FC3"/>
    <w:rsid w:val="00C222DC"/>
    <w:rsid w:val="00C25374"/>
    <w:rsid w:val="00C33215"/>
    <w:rsid w:val="00C42368"/>
    <w:rsid w:val="00C44C30"/>
    <w:rsid w:val="00C52B38"/>
    <w:rsid w:val="00C553CC"/>
    <w:rsid w:val="00C705EF"/>
    <w:rsid w:val="00C7281B"/>
    <w:rsid w:val="00C7757D"/>
    <w:rsid w:val="00C8081D"/>
    <w:rsid w:val="00C968CD"/>
    <w:rsid w:val="00CB3BD1"/>
    <w:rsid w:val="00CB4194"/>
    <w:rsid w:val="00CC21A4"/>
    <w:rsid w:val="00CC2B4D"/>
    <w:rsid w:val="00CC456F"/>
    <w:rsid w:val="00CD7027"/>
    <w:rsid w:val="00CD748B"/>
    <w:rsid w:val="00CD7E2A"/>
    <w:rsid w:val="00CE1BCA"/>
    <w:rsid w:val="00CE1EBD"/>
    <w:rsid w:val="00CE31FD"/>
    <w:rsid w:val="00CF2CEC"/>
    <w:rsid w:val="00D24F26"/>
    <w:rsid w:val="00D25242"/>
    <w:rsid w:val="00D2534C"/>
    <w:rsid w:val="00D25A2F"/>
    <w:rsid w:val="00D3279A"/>
    <w:rsid w:val="00D41970"/>
    <w:rsid w:val="00D5138B"/>
    <w:rsid w:val="00D55DD1"/>
    <w:rsid w:val="00D77F57"/>
    <w:rsid w:val="00D80B3A"/>
    <w:rsid w:val="00D82534"/>
    <w:rsid w:val="00D859CB"/>
    <w:rsid w:val="00D90A8A"/>
    <w:rsid w:val="00D9512A"/>
    <w:rsid w:val="00D97152"/>
    <w:rsid w:val="00DA799E"/>
    <w:rsid w:val="00DB739F"/>
    <w:rsid w:val="00DF0114"/>
    <w:rsid w:val="00DF20F4"/>
    <w:rsid w:val="00DF7A8D"/>
    <w:rsid w:val="00E0272A"/>
    <w:rsid w:val="00E21875"/>
    <w:rsid w:val="00E24741"/>
    <w:rsid w:val="00E24F3C"/>
    <w:rsid w:val="00E317C6"/>
    <w:rsid w:val="00E34B98"/>
    <w:rsid w:val="00E41A7E"/>
    <w:rsid w:val="00E42888"/>
    <w:rsid w:val="00E53008"/>
    <w:rsid w:val="00E57959"/>
    <w:rsid w:val="00E724CE"/>
    <w:rsid w:val="00E967A5"/>
    <w:rsid w:val="00EA2264"/>
    <w:rsid w:val="00EB1626"/>
    <w:rsid w:val="00EC7DF1"/>
    <w:rsid w:val="00ED091F"/>
    <w:rsid w:val="00ED0D77"/>
    <w:rsid w:val="00EE01CA"/>
    <w:rsid w:val="00EE50D2"/>
    <w:rsid w:val="00EE5206"/>
    <w:rsid w:val="00EF4CCE"/>
    <w:rsid w:val="00F03D8E"/>
    <w:rsid w:val="00F13038"/>
    <w:rsid w:val="00F17787"/>
    <w:rsid w:val="00F33002"/>
    <w:rsid w:val="00F33D02"/>
    <w:rsid w:val="00F35DEF"/>
    <w:rsid w:val="00F603E3"/>
    <w:rsid w:val="00F60948"/>
    <w:rsid w:val="00F639C9"/>
    <w:rsid w:val="00F6749C"/>
    <w:rsid w:val="00F72276"/>
    <w:rsid w:val="00F73DBA"/>
    <w:rsid w:val="00F75127"/>
    <w:rsid w:val="00F761BE"/>
    <w:rsid w:val="00F778D0"/>
    <w:rsid w:val="00F83112"/>
    <w:rsid w:val="00F843D0"/>
    <w:rsid w:val="00F87B9F"/>
    <w:rsid w:val="00F908FF"/>
    <w:rsid w:val="00F967A3"/>
    <w:rsid w:val="00F97F70"/>
    <w:rsid w:val="00FA1BC3"/>
    <w:rsid w:val="00FA28A2"/>
    <w:rsid w:val="00FC40CE"/>
    <w:rsid w:val="00FD3E15"/>
    <w:rsid w:val="00FD6163"/>
    <w:rsid w:val="00FD76FE"/>
    <w:rsid w:val="00FE7A85"/>
    <w:rsid w:val="00FF3C30"/>
    <w:rsid w:val="00FF6574"/>
    <w:rsid w:val="00FF6B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ACF75D"/>
  <w15:docId w15:val="{4B7CFB20-E00A-014D-8B8E-EE65EF317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link w:val="Nagwek2Znak"/>
    <w:uiPriority w:val="9"/>
    <w:qFormat/>
    <w:rsid w:val="009C64B9"/>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41330"/>
    <w:pPr>
      <w:ind w:left="720"/>
      <w:contextualSpacing/>
    </w:pPr>
  </w:style>
  <w:style w:type="paragraph" w:styleId="Tekstprzypisukocowego">
    <w:name w:val="endnote text"/>
    <w:basedOn w:val="Normalny"/>
    <w:link w:val="TekstprzypisukocowegoZnak"/>
    <w:uiPriority w:val="99"/>
    <w:semiHidden/>
    <w:unhideWhenUsed/>
    <w:rsid w:val="005371B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371B2"/>
    <w:rPr>
      <w:sz w:val="20"/>
      <w:szCs w:val="20"/>
    </w:rPr>
  </w:style>
  <w:style w:type="character" w:styleId="Odwoanieprzypisukocowego">
    <w:name w:val="endnote reference"/>
    <w:basedOn w:val="Domylnaczcionkaakapitu"/>
    <w:uiPriority w:val="99"/>
    <w:semiHidden/>
    <w:unhideWhenUsed/>
    <w:rsid w:val="005371B2"/>
    <w:rPr>
      <w:vertAlign w:val="superscript"/>
    </w:rPr>
  </w:style>
  <w:style w:type="paragraph" w:styleId="Nagwek">
    <w:name w:val="header"/>
    <w:basedOn w:val="Normalny"/>
    <w:link w:val="NagwekZnak"/>
    <w:uiPriority w:val="99"/>
    <w:unhideWhenUsed/>
    <w:rsid w:val="000F2B0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F2B00"/>
  </w:style>
  <w:style w:type="paragraph" w:styleId="Stopka">
    <w:name w:val="footer"/>
    <w:basedOn w:val="Normalny"/>
    <w:link w:val="StopkaZnak"/>
    <w:uiPriority w:val="99"/>
    <w:unhideWhenUsed/>
    <w:rsid w:val="000F2B0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F2B00"/>
  </w:style>
  <w:style w:type="paragraph" w:styleId="Tekstdymka">
    <w:name w:val="Balloon Text"/>
    <w:basedOn w:val="Normalny"/>
    <w:link w:val="TekstdymkaZnak"/>
    <w:uiPriority w:val="99"/>
    <w:semiHidden/>
    <w:unhideWhenUsed/>
    <w:rsid w:val="007566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56665"/>
    <w:rPr>
      <w:rFonts w:ascii="Tahoma" w:hAnsi="Tahoma" w:cs="Tahoma"/>
      <w:sz w:val="16"/>
      <w:szCs w:val="16"/>
    </w:rPr>
  </w:style>
  <w:style w:type="paragraph" w:customStyle="1" w:styleId="pkt">
    <w:name w:val="pkt"/>
    <w:basedOn w:val="Normalny"/>
    <w:rsid w:val="00331F01"/>
    <w:pPr>
      <w:autoSpaceDE w:val="0"/>
      <w:autoSpaceDN w:val="0"/>
      <w:spacing w:before="60" w:after="60" w:line="360" w:lineRule="auto"/>
      <w:ind w:left="851" w:hanging="295"/>
      <w:jc w:val="both"/>
    </w:pPr>
    <w:rPr>
      <w:rFonts w:ascii="Univers-PL" w:eastAsia="Times New Roman" w:hAnsi="Univers-PL" w:cs="Times New Roman"/>
      <w:sz w:val="19"/>
      <w:szCs w:val="19"/>
      <w:lang w:eastAsia="pl-PL"/>
    </w:rPr>
  </w:style>
  <w:style w:type="character" w:customStyle="1" w:styleId="Nagwek2Znak">
    <w:name w:val="Nagłówek 2 Znak"/>
    <w:basedOn w:val="Domylnaczcionkaakapitu"/>
    <w:link w:val="Nagwek2"/>
    <w:uiPriority w:val="9"/>
    <w:rsid w:val="009C64B9"/>
    <w:rPr>
      <w:rFonts w:ascii="Times New Roman" w:eastAsia="Times New Roman" w:hAnsi="Times New Roman" w:cs="Times New Roman"/>
      <w:b/>
      <w:bCs/>
      <w:sz w:val="36"/>
      <w:szCs w:val="36"/>
      <w:lang w:eastAsia="pl-PL"/>
    </w:rPr>
  </w:style>
  <w:style w:type="character" w:customStyle="1" w:styleId="CharStyle8">
    <w:name w:val="Char Style 8"/>
    <w:basedOn w:val="Domylnaczcionkaakapitu"/>
    <w:link w:val="Style7"/>
    <w:uiPriority w:val="99"/>
    <w:rsid w:val="00BC4AD8"/>
    <w:rPr>
      <w:b/>
      <w:bCs/>
      <w:sz w:val="42"/>
      <w:szCs w:val="42"/>
      <w:shd w:val="clear" w:color="auto" w:fill="FFFFFF"/>
    </w:rPr>
  </w:style>
  <w:style w:type="character" w:customStyle="1" w:styleId="CharStyle10">
    <w:name w:val="Char Style 10"/>
    <w:basedOn w:val="Domylnaczcionkaakapitu"/>
    <w:link w:val="Style9"/>
    <w:uiPriority w:val="99"/>
    <w:rsid w:val="00BC4AD8"/>
    <w:rPr>
      <w:sz w:val="21"/>
      <w:szCs w:val="21"/>
      <w:shd w:val="clear" w:color="auto" w:fill="FFFFFF"/>
    </w:rPr>
  </w:style>
  <w:style w:type="paragraph" w:customStyle="1" w:styleId="Style7">
    <w:name w:val="Style 7"/>
    <w:basedOn w:val="Normalny"/>
    <w:link w:val="CharStyle8"/>
    <w:uiPriority w:val="99"/>
    <w:rsid w:val="00BC4AD8"/>
    <w:pPr>
      <w:widowControl w:val="0"/>
      <w:shd w:val="clear" w:color="auto" w:fill="FFFFFF"/>
      <w:spacing w:before="1200" w:after="780" w:line="504" w:lineRule="exact"/>
      <w:jc w:val="center"/>
      <w:outlineLvl w:val="0"/>
    </w:pPr>
    <w:rPr>
      <w:b/>
      <w:bCs/>
      <w:sz w:val="42"/>
      <w:szCs w:val="42"/>
    </w:rPr>
  </w:style>
  <w:style w:type="paragraph" w:customStyle="1" w:styleId="Style9">
    <w:name w:val="Style 9"/>
    <w:basedOn w:val="Normalny"/>
    <w:link w:val="CharStyle10"/>
    <w:uiPriority w:val="99"/>
    <w:rsid w:val="00BC4AD8"/>
    <w:pPr>
      <w:widowControl w:val="0"/>
      <w:shd w:val="clear" w:color="auto" w:fill="FFFFFF"/>
      <w:spacing w:after="0" w:line="547" w:lineRule="exact"/>
      <w:jc w:val="center"/>
    </w:pPr>
    <w:rPr>
      <w:sz w:val="21"/>
      <w:szCs w:val="21"/>
    </w:rPr>
  </w:style>
  <w:style w:type="paragraph" w:styleId="Tekstpodstawowy">
    <w:name w:val="Body Text"/>
    <w:basedOn w:val="Normalny"/>
    <w:link w:val="TekstpodstawowyZnak"/>
    <w:rsid w:val="005131E6"/>
    <w:pPr>
      <w:widowControl w:val="0"/>
      <w:suppressAutoHyphens/>
      <w:autoSpaceDE w:val="0"/>
      <w:spacing w:after="144" w:line="240" w:lineRule="auto"/>
    </w:pPr>
    <w:rPr>
      <w:rFonts w:ascii="Calibri" w:eastAsia="SimSun" w:hAnsi="Calibri" w:cs="Calibri"/>
      <w:color w:val="000000"/>
      <w:lang w:eastAsia="zh-CN"/>
    </w:rPr>
  </w:style>
  <w:style w:type="character" w:customStyle="1" w:styleId="TekstpodstawowyZnak">
    <w:name w:val="Tekst podstawowy Znak"/>
    <w:basedOn w:val="Domylnaczcionkaakapitu"/>
    <w:link w:val="Tekstpodstawowy"/>
    <w:rsid w:val="005131E6"/>
    <w:rPr>
      <w:rFonts w:ascii="Calibri" w:eastAsia="SimSun" w:hAnsi="Calibri" w:cs="Calibri"/>
      <w:color w:val="000000"/>
      <w:lang w:eastAsia="zh-CN"/>
    </w:rPr>
  </w:style>
  <w:style w:type="paragraph" w:styleId="Tekstkomentarza">
    <w:name w:val="annotation text"/>
    <w:basedOn w:val="Normalny"/>
    <w:link w:val="TekstkomentarzaZnak"/>
    <w:uiPriority w:val="99"/>
    <w:semiHidden/>
    <w:unhideWhenUsed/>
    <w:rsid w:val="00853C2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53C2C"/>
    <w:rPr>
      <w:sz w:val="20"/>
      <w:szCs w:val="20"/>
    </w:rPr>
  </w:style>
  <w:style w:type="character" w:styleId="Odwoaniedokomentarza">
    <w:name w:val="annotation reference"/>
    <w:basedOn w:val="Domylnaczcionkaakapitu"/>
    <w:uiPriority w:val="99"/>
    <w:semiHidden/>
    <w:unhideWhenUsed/>
    <w:rsid w:val="00853C2C"/>
  </w:style>
  <w:style w:type="character" w:styleId="Hipercze">
    <w:name w:val="Hyperlink"/>
    <w:basedOn w:val="Domylnaczcionkaakapitu"/>
    <w:uiPriority w:val="99"/>
    <w:unhideWhenUsed/>
    <w:rsid w:val="00853C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5917880">
      <w:bodyDiv w:val="1"/>
      <w:marLeft w:val="0"/>
      <w:marRight w:val="0"/>
      <w:marTop w:val="0"/>
      <w:marBottom w:val="0"/>
      <w:divBdr>
        <w:top w:val="none" w:sz="0" w:space="0" w:color="auto"/>
        <w:left w:val="none" w:sz="0" w:space="0" w:color="auto"/>
        <w:bottom w:val="none" w:sz="0" w:space="0" w:color="auto"/>
        <w:right w:val="none" w:sz="0" w:space="0" w:color="auto"/>
      </w:divBdr>
    </w:div>
    <w:div w:id="530457031">
      <w:bodyDiv w:val="1"/>
      <w:marLeft w:val="0"/>
      <w:marRight w:val="0"/>
      <w:marTop w:val="0"/>
      <w:marBottom w:val="0"/>
      <w:divBdr>
        <w:top w:val="none" w:sz="0" w:space="0" w:color="auto"/>
        <w:left w:val="none" w:sz="0" w:space="0" w:color="auto"/>
        <w:bottom w:val="none" w:sz="0" w:space="0" w:color="auto"/>
        <w:right w:val="none" w:sz="0" w:space="0" w:color="auto"/>
      </w:divBdr>
    </w:div>
    <w:div w:id="623997048">
      <w:bodyDiv w:val="1"/>
      <w:marLeft w:val="0"/>
      <w:marRight w:val="0"/>
      <w:marTop w:val="0"/>
      <w:marBottom w:val="0"/>
      <w:divBdr>
        <w:top w:val="none" w:sz="0" w:space="0" w:color="auto"/>
        <w:left w:val="none" w:sz="0" w:space="0" w:color="auto"/>
        <w:bottom w:val="none" w:sz="0" w:space="0" w:color="auto"/>
        <w:right w:val="none" w:sz="0" w:space="0" w:color="auto"/>
      </w:divBdr>
    </w:div>
    <w:div w:id="1086877371">
      <w:bodyDiv w:val="1"/>
      <w:marLeft w:val="0"/>
      <w:marRight w:val="0"/>
      <w:marTop w:val="0"/>
      <w:marBottom w:val="0"/>
      <w:divBdr>
        <w:top w:val="none" w:sz="0" w:space="0" w:color="auto"/>
        <w:left w:val="none" w:sz="0" w:space="0" w:color="auto"/>
        <w:bottom w:val="none" w:sz="0" w:space="0" w:color="auto"/>
        <w:right w:val="none" w:sz="0" w:space="0" w:color="auto"/>
      </w:divBdr>
    </w:div>
    <w:div w:id="1276713787">
      <w:bodyDiv w:val="1"/>
      <w:marLeft w:val="0"/>
      <w:marRight w:val="0"/>
      <w:marTop w:val="0"/>
      <w:marBottom w:val="0"/>
      <w:divBdr>
        <w:top w:val="none" w:sz="0" w:space="0" w:color="auto"/>
        <w:left w:val="none" w:sz="0" w:space="0" w:color="auto"/>
        <w:bottom w:val="none" w:sz="0" w:space="0" w:color="auto"/>
        <w:right w:val="none" w:sz="0" w:space="0" w:color="auto"/>
      </w:divBdr>
    </w:div>
    <w:div w:id="1886141598">
      <w:bodyDiv w:val="1"/>
      <w:marLeft w:val="0"/>
      <w:marRight w:val="0"/>
      <w:marTop w:val="0"/>
      <w:marBottom w:val="0"/>
      <w:divBdr>
        <w:top w:val="none" w:sz="0" w:space="0" w:color="auto"/>
        <w:left w:val="none" w:sz="0" w:space="0" w:color="auto"/>
        <w:bottom w:val="none" w:sz="0" w:space="0" w:color="auto"/>
        <w:right w:val="none" w:sz="0" w:space="0" w:color="auto"/>
      </w:divBdr>
    </w:div>
    <w:div w:id="1905800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74119-7EA3-46D4-B95E-3771CD481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4</Pages>
  <Words>1569</Words>
  <Characters>9418</Characters>
  <Application>Microsoft Office Word</Application>
  <DocSecurity>0</DocSecurity>
  <Lines>78</Lines>
  <Paragraphs>21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j.siwiecka</dc:creator>
  <cp:lastModifiedBy>Krzysztof Szypulski</cp:lastModifiedBy>
  <cp:revision>7</cp:revision>
  <cp:lastPrinted>2021-04-14T10:48:00Z</cp:lastPrinted>
  <dcterms:created xsi:type="dcterms:W3CDTF">2020-12-10T08:33:00Z</dcterms:created>
  <dcterms:modified xsi:type="dcterms:W3CDTF">2021-04-14T19:04:00Z</dcterms:modified>
</cp:coreProperties>
</file>