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2B7859C" w14:textId="44B13110" w:rsidR="00A2592A" w:rsidRPr="00484CB8" w:rsidRDefault="00633674" w:rsidP="00527652">
      <w:pPr>
        <w:pStyle w:val="Tekstpodstawowy"/>
        <w:ind w:left="3600"/>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p>
    <w:p w14:paraId="0510E981" w14:textId="77777777" w:rsidR="00A2592A" w:rsidRDefault="00A2592A" w:rsidP="006A30B7">
      <w:pPr>
        <w:pStyle w:val="Tekstpodstawowy"/>
        <w:rPr>
          <w:rFonts w:ascii="Arial" w:hAnsi="Arial" w:cs="Arial"/>
        </w:rPr>
      </w:pPr>
    </w:p>
    <w:p w14:paraId="512780AC" w14:textId="13870AD6" w:rsidR="007F2DA4" w:rsidRPr="009865A4" w:rsidRDefault="00D53631" w:rsidP="006A30B7">
      <w:pPr>
        <w:pStyle w:val="Tekstpodstawowy"/>
        <w:rPr>
          <w:rFonts w:ascii="Arial" w:hAnsi="Arial" w:cs="Arial"/>
        </w:rPr>
      </w:pPr>
      <w:r w:rsidRPr="00D53631">
        <w:rPr>
          <w:rFonts w:ascii="Arial" w:hAnsi="Arial" w:cs="Arial"/>
        </w:rPr>
        <w:t>Nr sprawy:</w:t>
      </w:r>
      <w:bookmarkStart w:id="0" w:name="_Hlk185852017"/>
      <w:r w:rsidR="00B1646F" w:rsidRPr="00B1646F">
        <w:rPr>
          <w:rFonts w:ascii="Arial" w:eastAsia="Times New Roman" w:hAnsi="Arial" w:cs="Arial"/>
          <w:b/>
          <w:kern w:val="1"/>
          <w:lang w:eastAsia="ar-SA"/>
        </w:rPr>
        <w:t xml:space="preserve"> </w:t>
      </w:r>
      <w:bookmarkEnd w:id="0"/>
      <w:r w:rsidR="00CC000D">
        <w:rPr>
          <w:rFonts w:ascii="Arial" w:eastAsia="Times New Roman" w:hAnsi="Arial" w:cs="Arial"/>
          <w:b/>
          <w:kern w:val="1"/>
          <w:lang w:eastAsia="ar-SA"/>
        </w:rPr>
        <w:t>GM.II.271.</w:t>
      </w:r>
      <w:r w:rsidR="007536AB">
        <w:rPr>
          <w:rFonts w:ascii="Arial" w:eastAsia="Times New Roman" w:hAnsi="Arial" w:cs="Arial"/>
          <w:b/>
          <w:kern w:val="1"/>
          <w:lang w:eastAsia="ar-SA"/>
        </w:rPr>
        <w:t>2</w:t>
      </w:r>
      <w:r w:rsidR="007438B3">
        <w:rPr>
          <w:rFonts w:ascii="Arial" w:eastAsia="Times New Roman" w:hAnsi="Arial" w:cs="Arial"/>
          <w:b/>
          <w:kern w:val="1"/>
          <w:lang w:eastAsia="ar-SA"/>
        </w:rPr>
        <w:t>7</w:t>
      </w:r>
      <w:r w:rsidR="00CC000D">
        <w:rPr>
          <w:rFonts w:ascii="Arial" w:eastAsia="Times New Roman" w:hAnsi="Arial" w:cs="Arial"/>
          <w:b/>
          <w:kern w:val="1"/>
          <w:lang w:eastAsia="ar-SA"/>
        </w:rPr>
        <w:t>.2025</w:t>
      </w:r>
    </w:p>
    <w:p w14:paraId="4F0E5578" w14:textId="77777777" w:rsidR="00D53631" w:rsidRDefault="00D53631" w:rsidP="006A30B7">
      <w:pPr>
        <w:pStyle w:val="Style2"/>
        <w:shd w:val="clear" w:color="auto" w:fill="auto"/>
        <w:spacing w:after="0" w:line="547" w:lineRule="exact"/>
        <w:ind w:right="80"/>
        <w:jc w:val="center"/>
        <w:rPr>
          <w:rStyle w:val="CharStyle3"/>
          <w:rFonts w:ascii="Arial" w:hAnsi="Arial" w:cs="Arial"/>
          <w:b/>
          <w:sz w:val="40"/>
          <w:szCs w:val="40"/>
        </w:rPr>
      </w:pPr>
    </w:p>
    <w:p w14:paraId="68EB5165" w14:textId="6CE60302" w:rsidR="004A0D8C" w:rsidRPr="009865A4" w:rsidRDefault="006A30B7" w:rsidP="006A30B7">
      <w:pPr>
        <w:pStyle w:val="Style2"/>
        <w:shd w:val="clear" w:color="auto" w:fill="auto"/>
        <w:spacing w:after="0" w:line="547" w:lineRule="exact"/>
        <w:ind w:right="80"/>
        <w:jc w:val="center"/>
        <w:rPr>
          <w:rStyle w:val="CharStyle3"/>
          <w:rFonts w:ascii="Arial" w:hAnsi="Arial" w:cs="Arial"/>
          <w:b/>
          <w:sz w:val="40"/>
          <w:szCs w:val="40"/>
        </w:rPr>
      </w:pPr>
      <w:r w:rsidRPr="009865A4">
        <w:rPr>
          <w:rStyle w:val="CharStyle3"/>
          <w:rFonts w:ascii="Arial" w:hAnsi="Arial" w:cs="Arial"/>
          <w:b/>
          <w:sz w:val="40"/>
          <w:szCs w:val="40"/>
        </w:rPr>
        <w:t>SPECYFIKACJA WARUNKÓW ZAMÓWIENIA (SWZ)</w:t>
      </w:r>
    </w:p>
    <w:p w14:paraId="269E7512" w14:textId="77777777" w:rsidR="006A30B7" w:rsidRPr="0051039C" w:rsidRDefault="006A30B7" w:rsidP="006A30B7">
      <w:pPr>
        <w:pStyle w:val="Style2"/>
        <w:shd w:val="clear" w:color="auto" w:fill="auto"/>
        <w:spacing w:after="0" w:line="547" w:lineRule="exact"/>
        <w:ind w:right="80"/>
        <w:jc w:val="center"/>
        <w:rPr>
          <w:rStyle w:val="CharStyle8"/>
          <w:rFonts w:ascii="Arial" w:hAnsi="Arial" w:cs="Arial"/>
          <w:bCs/>
          <w:sz w:val="24"/>
          <w:szCs w:val="24"/>
          <w:shd w:val="clear" w:color="auto" w:fill="auto"/>
        </w:rPr>
      </w:pPr>
    </w:p>
    <w:p w14:paraId="0F32F27A" w14:textId="77777777" w:rsidR="00DF7BD6" w:rsidRDefault="00B27146" w:rsidP="00B80F2F">
      <w:pPr>
        <w:spacing w:after="0" w:line="240" w:lineRule="auto"/>
        <w:jc w:val="center"/>
        <w:rPr>
          <w:rFonts w:ascii="Arial" w:hAnsi="Arial" w:cs="Arial"/>
          <w:sz w:val="24"/>
          <w:szCs w:val="24"/>
        </w:rPr>
      </w:pPr>
      <w:r w:rsidRPr="00E23F80">
        <w:rPr>
          <w:rFonts w:ascii="Arial" w:hAnsi="Arial" w:cs="Arial"/>
          <w:sz w:val="24"/>
          <w:szCs w:val="24"/>
        </w:rPr>
        <w:t xml:space="preserve">zwana dalej „specyfikacją”, sporządzona dla </w:t>
      </w:r>
      <w:bookmarkStart w:id="1" w:name="_Hlk74814341"/>
      <w:r w:rsidR="007F2DA4" w:rsidRPr="00E23F80">
        <w:rPr>
          <w:rFonts w:ascii="Arial" w:hAnsi="Arial" w:cs="Arial"/>
          <w:sz w:val="24"/>
          <w:szCs w:val="24"/>
        </w:rPr>
        <w:t>zadania pn.</w:t>
      </w:r>
    </w:p>
    <w:p w14:paraId="3A16BA20" w14:textId="77777777" w:rsidR="00DF7BD6" w:rsidRDefault="00DF7BD6" w:rsidP="00DF7BD6">
      <w:pPr>
        <w:spacing w:after="0" w:line="240" w:lineRule="auto"/>
        <w:rPr>
          <w:rFonts w:ascii="Arial" w:hAnsi="Arial" w:cs="Arial"/>
          <w:sz w:val="24"/>
          <w:szCs w:val="24"/>
        </w:rPr>
      </w:pPr>
    </w:p>
    <w:p w14:paraId="618EB61D" w14:textId="77777777" w:rsidR="00A71BCD" w:rsidRPr="00B80F2F" w:rsidRDefault="00A71BCD" w:rsidP="00A71BCD">
      <w:pPr>
        <w:pStyle w:val="Akapitzlist"/>
        <w:ind w:left="360"/>
        <w:jc w:val="center"/>
        <w:rPr>
          <w:rFonts w:ascii="Arial" w:hAnsi="Arial" w:cs="Arial"/>
          <w:b/>
          <w:sz w:val="26"/>
          <w:szCs w:val="26"/>
        </w:rPr>
      </w:pPr>
      <w:bookmarkStart w:id="2" w:name="_Hlk202263800"/>
      <w:bookmarkEnd w:id="1"/>
      <w:r w:rsidRPr="00B80F2F">
        <w:rPr>
          <w:rFonts w:ascii="Arial" w:hAnsi="Arial" w:cs="Arial"/>
          <w:b/>
          <w:sz w:val="26"/>
          <w:szCs w:val="26"/>
        </w:rPr>
        <w:t xml:space="preserve">„Opracowanie dokumentacji projektowo - kosztorysowej termomodernizacji Środowiskowego Domu Samopomocy </w:t>
      </w:r>
    </w:p>
    <w:p w14:paraId="1E92F947" w14:textId="3AED7218" w:rsidR="00A71BCD" w:rsidRPr="00B80F2F" w:rsidRDefault="00A71BCD" w:rsidP="00A71BCD">
      <w:pPr>
        <w:pStyle w:val="Akapitzlist"/>
        <w:ind w:left="360"/>
        <w:jc w:val="center"/>
        <w:rPr>
          <w:rFonts w:ascii="Arial" w:eastAsiaTheme="minorHAnsi" w:hAnsi="Arial" w:cs="Arial"/>
          <w:b/>
          <w:sz w:val="26"/>
          <w:szCs w:val="26"/>
          <w:lang w:eastAsia="en-US"/>
        </w:rPr>
      </w:pPr>
      <w:r w:rsidRPr="00B80F2F">
        <w:rPr>
          <w:rFonts w:ascii="Arial" w:hAnsi="Arial" w:cs="Arial"/>
          <w:b/>
          <w:sz w:val="26"/>
          <w:szCs w:val="26"/>
        </w:rPr>
        <w:t xml:space="preserve">w </w:t>
      </w:r>
      <w:proofErr w:type="spellStart"/>
      <w:r w:rsidRPr="00B80F2F">
        <w:rPr>
          <w:rFonts w:ascii="Arial" w:hAnsi="Arial" w:cs="Arial"/>
          <w:b/>
          <w:sz w:val="26"/>
          <w:szCs w:val="26"/>
        </w:rPr>
        <w:t>Krągu</w:t>
      </w:r>
      <w:proofErr w:type="spellEnd"/>
      <w:r w:rsidRPr="00B80F2F">
        <w:rPr>
          <w:rFonts w:ascii="Arial" w:hAnsi="Arial" w:cs="Arial"/>
          <w:b/>
          <w:sz w:val="26"/>
          <w:szCs w:val="26"/>
        </w:rPr>
        <w:t>”</w:t>
      </w:r>
    </w:p>
    <w:bookmarkEnd w:id="2"/>
    <w:p w14:paraId="4D13A84F" w14:textId="77777777" w:rsidR="00527652" w:rsidRPr="00527652" w:rsidRDefault="00527652" w:rsidP="00527652">
      <w:pPr>
        <w:suppressAutoHyphens w:val="0"/>
        <w:autoSpaceDE w:val="0"/>
        <w:autoSpaceDN w:val="0"/>
        <w:adjustRightInd w:val="0"/>
        <w:spacing w:after="0" w:line="240" w:lineRule="auto"/>
        <w:rPr>
          <w:rFonts w:ascii="Arial" w:eastAsia="Times New Roman" w:hAnsi="Arial" w:cs="Arial"/>
          <w:color w:val="000000"/>
          <w:sz w:val="24"/>
          <w:szCs w:val="24"/>
          <w:lang w:eastAsia="pl-PL"/>
        </w:rPr>
      </w:pPr>
    </w:p>
    <w:p w14:paraId="062CB4B9" w14:textId="33F82E8F" w:rsidR="00527652" w:rsidRPr="00527652" w:rsidRDefault="00527652" w:rsidP="00527652">
      <w:pPr>
        <w:suppressAutoHyphens w:val="0"/>
        <w:autoSpaceDE w:val="0"/>
        <w:autoSpaceDN w:val="0"/>
        <w:adjustRightInd w:val="0"/>
        <w:spacing w:before="2" w:after="0"/>
        <w:jc w:val="both"/>
        <w:rPr>
          <w:rFonts w:ascii="Arial" w:eastAsia="Times New Roman" w:hAnsi="Arial" w:cs="Arial"/>
          <w:color w:val="000000"/>
          <w:sz w:val="24"/>
          <w:szCs w:val="24"/>
          <w:lang w:eastAsia="pl-PL"/>
        </w:rPr>
      </w:pPr>
      <w:r w:rsidRPr="00527652">
        <w:rPr>
          <w:rFonts w:ascii="Arial" w:eastAsia="Times New Roman" w:hAnsi="Arial" w:cs="Arial"/>
          <w:b/>
          <w:bCs/>
          <w:color w:val="000000"/>
          <w:sz w:val="24"/>
          <w:szCs w:val="24"/>
          <w:lang w:eastAsia="pl-PL"/>
        </w:rPr>
        <w:t>dla zamówienia o wartości mniejszej od progów unijnych określonych w art. 3 ust. 1 pkt 1 ustawy z dnia 11 września 2019 r. - Prawo zamówień publicznych.</w:t>
      </w:r>
    </w:p>
    <w:p w14:paraId="1FCCB742" w14:textId="446B30BD" w:rsidR="003948E5" w:rsidRPr="00527652" w:rsidRDefault="00527652" w:rsidP="00527652">
      <w:pPr>
        <w:tabs>
          <w:tab w:val="left" w:pos="1335"/>
        </w:tabs>
        <w:jc w:val="both"/>
        <w:rPr>
          <w:rFonts w:ascii="Arial" w:hAnsi="Arial" w:cs="Arial"/>
          <w:sz w:val="24"/>
          <w:szCs w:val="24"/>
        </w:rPr>
      </w:pPr>
      <w:r w:rsidRPr="00527652">
        <w:rPr>
          <w:rFonts w:ascii="Arial" w:eastAsia="Times New Roman" w:hAnsi="Arial" w:cs="Arial"/>
          <w:color w:val="000000"/>
          <w:sz w:val="24"/>
          <w:szCs w:val="24"/>
          <w:lang w:eastAsia="pl-PL"/>
        </w:rPr>
        <w:t xml:space="preserve">Postępowanie prowadzone jest zgodnie z ustawą z dnia 11 września 2019 r. - Prawo zamówień publicznych (dalej </w:t>
      </w:r>
      <w:proofErr w:type="spellStart"/>
      <w:r w:rsidRPr="00527652">
        <w:rPr>
          <w:rFonts w:ascii="Arial" w:eastAsia="Times New Roman" w:hAnsi="Arial" w:cs="Arial"/>
          <w:color w:val="000000"/>
          <w:sz w:val="24"/>
          <w:szCs w:val="24"/>
          <w:lang w:eastAsia="pl-PL"/>
        </w:rPr>
        <w:t>Pzp</w:t>
      </w:r>
      <w:proofErr w:type="spellEnd"/>
      <w:r w:rsidRPr="00527652">
        <w:rPr>
          <w:rFonts w:ascii="Arial" w:eastAsia="Times New Roman" w:hAnsi="Arial" w:cs="Arial"/>
          <w:color w:val="000000"/>
          <w:sz w:val="24"/>
          <w:szCs w:val="24"/>
          <w:lang w:eastAsia="pl-PL"/>
        </w:rPr>
        <w:t>) (tj. Dz. U. z 2024r., poz. 1320</w:t>
      </w:r>
      <w:r w:rsidR="00685F8F">
        <w:rPr>
          <w:rFonts w:ascii="Arial" w:eastAsia="Times New Roman" w:hAnsi="Arial" w:cs="Arial"/>
          <w:color w:val="000000"/>
          <w:sz w:val="24"/>
          <w:szCs w:val="24"/>
          <w:lang w:eastAsia="pl-PL"/>
        </w:rPr>
        <w:t>, ze zm.</w:t>
      </w:r>
      <w:r w:rsidRPr="00527652">
        <w:rPr>
          <w:rFonts w:ascii="Arial" w:eastAsia="Times New Roman" w:hAnsi="Arial" w:cs="Arial"/>
          <w:color w:val="000000"/>
          <w:sz w:val="24"/>
          <w:szCs w:val="24"/>
          <w:lang w:eastAsia="pl-PL"/>
        </w:rPr>
        <w:t>).</w:t>
      </w:r>
      <w:r w:rsidR="003948E5" w:rsidRPr="00527652">
        <w:rPr>
          <w:rFonts w:ascii="Arial" w:hAnsi="Arial" w:cs="Arial"/>
          <w:sz w:val="24"/>
          <w:szCs w:val="24"/>
        </w:rPr>
        <w:tab/>
      </w:r>
    </w:p>
    <w:p w14:paraId="21319D4C" w14:textId="77777777" w:rsidR="004A0D8C" w:rsidRPr="009865A4" w:rsidRDefault="004A0D8C" w:rsidP="004A0D8C">
      <w:pPr>
        <w:rPr>
          <w:rFonts w:ascii="Arial" w:hAnsi="Arial" w:cs="Arial"/>
        </w:rPr>
      </w:pPr>
    </w:p>
    <w:p w14:paraId="076C3691" w14:textId="23B5C0FA" w:rsidR="004A0D8C" w:rsidRDefault="003C7853" w:rsidP="003C7853">
      <w:pPr>
        <w:tabs>
          <w:tab w:val="left" w:pos="6150"/>
        </w:tabs>
        <w:rPr>
          <w:rFonts w:ascii="Arial" w:hAnsi="Arial" w:cs="Arial"/>
        </w:rPr>
      </w:pPr>
      <w:r>
        <w:rPr>
          <w:rFonts w:ascii="Arial" w:hAnsi="Arial" w:cs="Arial"/>
        </w:rPr>
        <w:tab/>
      </w:r>
    </w:p>
    <w:p w14:paraId="78C4A7C7" w14:textId="77777777" w:rsidR="001E5C29" w:rsidRPr="001E5C29" w:rsidRDefault="001E5C29" w:rsidP="001E5C29">
      <w:pPr>
        <w:tabs>
          <w:tab w:val="left" w:pos="5895"/>
          <w:tab w:val="left" w:pos="6150"/>
        </w:tabs>
        <w:rPr>
          <w:rFonts w:ascii="Arial" w:hAnsi="Arial" w:cs="Arial"/>
        </w:rPr>
      </w:pPr>
      <w:r>
        <w:rPr>
          <w:rFonts w:ascii="Arial" w:hAnsi="Arial" w:cs="Arial"/>
        </w:rPr>
        <w:tab/>
      </w:r>
    </w:p>
    <w:p w14:paraId="38A32380" w14:textId="5A2E9F3E" w:rsidR="003F0D78" w:rsidRDefault="00211746" w:rsidP="00211746">
      <w:pPr>
        <w:tabs>
          <w:tab w:val="left" w:pos="5895"/>
          <w:tab w:val="left" w:pos="6150"/>
        </w:tabs>
        <w:rPr>
          <w:rFonts w:ascii="Arial" w:hAnsi="Arial" w:cs="Arial"/>
          <w:b/>
          <w:bCs/>
        </w:rPr>
      </w:pPr>
      <w:r>
        <w:rPr>
          <w:rFonts w:ascii="Arial" w:hAnsi="Arial" w:cs="Arial"/>
          <w:b/>
          <w:bCs/>
        </w:rPr>
        <w:tab/>
      </w:r>
      <w:r w:rsidR="001E5C29" w:rsidRPr="001E5C29">
        <w:rPr>
          <w:rFonts w:ascii="Arial" w:hAnsi="Arial" w:cs="Arial"/>
          <w:b/>
          <w:bCs/>
        </w:rPr>
        <w:t xml:space="preserve">ZATWIERDZAM: </w:t>
      </w:r>
    </w:p>
    <w:p w14:paraId="293F2D06" w14:textId="77777777" w:rsidR="00BF7A52" w:rsidRDefault="00BF7A52" w:rsidP="00BF7A52">
      <w:pPr>
        <w:tabs>
          <w:tab w:val="center" w:pos="6804"/>
        </w:tabs>
        <w:suppressAutoHyphens w:val="0"/>
        <w:spacing w:after="240" w:line="240" w:lineRule="auto"/>
        <w:rPr>
          <w:rFonts w:ascii="Arial" w:eastAsia="Times New Roman" w:hAnsi="Arial" w:cs="Arial"/>
          <w:b/>
          <w:bCs/>
          <w:sz w:val="24"/>
          <w:szCs w:val="24"/>
          <w:lang w:eastAsia="pl-PL"/>
        </w:rPr>
      </w:pPr>
      <w:r>
        <w:rPr>
          <w:rFonts w:ascii="Arial" w:hAnsi="Arial" w:cs="Arial"/>
          <w:b/>
          <w:bCs/>
        </w:rPr>
        <w:tab/>
      </w:r>
      <w:r>
        <w:rPr>
          <w:rFonts w:ascii="Arial" w:eastAsia="Times New Roman" w:hAnsi="Arial" w:cs="Arial"/>
          <w:b/>
          <w:bCs/>
          <w:sz w:val="24"/>
          <w:szCs w:val="24"/>
          <w:lang w:eastAsia="pl-PL"/>
        </w:rPr>
        <w:t>Burmistrz Polanowa</w:t>
      </w:r>
    </w:p>
    <w:p w14:paraId="77AEF533" w14:textId="77777777" w:rsidR="00BF7A52" w:rsidRDefault="00BF7A52" w:rsidP="00BF7A52">
      <w:pPr>
        <w:tabs>
          <w:tab w:val="center" w:pos="6804"/>
        </w:tabs>
        <w:suppressAutoHyphens w:val="0"/>
        <w:spacing w:after="0" w:line="240" w:lineRule="auto"/>
        <w:rPr>
          <w:rFonts w:ascii="Arial" w:eastAsia="Times New Roman" w:hAnsi="Arial" w:cs="Arial"/>
          <w:b/>
          <w:bCs/>
          <w:sz w:val="24"/>
          <w:szCs w:val="24"/>
          <w:lang w:eastAsia="pl-PL"/>
        </w:rPr>
      </w:pPr>
      <w:r>
        <w:rPr>
          <w:rFonts w:ascii="Arial" w:eastAsia="Times New Roman" w:hAnsi="Arial" w:cs="Arial"/>
          <w:b/>
          <w:bCs/>
          <w:sz w:val="24"/>
          <w:szCs w:val="24"/>
          <w:lang w:eastAsia="pl-PL"/>
        </w:rPr>
        <w:tab/>
        <w:t>Grzegorz Lipski</w:t>
      </w:r>
    </w:p>
    <w:p w14:paraId="63EE549D" w14:textId="0E01A44F" w:rsidR="00B40E8D" w:rsidRPr="003F0D78" w:rsidRDefault="00B40E8D" w:rsidP="00211746">
      <w:pPr>
        <w:tabs>
          <w:tab w:val="left" w:pos="5895"/>
          <w:tab w:val="left" w:pos="6150"/>
        </w:tabs>
        <w:rPr>
          <w:rFonts w:ascii="Arial" w:hAnsi="Arial" w:cs="Arial"/>
          <w:b/>
          <w:bCs/>
        </w:rPr>
      </w:pPr>
    </w:p>
    <w:p w14:paraId="7FC507EA" w14:textId="7022A556" w:rsidR="00B40E8D" w:rsidRDefault="00211746" w:rsidP="00B40E8D">
      <w:pPr>
        <w:tabs>
          <w:tab w:val="left" w:pos="5055"/>
          <w:tab w:val="left" w:pos="5529"/>
          <w:tab w:val="left" w:pos="6150"/>
        </w:tabs>
        <w:rPr>
          <w:rFonts w:ascii="Arial" w:hAnsi="Arial" w:cs="Arial"/>
          <w:b/>
          <w:bCs/>
          <w:sz w:val="24"/>
          <w:szCs w:val="24"/>
        </w:rPr>
      </w:pPr>
      <w:r>
        <w:rPr>
          <w:rFonts w:ascii="Arial" w:hAnsi="Arial" w:cs="Arial"/>
          <w:b/>
          <w:bCs/>
          <w:sz w:val="24"/>
          <w:szCs w:val="24"/>
        </w:rPr>
        <w:tab/>
      </w:r>
      <w:r w:rsidR="00BF7A52">
        <w:rPr>
          <w:rFonts w:ascii="Arial" w:hAnsi="Arial" w:cs="Arial"/>
          <w:b/>
          <w:bCs/>
          <w:sz w:val="24"/>
          <w:szCs w:val="24"/>
        </w:rPr>
        <w:tab/>
      </w:r>
    </w:p>
    <w:p w14:paraId="16089195" w14:textId="4225EFCC" w:rsidR="00973DB1" w:rsidRDefault="00583473" w:rsidP="00BF7A52">
      <w:pPr>
        <w:tabs>
          <w:tab w:val="left" w:pos="5529"/>
          <w:tab w:val="left" w:pos="6150"/>
        </w:tabs>
        <w:rPr>
          <w:rFonts w:ascii="Arial" w:hAnsi="Arial" w:cs="Arial"/>
        </w:rPr>
      </w:pPr>
      <w:r>
        <w:rPr>
          <w:rFonts w:ascii="Arial" w:hAnsi="Arial" w:cs="Arial"/>
          <w:b/>
          <w:bCs/>
          <w:sz w:val="24"/>
          <w:szCs w:val="24"/>
        </w:rPr>
        <w:tab/>
        <w:t xml:space="preserve">              </w:t>
      </w:r>
      <w:r w:rsidR="00EE3A10">
        <w:rPr>
          <w:rFonts w:ascii="Arial" w:hAnsi="Arial" w:cs="Arial"/>
        </w:rPr>
        <w:tab/>
      </w:r>
    </w:p>
    <w:p w14:paraId="3FAADAF3" w14:textId="77777777" w:rsidR="00685F8F" w:rsidRDefault="00685F8F" w:rsidP="00E23F80">
      <w:pPr>
        <w:tabs>
          <w:tab w:val="left" w:pos="6585"/>
          <w:tab w:val="right" w:pos="9072"/>
        </w:tabs>
        <w:spacing w:line="240" w:lineRule="auto"/>
        <w:rPr>
          <w:rFonts w:ascii="Arial" w:hAnsi="Arial" w:cs="Arial"/>
        </w:rPr>
      </w:pPr>
    </w:p>
    <w:p w14:paraId="2D87B96D" w14:textId="77777777" w:rsidR="00685F8F" w:rsidRPr="009865A4" w:rsidRDefault="00685F8F" w:rsidP="00E23F80">
      <w:pPr>
        <w:tabs>
          <w:tab w:val="left" w:pos="6585"/>
          <w:tab w:val="right" w:pos="9072"/>
        </w:tabs>
        <w:spacing w:line="240" w:lineRule="auto"/>
        <w:rPr>
          <w:rFonts w:ascii="Arial" w:hAnsi="Arial" w:cs="Arial"/>
        </w:rPr>
      </w:pPr>
    </w:p>
    <w:p w14:paraId="629432C0" w14:textId="7E8AB8B8" w:rsidR="00527652" w:rsidRDefault="00A50DA3" w:rsidP="007F6F62">
      <w:pPr>
        <w:spacing w:line="240" w:lineRule="auto"/>
        <w:jc w:val="center"/>
        <w:rPr>
          <w:rFonts w:ascii="Arial" w:hAnsi="Arial" w:cs="Arial"/>
          <w:sz w:val="24"/>
          <w:szCs w:val="24"/>
        </w:rPr>
      </w:pPr>
      <w:r w:rsidRPr="009865A4">
        <w:rPr>
          <w:rFonts w:ascii="Arial" w:hAnsi="Arial" w:cs="Arial"/>
          <w:sz w:val="24"/>
          <w:szCs w:val="24"/>
        </w:rPr>
        <w:t>Polanów, dnia</w:t>
      </w:r>
      <w:r w:rsidR="007536AB">
        <w:rPr>
          <w:rFonts w:ascii="Arial" w:hAnsi="Arial" w:cs="Arial"/>
          <w:sz w:val="24"/>
          <w:szCs w:val="24"/>
        </w:rPr>
        <w:t xml:space="preserve"> </w:t>
      </w:r>
      <w:r w:rsidR="007438B3">
        <w:rPr>
          <w:rFonts w:ascii="Arial" w:hAnsi="Arial" w:cs="Arial"/>
          <w:sz w:val="24"/>
          <w:szCs w:val="24"/>
        </w:rPr>
        <w:t>6</w:t>
      </w:r>
      <w:r w:rsidR="007536AB">
        <w:rPr>
          <w:rFonts w:ascii="Arial" w:hAnsi="Arial" w:cs="Arial"/>
          <w:sz w:val="24"/>
          <w:szCs w:val="24"/>
        </w:rPr>
        <w:t xml:space="preserve"> </w:t>
      </w:r>
      <w:r w:rsidR="007438B3">
        <w:rPr>
          <w:rFonts w:ascii="Arial" w:hAnsi="Arial" w:cs="Arial"/>
          <w:sz w:val="24"/>
          <w:szCs w:val="24"/>
        </w:rPr>
        <w:t>listopada</w:t>
      </w:r>
      <w:r w:rsidRPr="009865A4">
        <w:rPr>
          <w:rFonts w:ascii="Arial" w:hAnsi="Arial" w:cs="Arial"/>
          <w:sz w:val="24"/>
          <w:szCs w:val="24"/>
        </w:rPr>
        <w:t xml:space="preserve"> </w:t>
      </w:r>
      <w:r w:rsidR="00CA2568">
        <w:rPr>
          <w:rFonts w:ascii="Arial" w:hAnsi="Arial" w:cs="Arial"/>
          <w:sz w:val="24"/>
          <w:szCs w:val="24"/>
        </w:rPr>
        <w:t>202</w:t>
      </w:r>
      <w:r w:rsidR="004B6FFA">
        <w:rPr>
          <w:rFonts w:ascii="Arial" w:hAnsi="Arial" w:cs="Arial"/>
          <w:sz w:val="24"/>
          <w:szCs w:val="24"/>
        </w:rPr>
        <w:t>5</w:t>
      </w:r>
      <w:r w:rsidR="00815805">
        <w:rPr>
          <w:rFonts w:ascii="Arial" w:hAnsi="Arial" w:cs="Arial"/>
          <w:sz w:val="24"/>
          <w:szCs w:val="24"/>
        </w:rPr>
        <w:t>r.</w:t>
      </w:r>
    </w:p>
    <w:p w14:paraId="3C812249" w14:textId="77777777" w:rsidR="003F0D78" w:rsidRDefault="003F0D78" w:rsidP="00330359">
      <w:pPr>
        <w:pStyle w:val="Style9"/>
        <w:tabs>
          <w:tab w:val="left" w:pos="142"/>
        </w:tabs>
        <w:spacing w:after="333" w:line="240" w:lineRule="auto"/>
        <w:jc w:val="both"/>
        <w:rPr>
          <w:rFonts w:ascii="Arial" w:hAnsi="Arial" w:cs="Arial"/>
          <w:b/>
          <w:sz w:val="24"/>
          <w:szCs w:val="24"/>
        </w:rPr>
      </w:pPr>
    </w:p>
    <w:p w14:paraId="3D6E03B6" w14:textId="6595BD04" w:rsidR="004A0D8C" w:rsidRPr="00217181" w:rsidRDefault="00330359" w:rsidP="00330359">
      <w:pPr>
        <w:pStyle w:val="Style9"/>
        <w:tabs>
          <w:tab w:val="left" w:pos="142"/>
        </w:tabs>
        <w:spacing w:after="333" w:line="240" w:lineRule="auto"/>
        <w:jc w:val="both"/>
        <w:rPr>
          <w:rFonts w:ascii="Arial" w:hAnsi="Arial" w:cs="Arial"/>
          <w:b/>
          <w:sz w:val="24"/>
          <w:szCs w:val="24"/>
        </w:rPr>
      </w:pPr>
      <w:r>
        <w:rPr>
          <w:rFonts w:ascii="Arial" w:hAnsi="Arial" w:cs="Arial"/>
          <w:b/>
          <w:sz w:val="24"/>
          <w:szCs w:val="24"/>
        </w:rPr>
        <w:t xml:space="preserve">1. </w:t>
      </w:r>
      <w:r w:rsidR="004A0D8C" w:rsidRPr="00217181">
        <w:rPr>
          <w:rFonts w:ascii="Arial" w:hAnsi="Arial" w:cs="Arial"/>
          <w:b/>
          <w:sz w:val="24"/>
          <w:szCs w:val="24"/>
        </w:rPr>
        <w:t>ZAMAWIAJĄCY:</w:t>
      </w:r>
    </w:p>
    <w:p w14:paraId="4AE72E5B" w14:textId="2166F18B" w:rsidR="00A124E9" w:rsidRPr="00A124E9" w:rsidRDefault="00A124E9" w:rsidP="00815805">
      <w:pPr>
        <w:pStyle w:val="Akapitzlist"/>
        <w:tabs>
          <w:tab w:val="left" w:pos="3686"/>
        </w:tabs>
        <w:spacing w:after="0" w:line="240" w:lineRule="auto"/>
        <w:ind w:left="0"/>
        <w:rPr>
          <w:rFonts w:ascii="Arial" w:hAnsi="Arial" w:cs="Arial"/>
          <w:b/>
          <w:sz w:val="24"/>
          <w:szCs w:val="24"/>
        </w:rPr>
      </w:pPr>
      <w:r w:rsidRPr="007E16A0">
        <w:rPr>
          <w:rFonts w:ascii="Arial" w:hAnsi="Arial" w:cs="Arial"/>
          <w:bCs/>
          <w:sz w:val="24"/>
          <w:szCs w:val="24"/>
        </w:rPr>
        <w:t>Nazwa Zamawiającego:</w:t>
      </w:r>
      <w:r w:rsidRPr="00A124E9">
        <w:rPr>
          <w:rFonts w:ascii="Arial" w:hAnsi="Arial" w:cs="Arial"/>
          <w:b/>
          <w:sz w:val="24"/>
          <w:szCs w:val="24"/>
        </w:rPr>
        <w:t xml:space="preserve"> </w:t>
      </w:r>
      <w:r w:rsidR="00CA2568">
        <w:rPr>
          <w:rFonts w:ascii="Arial" w:hAnsi="Arial" w:cs="Arial"/>
          <w:b/>
          <w:sz w:val="24"/>
          <w:szCs w:val="24"/>
        </w:rPr>
        <w:t xml:space="preserve">GMINA POLANÓW </w:t>
      </w:r>
    </w:p>
    <w:p w14:paraId="5A3FCAAC" w14:textId="3CD07532" w:rsidR="00A124E9" w:rsidRPr="00A124E9" w:rsidRDefault="00A124E9" w:rsidP="00815805">
      <w:pPr>
        <w:pStyle w:val="Akapitzlist"/>
        <w:tabs>
          <w:tab w:val="left" w:pos="3686"/>
        </w:tabs>
        <w:spacing w:after="0" w:line="240" w:lineRule="auto"/>
        <w:ind w:left="0"/>
        <w:rPr>
          <w:rFonts w:ascii="Arial" w:hAnsi="Arial" w:cs="Arial"/>
          <w:b/>
          <w:sz w:val="24"/>
          <w:szCs w:val="24"/>
        </w:rPr>
      </w:pPr>
      <w:r w:rsidRPr="007E16A0">
        <w:rPr>
          <w:rFonts w:ascii="Arial" w:hAnsi="Arial" w:cs="Arial"/>
          <w:bCs/>
          <w:sz w:val="24"/>
          <w:szCs w:val="24"/>
        </w:rPr>
        <w:t>Adres:</w:t>
      </w:r>
      <w:r w:rsidRPr="00A124E9">
        <w:rPr>
          <w:rFonts w:ascii="Arial" w:hAnsi="Arial" w:cs="Arial"/>
          <w:b/>
          <w:sz w:val="24"/>
          <w:szCs w:val="24"/>
        </w:rPr>
        <w:t xml:space="preserve"> </w:t>
      </w:r>
      <w:r w:rsidR="0051039C" w:rsidRPr="0051039C">
        <w:rPr>
          <w:rFonts w:ascii="Arial" w:hAnsi="Arial" w:cs="Arial"/>
          <w:b/>
          <w:sz w:val="24"/>
          <w:szCs w:val="24"/>
        </w:rPr>
        <w:t xml:space="preserve">ul. </w:t>
      </w:r>
      <w:r w:rsidR="00CA2568">
        <w:rPr>
          <w:rFonts w:ascii="Arial" w:hAnsi="Arial" w:cs="Arial"/>
          <w:b/>
          <w:sz w:val="24"/>
          <w:szCs w:val="24"/>
        </w:rPr>
        <w:t>WOLNOŚCI 4</w:t>
      </w:r>
      <w:r w:rsidR="0051039C" w:rsidRPr="0051039C">
        <w:rPr>
          <w:rFonts w:ascii="Arial" w:hAnsi="Arial" w:cs="Arial"/>
          <w:b/>
          <w:sz w:val="24"/>
          <w:szCs w:val="24"/>
        </w:rPr>
        <w:t xml:space="preserve"> 76-010 Polanów</w:t>
      </w:r>
    </w:p>
    <w:p w14:paraId="7A9B9982" w14:textId="459ABC77" w:rsidR="00B25CD8" w:rsidRPr="00B25CD8" w:rsidRDefault="00A124E9" w:rsidP="00815805">
      <w:pPr>
        <w:pStyle w:val="Akapitzlist"/>
        <w:tabs>
          <w:tab w:val="left" w:pos="3686"/>
        </w:tabs>
        <w:spacing w:after="0" w:line="240" w:lineRule="auto"/>
        <w:ind w:left="0"/>
        <w:rPr>
          <w:rFonts w:ascii="Arial" w:hAnsi="Arial" w:cs="Arial"/>
          <w:b/>
          <w:sz w:val="24"/>
          <w:szCs w:val="24"/>
        </w:rPr>
      </w:pPr>
      <w:r w:rsidRPr="007E16A0">
        <w:rPr>
          <w:rFonts w:ascii="Arial" w:hAnsi="Arial" w:cs="Arial"/>
          <w:bCs/>
          <w:sz w:val="24"/>
          <w:szCs w:val="24"/>
        </w:rPr>
        <w:t>NIP:</w:t>
      </w:r>
      <w:r w:rsidR="0051039C" w:rsidRPr="0051039C">
        <w:rPr>
          <w:b/>
        </w:rPr>
        <w:t xml:space="preserve"> </w:t>
      </w:r>
      <w:r w:rsidR="00CA2568">
        <w:rPr>
          <w:rFonts w:ascii="Arial" w:hAnsi="Arial" w:cs="Arial"/>
          <w:b/>
          <w:sz w:val="24"/>
          <w:szCs w:val="24"/>
        </w:rPr>
        <w:t>499-04-65-414</w:t>
      </w:r>
    </w:p>
    <w:p w14:paraId="2F6D81B6" w14:textId="0E319EF6" w:rsidR="00A124E9" w:rsidRPr="007E16A0" w:rsidRDefault="00B25CD8" w:rsidP="00815805">
      <w:pPr>
        <w:pStyle w:val="Akapitzlist"/>
        <w:tabs>
          <w:tab w:val="left" w:pos="3686"/>
        </w:tabs>
        <w:spacing w:after="0" w:line="240" w:lineRule="auto"/>
        <w:ind w:left="0"/>
        <w:rPr>
          <w:rFonts w:ascii="Arial" w:hAnsi="Arial" w:cs="Arial"/>
          <w:b/>
          <w:sz w:val="24"/>
          <w:szCs w:val="24"/>
        </w:rPr>
      </w:pPr>
      <w:r w:rsidRPr="007E16A0">
        <w:rPr>
          <w:rFonts w:ascii="Arial" w:hAnsi="Arial" w:cs="Arial"/>
          <w:bCs/>
          <w:sz w:val="24"/>
          <w:szCs w:val="24"/>
        </w:rPr>
        <w:t>REGON:</w:t>
      </w:r>
      <w:r w:rsidR="0051039C" w:rsidRPr="0051039C">
        <w:t xml:space="preserve"> </w:t>
      </w:r>
      <w:r w:rsidR="0051039C" w:rsidRPr="0051039C">
        <w:rPr>
          <w:rFonts w:ascii="Arial" w:hAnsi="Arial" w:cs="Arial"/>
          <w:b/>
          <w:sz w:val="24"/>
          <w:szCs w:val="24"/>
        </w:rPr>
        <w:t>33</w:t>
      </w:r>
      <w:r w:rsidR="00CA2568">
        <w:rPr>
          <w:rFonts w:ascii="Arial" w:hAnsi="Arial" w:cs="Arial"/>
          <w:b/>
          <w:sz w:val="24"/>
          <w:szCs w:val="24"/>
        </w:rPr>
        <w:t>0920660</w:t>
      </w:r>
    </w:p>
    <w:p w14:paraId="4F36029D" w14:textId="54AF590B" w:rsidR="00A124E9" w:rsidRPr="007E16A0" w:rsidRDefault="00A124E9" w:rsidP="00815805">
      <w:pPr>
        <w:pStyle w:val="Akapitzlist"/>
        <w:tabs>
          <w:tab w:val="left" w:pos="3686"/>
        </w:tabs>
        <w:spacing w:after="0" w:line="240" w:lineRule="auto"/>
        <w:ind w:left="0"/>
        <w:rPr>
          <w:rFonts w:ascii="Arial" w:hAnsi="Arial" w:cs="Arial"/>
          <w:b/>
          <w:sz w:val="24"/>
          <w:szCs w:val="24"/>
        </w:rPr>
      </w:pPr>
      <w:r w:rsidRPr="007E16A0">
        <w:rPr>
          <w:rFonts w:ascii="Arial" w:hAnsi="Arial" w:cs="Arial"/>
          <w:bCs/>
          <w:sz w:val="24"/>
          <w:szCs w:val="24"/>
        </w:rPr>
        <w:t>Tel.:</w:t>
      </w:r>
      <w:r w:rsidR="00D41DEB" w:rsidRPr="00D41DEB">
        <w:t xml:space="preserve"> </w:t>
      </w:r>
      <w:r w:rsidR="00D41DEB" w:rsidRPr="00D41DEB">
        <w:rPr>
          <w:rFonts w:ascii="Arial" w:hAnsi="Arial" w:cs="Arial"/>
          <w:b/>
          <w:sz w:val="24"/>
          <w:szCs w:val="24"/>
        </w:rPr>
        <w:t xml:space="preserve">+48 94 </w:t>
      </w:r>
      <w:r w:rsidR="00CA2568">
        <w:rPr>
          <w:rFonts w:ascii="Arial" w:hAnsi="Arial" w:cs="Arial"/>
          <w:b/>
          <w:sz w:val="24"/>
          <w:szCs w:val="24"/>
        </w:rPr>
        <w:t>3188329</w:t>
      </w:r>
    </w:p>
    <w:p w14:paraId="6F49F53B" w14:textId="3F9C0434" w:rsidR="00A124E9" w:rsidRPr="007E16A0" w:rsidRDefault="00A124E9" w:rsidP="00815805">
      <w:pPr>
        <w:pStyle w:val="Akapitzlist"/>
        <w:tabs>
          <w:tab w:val="left" w:pos="3686"/>
        </w:tabs>
        <w:spacing w:after="0" w:line="240" w:lineRule="auto"/>
        <w:ind w:left="0"/>
        <w:rPr>
          <w:rFonts w:ascii="Arial" w:hAnsi="Arial" w:cs="Arial"/>
          <w:b/>
          <w:sz w:val="24"/>
          <w:szCs w:val="24"/>
        </w:rPr>
      </w:pPr>
      <w:r w:rsidRPr="007E16A0">
        <w:rPr>
          <w:rFonts w:ascii="Arial" w:hAnsi="Arial" w:cs="Arial"/>
          <w:bCs/>
          <w:sz w:val="24"/>
          <w:szCs w:val="24"/>
        </w:rPr>
        <w:t>Powiat:</w:t>
      </w:r>
      <w:r w:rsidRPr="00A124E9">
        <w:rPr>
          <w:rFonts w:ascii="Arial" w:hAnsi="Arial" w:cs="Arial"/>
          <w:b/>
          <w:sz w:val="24"/>
          <w:szCs w:val="24"/>
        </w:rPr>
        <w:t xml:space="preserve"> koszaliński</w:t>
      </w:r>
    </w:p>
    <w:p w14:paraId="20CF69D9" w14:textId="4A6EF355" w:rsidR="00A124E9" w:rsidRPr="00A124E9" w:rsidRDefault="009E40C3" w:rsidP="00815805">
      <w:pPr>
        <w:pStyle w:val="Akapitzlist"/>
        <w:tabs>
          <w:tab w:val="left" w:pos="3686"/>
        </w:tabs>
        <w:spacing w:after="0" w:line="240" w:lineRule="auto"/>
        <w:ind w:left="0"/>
        <w:rPr>
          <w:rFonts w:ascii="Arial" w:hAnsi="Arial" w:cs="Arial"/>
          <w:b/>
          <w:sz w:val="24"/>
          <w:szCs w:val="24"/>
        </w:rPr>
      </w:pPr>
      <w:r w:rsidRPr="007E16A0">
        <w:rPr>
          <w:rFonts w:ascii="Arial" w:hAnsi="Arial" w:cs="Arial"/>
          <w:bCs/>
          <w:sz w:val="24"/>
          <w:szCs w:val="24"/>
        </w:rPr>
        <w:t>w</w:t>
      </w:r>
      <w:r w:rsidR="00A124E9" w:rsidRPr="007E16A0">
        <w:rPr>
          <w:rFonts w:ascii="Arial" w:hAnsi="Arial" w:cs="Arial"/>
          <w:bCs/>
          <w:sz w:val="24"/>
          <w:szCs w:val="24"/>
        </w:rPr>
        <w:t>oj.</w:t>
      </w:r>
      <w:r w:rsidR="00A124E9" w:rsidRPr="00A124E9">
        <w:rPr>
          <w:rFonts w:ascii="Arial" w:hAnsi="Arial" w:cs="Arial"/>
          <w:b/>
          <w:sz w:val="24"/>
          <w:szCs w:val="24"/>
        </w:rPr>
        <w:t xml:space="preserve"> zachodniopomorskie,</w:t>
      </w:r>
    </w:p>
    <w:p w14:paraId="673AFB11" w14:textId="49B8C04A" w:rsidR="00B25CD8" w:rsidRPr="007E16A0" w:rsidRDefault="00B25CD8" w:rsidP="00815805">
      <w:pPr>
        <w:pStyle w:val="Akapitzlist"/>
        <w:tabs>
          <w:tab w:val="left" w:pos="3686"/>
        </w:tabs>
        <w:spacing w:after="0" w:line="240" w:lineRule="auto"/>
        <w:ind w:left="0"/>
        <w:rPr>
          <w:rFonts w:ascii="Arial" w:hAnsi="Arial" w:cs="Arial"/>
          <w:b/>
          <w:sz w:val="24"/>
          <w:szCs w:val="24"/>
        </w:rPr>
      </w:pPr>
      <w:r w:rsidRPr="007E16A0">
        <w:rPr>
          <w:rFonts w:ascii="Arial" w:hAnsi="Arial" w:cs="Arial"/>
          <w:bCs/>
          <w:sz w:val="24"/>
          <w:szCs w:val="24"/>
        </w:rPr>
        <w:t>Strona internetowa</w:t>
      </w:r>
      <w:r w:rsidR="007E16A0" w:rsidRPr="007E16A0">
        <w:rPr>
          <w:rFonts w:ascii="Arial" w:hAnsi="Arial" w:cs="Arial"/>
          <w:bCs/>
          <w:sz w:val="24"/>
          <w:szCs w:val="24"/>
        </w:rPr>
        <w:t>:</w:t>
      </w:r>
      <w:r w:rsidR="007E16A0">
        <w:rPr>
          <w:rFonts w:ascii="Arial" w:hAnsi="Arial" w:cs="Arial"/>
          <w:b/>
          <w:sz w:val="24"/>
          <w:szCs w:val="24"/>
        </w:rPr>
        <w:t xml:space="preserve"> </w:t>
      </w:r>
      <w:r w:rsidR="00B36D49" w:rsidRPr="00B36D49">
        <w:rPr>
          <w:rFonts w:ascii="Arial" w:hAnsi="Arial" w:cs="Arial"/>
          <w:b/>
          <w:sz w:val="24"/>
          <w:szCs w:val="24"/>
        </w:rPr>
        <w:t>https://bip.polanow.pl</w:t>
      </w:r>
    </w:p>
    <w:p w14:paraId="5CBEA187" w14:textId="2888951C" w:rsidR="00B25CD8" w:rsidRPr="009C6181" w:rsidRDefault="00B25CD8" w:rsidP="00815805">
      <w:pPr>
        <w:pStyle w:val="Akapitzlist"/>
        <w:tabs>
          <w:tab w:val="left" w:pos="3686"/>
        </w:tabs>
        <w:spacing w:after="0" w:line="240" w:lineRule="auto"/>
        <w:ind w:left="0"/>
        <w:rPr>
          <w:rFonts w:ascii="Arial" w:hAnsi="Arial" w:cs="Arial"/>
          <w:b/>
          <w:bCs/>
          <w:sz w:val="24"/>
          <w:szCs w:val="24"/>
          <w:lang w:val="it-IT"/>
        </w:rPr>
      </w:pPr>
      <w:r w:rsidRPr="009C6181">
        <w:rPr>
          <w:rFonts w:ascii="Arial" w:hAnsi="Arial" w:cs="Arial"/>
          <w:bCs/>
          <w:sz w:val="24"/>
          <w:szCs w:val="24"/>
          <w:lang w:val="it-IT"/>
        </w:rPr>
        <w:t>Adres e-mail</w:t>
      </w:r>
      <w:r w:rsidRPr="009C6181">
        <w:rPr>
          <w:rFonts w:ascii="Arial" w:hAnsi="Arial" w:cs="Arial"/>
          <w:sz w:val="24"/>
          <w:szCs w:val="24"/>
          <w:lang w:val="it-IT"/>
        </w:rPr>
        <w:t>:</w:t>
      </w:r>
      <w:r w:rsidR="00044BA8" w:rsidRPr="009C6181">
        <w:rPr>
          <w:rFonts w:ascii="Arial" w:hAnsi="Arial" w:cs="Arial"/>
          <w:sz w:val="24"/>
          <w:szCs w:val="24"/>
          <w:lang w:val="it-IT"/>
        </w:rPr>
        <w:t xml:space="preserve"> </w:t>
      </w:r>
      <w:hyperlink r:id="rId8" w:history="1">
        <w:r w:rsidR="00CA2568" w:rsidRPr="009C6181">
          <w:rPr>
            <w:rStyle w:val="Hipercze"/>
            <w:rFonts w:ascii="Arial" w:hAnsi="Arial" w:cs="Arial"/>
            <w:b/>
            <w:bCs/>
            <w:color w:val="auto"/>
            <w:sz w:val="24"/>
            <w:szCs w:val="24"/>
            <w:lang w:val="it-IT"/>
          </w:rPr>
          <w:t>um@polanow.eu</w:t>
        </w:r>
      </w:hyperlink>
      <w:r w:rsidR="00CA2568" w:rsidRPr="009C6181">
        <w:rPr>
          <w:rFonts w:ascii="Arial" w:hAnsi="Arial" w:cs="Arial"/>
          <w:b/>
          <w:bCs/>
          <w:sz w:val="24"/>
          <w:szCs w:val="24"/>
          <w:lang w:val="it-IT"/>
        </w:rPr>
        <w:t xml:space="preserve"> </w:t>
      </w:r>
    </w:p>
    <w:p w14:paraId="5978755A" w14:textId="77777777" w:rsidR="00D41DEB" w:rsidRPr="00606B81" w:rsidRDefault="00D41DEB" w:rsidP="00B25CD8">
      <w:pPr>
        <w:pStyle w:val="Akapitzlist"/>
        <w:tabs>
          <w:tab w:val="left" w:pos="3686"/>
        </w:tabs>
        <w:spacing w:after="0" w:line="240" w:lineRule="auto"/>
        <w:ind w:left="142"/>
        <w:rPr>
          <w:rFonts w:ascii="Arial" w:hAnsi="Arial" w:cs="Arial"/>
          <w:sz w:val="24"/>
          <w:szCs w:val="24"/>
          <w:lang w:val="it-IT"/>
        </w:rPr>
      </w:pPr>
    </w:p>
    <w:p w14:paraId="31D1B591" w14:textId="19355DB7" w:rsidR="003F0D78" w:rsidRPr="0075054C" w:rsidRDefault="00D41DEB" w:rsidP="0075054C">
      <w:pPr>
        <w:tabs>
          <w:tab w:val="left" w:pos="3686"/>
        </w:tabs>
        <w:spacing w:after="0" w:line="240" w:lineRule="auto"/>
        <w:rPr>
          <w:rFonts w:ascii="Arial" w:hAnsi="Arial" w:cs="Arial"/>
          <w:b/>
          <w:bCs/>
          <w:sz w:val="24"/>
          <w:szCs w:val="24"/>
        </w:rPr>
      </w:pPr>
      <w:r w:rsidRPr="00606B81">
        <w:rPr>
          <w:rFonts w:ascii="Arial" w:hAnsi="Arial" w:cs="Arial"/>
          <w:bCs/>
          <w:sz w:val="24"/>
          <w:szCs w:val="24"/>
        </w:rPr>
        <w:t>adres strony internetowej prowadzonego postępowania (na stronie tej udostępniane będą też zmiany i wyjaśnienia treści SWZ oraz inne dokumenty zamówienia bezpośrednio związane z postępowaniem o udzielenie zamówienia: platforma E-zamówienia</w:t>
      </w:r>
      <w:r w:rsidRPr="00606B81">
        <w:rPr>
          <w:rFonts w:asciiTheme="majorHAnsi" w:hAnsiTheme="majorHAnsi" w:cstheme="majorHAnsi"/>
          <w:bCs/>
          <w:sz w:val="24"/>
          <w:szCs w:val="24"/>
        </w:rPr>
        <w:t>:</w:t>
      </w:r>
      <w:r w:rsidR="0075054C" w:rsidRPr="0075054C">
        <w:t xml:space="preserve"> </w:t>
      </w:r>
      <w:r w:rsidR="0075054C" w:rsidRPr="0075054C">
        <w:rPr>
          <w:rFonts w:ascii="Arial" w:hAnsi="Arial" w:cs="Arial"/>
          <w:b/>
          <w:sz w:val="24"/>
          <w:szCs w:val="24"/>
        </w:rPr>
        <w:t>https://ezamowienia.gov.pl/mp-client/search/list/ocds-148610-41d4aa58-508e-4df1-9aa9-7b78c6175d82</w:t>
      </w:r>
      <w:r w:rsidR="001943E0" w:rsidRPr="0075054C">
        <w:rPr>
          <w:rFonts w:ascii="Arial" w:hAnsi="Arial" w:cs="Arial"/>
          <w:b/>
          <w:sz w:val="24"/>
          <w:szCs w:val="24"/>
        </w:rPr>
        <w:t>,</w:t>
      </w:r>
      <w:r w:rsidR="001943E0">
        <w:rPr>
          <w:rFonts w:asciiTheme="majorHAnsi" w:hAnsiTheme="majorHAnsi" w:cstheme="majorHAnsi"/>
          <w:b/>
          <w:sz w:val="24"/>
          <w:szCs w:val="24"/>
        </w:rPr>
        <w:t xml:space="preserve"> </w:t>
      </w:r>
      <w:r w:rsidRPr="00606B81">
        <w:rPr>
          <w:rFonts w:ascii="Arial" w:hAnsi="Arial" w:cs="Arial"/>
          <w:bCs/>
          <w:sz w:val="24"/>
          <w:szCs w:val="24"/>
        </w:rPr>
        <w:t>postępowanie można wyszukać również ze strony głównej Platformy e-Zamówienia (przycisk „Przeglądaj postępowania/konkursy”) identyfikator (ID) postępowania na Platformie e-Zamówienia</w:t>
      </w:r>
      <w:r w:rsidR="00CB40CC" w:rsidRPr="006A5D4E">
        <w:rPr>
          <w:rFonts w:ascii="Arial" w:hAnsi="Arial" w:cs="Arial"/>
          <w:bCs/>
          <w:sz w:val="24"/>
          <w:szCs w:val="24"/>
        </w:rPr>
        <w:t>:</w:t>
      </w:r>
      <w:r w:rsidR="00FB3E47" w:rsidRPr="00FB3E47">
        <w:t xml:space="preserve"> </w:t>
      </w:r>
      <w:r w:rsidR="0075054C" w:rsidRPr="0075054C">
        <w:rPr>
          <w:rFonts w:ascii="Arial" w:hAnsi="Arial" w:cs="Arial"/>
          <w:b/>
          <w:bCs/>
          <w:sz w:val="24"/>
          <w:szCs w:val="24"/>
        </w:rPr>
        <w:t>ocds-148610-41d4aa58-508e-4df1-9aa9-7b78c6175d82</w:t>
      </w:r>
      <w:r w:rsidR="0075054C" w:rsidRPr="0075054C">
        <w:rPr>
          <w:rFonts w:ascii="Arial" w:hAnsi="Arial" w:cs="Arial"/>
          <w:b/>
          <w:bCs/>
          <w:sz w:val="24"/>
          <w:szCs w:val="24"/>
        </w:rPr>
        <w:t xml:space="preserve"> </w:t>
      </w:r>
    </w:p>
    <w:p w14:paraId="1087A832" w14:textId="77777777" w:rsidR="0075054C" w:rsidRDefault="0075054C" w:rsidP="003F0D78">
      <w:pPr>
        <w:pStyle w:val="Style9"/>
        <w:tabs>
          <w:tab w:val="left" w:pos="142"/>
          <w:tab w:val="left" w:pos="426"/>
        </w:tabs>
        <w:spacing w:line="240" w:lineRule="auto"/>
        <w:jc w:val="left"/>
        <w:rPr>
          <w:rFonts w:ascii="Arial" w:hAnsi="Arial" w:cs="Arial"/>
          <w:b/>
          <w:sz w:val="24"/>
          <w:szCs w:val="24"/>
        </w:rPr>
      </w:pPr>
    </w:p>
    <w:p w14:paraId="70C1D537" w14:textId="31792B87" w:rsidR="008C3287" w:rsidRPr="008C3287" w:rsidRDefault="00330359" w:rsidP="003F0D78">
      <w:pPr>
        <w:pStyle w:val="Style9"/>
        <w:tabs>
          <w:tab w:val="left" w:pos="142"/>
          <w:tab w:val="left" w:pos="426"/>
        </w:tabs>
        <w:spacing w:line="240" w:lineRule="auto"/>
        <w:jc w:val="left"/>
        <w:rPr>
          <w:rFonts w:ascii="Arial" w:hAnsi="Arial" w:cs="Arial"/>
          <w:b/>
          <w:sz w:val="24"/>
          <w:szCs w:val="24"/>
        </w:rPr>
      </w:pPr>
      <w:r>
        <w:rPr>
          <w:rFonts w:ascii="Arial" w:hAnsi="Arial" w:cs="Arial"/>
          <w:b/>
          <w:sz w:val="24"/>
          <w:szCs w:val="24"/>
        </w:rPr>
        <w:t xml:space="preserve">2. </w:t>
      </w:r>
      <w:r w:rsidR="00CF363F">
        <w:rPr>
          <w:rFonts w:ascii="Arial" w:hAnsi="Arial" w:cs="Arial"/>
          <w:b/>
          <w:sz w:val="24"/>
          <w:szCs w:val="24"/>
        </w:rPr>
        <w:t>TRYB UDZIELENIA ZAMÓWIENIA</w:t>
      </w:r>
    </w:p>
    <w:p w14:paraId="75FBA739" w14:textId="776103AE" w:rsidR="00CB40CC" w:rsidRPr="0012464B" w:rsidRDefault="008C3287" w:rsidP="003F0D78">
      <w:pPr>
        <w:suppressAutoHyphens w:val="0"/>
        <w:autoSpaceDE w:val="0"/>
        <w:autoSpaceDN w:val="0"/>
        <w:adjustRightInd w:val="0"/>
        <w:spacing w:after="0" w:line="240" w:lineRule="auto"/>
        <w:rPr>
          <w:rFonts w:ascii="Arial" w:hAnsi="Arial" w:cs="Arial"/>
          <w:sz w:val="24"/>
          <w:szCs w:val="24"/>
        </w:rPr>
      </w:pPr>
      <w:r w:rsidRPr="0012464B">
        <w:rPr>
          <w:rFonts w:ascii="Arial" w:eastAsia="Times New Roman" w:hAnsi="Arial" w:cs="Arial"/>
          <w:color w:val="000000"/>
          <w:sz w:val="24"/>
          <w:szCs w:val="24"/>
          <w:lang w:eastAsia="pl-PL"/>
        </w:rPr>
        <w:t xml:space="preserve">1. </w:t>
      </w:r>
      <w:r w:rsidR="0012464B" w:rsidRPr="0012464B">
        <w:rPr>
          <w:rFonts w:ascii="Arial" w:hAnsi="Arial" w:cs="Arial"/>
          <w:sz w:val="24"/>
          <w:szCs w:val="24"/>
        </w:rPr>
        <w:t xml:space="preserve">Postępowanie jest prowadzone w trybie podstawowym bez możliwości prowadzenia negocjacji złożonych ofert, czyli w trybie, o którym mowa w art. 275 pkt 1 </w:t>
      </w:r>
      <w:proofErr w:type="spellStart"/>
      <w:r w:rsidR="0012464B" w:rsidRPr="0012464B">
        <w:rPr>
          <w:rFonts w:ascii="Arial" w:hAnsi="Arial" w:cs="Arial"/>
          <w:sz w:val="24"/>
          <w:szCs w:val="24"/>
        </w:rPr>
        <w:t>Pzp</w:t>
      </w:r>
      <w:proofErr w:type="spellEnd"/>
      <w:r w:rsidR="0012464B" w:rsidRPr="0012464B">
        <w:rPr>
          <w:rFonts w:ascii="Arial" w:hAnsi="Arial" w:cs="Arial"/>
          <w:sz w:val="24"/>
          <w:szCs w:val="24"/>
        </w:rPr>
        <w:t xml:space="preserve">. </w:t>
      </w:r>
    </w:p>
    <w:p w14:paraId="072DD595" w14:textId="056A4D60" w:rsidR="007F2DA4" w:rsidRPr="00B249CA" w:rsidRDefault="0012464B" w:rsidP="00041C2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w:t>
      </w:r>
      <w:r w:rsidR="008C3287">
        <w:rPr>
          <w:rFonts w:ascii="Arial" w:hAnsi="Arial" w:cs="Arial"/>
          <w:sz w:val="24"/>
          <w:szCs w:val="24"/>
        </w:rPr>
        <w:t>.</w:t>
      </w:r>
      <w:r w:rsidR="00E433F6" w:rsidRPr="00B249CA">
        <w:rPr>
          <w:rFonts w:ascii="Arial" w:hAnsi="Arial" w:cs="Arial"/>
          <w:sz w:val="24"/>
          <w:szCs w:val="24"/>
        </w:rPr>
        <w:t xml:space="preserve">W sprawach nieuregulowanych w niniejszej SWZ mają zastosowanie przepisy ustawy </w:t>
      </w:r>
      <w:proofErr w:type="spellStart"/>
      <w:r w:rsidR="00E433F6" w:rsidRPr="00B249CA">
        <w:rPr>
          <w:rFonts w:ascii="Arial" w:hAnsi="Arial" w:cs="Arial"/>
          <w:sz w:val="24"/>
          <w:szCs w:val="24"/>
        </w:rPr>
        <w:t>Pzp</w:t>
      </w:r>
      <w:proofErr w:type="spellEnd"/>
      <w:r w:rsidR="00E433F6" w:rsidRPr="00B249CA">
        <w:rPr>
          <w:rFonts w:ascii="Arial" w:hAnsi="Arial" w:cs="Arial"/>
          <w:sz w:val="24"/>
          <w:szCs w:val="24"/>
        </w:rPr>
        <w:t>.</w:t>
      </w:r>
    </w:p>
    <w:p w14:paraId="1302DE20" w14:textId="3653BD57" w:rsidR="004A0D8C" w:rsidRPr="00AB40C6" w:rsidRDefault="0012464B" w:rsidP="00041C20">
      <w:pPr>
        <w:widowControl w:val="0"/>
        <w:tabs>
          <w:tab w:val="left" w:pos="0"/>
          <w:tab w:val="left" w:pos="426"/>
        </w:tabs>
        <w:overflowPunct w:val="0"/>
        <w:autoSpaceDE w:val="0"/>
        <w:spacing w:before="20" w:after="20"/>
        <w:rPr>
          <w:rFonts w:ascii="Arial" w:hAnsi="Arial" w:cs="Arial"/>
          <w:color w:val="FF0000"/>
          <w:sz w:val="24"/>
          <w:szCs w:val="24"/>
        </w:rPr>
      </w:pPr>
      <w:r>
        <w:rPr>
          <w:rFonts w:ascii="Arial" w:hAnsi="Arial" w:cs="Arial"/>
          <w:sz w:val="24"/>
          <w:szCs w:val="24"/>
        </w:rPr>
        <w:t>3</w:t>
      </w:r>
      <w:r w:rsidR="008C3287">
        <w:rPr>
          <w:rFonts w:ascii="Arial" w:hAnsi="Arial" w:cs="Arial"/>
          <w:sz w:val="24"/>
          <w:szCs w:val="24"/>
        </w:rPr>
        <w:t xml:space="preserve">. </w:t>
      </w:r>
      <w:r w:rsidR="004A0D8C" w:rsidRPr="00041C20">
        <w:rPr>
          <w:rFonts w:ascii="Arial" w:hAnsi="Arial" w:cs="Arial"/>
          <w:sz w:val="24"/>
          <w:szCs w:val="24"/>
        </w:rPr>
        <w:t>Do czynności podejmowanych przez Zamawiającego i Wykonawców stosować się będzie przepisy ustawy z dnia 23 kwietnia 1964 r. – Kodeks cywilny (</w:t>
      </w:r>
      <w:r w:rsidR="00583473">
        <w:rPr>
          <w:rFonts w:ascii="Arial" w:hAnsi="Arial" w:cs="Arial"/>
          <w:sz w:val="24"/>
          <w:szCs w:val="24"/>
        </w:rPr>
        <w:t xml:space="preserve">tj. </w:t>
      </w:r>
      <w:r w:rsidR="004A0D8C" w:rsidRPr="00041C20">
        <w:rPr>
          <w:rFonts w:ascii="Arial" w:hAnsi="Arial" w:cs="Arial"/>
          <w:sz w:val="24"/>
          <w:szCs w:val="24"/>
        </w:rPr>
        <w:t>Dz.U.</w:t>
      </w:r>
      <w:r w:rsidR="00CF363F" w:rsidRPr="00041C20">
        <w:rPr>
          <w:rFonts w:ascii="Arial" w:hAnsi="Arial" w:cs="Arial"/>
          <w:sz w:val="24"/>
          <w:szCs w:val="24"/>
        </w:rPr>
        <w:t xml:space="preserve"> z </w:t>
      </w:r>
      <w:r w:rsidR="003F4A55" w:rsidRPr="00041C20">
        <w:rPr>
          <w:rFonts w:ascii="Arial" w:hAnsi="Arial" w:cs="Arial"/>
          <w:sz w:val="24"/>
          <w:szCs w:val="24"/>
        </w:rPr>
        <w:t>20</w:t>
      </w:r>
      <w:r w:rsidR="00587DFC" w:rsidRPr="00041C20">
        <w:rPr>
          <w:rFonts w:ascii="Arial" w:hAnsi="Arial" w:cs="Arial"/>
          <w:sz w:val="24"/>
          <w:szCs w:val="24"/>
        </w:rPr>
        <w:t>2</w:t>
      </w:r>
      <w:r w:rsidR="00B771E3">
        <w:rPr>
          <w:rFonts w:ascii="Arial" w:hAnsi="Arial" w:cs="Arial"/>
          <w:sz w:val="24"/>
          <w:szCs w:val="24"/>
        </w:rPr>
        <w:t>4</w:t>
      </w:r>
      <w:r w:rsidR="00CF363F" w:rsidRPr="00041C20">
        <w:rPr>
          <w:rFonts w:ascii="Arial" w:hAnsi="Arial" w:cs="Arial"/>
          <w:sz w:val="24"/>
          <w:szCs w:val="24"/>
        </w:rPr>
        <w:t>r</w:t>
      </w:r>
      <w:r w:rsidR="00262565" w:rsidRPr="00041C20">
        <w:rPr>
          <w:rFonts w:ascii="Arial" w:hAnsi="Arial" w:cs="Arial"/>
          <w:sz w:val="24"/>
          <w:szCs w:val="24"/>
        </w:rPr>
        <w:t>.</w:t>
      </w:r>
      <w:r w:rsidR="00CF363F" w:rsidRPr="00041C20">
        <w:rPr>
          <w:rFonts w:ascii="Arial" w:hAnsi="Arial" w:cs="Arial"/>
          <w:sz w:val="24"/>
          <w:szCs w:val="24"/>
        </w:rPr>
        <w:t xml:space="preserve"> poz.</w:t>
      </w:r>
      <w:r w:rsidR="00B771E3">
        <w:rPr>
          <w:rFonts w:ascii="Arial" w:hAnsi="Arial" w:cs="Arial"/>
          <w:sz w:val="24"/>
          <w:szCs w:val="24"/>
        </w:rPr>
        <w:t>1061</w:t>
      </w:r>
      <w:r w:rsidR="00583473">
        <w:rPr>
          <w:rFonts w:ascii="Arial" w:hAnsi="Arial" w:cs="Arial"/>
          <w:sz w:val="24"/>
          <w:szCs w:val="24"/>
        </w:rPr>
        <w:t xml:space="preserve"> ze zm.</w:t>
      </w:r>
      <w:r w:rsidR="00262565" w:rsidRPr="00041C20">
        <w:rPr>
          <w:rFonts w:ascii="Arial" w:hAnsi="Arial" w:cs="Arial"/>
          <w:sz w:val="24"/>
          <w:szCs w:val="24"/>
        </w:rPr>
        <w:t>)</w:t>
      </w:r>
      <w:r w:rsidR="004A0D8C" w:rsidRPr="00041C20">
        <w:rPr>
          <w:rFonts w:ascii="Arial" w:hAnsi="Arial" w:cs="Arial"/>
          <w:sz w:val="24"/>
          <w:szCs w:val="24"/>
        </w:rPr>
        <w:t xml:space="preserve">, jeżeli przepisy ustawy </w:t>
      </w:r>
      <w:proofErr w:type="spellStart"/>
      <w:r w:rsidR="004A0D8C" w:rsidRPr="00041C20">
        <w:rPr>
          <w:rFonts w:ascii="Arial" w:hAnsi="Arial" w:cs="Arial"/>
          <w:sz w:val="24"/>
          <w:szCs w:val="24"/>
        </w:rPr>
        <w:t>Pzp</w:t>
      </w:r>
      <w:proofErr w:type="spellEnd"/>
      <w:r w:rsidR="004A0D8C" w:rsidRPr="00041C20">
        <w:rPr>
          <w:rFonts w:ascii="Arial" w:hAnsi="Arial" w:cs="Arial"/>
          <w:sz w:val="24"/>
          <w:szCs w:val="24"/>
        </w:rPr>
        <w:t xml:space="preserve"> nie stanowią inaczej. </w:t>
      </w:r>
    </w:p>
    <w:p w14:paraId="343E2AEA" w14:textId="0C08D15D" w:rsidR="00F90F69" w:rsidRPr="00F90F69" w:rsidRDefault="0012464B" w:rsidP="00F90F69">
      <w:pPr>
        <w:widowControl w:val="0"/>
        <w:tabs>
          <w:tab w:val="left" w:pos="0"/>
          <w:tab w:val="left" w:pos="426"/>
        </w:tabs>
        <w:overflowPunct w:val="0"/>
        <w:autoSpaceDE w:val="0"/>
        <w:spacing w:before="20" w:after="20"/>
      </w:pPr>
      <w:r>
        <w:rPr>
          <w:rFonts w:ascii="Arial" w:hAnsi="Arial" w:cs="Arial"/>
          <w:sz w:val="24"/>
          <w:szCs w:val="24"/>
        </w:rPr>
        <w:t>4</w:t>
      </w:r>
      <w:r w:rsidR="008C3287">
        <w:rPr>
          <w:rFonts w:ascii="Arial" w:hAnsi="Arial" w:cs="Arial"/>
          <w:sz w:val="24"/>
          <w:szCs w:val="24"/>
        </w:rPr>
        <w:t xml:space="preserve">. </w:t>
      </w:r>
      <w:r w:rsidR="00DF26CB" w:rsidRPr="00217181">
        <w:rPr>
          <w:rFonts w:ascii="Arial" w:hAnsi="Arial" w:cs="Arial"/>
          <w:sz w:val="24"/>
          <w:szCs w:val="24"/>
        </w:rPr>
        <w:t>Zamawiający</w:t>
      </w:r>
      <w:r w:rsidR="0060681D">
        <w:rPr>
          <w:rFonts w:ascii="Arial" w:hAnsi="Arial" w:cs="Arial"/>
          <w:sz w:val="24"/>
          <w:szCs w:val="24"/>
        </w:rPr>
        <w:t xml:space="preserve"> </w:t>
      </w:r>
      <w:r w:rsidR="007017F8">
        <w:rPr>
          <w:rFonts w:ascii="Arial" w:hAnsi="Arial" w:cs="Arial"/>
          <w:sz w:val="24"/>
          <w:szCs w:val="24"/>
        </w:rPr>
        <w:t xml:space="preserve">dopuszcza możliwości składania ofert </w:t>
      </w:r>
      <w:r w:rsidR="00044BA8">
        <w:rPr>
          <w:rFonts w:ascii="Arial" w:hAnsi="Arial" w:cs="Arial"/>
          <w:sz w:val="24"/>
          <w:szCs w:val="24"/>
        </w:rPr>
        <w:t>częściowych</w:t>
      </w:r>
      <w:r w:rsidR="00DA3B74">
        <w:rPr>
          <w:rFonts w:ascii="Arial" w:hAnsi="Arial" w:cs="Arial"/>
          <w:sz w:val="24"/>
          <w:szCs w:val="24"/>
        </w:rPr>
        <w:t>, ofertę można złożyć na 2 części.</w:t>
      </w:r>
      <w:r w:rsidR="00FD5EEB" w:rsidRPr="00FD5EEB">
        <w:t xml:space="preserve"> </w:t>
      </w:r>
    </w:p>
    <w:p w14:paraId="4DF959B7" w14:textId="6B780B93" w:rsidR="004A0D8C" w:rsidRPr="00217181" w:rsidRDefault="0012464B" w:rsidP="00EB7740">
      <w:pPr>
        <w:widowControl w:val="0"/>
        <w:tabs>
          <w:tab w:val="left" w:pos="0"/>
          <w:tab w:val="left" w:pos="426"/>
        </w:tabs>
        <w:overflowPunct w:val="0"/>
        <w:autoSpaceDE w:val="0"/>
        <w:spacing w:before="20" w:after="20"/>
        <w:rPr>
          <w:rFonts w:ascii="Arial" w:hAnsi="Arial" w:cs="Arial"/>
          <w:b/>
          <w:sz w:val="24"/>
          <w:szCs w:val="24"/>
          <w:u w:val="single"/>
        </w:rPr>
      </w:pPr>
      <w:r>
        <w:rPr>
          <w:rFonts w:ascii="Arial" w:hAnsi="Arial" w:cs="Arial"/>
          <w:sz w:val="24"/>
          <w:szCs w:val="24"/>
        </w:rPr>
        <w:t>5</w:t>
      </w:r>
      <w:r w:rsidR="008C3287">
        <w:rPr>
          <w:rFonts w:ascii="Arial" w:hAnsi="Arial" w:cs="Arial"/>
          <w:sz w:val="24"/>
          <w:szCs w:val="24"/>
        </w:rPr>
        <w:t>.</w:t>
      </w:r>
      <w:r w:rsidR="004A0D8C" w:rsidRPr="00217181">
        <w:rPr>
          <w:rFonts w:ascii="Arial" w:hAnsi="Arial" w:cs="Arial"/>
          <w:sz w:val="24"/>
          <w:szCs w:val="24"/>
        </w:rPr>
        <w:t>Nie dopuszcza s</w:t>
      </w:r>
      <w:r w:rsidR="006C3763">
        <w:rPr>
          <w:rFonts w:ascii="Arial" w:hAnsi="Arial" w:cs="Arial"/>
          <w:sz w:val="24"/>
          <w:szCs w:val="24"/>
        </w:rPr>
        <w:t xml:space="preserve">ię składania ofert wariantowych, o których mowa w art. 92 ustawy </w:t>
      </w:r>
      <w:proofErr w:type="spellStart"/>
      <w:r w:rsidR="006C3763">
        <w:rPr>
          <w:rFonts w:ascii="Arial" w:hAnsi="Arial" w:cs="Arial"/>
          <w:sz w:val="24"/>
          <w:szCs w:val="24"/>
        </w:rPr>
        <w:t>pzp</w:t>
      </w:r>
      <w:proofErr w:type="spellEnd"/>
      <w:r w:rsidR="006C3763">
        <w:rPr>
          <w:rFonts w:ascii="Arial" w:hAnsi="Arial" w:cs="Arial"/>
          <w:sz w:val="24"/>
          <w:szCs w:val="24"/>
        </w:rPr>
        <w:t>.</w:t>
      </w:r>
    </w:p>
    <w:p w14:paraId="71F3AAE7" w14:textId="38926367" w:rsidR="004A0D8C" w:rsidRPr="00217181" w:rsidRDefault="0012464B"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6</w:t>
      </w:r>
      <w:r w:rsidR="008C3287">
        <w:rPr>
          <w:rFonts w:ascii="Arial" w:eastAsia="Times New Roman" w:hAnsi="Arial" w:cs="Arial"/>
          <w:sz w:val="24"/>
          <w:szCs w:val="24"/>
        </w:rPr>
        <w:t>.</w:t>
      </w:r>
      <w:r w:rsidR="00DF26CB" w:rsidRPr="00217181">
        <w:rPr>
          <w:rFonts w:ascii="Arial" w:eastAsia="Times New Roman" w:hAnsi="Arial" w:cs="Arial"/>
          <w:sz w:val="24"/>
          <w:szCs w:val="24"/>
        </w:rPr>
        <w:t xml:space="preserve">Zamawiający </w:t>
      </w:r>
      <w:r w:rsidR="004A0D8C" w:rsidRPr="00217181">
        <w:rPr>
          <w:rFonts w:ascii="Arial" w:eastAsia="Times New Roman" w:hAnsi="Arial" w:cs="Arial"/>
          <w:sz w:val="24"/>
          <w:szCs w:val="24"/>
        </w:rPr>
        <w:t>nie przewiduje ud</w:t>
      </w:r>
      <w:r w:rsidR="00E97E3C" w:rsidRPr="00217181">
        <w:rPr>
          <w:rFonts w:ascii="Arial" w:eastAsia="Times New Roman" w:hAnsi="Arial" w:cs="Arial"/>
          <w:sz w:val="24"/>
          <w:szCs w:val="24"/>
        </w:rPr>
        <w:t>zielenia zmówienia</w:t>
      </w:r>
      <w:r w:rsidR="004A0D8C" w:rsidRPr="00217181">
        <w:rPr>
          <w:rFonts w:ascii="Arial" w:eastAsia="Times New Roman" w:hAnsi="Arial" w:cs="Arial"/>
          <w:sz w:val="24"/>
          <w:szCs w:val="24"/>
        </w:rPr>
        <w:t xml:space="preserve"> o</w:t>
      </w:r>
      <w:r w:rsidR="00262565" w:rsidRPr="00217181">
        <w:rPr>
          <w:rFonts w:ascii="Arial" w:eastAsia="Times New Roman" w:hAnsi="Arial" w:cs="Arial"/>
          <w:sz w:val="24"/>
          <w:szCs w:val="24"/>
        </w:rPr>
        <w:t> </w:t>
      </w:r>
      <w:r w:rsidR="004A0D8C" w:rsidRPr="00217181">
        <w:rPr>
          <w:rFonts w:ascii="Arial" w:eastAsia="Times New Roman" w:hAnsi="Arial" w:cs="Arial"/>
          <w:sz w:val="24"/>
          <w:szCs w:val="24"/>
        </w:rPr>
        <w:t xml:space="preserve">których mowa w art. </w:t>
      </w:r>
      <w:r w:rsidR="00D048ED">
        <w:rPr>
          <w:rFonts w:ascii="Arial" w:eastAsia="Times New Roman" w:hAnsi="Arial" w:cs="Arial"/>
          <w:sz w:val="24"/>
          <w:szCs w:val="24"/>
        </w:rPr>
        <w:t xml:space="preserve">214 </w:t>
      </w:r>
      <w:r w:rsidR="004A0D8C" w:rsidRPr="00217181">
        <w:rPr>
          <w:rFonts w:ascii="Arial" w:eastAsia="Times New Roman" w:hAnsi="Arial" w:cs="Arial"/>
          <w:sz w:val="24"/>
          <w:szCs w:val="24"/>
        </w:rPr>
        <w:t xml:space="preserve">ust.1 pkt </w:t>
      </w:r>
      <w:proofErr w:type="gramStart"/>
      <w:r w:rsidR="00D048ED">
        <w:rPr>
          <w:rFonts w:ascii="Arial" w:eastAsia="Times New Roman" w:hAnsi="Arial" w:cs="Arial"/>
          <w:sz w:val="24"/>
          <w:szCs w:val="24"/>
        </w:rPr>
        <w:t>7</w:t>
      </w:r>
      <w:r w:rsidR="004A0D8C" w:rsidRPr="00217181">
        <w:rPr>
          <w:rFonts w:ascii="Arial" w:eastAsia="Times New Roman" w:hAnsi="Arial" w:cs="Arial"/>
          <w:sz w:val="24"/>
          <w:szCs w:val="24"/>
        </w:rPr>
        <w:t xml:space="preserve">  ustawy</w:t>
      </w:r>
      <w:proofErr w:type="gramEnd"/>
      <w:r w:rsidR="004A0D8C" w:rsidRPr="00217181">
        <w:rPr>
          <w:rFonts w:ascii="Arial" w:eastAsia="Times New Roman" w:hAnsi="Arial" w:cs="Arial"/>
          <w:sz w:val="24"/>
          <w:szCs w:val="24"/>
        </w:rPr>
        <w:t xml:space="preserve"> </w:t>
      </w:r>
      <w:proofErr w:type="spellStart"/>
      <w:r w:rsidR="004A0D8C" w:rsidRPr="00217181">
        <w:rPr>
          <w:rFonts w:ascii="Arial" w:eastAsia="Times New Roman" w:hAnsi="Arial" w:cs="Arial"/>
          <w:sz w:val="24"/>
          <w:szCs w:val="24"/>
        </w:rPr>
        <w:t>Pzp</w:t>
      </w:r>
      <w:proofErr w:type="spellEnd"/>
      <w:r w:rsidR="004A0D8C" w:rsidRPr="00217181">
        <w:rPr>
          <w:rFonts w:ascii="Arial" w:hAnsi="Arial" w:cs="Arial"/>
          <w:sz w:val="24"/>
          <w:szCs w:val="24"/>
        </w:rPr>
        <w:t xml:space="preserve">. </w:t>
      </w:r>
    </w:p>
    <w:p w14:paraId="2BF04F90" w14:textId="00542B82" w:rsidR="004A0D8C" w:rsidRPr="00217181" w:rsidRDefault="0012464B"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7</w:t>
      </w:r>
      <w:r w:rsidR="008C3287">
        <w:rPr>
          <w:rFonts w:ascii="Arial" w:hAnsi="Arial" w:cs="Arial"/>
          <w:sz w:val="24"/>
          <w:szCs w:val="24"/>
        </w:rPr>
        <w:t>.</w:t>
      </w:r>
      <w:r w:rsidR="00EB7740">
        <w:rPr>
          <w:rFonts w:ascii="Arial" w:hAnsi="Arial" w:cs="Arial"/>
          <w:sz w:val="24"/>
          <w:szCs w:val="24"/>
        </w:rPr>
        <w:t xml:space="preserve"> </w:t>
      </w:r>
      <w:r w:rsidR="004A0D8C" w:rsidRPr="00217181">
        <w:rPr>
          <w:rFonts w:ascii="Arial" w:hAnsi="Arial" w:cs="Arial"/>
          <w:sz w:val="24"/>
          <w:szCs w:val="24"/>
        </w:rPr>
        <w:t xml:space="preserve">Nie przewiduje się zawarcia umowy ramowej. </w:t>
      </w:r>
    </w:p>
    <w:p w14:paraId="140CE316" w14:textId="38531AA0" w:rsidR="00FC1C55" w:rsidRPr="00767483" w:rsidRDefault="0012464B" w:rsidP="00EB7740">
      <w:pPr>
        <w:widowControl w:val="0"/>
        <w:tabs>
          <w:tab w:val="left" w:pos="0"/>
          <w:tab w:val="left" w:pos="426"/>
        </w:tabs>
        <w:overflowPunct w:val="0"/>
        <w:autoSpaceDE w:val="0"/>
        <w:spacing w:before="20" w:after="20"/>
        <w:rPr>
          <w:rFonts w:ascii="Arial" w:eastAsia="Times New Roman" w:hAnsi="Arial" w:cs="Arial"/>
          <w:sz w:val="24"/>
          <w:szCs w:val="24"/>
        </w:rPr>
      </w:pPr>
      <w:r>
        <w:rPr>
          <w:rFonts w:ascii="Arial" w:eastAsia="Times New Roman" w:hAnsi="Arial" w:cs="Arial"/>
          <w:sz w:val="24"/>
          <w:szCs w:val="24"/>
        </w:rPr>
        <w:t>8</w:t>
      </w:r>
      <w:r w:rsidR="008C3287">
        <w:rPr>
          <w:rFonts w:ascii="Arial" w:eastAsia="Times New Roman" w:hAnsi="Arial" w:cs="Arial"/>
          <w:sz w:val="24"/>
          <w:szCs w:val="24"/>
        </w:rPr>
        <w:t>.</w:t>
      </w:r>
      <w:r w:rsidR="004A0D8C" w:rsidRPr="00217181">
        <w:rPr>
          <w:rFonts w:ascii="Arial" w:eastAsia="Times New Roman" w:hAnsi="Arial" w:cs="Arial"/>
          <w:sz w:val="24"/>
          <w:szCs w:val="24"/>
        </w:rPr>
        <w:t>Zamawiający nie przewiduje zastosowania dynamicznego systemu zakupów.</w:t>
      </w:r>
    </w:p>
    <w:p w14:paraId="6BE43E1E" w14:textId="6595A616" w:rsidR="004A0D8C" w:rsidRPr="005F781A" w:rsidRDefault="0012464B"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9</w:t>
      </w:r>
      <w:r w:rsidR="008C3287">
        <w:rPr>
          <w:rFonts w:ascii="Arial" w:eastAsia="Times New Roman" w:hAnsi="Arial" w:cs="Arial"/>
          <w:sz w:val="24"/>
          <w:szCs w:val="24"/>
        </w:rPr>
        <w:t>.</w:t>
      </w:r>
      <w:r w:rsidR="004A0D8C" w:rsidRPr="00217181">
        <w:rPr>
          <w:rFonts w:ascii="Arial" w:eastAsia="Times New Roman" w:hAnsi="Arial" w:cs="Arial"/>
          <w:sz w:val="24"/>
          <w:szCs w:val="24"/>
        </w:rPr>
        <w:t>Zamawiający nie przeprowadzał dialogu technicznego.</w:t>
      </w:r>
    </w:p>
    <w:p w14:paraId="2E2FEB2D" w14:textId="6F58CFBE" w:rsidR="004A0D8C" w:rsidRPr="005F781A" w:rsidRDefault="008C3287"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1</w:t>
      </w:r>
      <w:r w:rsidR="0012464B">
        <w:rPr>
          <w:rFonts w:ascii="Arial" w:hAnsi="Arial" w:cs="Arial"/>
          <w:sz w:val="24"/>
          <w:szCs w:val="24"/>
        </w:rPr>
        <w:t>0</w:t>
      </w:r>
      <w:r>
        <w:rPr>
          <w:rFonts w:ascii="Arial" w:hAnsi="Arial" w:cs="Arial"/>
          <w:sz w:val="24"/>
          <w:szCs w:val="24"/>
        </w:rPr>
        <w:t>.</w:t>
      </w:r>
      <w:r w:rsidR="004A0D8C" w:rsidRPr="005F781A">
        <w:rPr>
          <w:rFonts w:ascii="Arial" w:hAnsi="Arial" w:cs="Arial"/>
          <w:sz w:val="24"/>
          <w:szCs w:val="24"/>
        </w:rPr>
        <w:t>Zamawiający nie przewiduje zebrania Wykonawców</w:t>
      </w:r>
      <w:r w:rsidR="00262565" w:rsidRPr="005F781A">
        <w:rPr>
          <w:rFonts w:ascii="Arial" w:hAnsi="Arial" w:cs="Arial"/>
          <w:sz w:val="24"/>
          <w:szCs w:val="24"/>
        </w:rPr>
        <w:t>.</w:t>
      </w:r>
    </w:p>
    <w:p w14:paraId="767AB151" w14:textId="105F16BF" w:rsidR="00767483" w:rsidRDefault="008C3287" w:rsidP="00EB7740">
      <w:pPr>
        <w:widowControl w:val="0"/>
        <w:tabs>
          <w:tab w:val="left" w:pos="-709"/>
          <w:tab w:val="left" w:pos="0"/>
          <w:tab w:val="left" w:pos="426"/>
        </w:tabs>
        <w:overflowPunct w:val="0"/>
        <w:autoSpaceDE w:val="0"/>
        <w:spacing w:before="20" w:after="20"/>
        <w:rPr>
          <w:rFonts w:ascii="Arial" w:hAnsi="Arial" w:cs="Arial"/>
          <w:sz w:val="24"/>
          <w:szCs w:val="24"/>
        </w:rPr>
      </w:pPr>
      <w:r>
        <w:rPr>
          <w:rFonts w:ascii="Arial" w:hAnsi="Arial" w:cs="Arial"/>
          <w:sz w:val="24"/>
          <w:szCs w:val="24"/>
        </w:rPr>
        <w:t>1</w:t>
      </w:r>
      <w:r w:rsidR="0012464B">
        <w:rPr>
          <w:rFonts w:ascii="Arial" w:hAnsi="Arial" w:cs="Arial"/>
          <w:sz w:val="24"/>
          <w:szCs w:val="24"/>
        </w:rPr>
        <w:t>1</w:t>
      </w:r>
      <w:r>
        <w:rPr>
          <w:rFonts w:ascii="Arial" w:hAnsi="Arial" w:cs="Arial"/>
          <w:sz w:val="24"/>
          <w:szCs w:val="24"/>
        </w:rPr>
        <w:t>.</w:t>
      </w:r>
      <w:r w:rsidR="004A0D8C" w:rsidRPr="00217181">
        <w:rPr>
          <w:rFonts w:ascii="Arial" w:hAnsi="Arial" w:cs="Arial"/>
          <w:sz w:val="24"/>
          <w:szCs w:val="24"/>
        </w:rPr>
        <w:t>Zamawiający nie przewiduje udzielenia zaliczek</w:t>
      </w:r>
      <w:r w:rsidR="007013ED">
        <w:rPr>
          <w:rFonts w:ascii="Arial" w:hAnsi="Arial" w:cs="Arial"/>
          <w:sz w:val="24"/>
          <w:szCs w:val="24"/>
        </w:rPr>
        <w:t xml:space="preserve"> na poczet wykonania</w:t>
      </w:r>
      <w:r w:rsidR="00767483">
        <w:rPr>
          <w:rFonts w:ascii="Arial" w:hAnsi="Arial" w:cs="Arial"/>
          <w:sz w:val="24"/>
          <w:szCs w:val="24"/>
        </w:rPr>
        <w:t xml:space="preserve"> </w:t>
      </w:r>
    </w:p>
    <w:p w14:paraId="7F5DF4EF" w14:textId="27F82A47" w:rsidR="004A0D8C" w:rsidRDefault="007013ED" w:rsidP="00EB7740">
      <w:pPr>
        <w:widowControl w:val="0"/>
        <w:tabs>
          <w:tab w:val="left" w:pos="-709"/>
          <w:tab w:val="left" w:pos="0"/>
          <w:tab w:val="left" w:pos="426"/>
        </w:tabs>
        <w:overflowPunct w:val="0"/>
        <w:autoSpaceDE w:val="0"/>
        <w:spacing w:before="20" w:after="20"/>
        <w:rPr>
          <w:rFonts w:ascii="Arial" w:hAnsi="Arial" w:cs="Arial"/>
          <w:sz w:val="24"/>
          <w:szCs w:val="24"/>
        </w:rPr>
      </w:pPr>
      <w:r>
        <w:rPr>
          <w:rFonts w:ascii="Arial" w:hAnsi="Arial" w:cs="Arial"/>
          <w:sz w:val="24"/>
          <w:szCs w:val="24"/>
        </w:rPr>
        <w:lastRenderedPageBreak/>
        <w:t>zamówienia.</w:t>
      </w:r>
    </w:p>
    <w:p w14:paraId="6EEBD914" w14:textId="169E794B" w:rsidR="007017F8" w:rsidRDefault="008C3287" w:rsidP="00EB7740">
      <w:pPr>
        <w:widowControl w:val="0"/>
        <w:tabs>
          <w:tab w:val="left" w:pos="-709"/>
          <w:tab w:val="left" w:pos="0"/>
          <w:tab w:val="left" w:pos="426"/>
        </w:tabs>
        <w:overflowPunct w:val="0"/>
        <w:autoSpaceDE w:val="0"/>
        <w:spacing w:before="20" w:after="20"/>
        <w:rPr>
          <w:rFonts w:ascii="Arial" w:hAnsi="Arial" w:cs="Arial"/>
          <w:sz w:val="24"/>
          <w:szCs w:val="24"/>
        </w:rPr>
      </w:pPr>
      <w:r>
        <w:rPr>
          <w:rFonts w:ascii="Arial" w:hAnsi="Arial" w:cs="Arial"/>
          <w:sz w:val="24"/>
          <w:szCs w:val="24"/>
        </w:rPr>
        <w:t>1</w:t>
      </w:r>
      <w:r w:rsidR="0012464B">
        <w:rPr>
          <w:rFonts w:ascii="Arial" w:hAnsi="Arial" w:cs="Arial"/>
          <w:sz w:val="24"/>
          <w:szCs w:val="24"/>
        </w:rPr>
        <w:t>2</w:t>
      </w:r>
      <w:r>
        <w:rPr>
          <w:rFonts w:ascii="Arial" w:hAnsi="Arial" w:cs="Arial"/>
          <w:sz w:val="24"/>
          <w:szCs w:val="24"/>
        </w:rPr>
        <w:t>.</w:t>
      </w:r>
      <w:r w:rsidR="00CB4B86" w:rsidRPr="00CB4B86">
        <w:rPr>
          <w:rFonts w:ascii="Arial" w:hAnsi="Arial" w:cs="Arial"/>
          <w:sz w:val="24"/>
          <w:szCs w:val="24"/>
        </w:rPr>
        <w:t xml:space="preserve">Zamawiający nie przewiduje wymagań w zakresie zatrudnienia osób, o których mowa w art. 96 ust. 2 pkt 2 ustawy </w:t>
      </w:r>
      <w:proofErr w:type="spellStart"/>
      <w:r w:rsidR="00CB4B86" w:rsidRPr="00CB4B86">
        <w:rPr>
          <w:rFonts w:ascii="Arial" w:hAnsi="Arial" w:cs="Arial"/>
          <w:sz w:val="24"/>
          <w:szCs w:val="24"/>
        </w:rPr>
        <w:t>Pzp</w:t>
      </w:r>
      <w:proofErr w:type="spellEnd"/>
      <w:r w:rsidR="00CB4B86" w:rsidRPr="00CB4B86">
        <w:rPr>
          <w:rFonts w:ascii="Arial" w:hAnsi="Arial" w:cs="Arial"/>
          <w:sz w:val="24"/>
          <w:szCs w:val="24"/>
        </w:rPr>
        <w:t>.</w:t>
      </w:r>
    </w:p>
    <w:p w14:paraId="0D70C08D" w14:textId="087C248C" w:rsidR="00CB4B86" w:rsidRDefault="008C3287" w:rsidP="00EB7740">
      <w:pPr>
        <w:widowControl w:val="0"/>
        <w:tabs>
          <w:tab w:val="left" w:pos="-709"/>
          <w:tab w:val="left" w:pos="0"/>
          <w:tab w:val="left" w:pos="426"/>
        </w:tabs>
        <w:overflowPunct w:val="0"/>
        <w:autoSpaceDE w:val="0"/>
        <w:spacing w:before="20" w:after="20"/>
        <w:rPr>
          <w:rFonts w:ascii="Arial" w:hAnsi="Arial" w:cs="Arial"/>
          <w:sz w:val="24"/>
          <w:szCs w:val="24"/>
        </w:rPr>
      </w:pPr>
      <w:r>
        <w:rPr>
          <w:rFonts w:ascii="Arial" w:hAnsi="Arial" w:cs="Arial"/>
          <w:sz w:val="24"/>
          <w:szCs w:val="24"/>
        </w:rPr>
        <w:t>1</w:t>
      </w:r>
      <w:r w:rsidR="0012464B">
        <w:rPr>
          <w:rFonts w:ascii="Arial" w:hAnsi="Arial" w:cs="Arial"/>
          <w:sz w:val="24"/>
          <w:szCs w:val="24"/>
        </w:rPr>
        <w:t>3</w:t>
      </w:r>
      <w:r>
        <w:rPr>
          <w:rFonts w:ascii="Arial" w:hAnsi="Arial" w:cs="Arial"/>
          <w:sz w:val="24"/>
          <w:szCs w:val="24"/>
        </w:rPr>
        <w:t>.</w:t>
      </w:r>
      <w:r w:rsidR="00CB4B86">
        <w:rPr>
          <w:rFonts w:ascii="Arial" w:hAnsi="Arial" w:cs="Arial"/>
          <w:sz w:val="24"/>
          <w:szCs w:val="24"/>
        </w:rPr>
        <w:t xml:space="preserve"> </w:t>
      </w:r>
      <w:r w:rsidR="00CB4B86" w:rsidRPr="00CB4B86">
        <w:rPr>
          <w:rFonts w:ascii="Arial" w:hAnsi="Arial" w:cs="Arial"/>
          <w:sz w:val="24"/>
          <w:szCs w:val="24"/>
        </w:rPr>
        <w:t xml:space="preserve">Zamawiający nie ogranicza możliwości ubiegania się o udzielenie zamówienia wyłącznie przez Wykonawców, o których mowa w art. 94 ustawy </w:t>
      </w:r>
      <w:proofErr w:type="spellStart"/>
      <w:r w:rsidR="00CB4B86" w:rsidRPr="00CB4B86">
        <w:rPr>
          <w:rFonts w:ascii="Arial" w:hAnsi="Arial" w:cs="Arial"/>
          <w:sz w:val="24"/>
          <w:szCs w:val="24"/>
        </w:rPr>
        <w:t>Pzp</w:t>
      </w:r>
      <w:proofErr w:type="spellEnd"/>
      <w:r w:rsidR="00CB4B86" w:rsidRPr="00CB4B86">
        <w:rPr>
          <w:rFonts w:ascii="Arial" w:hAnsi="Arial" w:cs="Arial"/>
          <w:sz w:val="24"/>
          <w:szCs w:val="24"/>
        </w:rPr>
        <w:t>.</w:t>
      </w:r>
    </w:p>
    <w:p w14:paraId="0472406A" w14:textId="234742A1" w:rsidR="00CB4B86" w:rsidRDefault="008C3287" w:rsidP="00EB7740">
      <w:pPr>
        <w:widowControl w:val="0"/>
        <w:tabs>
          <w:tab w:val="left" w:pos="-709"/>
          <w:tab w:val="left" w:pos="0"/>
          <w:tab w:val="left" w:pos="426"/>
        </w:tabs>
        <w:overflowPunct w:val="0"/>
        <w:autoSpaceDE w:val="0"/>
        <w:spacing w:before="20" w:after="20"/>
        <w:rPr>
          <w:rFonts w:ascii="Arial" w:hAnsi="Arial" w:cs="Arial"/>
          <w:sz w:val="24"/>
          <w:szCs w:val="24"/>
        </w:rPr>
      </w:pPr>
      <w:r>
        <w:rPr>
          <w:rFonts w:ascii="Arial" w:hAnsi="Arial" w:cs="Arial"/>
          <w:sz w:val="24"/>
          <w:szCs w:val="24"/>
        </w:rPr>
        <w:t>1</w:t>
      </w:r>
      <w:r w:rsidR="0012464B">
        <w:rPr>
          <w:rFonts w:ascii="Arial" w:hAnsi="Arial" w:cs="Arial"/>
          <w:sz w:val="24"/>
          <w:szCs w:val="24"/>
        </w:rPr>
        <w:t>4</w:t>
      </w:r>
      <w:r>
        <w:rPr>
          <w:rFonts w:ascii="Arial" w:hAnsi="Arial" w:cs="Arial"/>
          <w:sz w:val="24"/>
          <w:szCs w:val="24"/>
        </w:rPr>
        <w:t xml:space="preserve">. </w:t>
      </w:r>
      <w:r w:rsidR="00651B3E" w:rsidRPr="00CB4B86">
        <w:rPr>
          <w:rFonts w:ascii="Arial" w:hAnsi="Arial" w:cs="Arial"/>
          <w:sz w:val="24"/>
          <w:szCs w:val="24"/>
        </w:rPr>
        <w:t>Zamawiający nie przewiduje możliwości zawarcia umowy ramowej.</w:t>
      </w:r>
    </w:p>
    <w:p w14:paraId="57423EAC" w14:textId="0011FA8C" w:rsidR="00CB4B86" w:rsidRDefault="008C3287" w:rsidP="00EB7740">
      <w:pPr>
        <w:widowControl w:val="0"/>
        <w:tabs>
          <w:tab w:val="left" w:pos="-709"/>
          <w:tab w:val="left" w:pos="0"/>
          <w:tab w:val="left" w:pos="426"/>
        </w:tabs>
        <w:overflowPunct w:val="0"/>
        <w:autoSpaceDE w:val="0"/>
        <w:spacing w:before="20" w:after="20"/>
        <w:rPr>
          <w:rFonts w:ascii="Arial" w:hAnsi="Arial" w:cs="Arial"/>
          <w:sz w:val="24"/>
          <w:szCs w:val="24"/>
        </w:rPr>
      </w:pPr>
      <w:r>
        <w:rPr>
          <w:rFonts w:ascii="Arial" w:hAnsi="Arial" w:cs="Arial"/>
          <w:sz w:val="24"/>
          <w:szCs w:val="24"/>
        </w:rPr>
        <w:t>1</w:t>
      </w:r>
      <w:r w:rsidR="0012464B">
        <w:rPr>
          <w:rFonts w:ascii="Arial" w:hAnsi="Arial" w:cs="Arial"/>
          <w:sz w:val="24"/>
          <w:szCs w:val="24"/>
        </w:rPr>
        <w:t>5</w:t>
      </w:r>
      <w:r>
        <w:rPr>
          <w:rFonts w:ascii="Arial" w:hAnsi="Arial" w:cs="Arial"/>
          <w:sz w:val="24"/>
          <w:szCs w:val="24"/>
        </w:rPr>
        <w:t xml:space="preserve">. </w:t>
      </w:r>
      <w:r w:rsidR="00651B3E" w:rsidRPr="00651B3E">
        <w:rPr>
          <w:rFonts w:ascii="Arial" w:hAnsi="Arial" w:cs="Arial"/>
          <w:sz w:val="24"/>
          <w:szCs w:val="24"/>
        </w:rPr>
        <w:t>Zamawiający nie wprowadza zastrzeżenia wskazującego na obowiązek osobistego wykonania przez Wykonawcę kluczowych zadań.</w:t>
      </w:r>
    </w:p>
    <w:p w14:paraId="7C4B16B1" w14:textId="4F5ABA9B" w:rsidR="00CB4B86" w:rsidRPr="00217181" w:rsidRDefault="008C3287" w:rsidP="00EB7740">
      <w:pPr>
        <w:widowControl w:val="0"/>
        <w:tabs>
          <w:tab w:val="left" w:pos="-709"/>
          <w:tab w:val="left" w:pos="0"/>
          <w:tab w:val="left" w:pos="426"/>
        </w:tabs>
        <w:overflowPunct w:val="0"/>
        <w:autoSpaceDE w:val="0"/>
        <w:spacing w:before="20" w:after="20"/>
        <w:rPr>
          <w:rFonts w:ascii="Arial" w:hAnsi="Arial" w:cs="Arial"/>
          <w:sz w:val="24"/>
          <w:szCs w:val="24"/>
        </w:rPr>
      </w:pPr>
      <w:r>
        <w:rPr>
          <w:rFonts w:ascii="Arial" w:hAnsi="Arial" w:cs="Arial"/>
          <w:sz w:val="24"/>
          <w:szCs w:val="24"/>
        </w:rPr>
        <w:t>1</w:t>
      </w:r>
      <w:r w:rsidR="0012464B">
        <w:rPr>
          <w:rFonts w:ascii="Arial" w:hAnsi="Arial" w:cs="Arial"/>
          <w:sz w:val="24"/>
          <w:szCs w:val="24"/>
        </w:rPr>
        <w:t>6</w:t>
      </w:r>
      <w:r>
        <w:rPr>
          <w:rFonts w:ascii="Arial" w:hAnsi="Arial" w:cs="Arial"/>
          <w:sz w:val="24"/>
          <w:szCs w:val="24"/>
        </w:rPr>
        <w:t xml:space="preserve">. </w:t>
      </w:r>
      <w:r w:rsidR="00651B3E" w:rsidRPr="00651B3E">
        <w:rPr>
          <w:rFonts w:ascii="Arial" w:hAnsi="Arial" w:cs="Arial"/>
          <w:sz w:val="24"/>
          <w:szCs w:val="24"/>
        </w:rPr>
        <w:t>Zamawiający nie wymaga oraz nie dopuszcza możliwości złożenia oferty w postaci katalogów elektronicznych lub dołączenia do oferty katalogów elektronicznych.</w:t>
      </w:r>
      <w:r w:rsidR="00CB4B86">
        <w:rPr>
          <w:rFonts w:ascii="Arial" w:hAnsi="Arial" w:cs="Arial"/>
          <w:sz w:val="24"/>
          <w:szCs w:val="24"/>
        </w:rPr>
        <w:t xml:space="preserve"> </w:t>
      </w:r>
    </w:p>
    <w:p w14:paraId="6DC42E89" w14:textId="4C5EF2C6" w:rsidR="005F781A" w:rsidRDefault="0012464B"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17</w:t>
      </w:r>
      <w:r w:rsidR="008C3287">
        <w:rPr>
          <w:rFonts w:ascii="Arial" w:hAnsi="Arial" w:cs="Arial"/>
          <w:sz w:val="24"/>
          <w:szCs w:val="24"/>
        </w:rPr>
        <w:t xml:space="preserve">. </w:t>
      </w:r>
      <w:r w:rsidR="004A0D8C" w:rsidRPr="00217181">
        <w:rPr>
          <w:rFonts w:ascii="Arial" w:hAnsi="Arial" w:cs="Arial"/>
          <w:sz w:val="24"/>
          <w:szCs w:val="24"/>
        </w:rPr>
        <w:t>Rozliczenia między Zamawiającym</w:t>
      </w:r>
      <w:r w:rsidR="00262565" w:rsidRPr="00217181">
        <w:rPr>
          <w:rFonts w:ascii="Arial" w:hAnsi="Arial" w:cs="Arial"/>
          <w:sz w:val="24"/>
          <w:szCs w:val="24"/>
        </w:rPr>
        <w:t>,</w:t>
      </w:r>
      <w:r w:rsidR="004A0D8C" w:rsidRPr="00217181">
        <w:rPr>
          <w:rFonts w:ascii="Arial" w:hAnsi="Arial" w:cs="Arial"/>
          <w:sz w:val="24"/>
          <w:szCs w:val="24"/>
        </w:rPr>
        <w:t xml:space="preserve"> a Wykonawcą prowadzone będą </w:t>
      </w:r>
    </w:p>
    <w:p w14:paraId="528A81FD" w14:textId="2ADD70BE" w:rsidR="004A0D8C" w:rsidRPr="00217181" w:rsidRDefault="004A0D8C" w:rsidP="00A9320C">
      <w:pPr>
        <w:widowControl w:val="0"/>
        <w:tabs>
          <w:tab w:val="left" w:pos="0"/>
        </w:tabs>
        <w:overflowPunct w:val="0"/>
        <w:autoSpaceDE w:val="0"/>
        <w:spacing w:before="20" w:after="20"/>
        <w:rPr>
          <w:rFonts w:ascii="Arial" w:hAnsi="Arial" w:cs="Arial"/>
          <w:sz w:val="24"/>
          <w:szCs w:val="24"/>
        </w:rPr>
      </w:pPr>
      <w:r w:rsidRPr="00217181">
        <w:rPr>
          <w:rFonts w:ascii="Arial" w:hAnsi="Arial" w:cs="Arial"/>
          <w:sz w:val="24"/>
          <w:szCs w:val="24"/>
        </w:rPr>
        <w:t>w</w:t>
      </w:r>
      <w:r w:rsidR="00AB6EE0">
        <w:rPr>
          <w:rFonts w:ascii="Arial" w:hAnsi="Arial" w:cs="Arial"/>
          <w:sz w:val="24"/>
          <w:szCs w:val="24"/>
        </w:rPr>
        <w:t> </w:t>
      </w:r>
      <w:r w:rsidRPr="00217181">
        <w:rPr>
          <w:rFonts w:ascii="Arial" w:hAnsi="Arial" w:cs="Arial"/>
          <w:sz w:val="24"/>
          <w:szCs w:val="24"/>
        </w:rPr>
        <w:t xml:space="preserve">polskich złotych (PLN). Nie przewiduje się rozliczeń w walutach obcych. </w:t>
      </w:r>
    </w:p>
    <w:p w14:paraId="26A9A8D8" w14:textId="1BC016E5" w:rsidR="004A0D8C" w:rsidRPr="00217181" w:rsidRDefault="0012464B" w:rsidP="00EB7740">
      <w:pPr>
        <w:widowControl w:val="0"/>
        <w:tabs>
          <w:tab w:val="left" w:pos="-567"/>
          <w:tab w:val="left" w:pos="0"/>
        </w:tabs>
        <w:overflowPunct w:val="0"/>
        <w:autoSpaceDE w:val="0"/>
        <w:spacing w:before="20" w:after="20"/>
        <w:rPr>
          <w:rFonts w:ascii="Arial" w:hAnsi="Arial" w:cs="Arial"/>
          <w:sz w:val="24"/>
          <w:szCs w:val="24"/>
        </w:rPr>
      </w:pPr>
      <w:r>
        <w:rPr>
          <w:rFonts w:ascii="Arial" w:hAnsi="Arial" w:cs="Arial"/>
          <w:sz w:val="24"/>
          <w:szCs w:val="24"/>
        </w:rPr>
        <w:t>18</w:t>
      </w:r>
      <w:r w:rsidR="00F90F69">
        <w:rPr>
          <w:rFonts w:ascii="Arial" w:hAnsi="Arial" w:cs="Arial"/>
          <w:sz w:val="24"/>
          <w:szCs w:val="24"/>
        </w:rPr>
        <w:t xml:space="preserve">. </w:t>
      </w:r>
      <w:r w:rsidR="007013ED">
        <w:rPr>
          <w:rFonts w:ascii="Arial" w:hAnsi="Arial" w:cs="Arial"/>
          <w:sz w:val="24"/>
          <w:szCs w:val="24"/>
        </w:rPr>
        <w:t>Zamawiający n</w:t>
      </w:r>
      <w:r w:rsidR="004A0D8C" w:rsidRPr="00217181">
        <w:rPr>
          <w:rFonts w:ascii="Arial" w:hAnsi="Arial" w:cs="Arial"/>
          <w:sz w:val="24"/>
          <w:szCs w:val="24"/>
        </w:rPr>
        <w:t xml:space="preserve">ie przewiduje </w:t>
      </w:r>
      <w:r w:rsidR="008C5DAC">
        <w:rPr>
          <w:rFonts w:ascii="Arial" w:hAnsi="Arial" w:cs="Arial"/>
          <w:sz w:val="24"/>
          <w:szCs w:val="24"/>
        </w:rPr>
        <w:t xml:space="preserve">przeprowadzenia </w:t>
      </w:r>
      <w:r w:rsidR="004A0D8C" w:rsidRPr="00217181">
        <w:rPr>
          <w:rFonts w:ascii="Arial" w:hAnsi="Arial" w:cs="Arial"/>
          <w:sz w:val="24"/>
          <w:szCs w:val="24"/>
        </w:rPr>
        <w:t xml:space="preserve">aukcji elektronicznej, o której mowa w art. </w:t>
      </w:r>
      <w:r w:rsidR="008C5DAC">
        <w:rPr>
          <w:rFonts w:ascii="Arial" w:hAnsi="Arial" w:cs="Arial"/>
          <w:sz w:val="24"/>
          <w:szCs w:val="24"/>
        </w:rPr>
        <w:t>308 ust.1</w:t>
      </w:r>
      <w:r w:rsidR="004A0D8C" w:rsidRPr="00217181">
        <w:rPr>
          <w:rFonts w:ascii="Arial" w:hAnsi="Arial" w:cs="Arial"/>
          <w:sz w:val="24"/>
          <w:szCs w:val="24"/>
        </w:rPr>
        <w:t xml:space="preserve"> ustawy </w:t>
      </w:r>
      <w:proofErr w:type="spellStart"/>
      <w:r w:rsidR="004A0D8C" w:rsidRPr="00217181">
        <w:rPr>
          <w:rFonts w:ascii="Arial" w:hAnsi="Arial" w:cs="Arial"/>
          <w:sz w:val="24"/>
          <w:szCs w:val="24"/>
        </w:rPr>
        <w:t>Pzp</w:t>
      </w:r>
      <w:proofErr w:type="spellEnd"/>
      <w:r w:rsidR="004A0D8C" w:rsidRPr="00217181">
        <w:rPr>
          <w:rFonts w:ascii="Arial" w:hAnsi="Arial" w:cs="Arial"/>
          <w:sz w:val="24"/>
          <w:szCs w:val="24"/>
        </w:rPr>
        <w:t>.</w:t>
      </w:r>
    </w:p>
    <w:p w14:paraId="55BF2974" w14:textId="180AF340" w:rsidR="004A0D8C" w:rsidRDefault="0012464B" w:rsidP="00EB7740">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19</w:t>
      </w:r>
      <w:r w:rsidR="00F90F69">
        <w:rPr>
          <w:rFonts w:ascii="Arial" w:hAnsi="Arial" w:cs="Arial"/>
          <w:sz w:val="24"/>
          <w:szCs w:val="24"/>
        </w:rPr>
        <w:t xml:space="preserve">. </w:t>
      </w:r>
      <w:r w:rsidR="004A0D8C" w:rsidRPr="00217181">
        <w:rPr>
          <w:rFonts w:ascii="Arial" w:hAnsi="Arial" w:cs="Arial"/>
          <w:sz w:val="24"/>
          <w:szCs w:val="24"/>
        </w:rPr>
        <w:t>Postępowanie o udzielenie zamówieni</w:t>
      </w:r>
      <w:r w:rsidR="00264866">
        <w:rPr>
          <w:rFonts w:ascii="Arial" w:hAnsi="Arial" w:cs="Arial"/>
          <w:sz w:val="24"/>
          <w:szCs w:val="24"/>
        </w:rPr>
        <w:t>a prowadzi się w języku polskim.</w:t>
      </w:r>
    </w:p>
    <w:p w14:paraId="4C7ADC97" w14:textId="0609498E" w:rsidR="00264866"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w:t>
      </w:r>
      <w:r w:rsidR="0012464B">
        <w:rPr>
          <w:rFonts w:ascii="Arial" w:hAnsi="Arial" w:cs="Arial"/>
          <w:sz w:val="24"/>
          <w:szCs w:val="24"/>
        </w:rPr>
        <w:t>0</w:t>
      </w:r>
      <w:r w:rsidR="00F90F69">
        <w:rPr>
          <w:rFonts w:ascii="Arial" w:hAnsi="Arial" w:cs="Arial"/>
          <w:sz w:val="24"/>
          <w:szCs w:val="24"/>
        </w:rPr>
        <w:t>.</w:t>
      </w:r>
      <w:r w:rsidR="00264866">
        <w:rPr>
          <w:rFonts w:ascii="Arial" w:hAnsi="Arial" w:cs="Arial"/>
          <w:sz w:val="24"/>
          <w:szCs w:val="24"/>
        </w:rPr>
        <w:t>Zamawiający nie prz</w:t>
      </w:r>
      <w:r w:rsidR="00EB13D6">
        <w:rPr>
          <w:rFonts w:ascii="Arial" w:hAnsi="Arial" w:cs="Arial"/>
          <w:sz w:val="24"/>
          <w:szCs w:val="24"/>
        </w:rPr>
        <w:t xml:space="preserve">ewiduje obowiązku </w:t>
      </w:r>
      <w:r w:rsidR="00AC4191">
        <w:rPr>
          <w:rFonts w:ascii="Arial" w:hAnsi="Arial" w:cs="Arial"/>
          <w:sz w:val="24"/>
          <w:szCs w:val="24"/>
        </w:rPr>
        <w:t xml:space="preserve">odbycia przez wykonawcę wizji lokalnej </w:t>
      </w:r>
      <w:r w:rsidR="00630C9F">
        <w:rPr>
          <w:rFonts w:ascii="Arial" w:hAnsi="Arial" w:cs="Arial"/>
          <w:sz w:val="24"/>
          <w:szCs w:val="24"/>
        </w:rPr>
        <w:t>oraz sprawdzenia przez wykonawcę dokumentów niezbędnych do realizacji zamówienia</w:t>
      </w:r>
      <w:r w:rsidR="002179F4">
        <w:rPr>
          <w:rFonts w:ascii="Arial" w:hAnsi="Arial" w:cs="Arial"/>
          <w:sz w:val="24"/>
          <w:szCs w:val="24"/>
        </w:rPr>
        <w:t xml:space="preserve"> dostępnych na miejscu u zamawiającego.</w:t>
      </w:r>
    </w:p>
    <w:p w14:paraId="21A62FD1" w14:textId="0FB9446C" w:rsidR="004A0D8C"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w:t>
      </w:r>
      <w:r w:rsidR="0012464B">
        <w:rPr>
          <w:rFonts w:ascii="Arial" w:hAnsi="Arial" w:cs="Arial"/>
          <w:sz w:val="24"/>
          <w:szCs w:val="24"/>
        </w:rPr>
        <w:t>1</w:t>
      </w:r>
      <w:r w:rsidR="00F90F69">
        <w:rPr>
          <w:rFonts w:ascii="Arial" w:hAnsi="Arial" w:cs="Arial"/>
          <w:sz w:val="24"/>
          <w:szCs w:val="24"/>
        </w:rPr>
        <w:t>.</w:t>
      </w:r>
      <w:r w:rsidR="004A0D8C" w:rsidRPr="00217181">
        <w:rPr>
          <w:rFonts w:ascii="Arial" w:hAnsi="Arial" w:cs="Arial"/>
          <w:sz w:val="24"/>
          <w:szCs w:val="24"/>
        </w:rPr>
        <w:t>Wymaga się, aby Wykonawca zdobył wszystkie informacje, które mogą być konieczne do</w:t>
      </w:r>
      <w:r w:rsidR="007870AB" w:rsidRPr="00217181">
        <w:rPr>
          <w:rFonts w:ascii="Arial" w:hAnsi="Arial" w:cs="Arial"/>
          <w:sz w:val="24"/>
          <w:szCs w:val="24"/>
        </w:rPr>
        <w:t> </w:t>
      </w:r>
      <w:r w:rsidR="004A0D8C" w:rsidRPr="00217181">
        <w:rPr>
          <w:rFonts w:ascii="Arial" w:hAnsi="Arial" w:cs="Arial"/>
          <w:sz w:val="24"/>
          <w:szCs w:val="24"/>
        </w:rPr>
        <w:t xml:space="preserve">przygotowania oferty oraz podpisania umowy. </w:t>
      </w:r>
    </w:p>
    <w:p w14:paraId="7F85353F" w14:textId="184FE7A4" w:rsidR="004A0D8C"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w:t>
      </w:r>
      <w:r w:rsidR="0012464B">
        <w:rPr>
          <w:rFonts w:ascii="Arial" w:hAnsi="Arial" w:cs="Arial"/>
          <w:sz w:val="24"/>
          <w:szCs w:val="24"/>
        </w:rPr>
        <w:t>2</w:t>
      </w:r>
      <w:r w:rsidR="00F90F69">
        <w:rPr>
          <w:rFonts w:ascii="Arial" w:hAnsi="Arial" w:cs="Arial"/>
          <w:sz w:val="24"/>
          <w:szCs w:val="24"/>
        </w:rPr>
        <w:t xml:space="preserve">. </w:t>
      </w:r>
      <w:r w:rsidR="004A0D8C" w:rsidRPr="00217181">
        <w:rPr>
          <w:rFonts w:ascii="Arial" w:hAnsi="Arial" w:cs="Arial"/>
          <w:sz w:val="24"/>
          <w:szCs w:val="24"/>
        </w:rPr>
        <w:t>Wybrany Wykonawca jest zobowiązany do zawarcia umowy w terminie i</w:t>
      </w:r>
      <w:r w:rsidR="00AB6EE0">
        <w:rPr>
          <w:rFonts w:ascii="Arial" w:hAnsi="Arial" w:cs="Arial"/>
          <w:sz w:val="24"/>
          <w:szCs w:val="24"/>
        </w:rPr>
        <w:t> </w:t>
      </w:r>
      <w:r w:rsidR="004A0D8C" w:rsidRPr="00217181">
        <w:rPr>
          <w:rFonts w:ascii="Arial" w:hAnsi="Arial" w:cs="Arial"/>
          <w:sz w:val="24"/>
          <w:szCs w:val="24"/>
        </w:rPr>
        <w:t xml:space="preserve">miejscu wyznaczonym przez Zamawiającego. </w:t>
      </w:r>
    </w:p>
    <w:p w14:paraId="3458A74D" w14:textId="6C57212C" w:rsidR="004A0D8C"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w:t>
      </w:r>
      <w:r w:rsidR="0012464B">
        <w:rPr>
          <w:rFonts w:ascii="Arial" w:hAnsi="Arial" w:cs="Arial"/>
          <w:sz w:val="24"/>
          <w:szCs w:val="24"/>
        </w:rPr>
        <w:t>3</w:t>
      </w:r>
      <w:r w:rsidR="00F90F69">
        <w:rPr>
          <w:rFonts w:ascii="Arial" w:hAnsi="Arial" w:cs="Arial"/>
          <w:sz w:val="24"/>
          <w:szCs w:val="24"/>
        </w:rPr>
        <w:t>.</w:t>
      </w:r>
      <w:r>
        <w:rPr>
          <w:rFonts w:ascii="Arial" w:hAnsi="Arial" w:cs="Arial"/>
          <w:sz w:val="24"/>
          <w:szCs w:val="24"/>
        </w:rPr>
        <w:t xml:space="preserve"> </w:t>
      </w:r>
      <w:r w:rsidR="004A0D8C" w:rsidRPr="00217181">
        <w:rPr>
          <w:rFonts w:ascii="Arial" w:hAnsi="Arial" w:cs="Arial"/>
          <w:sz w:val="24"/>
          <w:szCs w:val="24"/>
        </w:rPr>
        <w:t>Zamawiający nie przewiduje zwrotu kosztów udzi</w:t>
      </w:r>
      <w:r w:rsidR="00217181">
        <w:rPr>
          <w:rFonts w:ascii="Arial" w:hAnsi="Arial" w:cs="Arial"/>
          <w:sz w:val="24"/>
          <w:szCs w:val="24"/>
        </w:rPr>
        <w:t>ału Wykonawców w postępowaniu</w:t>
      </w:r>
      <w:r w:rsidR="00AC4AE6">
        <w:rPr>
          <w:rFonts w:ascii="Arial" w:hAnsi="Arial" w:cs="Arial"/>
          <w:sz w:val="24"/>
          <w:szCs w:val="24"/>
        </w:rPr>
        <w:t>.</w:t>
      </w:r>
    </w:p>
    <w:p w14:paraId="481700BA" w14:textId="5883127B" w:rsidR="004A0D8C" w:rsidRDefault="006557BB" w:rsidP="006557BB">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w:t>
      </w:r>
      <w:r w:rsidR="0012464B">
        <w:rPr>
          <w:rFonts w:ascii="Arial" w:hAnsi="Arial" w:cs="Arial"/>
          <w:sz w:val="24"/>
          <w:szCs w:val="24"/>
        </w:rPr>
        <w:t>4</w:t>
      </w:r>
      <w:r w:rsidR="00F90F69">
        <w:rPr>
          <w:rFonts w:ascii="Arial" w:hAnsi="Arial" w:cs="Arial"/>
          <w:sz w:val="24"/>
          <w:szCs w:val="24"/>
        </w:rPr>
        <w:t>.</w:t>
      </w:r>
      <w:r w:rsidR="004A0D8C" w:rsidRPr="00217181">
        <w:rPr>
          <w:rFonts w:ascii="Arial" w:hAnsi="Arial" w:cs="Arial"/>
          <w:sz w:val="24"/>
          <w:szCs w:val="24"/>
        </w:rPr>
        <w:t>Wykonawcą może być osoba fizyczna, osoba prawna lub jednostka organizacyjna nieposiadającą osobowości prawnej.</w:t>
      </w:r>
    </w:p>
    <w:p w14:paraId="1758FABF" w14:textId="77777777" w:rsidR="004A0D8C" w:rsidRPr="009865A4" w:rsidRDefault="004A0D8C" w:rsidP="00DC7776">
      <w:pPr>
        <w:pStyle w:val="Style9"/>
        <w:spacing w:line="240" w:lineRule="auto"/>
        <w:jc w:val="left"/>
        <w:rPr>
          <w:rFonts w:ascii="Arial" w:hAnsi="Arial" w:cs="Arial"/>
          <w:sz w:val="24"/>
          <w:szCs w:val="24"/>
        </w:rPr>
      </w:pPr>
    </w:p>
    <w:p w14:paraId="1468735D" w14:textId="5F398E1D" w:rsidR="004C35A8" w:rsidRDefault="006957E7" w:rsidP="00B53E28">
      <w:pPr>
        <w:pStyle w:val="Style9"/>
        <w:spacing w:line="240" w:lineRule="auto"/>
        <w:jc w:val="left"/>
        <w:rPr>
          <w:rFonts w:ascii="Arial" w:hAnsi="Arial" w:cs="Arial"/>
          <w:b/>
          <w:sz w:val="24"/>
          <w:szCs w:val="24"/>
        </w:rPr>
      </w:pPr>
      <w:r w:rsidRPr="004928EB">
        <w:rPr>
          <w:rFonts w:ascii="Arial" w:hAnsi="Arial" w:cs="Arial"/>
          <w:b/>
          <w:sz w:val="24"/>
          <w:szCs w:val="24"/>
        </w:rPr>
        <w:t xml:space="preserve">3. </w:t>
      </w:r>
      <w:r w:rsidR="004A0D8C" w:rsidRPr="004928EB">
        <w:rPr>
          <w:rFonts w:ascii="Arial" w:hAnsi="Arial" w:cs="Arial"/>
          <w:b/>
          <w:sz w:val="24"/>
          <w:szCs w:val="24"/>
        </w:rPr>
        <w:t>PRZEDMIOT ZAMÓWIENIA</w:t>
      </w:r>
    </w:p>
    <w:p w14:paraId="68C4ACB5" w14:textId="2C3AE7F2" w:rsidR="007536AB" w:rsidRPr="007536AB" w:rsidRDefault="007536AB" w:rsidP="007536AB">
      <w:pPr>
        <w:pStyle w:val="Style9"/>
        <w:tabs>
          <w:tab w:val="left" w:pos="0"/>
        </w:tabs>
        <w:spacing w:line="276" w:lineRule="auto"/>
        <w:jc w:val="left"/>
        <w:rPr>
          <w:rFonts w:ascii="Arial" w:hAnsi="Arial" w:cs="Arial"/>
          <w:bCs/>
          <w:sz w:val="24"/>
          <w:szCs w:val="24"/>
        </w:rPr>
      </w:pPr>
      <w:r>
        <w:rPr>
          <w:rFonts w:ascii="Arial" w:hAnsi="Arial" w:cs="Arial"/>
          <w:bCs/>
          <w:sz w:val="24"/>
          <w:szCs w:val="24"/>
        </w:rPr>
        <w:t>3.1.</w:t>
      </w:r>
      <w:r w:rsidRPr="007536AB">
        <w:rPr>
          <w:rFonts w:ascii="Arial" w:hAnsi="Arial" w:cs="Arial"/>
          <w:bCs/>
          <w:sz w:val="24"/>
          <w:szCs w:val="24"/>
        </w:rPr>
        <w:t xml:space="preserve">Przedmiotem zamówienia jest „Opracowanie dokumentacji projektowo – kosztorysowej termomodernizacji Środowiskowego Domu Samopomocy w </w:t>
      </w:r>
      <w:proofErr w:type="spellStart"/>
      <w:r w:rsidRPr="007536AB">
        <w:rPr>
          <w:rFonts w:ascii="Arial" w:hAnsi="Arial" w:cs="Arial"/>
          <w:bCs/>
          <w:sz w:val="24"/>
          <w:szCs w:val="24"/>
        </w:rPr>
        <w:t>Kr</w:t>
      </w:r>
      <w:r>
        <w:rPr>
          <w:rFonts w:ascii="Arial" w:hAnsi="Arial" w:cs="Arial"/>
          <w:bCs/>
          <w:sz w:val="24"/>
          <w:szCs w:val="24"/>
        </w:rPr>
        <w:t>ą</w:t>
      </w:r>
      <w:r w:rsidRPr="007536AB">
        <w:rPr>
          <w:rFonts w:ascii="Arial" w:hAnsi="Arial" w:cs="Arial"/>
          <w:bCs/>
          <w:sz w:val="24"/>
          <w:szCs w:val="24"/>
        </w:rPr>
        <w:t>gu</w:t>
      </w:r>
      <w:proofErr w:type="spellEnd"/>
      <w:r w:rsidRPr="007536AB">
        <w:rPr>
          <w:rFonts w:ascii="Arial" w:hAnsi="Arial" w:cs="Arial"/>
          <w:bCs/>
          <w:sz w:val="24"/>
          <w:szCs w:val="24"/>
        </w:rPr>
        <w:t xml:space="preserve">”. </w:t>
      </w:r>
    </w:p>
    <w:p w14:paraId="5C228E78" w14:textId="1993AC29" w:rsidR="007536AB" w:rsidRPr="007536AB" w:rsidRDefault="007536AB" w:rsidP="007536AB">
      <w:pPr>
        <w:pStyle w:val="Style9"/>
        <w:tabs>
          <w:tab w:val="left" w:pos="0"/>
        </w:tabs>
        <w:spacing w:line="276" w:lineRule="auto"/>
        <w:jc w:val="left"/>
        <w:rPr>
          <w:rFonts w:ascii="Arial" w:hAnsi="Arial" w:cs="Arial"/>
          <w:bCs/>
          <w:sz w:val="24"/>
          <w:szCs w:val="24"/>
        </w:rPr>
      </w:pPr>
      <w:r w:rsidRPr="007536AB">
        <w:rPr>
          <w:rFonts w:ascii="Arial" w:hAnsi="Arial" w:cs="Arial"/>
          <w:bCs/>
          <w:sz w:val="24"/>
          <w:szCs w:val="24"/>
        </w:rPr>
        <w:t xml:space="preserve">Wykonanie zamówienia ma na celu przygotowanie dokumentacji, pozwalającej na przeprowadzenie termomodernizacji obiektu Środowiskowego Domu Samopomocy w </w:t>
      </w:r>
      <w:proofErr w:type="spellStart"/>
      <w:r w:rsidRPr="007536AB">
        <w:rPr>
          <w:rFonts w:ascii="Arial" w:hAnsi="Arial" w:cs="Arial"/>
          <w:bCs/>
          <w:sz w:val="24"/>
          <w:szCs w:val="24"/>
        </w:rPr>
        <w:t>Kr</w:t>
      </w:r>
      <w:r w:rsidR="006F1C80">
        <w:rPr>
          <w:rFonts w:ascii="Arial" w:hAnsi="Arial" w:cs="Arial"/>
          <w:bCs/>
          <w:sz w:val="24"/>
          <w:szCs w:val="24"/>
        </w:rPr>
        <w:t>ą</w:t>
      </w:r>
      <w:r w:rsidRPr="007536AB">
        <w:rPr>
          <w:rFonts w:ascii="Arial" w:hAnsi="Arial" w:cs="Arial"/>
          <w:bCs/>
          <w:sz w:val="24"/>
          <w:szCs w:val="24"/>
        </w:rPr>
        <w:t>gu</w:t>
      </w:r>
      <w:proofErr w:type="spellEnd"/>
      <w:r w:rsidRPr="007536AB">
        <w:rPr>
          <w:rFonts w:ascii="Arial" w:hAnsi="Arial" w:cs="Arial"/>
          <w:bCs/>
          <w:sz w:val="24"/>
          <w:szCs w:val="24"/>
        </w:rPr>
        <w:t>,</w:t>
      </w:r>
      <w:r w:rsidR="006F1C80">
        <w:rPr>
          <w:rFonts w:ascii="Arial" w:hAnsi="Arial" w:cs="Arial"/>
          <w:bCs/>
          <w:sz w:val="24"/>
          <w:szCs w:val="24"/>
        </w:rPr>
        <w:t xml:space="preserve"> </w:t>
      </w:r>
      <w:r w:rsidRPr="007536AB">
        <w:rPr>
          <w:rFonts w:ascii="Arial" w:hAnsi="Arial" w:cs="Arial"/>
          <w:bCs/>
          <w:sz w:val="24"/>
          <w:szCs w:val="24"/>
        </w:rPr>
        <w:t xml:space="preserve">uwzględniającej zwiększenie efektywności energetycznej obiektu, poprawę komfortu cieplnego osób korzystających z budynku oraz ograniczenie emisji gazów cieplarnianych i innych zanieczyszczeń. </w:t>
      </w:r>
    </w:p>
    <w:p w14:paraId="34C06EF5" w14:textId="1A09E072" w:rsidR="007536AB" w:rsidRPr="007536AB" w:rsidRDefault="007536AB" w:rsidP="007536AB">
      <w:pPr>
        <w:pStyle w:val="Style9"/>
        <w:tabs>
          <w:tab w:val="left" w:pos="0"/>
        </w:tabs>
        <w:spacing w:line="276" w:lineRule="auto"/>
        <w:jc w:val="left"/>
        <w:rPr>
          <w:rFonts w:ascii="Arial" w:hAnsi="Arial" w:cs="Arial"/>
          <w:bCs/>
          <w:sz w:val="24"/>
          <w:szCs w:val="24"/>
        </w:rPr>
      </w:pPr>
      <w:r w:rsidRPr="007536AB">
        <w:rPr>
          <w:rFonts w:ascii="Arial" w:hAnsi="Arial" w:cs="Arial"/>
          <w:bCs/>
          <w:sz w:val="24"/>
          <w:szCs w:val="24"/>
        </w:rPr>
        <w:t xml:space="preserve">Zamówienie obejmuje obowiązek przeprowadzenia niezbędnych badań/analiz/ekspertyz/uzgodnień/decyzji, wykonania kompletnej dokumentacji technicznej, niezbędnej dokumentacji geologicznej (jeżeli będzie wymagana) oraz uzyskania w imieniu Zamawiającego zezwolenia na realizację inwestycji, zgodnie z </w:t>
      </w:r>
      <w:r w:rsidRPr="007536AB">
        <w:rPr>
          <w:rFonts w:ascii="Arial" w:hAnsi="Arial" w:cs="Arial"/>
          <w:bCs/>
          <w:sz w:val="24"/>
          <w:szCs w:val="24"/>
        </w:rPr>
        <w:lastRenderedPageBreak/>
        <w:t>obowiązującymi przepisami.</w:t>
      </w:r>
      <w:r w:rsidR="00BF6570">
        <w:rPr>
          <w:rFonts w:ascii="Arial" w:hAnsi="Arial" w:cs="Arial"/>
          <w:bCs/>
          <w:sz w:val="24"/>
          <w:szCs w:val="24"/>
        </w:rPr>
        <w:t xml:space="preserve"> Zamawiający posiada aktualną mapę do celów projektowych.</w:t>
      </w:r>
    </w:p>
    <w:p w14:paraId="556D6CEB" w14:textId="77777777" w:rsidR="007536AB" w:rsidRPr="007536AB" w:rsidRDefault="007536AB" w:rsidP="007536AB">
      <w:pPr>
        <w:pStyle w:val="Style9"/>
        <w:tabs>
          <w:tab w:val="left" w:pos="0"/>
        </w:tabs>
        <w:spacing w:line="276" w:lineRule="auto"/>
        <w:jc w:val="left"/>
        <w:rPr>
          <w:rFonts w:ascii="Arial" w:hAnsi="Arial" w:cs="Arial"/>
          <w:bCs/>
          <w:sz w:val="24"/>
          <w:szCs w:val="24"/>
        </w:rPr>
      </w:pPr>
      <w:r w:rsidRPr="007536AB">
        <w:rPr>
          <w:rFonts w:ascii="Arial" w:hAnsi="Arial" w:cs="Arial"/>
          <w:bCs/>
          <w:sz w:val="24"/>
          <w:szCs w:val="24"/>
        </w:rPr>
        <w:t>Do obowiązków Wykonawcy należy w szczególności:</w:t>
      </w:r>
    </w:p>
    <w:p w14:paraId="61F84AE3" w14:textId="77777777" w:rsidR="007536AB" w:rsidRPr="007536AB" w:rsidRDefault="007536AB" w:rsidP="007536AB">
      <w:pPr>
        <w:pStyle w:val="Style9"/>
        <w:numPr>
          <w:ilvl w:val="0"/>
          <w:numId w:val="35"/>
        </w:numPr>
        <w:tabs>
          <w:tab w:val="left" w:pos="0"/>
        </w:tabs>
        <w:spacing w:line="276" w:lineRule="auto"/>
        <w:jc w:val="left"/>
        <w:rPr>
          <w:rFonts w:ascii="Arial" w:hAnsi="Arial" w:cs="Arial"/>
          <w:bCs/>
          <w:sz w:val="24"/>
          <w:szCs w:val="24"/>
        </w:rPr>
      </w:pPr>
      <w:r w:rsidRPr="007536AB">
        <w:rPr>
          <w:rFonts w:ascii="Arial" w:hAnsi="Arial" w:cs="Arial"/>
          <w:bCs/>
          <w:sz w:val="24"/>
          <w:szCs w:val="24"/>
        </w:rPr>
        <w:t>uzyskanie na własny koszt niezbędnych do wykonania przedmiotu zamówienia opracowań (np.: operatów, raportów, map do celów projektowych, powiązanych projektów), badań, uzgodnień, warunków technicznych, decyzji, pozwoleń, ekspertyz, opinii, niezbędnej dokumentacji geologicznej (jeżeli będzie wymagana) oraz odstępstw od obowiązujących przepisów umożliwiających uzyskanie decyzji pozwolenia na budowę (jeżeli są wymagane);</w:t>
      </w:r>
    </w:p>
    <w:p w14:paraId="0D5DC64D" w14:textId="77777777" w:rsidR="007536AB" w:rsidRPr="007536AB" w:rsidRDefault="007536AB" w:rsidP="007536AB">
      <w:pPr>
        <w:pStyle w:val="Style9"/>
        <w:numPr>
          <w:ilvl w:val="0"/>
          <w:numId w:val="35"/>
        </w:numPr>
        <w:tabs>
          <w:tab w:val="left" w:pos="0"/>
        </w:tabs>
        <w:spacing w:line="276" w:lineRule="auto"/>
        <w:jc w:val="left"/>
        <w:rPr>
          <w:rFonts w:ascii="Arial" w:hAnsi="Arial" w:cs="Arial"/>
          <w:bCs/>
          <w:sz w:val="24"/>
          <w:szCs w:val="24"/>
        </w:rPr>
      </w:pPr>
      <w:r w:rsidRPr="007536AB">
        <w:rPr>
          <w:rFonts w:ascii="Arial" w:hAnsi="Arial" w:cs="Arial"/>
          <w:bCs/>
          <w:sz w:val="24"/>
          <w:szCs w:val="24"/>
        </w:rPr>
        <w:t>wykonanie i opracowanie inwentaryzacji budowlanej i instalacyjnej dla potrzeb opracowania dokumentacji projektowo-kosztorysowej,</w:t>
      </w:r>
    </w:p>
    <w:p w14:paraId="618D37A9" w14:textId="77777777" w:rsidR="007536AB" w:rsidRPr="007536AB" w:rsidRDefault="007536AB" w:rsidP="007536AB">
      <w:pPr>
        <w:pStyle w:val="Style9"/>
        <w:numPr>
          <w:ilvl w:val="0"/>
          <w:numId w:val="35"/>
        </w:numPr>
        <w:tabs>
          <w:tab w:val="left" w:pos="0"/>
        </w:tabs>
        <w:spacing w:line="276" w:lineRule="auto"/>
        <w:jc w:val="left"/>
        <w:rPr>
          <w:rFonts w:ascii="Arial" w:hAnsi="Arial" w:cs="Arial"/>
          <w:bCs/>
          <w:sz w:val="24"/>
          <w:szCs w:val="24"/>
        </w:rPr>
      </w:pPr>
      <w:r w:rsidRPr="007536AB">
        <w:rPr>
          <w:rFonts w:ascii="Arial" w:hAnsi="Arial" w:cs="Arial"/>
          <w:bCs/>
          <w:sz w:val="24"/>
          <w:szCs w:val="24"/>
        </w:rPr>
        <w:t>opracowanie audytu energetycznego budynku - 2 egz.,</w:t>
      </w:r>
    </w:p>
    <w:p w14:paraId="019D3760" w14:textId="77777777" w:rsidR="007536AB" w:rsidRPr="007536AB" w:rsidRDefault="007536AB" w:rsidP="007536AB">
      <w:pPr>
        <w:pStyle w:val="Style9"/>
        <w:numPr>
          <w:ilvl w:val="0"/>
          <w:numId w:val="35"/>
        </w:numPr>
        <w:tabs>
          <w:tab w:val="left" w:pos="0"/>
        </w:tabs>
        <w:spacing w:line="276" w:lineRule="auto"/>
        <w:jc w:val="left"/>
        <w:rPr>
          <w:rFonts w:ascii="Arial" w:hAnsi="Arial" w:cs="Arial"/>
          <w:bCs/>
          <w:sz w:val="24"/>
          <w:szCs w:val="24"/>
        </w:rPr>
      </w:pPr>
      <w:r w:rsidRPr="007536AB">
        <w:rPr>
          <w:rFonts w:ascii="Arial" w:hAnsi="Arial" w:cs="Arial"/>
          <w:bCs/>
          <w:sz w:val="24"/>
          <w:szCs w:val="24"/>
        </w:rPr>
        <w:t>opracowanie audytu efektywności energetycznej oświetlenia wewnętrznego budynku – 2 egz.,</w:t>
      </w:r>
    </w:p>
    <w:p w14:paraId="0761FD59" w14:textId="77777777" w:rsidR="007536AB" w:rsidRPr="007536AB" w:rsidRDefault="007536AB" w:rsidP="007536AB">
      <w:pPr>
        <w:pStyle w:val="Style9"/>
        <w:numPr>
          <w:ilvl w:val="0"/>
          <w:numId w:val="35"/>
        </w:numPr>
        <w:tabs>
          <w:tab w:val="left" w:pos="0"/>
        </w:tabs>
        <w:spacing w:line="276" w:lineRule="auto"/>
        <w:jc w:val="left"/>
        <w:rPr>
          <w:rFonts w:ascii="Arial" w:hAnsi="Arial" w:cs="Arial"/>
          <w:bCs/>
          <w:sz w:val="24"/>
          <w:szCs w:val="24"/>
        </w:rPr>
      </w:pPr>
      <w:r w:rsidRPr="007536AB">
        <w:rPr>
          <w:rFonts w:ascii="Arial" w:hAnsi="Arial" w:cs="Arial"/>
          <w:bCs/>
          <w:sz w:val="24"/>
          <w:szCs w:val="24"/>
        </w:rPr>
        <w:t>opracowanie audytu efektywności energetycznej instalacji fotowoltaicznej budynku – 2 egz.,</w:t>
      </w:r>
    </w:p>
    <w:p w14:paraId="5540FDE6" w14:textId="77777777" w:rsidR="007536AB" w:rsidRPr="007536AB" w:rsidRDefault="007536AB" w:rsidP="007536AB">
      <w:pPr>
        <w:pStyle w:val="Style9"/>
        <w:numPr>
          <w:ilvl w:val="0"/>
          <w:numId w:val="35"/>
        </w:numPr>
        <w:tabs>
          <w:tab w:val="left" w:pos="0"/>
        </w:tabs>
        <w:spacing w:line="276" w:lineRule="auto"/>
        <w:jc w:val="left"/>
        <w:rPr>
          <w:rFonts w:ascii="Arial" w:hAnsi="Arial" w:cs="Arial"/>
          <w:bCs/>
          <w:sz w:val="24"/>
          <w:szCs w:val="24"/>
        </w:rPr>
      </w:pPr>
      <w:r w:rsidRPr="007536AB">
        <w:rPr>
          <w:rFonts w:ascii="Arial" w:hAnsi="Arial" w:cs="Arial"/>
          <w:bCs/>
          <w:sz w:val="24"/>
          <w:szCs w:val="24"/>
        </w:rPr>
        <w:t>opracowanie projektu termomodernizacji budynku - architektura – 3 egz.,</w:t>
      </w:r>
    </w:p>
    <w:p w14:paraId="3959393C" w14:textId="77777777" w:rsidR="007536AB" w:rsidRPr="007536AB" w:rsidRDefault="007536AB" w:rsidP="007536AB">
      <w:pPr>
        <w:pStyle w:val="Style9"/>
        <w:numPr>
          <w:ilvl w:val="0"/>
          <w:numId w:val="35"/>
        </w:numPr>
        <w:tabs>
          <w:tab w:val="left" w:pos="0"/>
        </w:tabs>
        <w:spacing w:line="276" w:lineRule="auto"/>
        <w:jc w:val="left"/>
        <w:rPr>
          <w:rFonts w:ascii="Arial" w:hAnsi="Arial" w:cs="Arial"/>
          <w:bCs/>
          <w:sz w:val="24"/>
          <w:szCs w:val="24"/>
        </w:rPr>
      </w:pPr>
      <w:r w:rsidRPr="007536AB">
        <w:rPr>
          <w:rFonts w:ascii="Arial" w:hAnsi="Arial" w:cs="Arial"/>
          <w:bCs/>
          <w:sz w:val="24"/>
          <w:szCs w:val="24"/>
        </w:rPr>
        <w:t>opracowanie projektu technicznego branża sanitarna – 3 egz.,</w:t>
      </w:r>
    </w:p>
    <w:p w14:paraId="2EF57855" w14:textId="77777777" w:rsidR="007536AB" w:rsidRPr="007536AB" w:rsidRDefault="007536AB" w:rsidP="007536AB">
      <w:pPr>
        <w:pStyle w:val="Style9"/>
        <w:numPr>
          <w:ilvl w:val="0"/>
          <w:numId w:val="35"/>
        </w:numPr>
        <w:tabs>
          <w:tab w:val="left" w:pos="0"/>
        </w:tabs>
        <w:spacing w:line="276" w:lineRule="auto"/>
        <w:jc w:val="left"/>
        <w:rPr>
          <w:rFonts w:ascii="Arial" w:hAnsi="Arial" w:cs="Arial"/>
          <w:bCs/>
          <w:sz w:val="24"/>
          <w:szCs w:val="24"/>
        </w:rPr>
      </w:pPr>
      <w:r w:rsidRPr="007536AB">
        <w:rPr>
          <w:rFonts w:ascii="Arial" w:hAnsi="Arial" w:cs="Arial"/>
          <w:bCs/>
          <w:sz w:val="24"/>
          <w:szCs w:val="24"/>
        </w:rPr>
        <w:t xml:space="preserve">opracowanie projektu technicznego branża </w:t>
      </w:r>
      <w:proofErr w:type="gramStart"/>
      <w:r w:rsidRPr="007536AB">
        <w:rPr>
          <w:rFonts w:ascii="Arial" w:hAnsi="Arial" w:cs="Arial"/>
          <w:bCs/>
          <w:sz w:val="24"/>
          <w:szCs w:val="24"/>
        </w:rPr>
        <w:t>elektryczna  –</w:t>
      </w:r>
      <w:proofErr w:type="gramEnd"/>
      <w:r w:rsidRPr="007536AB">
        <w:rPr>
          <w:rFonts w:ascii="Arial" w:hAnsi="Arial" w:cs="Arial"/>
          <w:bCs/>
          <w:sz w:val="24"/>
          <w:szCs w:val="24"/>
        </w:rPr>
        <w:t xml:space="preserve"> 3 egz.,</w:t>
      </w:r>
    </w:p>
    <w:p w14:paraId="1A161DF0" w14:textId="77777777" w:rsidR="007536AB" w:rsidRPr="007536AB" w:rsidRDefault="007536AB" w:rsidP="007536AB">
      <w:pPr>
        <w:pStyle w:val="Style9"/>
        <w:numPr>
          <w:ilvl w:val="0"/>
          <w:numId w:val="35"/>
        </w:numPr>
        <w:tabs>
          <w:tab w:val="left" w:pos="0"/>
        </w:tabs>
        <w:spacing w:line="276" w:lineRule="auto"/>
        <w:jc w:val="left"/>
        <w:rPr>
          <w:rFonts w:ascii="Arial" w:hAnsi="Arial" w:cs="Arial"/>
          <w:bCs/>
          <w:sz w:val="24"/>
          <w:szCs w:val="24"/>
        </w:rPr>
      </w:pPr>
      <w:r w:rsidRPr="007536AB">
        <w:rPr>
          <w:rFonts w:ascii="Arial" w:hAnsi="Arial" w:cs="Arial"/>
          <w:bCs/>
          <w:sz w:val="24"/>
          <w:szCs w:val="24"/>
        </w:rPr>
        <w:t xml:space="preserve">sporządzenie kosztorysów inwestorskich z tabelami elementów scalonych, przedmiarem   </w:t>
      </w:r>
      <w:proofErr w:type="gramStart"/>
      <w:r w:rsidRPr="007536AB">
        <w:rPr>
          <w:rFonts w:ascii="Arial" w:hAnsi="Arial" w:cs="Arial"/>
          <w:bCs/>
          <w:sz w:val="24"/>
          <w:szCs w:val="24"/>
        </w:rPr>
        <w:t>oraz  kosztorysem</w:t>
      </w:r>
      <w:proofErr w:type="gramEnd"/>
      <w:r w:rsidRPr="007536AB">
        <w:rPr>
          <w:rFonts w:ascii="Arial" w:hAnsi="Arial" w:cs="Arial"/>
          <w:bCs/>
          <w:sz w:val="24"/>
          <w:szCs w:val="24"/>
        </w:rPr>
        <w:t xml:space="preserve"> inwestorskim bez cen </w:t>
      </w:r>
      <w:proofErr w:type="gramStart"/>
      <w:r w:rsidRPr="007536AB">
        <w:rPr>
          <w:rFonts w:ascii="Arial" w:hAnsi="Arial" w:cs="Arial"/>
          <w:bCs/>
          <w:sz w:val="24"/>
          <w:szCs w:val="24"/>
        </w:rPr>
        <w:t>( tzw.</w:t>
      </w:r>
      <w:proofErr w:type="gramEnd"/>
      <w:r w:rsidRPr="007536AB">
        <w:rPr>
          <w:rFonts w:ascii="Arial" w:hAnsi="Arial" w:cs="Arial"/>
          <w:bCs/>
          <w:sz w:val="24"/>
          <w:szCs w:val="24"/>
        </w:rPr>
        <w:t xml:space="preserve"> „zerowy”) – po 2 egz. dla każdej branży,</w:t>
      </w:r>
    </w:p>
    <w:p w14:paraId="5D87377C" w14:textId="77777777" w:rsidR="007536AB" w:rsidRPr="007536AB" w:rsidRDefault="007536AB" w:rsidP="007536AB">
      <w:pPr>
        <w:pStyle w:val="Style9"/>
        <w:numPr>
          <w:ilvl w:val="0"/>
          <w:numId w:val="35"/>
        </w:numPr>
        <w:tabs>
          <w:tab w:val="left" w:pos="0"/>
        </w:tabs>
        <w:spacing w:line="276" w:lineRule="auto"/>
        <w:jc w:val="left"/>
        <w:rPr>
          <w:rFonts w:ascii="Arial" w:hAnsi="Arial" w:cs="Arial"/>
          <w:bCs/>
          <w:sz w:val="24"/>
          <w:szCs w:val="24"/>
        </w:rPr>
      </w:pPr>
      <w:r w:rsidRPr="007536AB">
        <w:rPr>
          <w:rFonts w:ascii="Arial" w:hAnsi="Arial" w:cs="Arial"/>
          <w:bCs/>
          <w:sz w:val="24"/>
          <w:szCs w:val="24"/>
        </w:rPr>
        <w:t>sporządzenie informacji o BIOZ,</w:t>
      </w:r>
    </w:p>
    <w:p w14:paraId="27686BD6" w14:textId="77777777" w:rsidR="007536AB" w:rsidRPr="007536AB" w:rsidRDefault="007536AB" w:rsidP="007536AB">
      <w:pPr>
        <w:pStyle w:val="Style9"/>
        <w:numPr>
          <w:ilvl w:val="0"/>
          <w:numId w:val="35"/>
        </w:numPr>
        <w:tabs>
          <w:tab w:val="left" w:pos="0"/>
        </w:tabs>
        <w:spacing w:line="276" w:lineRule="auto"/>
        <w:jc w:val="left"/>
        <w:rPr>
          <w:rFonts w:ascii="Arial" w:hAnsi="Arial" w:cs="Arial"/>
          <w:bCs/>
          <w:sz w:val="24"/>
          <w:szCs w:val="24"/>
        </w:rPr>
      </w:pPr>
      <w:r w:rsidRPr="007536AB">
        <w:rPr>
          <w:rFonts w:ascii="Arial" w:hAnsi="Arial" w:cs="Arial"/>
          <w:bCs/>
          <w:sz w:val="24"/>
          <w:szCs w:val="24"/>
        </w:rPr>
        <w:t xml:space="preserve">opracowanie </w:t>
      </w:r>
      <w:proofErr w:type="spellStart"/>
      <w:r w:rsidRPr="007536AB">
        <w:rPr>
          <w:rFonts w:ascii="Arial" w:hAnsi="Arial" w:cs="Arial"/>
          <w:bCs/>
          <w:sz w:val="24"/>
          <w:szCs w:val="24"/>
        </w:rPr>
        <w:t>STWiOR</w:t>
      </w:r>
      <w:proofErr w:type="spellEnd"/>
      <w:r w:rsidRPr="007536AB">
        <w:rPr>
          <w:rFonts w:ascii="Arial" w:hAnsi="Arial" w:cs="Arial"/>
          <w:bCs/>
          <w:sz w:val="24"/>
          <w:szCs w:val="24"/>
        </w:rPr>
        <w:t xml:space="preserve"> – branża budowlana, sanitarna, elektryczna po 2 egz. dla każdej branży,</w:t>
      </w:r>
    </w:p>
    <w:p w14:paraId="6BFDB7C6" w14:textId="77777777" w:rsidR="007536AB" w:rsidRPr="007536AB" w:rsidRDefault="007536AB" w:rsidP="007536AB">
      <w:pPr>
        <w:pStyle w:val="Style9"/>
        <w:numPr>
          <w:ilvl w:val="0"/>
          <w:numId w:val="35"/>
        </w:numPr>
        <w:tabs>
          <w:tab w:val="left" w:pos="0"/>
        </w:tabs>
        <w:spacing w:line="276" w:lineRule="auto"/>
        <w:jc w:val="left"/>
        <w:rPr>
          <w:rFonts w:ascii="Arial" w:hAnsi="Arial" w:cs="Arial"/>
          <w:bCs/>
          <w:sz w:val="24"/>
          <w:szCs w:val="24"/>
        </w:rPr>
      </w:pPr>
      <w:r w:rsidRPr="007536AB">
        <w:rPr>
          <w:rFonts w:ascii="Arial" w:hAnsi="Arial" w:cs="Arial"/>
          <w:bCs/>
          <w:sz w:val="24"/>
          <w:szCs w:val="24"/>
        </w:rPr>
        <w:t xml:space="preserve">przekazanie przedmiarów robót w wersji edytowalnej w formacie np. </w:t>
      </w:r>
      <w:proofErr w:type="spellStart"/>
      <w:r w:rsidRPr="007536AB">
        <w:rPr>
          <w:rFonts w:ascii="Arial" w:hAnsi="Arial" w:cs="Arial"/>
          <w:bCs/>
          <w:sz w:val="24"/>
          <w:szCs w:val="24"/>
        </w:rPr>
        <w:t>ath</w:t>
      </w:r>
      <w:proofErr w:type="spellEnd"/>
      <w:r w:rsidRPr="007536AB">
        <w:rPr>
          <w:rFonts w:ascii="Arial" w:hAnsi="Arial" w:cs="Arial"/>
          <w:bCs/>
          <w:sz w:val="24"/>
          <w:szCs w:val="24"/>
        </w:rPr>
        <w:t xml:space="preserve"> </w:t>
      </w:r>
    </w:p>
    <w:p w14:paraId="7F800842" w14:textId="77777777" w:rsidR="007536AB" w:rsidRPr="007536AB" w:rsidRDefault="007536AB" w:rsidP="007536AB">
      <w:pPr>
        <w:pStyle w:val="Style9"/>
        <w:numPr>
          <w:ilvl w:val="0"/>
          <w:numId w:val="35"/>
        </w:numPr>
        <w:tabs>
          <w:tab w:val="left" w:pos="0"/>
        </w:tabs>
        <w:spacing w:line="276" w:lineRule="auto"/>
        <w:jc w:val="left"/>
        <w:rPr>
          <w:rFonts w:ascii="Arial" w:hAnsi="Arial" w:cs="Arial"/>
          <w:bCs/>
          <w:sz w:val="24"/>
          <w:szCs w:val="24"/>
        </w:rPr>
      </w:pPr>
      <w:r w:rsidRPr="007536AB">
        <w:rPr>
          <w:rFonts w:ascii="Arial" w:hAnsi="Arial" w:cs="Arial"/>
          <w:bCs/>
          <w:sz w:val="24"/>
          <w:szCs w:val="24"/>
        </w:rPr>
        <w:t xml:space="preserve">przekazanie pozostałej dokumentacji w formacie </w:t>
      </w:r>
      <w:proofErr w:type="gramStart"/>
      <w:r w:rsidRPr="007536AB">
        <w:rPr>
          <w:rFonts w:ascii="Arial" w:hAnsi="Arial" w:cs="Arial"/>
          <w:bCs/>
          <w:sz w:val="24"/>
          <w:szCs w:val="24"/>
        </w:rPr>
        <w:t>pdf  na</w:t>
      </w:r>
      <w:proofErr w:type="gramEnd"/>
      <w:r w:rsidRPr="007536AB">
        <w:rPr>
          <w:rFonts w:ascii="Arial" w:hAnsi="Arial" w:cs="Arial"/>
          <w:bCs/>
          <w:sz w:val="24"/>
          <w:szCs w:val="24"/>
        </w:rPr>
        <w:t xml:space="preserve"> nośniku elektronicznym - 1 egz.,</w:t>
      </w:r>
    </w:p>
    <w:p w14:paraId="6DC9CA61" w14:textId="77777777" w:rsidR="007536AB" w:rsidRPr="007536AB" w:rsidRDefault="007536AB" w:rsidP="007536AB">
      <w:pPr>
        <w:pStyle w:val="Style9"/>
        <w:numPr>
          <w:ilvl w:val="0"/>
          <w:numId w:val="35"/>
        </w:numPr>
        <w:tabs>
          <w:tab w:val="left" w:pos="0"/>
        </w:tabs>
        <w:spacing w:line="276" w:lineRule="auto"/>
        <w:jc w:val="left"/>
        <w:rPr>
          <w:rFonts w:ascii="Arial" w:hAnsi="Arial" w:cs="Arial"/>
          <w:bCs/>
          <w:sz w:val="24"/>
          <w:szCs w:val="24"/>
        </w:rPr>
      </w:pPr>
      <w:r w:rsidRPr="007536AB">
        <w:rPr>
          <w:rFonts w:ascii="Arial" w:hAnsi="Arial" w:cs="Arial"/>
          <w:bCs/>
          <w:sz w:val="24"/>
          <w:szCs w:val="24"/>
        </w:rPr>
        <w:t>dwukrotna aktualizacja kosztorysu inwestorskiego na wniosek Zamawiającego,</w:t>
      </w:r>
    </w:p>
    <w:p w14:paraId="7165D58F" w14:textId="77777777" w:rsidR="007536AB" w:rsidRPr="007536AB" w:rsidRDefault="007536AB" w:rsidP="007536AB">
      <w:pPr>
        <w:pStyle w:val="Style9"/>
        <w:numPr>
          <w:ilvl w:val="0"/>
          <w:numId w:val="35"/>
        </w:numPr>
        <w:tabs>
          <w:tab w:val="left" w:pos="0"/>
        </w:tabs>
        <w:spacing w:line="276" w:lineRule="auto"/>
        <w:jc w:val="left"/>
        <w:rPr>
          <w:rFonts w:ascii="Arial" w:hAnsi="Arial" w:cs="Arial"/>
          <w:bCs/>
          <w:sz w:val="24"/>
          <w:szCs w:val="24"/>
        </w:rPr>
      </w:pPr>
      <w:r w:rsidRPr="007536AB">
        <w:rPr>
          <w:rFonts w:ascii="Arial" w:hAnsi="Arial" w:cs="Arial"/>
          <w:bCs/>
          <w:sz w:val="24"/>
          <w:szCs w:val="24"/>
        </w:rPr>
        <w:t xml:space="preserve">świadczenie usługi nadzoru autorskiego. </w:t>
      </w:r>
    </w:p>
    <w:p w14:paraId="6ABEC58F" w14:textId="77777777" w:rsidR="007536AB" w:rsidRPr="007536AB" w:rsidRDefault="007536AB" w:rsidP="007536AB">
      <w:pPr>
        <w:pStyle w:val="Style9"/>
        <w:tabs>
          <w:tab w:val="left" w:pos="0"/>
        </w:tabs>
        <w:spacing w:line="276" w:lineRule="auto"/>
        <w:jc w:val="left"/>
        <w:rPr>
          <w:rFonts w:ascii="Arial" w:hAnsi="Arial" w:cs="Arial"/>
          <w:bCs/>
          <w:sz w:val="24"/>
          <w:szCs w:val="24"/>
        </w:rPr>
      </w:pPr>
      <w:r w:rsidRPr="007536AB">
        <w:rPr>
          <w:rFonts w:ascii="Arial" w:hAnsi="Arial" w:cs="Arial"/>
          <w:bCs/>
          <w:sz w:val="24"/>
          <w:szCs w:val="24"/>
        </w:rPr>
        <w:t>Warunki świadczenia usługi zostaną określone w odrębnej umowie.</w:t>
      </w:r>
    </w:p>
    <w:p w14:paraId="33ADED78" w14:textId="77777777" w:rsidR="007536AB" w:rsidRPr="007536AB" w:rsidRDefault="007536AB" w:rsidP="007536AB">
      <w:pPr>
        <w:pStyle w:val="Style9"/>
        <w:tabs>
          <w:tab w:val="left" w:pos="0"/>
        </w:tabs>
        <w:spacing w:line="276" w:lineRule="auto"/>
        <w:jc w:val="left"/>
        <w:rPr>
          <w:rFonts w:ascii="Arial" w:hAnsi="Arial" w:cs="Arial"/>
          <w:bCs/>
          <w:sz w:val="24"/>
          <w:szCs w:val="24"/>
        </w:rPr>
      </w:pPr>
      <w:r w:rsidRPr="007536AB">
        <w:rPr>
          <w:rFonts w:ascii="Arial" w:hAnsi="Arial" w:cs="Arial"/>
          <w:bCs/>
          <w:sz w:val="24"/>
          <w:szCs w:val="24"/>
        </w:rPr>
        <w:t>Zakres inwestycji obejmować będzie w szczególności:</w:t>
      </w:r>
    </w:p>
    <w:p w14:paraId="327BEB5D" w14:textId="77777777" w:rsidR="007536AB" w:rsidRPr="007536AB" w:rsidRDefault="007536AB" w:rsidP="007536AB">
      <w:pPr>
        <w:pStyle w:val="Style9"/>
        <w:numPr>
          <w:ilvl w:val="0"/>
          <w:numId w:val="36"/>
        </w:numPr>
        <w:tabs>
          <w:tab w:val="left" w:pos="0"/>
        </w:tabs>
        <w:spacing w:line="276" w:lineRule="auto"/>
        <w:jc w:val="left"/>
        <w:rPr>
          <w:rFonts w:ascii="Arial" w:hAnsi="Arial" w:cs="Arial"/>
          <w:bCs/>
          <w:sz w:val="24"/>
          <w:szCs w:val="24"/>
        </w:rPr>
      </w:pPr>
      <w:r w:rsidRPr="007536AB">
        <w:rPr>
          <w:rFonts w:ascii="Arial" w:hAnsi="Arial" w:cs="Arial"/>
          <w:bCs/>
          <w:sz w:val="24"/>
          <w:szCs w:val="24"/>
        </w:rPr>
        <w:t>termoizolację ścian zewnętrznych budynku za pomocą styropianu w celu zmniejszenia współczynnika przenikania ciepła ścian;</w:t>
      </w:r>
    </w:p>
    <w:p w14:paraId="57010F4C" w14:textId="77777777" w:rsidR="007536AB" w:rsidRPr="007536AB" w:rsidRDefault="007536AB" w:rsidP="007536AB">
      <w:pPr>
        <w:pStyle w:val="Style9"/>
        <w:numPr>
          <w:ilvl w:val="0"/>
          <w:numId w:val="36"/>
        </w:numPr>
        <w:tabs>
          <w:tab w:val="left" w:pos="0"/>
        </w:tabs>
        <w:spacing w:line="276" w:lineRule="auto"/>
        <w:jc w:val="left"/>
        <w:rPr>
          <w:rFonts w:ascii="Arial" w:hAnsi="Arial" w:cs="Arial"/>
          <w:bCs/>
          <w:sz w:val="24"/>
          <w:szCs w:val="24"/>
        </w:rPr>
      </w:pPr>
      <w:r w:rsidRPr="007536AB">
        <w:rPr>
          <w:rFonts w:ascii="Arial" w:hAnsi="Arial" w:cs="Arial"/>
          <w:bCs/>
          <w:sz w:val="24"/>
          <w:szCs w:val="24"/>
        </w:rPr>
        <w:t>wymianę stolarki okiennej i drzwiowej zewnętrznej;</w:t>
      </w:r>
    </w:p>
    <w:p w14:paraId="5EB4BF82" w14:textId="77777777" w:rsidR="007536AB" w:rsidRPr="007536AB" w:rsidRDefault="007536AB" w:rsidP="007536AB">
      <w:pPr>
        <w:pStyle w:val="Style9"/>
        <w:numPr>
          <w:ilvl w:val="0"/>
          <w:numId w:val="36"/>
        </w:numPr>
        <w:tabs>
          <w:tab w:val="left" w:pos="0"/>
        </w:tabs>
        <w:spacing w:line="276" w:lineRule="auto"/>
        <w:jc w:val="left"/>
        <w:rPr>
          <w:rFonts w:ascii="Arial" w:hAnsi="Arial" w:cs="Arial"/>
          <w:bCs/>
          <w:sz w:val="24"/>
          <w:szCs w:val="24"/>
        </w:rPr>
      </w:pPr>
      <w:r w:rsidRPr="007536AB">
        <w:rPr>
          <w:rFonts w:ascii="Arial" w:hAnsi="Arial" w:cs="Arial"/>
          <w:bCs/>
          <w:sz w:val="24"/>
          <w:szCs w:val="24"/>
        </w:rPr>
        <w:t xml:space="preserve">wymianę instalacji c.o. na nową: wymiana przewodów c.o. wraz z izolacją, wymianę grzejników wraz z montażem zaworów termostatycznych w celu zwiększenia sprawności regulacji oraz </w:t>
      </w:r>
      <w:proofErr w:type="spellStart"/>
      <w:r w:rsidRPr="007536AB">
        <w:rPr>
          <w:rFonts w:ascii="Arial" w:hAnsi="Arial" w:cs="Arial"/>
          <w:bCs/>
          <w:sz w:val="24"/>
          <w:szCs w:val="24"/>
        </w:rPr>
        <w:t>przesyłu</w:t>
      </w:r>
      <w:proofErr w:type="spellEnd"/>
      <w:r w:rsidRPr="007536AB">
        <w:rPr>
          <w:rFonts w:ascii="Arial" w:hAnsi="Arial" w:cs="Arial"/>
          <w:bCs/>
          <w:sz w:val="24"/>
          <w:szCs w:val="24"/>
        </w:rPr>
        <w:t xml:space="preserve"> instalacji;</w:t>
      </w:r>
    </w:p>
    <w:p w14:paraId="5723C374" w14:textId="77777777" w:rsidR="007536AB" w:rsidRPr="007536AB" w:rsidRDefault="007536AB" w:rsidP="007536AB">
      <w:pPr>
        <w:pStyle w:val="Style9"/>
        <w:numPr>
          <w:ilvl w:val="0"/>
          <w:numId w:val="36"/>
        </w:numPr>
        <w:tabs>
          <w:tab w:val="left" w:pos="0"/>
        </w:tabs>
        <w:spacing w:line="276" w:lineRule="auto"/>
        <w:jc w:val="left"/>
        <w:rPr>
          <w:rFonts w:ascii="Arial" w:hAnsi="Arial" w:cs="Arial"/>
          <w:bCs/>
          <w:sz w:val="24"/>
          <w:szCs w:val="24"/>
        </w:rPr>
      </w:pPr>
      <w:r w:rsidRPr="007536AB">
        <w:rPr>
          <w:rFonts w:ascii="Arial" w:hAnsi="Arial" w:cs="Arial"/>
          <w:bCs/>
          <w:sz w:val="24"/>
          <w:szCs w:val="24"/>
        </w:rPr>
        <w:lastRenderedPageBreak/>
        <w:t>montaż systemów OZE (w tym: pompy ciepła c.w.u. i ogniw fotowoltaicznych);</w:t>
      </w:r>
    </w:p>
    <w:p w14:paraId="120E2231" w14:textId="77777777" w:rsidR="007536AB" w:rsidRPr="007536AB" w:rsidRDefault="007536AB" w:rsidP="007536AB">
      <w:pPr>
        <w:pStyle w:val="Style9"/>
        <w:numPr>
          <w:ilvl w:val="0"/>
          <w:numId w:val="36"/>
        </w:numPr>
        <w:tabs>
          <w:tab w:val="left" w:pos="0"/>
        </w:tabs>
        <w:spacing w:line="276" w:lineRule="auto"/>
        <w:jc w:val="left"/>
        <w:rPr>
          <w:rFonts w:ascii="Arial" w:hAnsi="Arial" w:cs="Arial"/>
          <w:bCs/>
          <w:sz w:val="24"/>
          <w:szCs w:val="24"/>
        </w:rPr>
      </w:pPr>
      <w:r w:rsidRPr="007536AB">
        <w:rPr>
          <w:rFonts w:ascii="Arial" w:hAnsi="Arial" w:cs="Arial"/>
          <w:bCs/>
          <w:sz w:val="24"/>
          <w:szCs w:val="24"/>
        </w:rPr>
        <w:t>wymianę oświetlenia na energooszczędne;</w:t>
      </w:r>
    </w:p>
    <w:p w14:paraId="43427E9A" w14:textId="77777777" w:rsidR="007536AB" w:rsidRPr="007536AB" w:rsidRDefault="007536AB" w:rsidP="007536AB">
      <w:pPr>
        <w:pStyle w:val="Style9"/>
        <w:numPr>
          <w:ilvl w:val="0"/>
          <w:numId w:val="36"/>
        </w:numPr>
        <w:tabs>
          <w:tab w:val="left" w:pos="0"/>
        </w:tabs>
        <w:spacing w:line="276" w:lineRule="auto"/>
        <w:jc w:val="left"/>
        <w:rPr>
          <w:rFonts w:ascii="Arial" w:hAnsi="Arial" w:cs="Arial"/>
          <w:bCs/>
          <w:sz w:val="24"/>
          <w:szCs w:val="24"/>
        </w:rPr>
      </w:pPr>
      <w:r w:rsidRPr="007536AB">
        <w:rPr>
          <w:rFonts w:ascii="Arial" w:hAnsi="Arial" w:cs="Arial"/>
          <w:bCs/>
          <w:sz w:val="24"/>
          <w:szCs w:val="24"/>
        </w:rPr>
        <w:t>wykonanie robót wykończeniowych - w zakresie wynikającym z przeprowadzonych prac termomodernizacyjnych (w tym: oczyszczenie, uzupełnianie ubytków szpachlą, gruntowanie i kompleksowe malowanie ścian i sufitów po wymianie instalacji c.o., i grzejników itp.);</w:t>
      </w:r>
    </w:p>
    <w:p w14:paraId="68FFBAC0" w14:textId="77777777" w:rsidR="007536AB" w:rsidRPr="007536AB" w:rsidRDefault="007536AB" w:rsidP="007536AB">
      <w:pPr>
        <w:pStyle w:val="Style9"/>
        <w:numPr>
          <w:ilvl w:val="0"/>
          <w:numId w:val="36"/>
        </w:numPr>
        <w:spacing w:line="240" w:lineRule="auto"/>
        <w:jc w:val="left"/>
        <w:rPr>
          <w:rFonts w:ascii="Arial" w:hAnsi="Arial" w:cs="Arial"/>
          <w:bCs/>
          <w:sz w:val="24"/>
          <w:szCs w:val="24"/>
        </w:rPr>
      </w:pPr>
      <w:r w:rsidRPr="007536AB">
        <w:rPr>
          <w:rFonts w:ascii="Arial" w:hAnsi="Arial" w:cs="Arial"/>
          <w:bCs/>
          <w:sz w:val="24"/>
          <w:szCs w:val="24"/>
        </w:rPr>
        <w:t>inne prace, wynikające z inwentaryzacji / oceny stanu technicznego budynków w zakresie niezbędnym do przeprowadzenia planowanej termomodernizacji.</w:t>
      </w:r>
    </w:p>
    <w:p w14:paraId="79E3DA9F" w14:textId="77777777" w:rsidR="007536AB" w:rsidRPr="004928EB" w:rsidRDefault="007536AB" w:rsidP="00B53E28">
      <w:pPr>
        <w:pStyle w:val="Style9"/>
        <w:spacing w:line="240" w:lineRule="auto"/>
        <w:jc w:val="left"/>
        <w:rPr>
          <w:rFonts w:ascii="Arial" w:hAnsi="Arial" w:cs="Arial"/>
          <w:b/>
          <w:sz w:val="24"/>
          <w:szCs w:val="24"/>
        </w:rPr>
      </w:pPr>
    </w:p>
    <w:p w14:paraId="601860E5" w14:textId="2484412C" w:rsidR="00DA3B74" w:rsidRDefault="00DA3B74" w:rsidP="00DA3B74">
      <w:pPr>
        <w:pStyle w:val="Style9"/>
        <w:shd w:val="clear" w:color="auto" w:fill="auto"/>
        <w:tabs>
          <w:tab w:val="left" w:pos="142"/>
        </w:tabs>
        <w:spacing w:line="240" w:lineRule="auto"/>
        <w:ind w:right="-132"/>
        <w:jc w:val="both"/>
        <w:rPr>
          <w:rStyle w:val="CharStyle46Exact"/>
          <w:rFonts w:ascii="Arial" w:hAnsi="Arial" w:cs="Arial"/>
          <w:b w:val="0"/>
          <w:sz w:val="24"/>
          <w:szCs w:val="24"/>
        </w:rPr>
      </w:pPr>
      <w:r w:rsidRPr="007775FD">
        <w:rPr>
          <w:rStyle w:val="CharStyle46Exact"/>
          <w:rFonts w:ascii="Arial" w:hAnsi="Arial" w:cs="Arial"/>
          <w:b w:val="0"/>
          <w:sz w:val="24"/>
          <w:szCs w:val="24"/>
        </w:rPr>
        <w:t>3.</w:t>
      </w:r>
      <w:r w:rsidR="00077423">
        <w:rPr>
          <w:rStyle w:val="CharStyle46Exact"/>
          <w:rFonts w:ascii="Arial" w:hAnsi="Arial" w:cs="Arial"/>
          <w:b w:val="0"/>
          <w:sz w:val="24"/>
          <w:szCs w:val="24"/>
        </w:rPr>
        <w:t>2</w:t>
      </w:r>
      <w:r w:rsidRPr="007775FD">
        <w:rPr>
          <w:rStyle w:val="CharStyle46Exact"/>
          <w:rFonts w:ascii="Arial" w:hAnsi="Arial" w:cs="Arial"/>
          <w:b w:val="0"/>
          <w:sz w:val="24"/>
          <w:szCs w:val="24"/>
        </w:rPr>
        <w:t>.Kody CPV:</w:t>
      </w:r>
    </w:p>
    <w:p w14:paraId="24F0DBE4" w14:textId="7E987AE0" w:rsidR="00414814" w:rsidRPr="007775FD" w:rsidRDefault="00414814" w:rsidP="00DA3B74">
      <w:pPr>
        <w:pStyle w:val="Style9"/>
        <w:shd w:val="clear" w:color="auto" w:fill="auto"/>
        <w:tabs>
          <w:tab w:val="left" w:pos="142"/>
        </w:tabs>
        <w:spacing w:line="240" w:lineRule="auto"/>
        <w:ind w:right="-132"/>
        <w:jc w:val="both"/>
        <w:rPr>
          <w:rStyle w:val="CharStyle46Exact"/>
          <w:rFonts w:ascii="Arial" w:hAnsi="Arial" w:cs="Arial"/>
          <w:b w:val="0"/>
          <w:sz w:val="24"/>
          <w:szCs w:val="24"/>
        </w:rPr>
      </w:pPr>
      <w:r>
        <w:rPr>
          <w:rStyle w:val="CharStyle46Exact"/>
          <w:rFonts w:ascii="Arial" w:hAnsi="Arial" w:cs="Arial"/>
          <w:b w:val="0"/>
          <w:sz w:val="24"/>
          <w:szCs w:val="24"/>
        </w:rPr>
        <w:t>Główny przedmiot</w:t>
      </w:r>
    </w:p>
    <w:p w14:paraId="12C607D5" w14:textId="77777777" w:rsidR="00DA3B74" w:rsidRDefault="00DA3B74" w:rsidP="007775FD">
      <w:pPr>
        <w:suppressAutoHyphens w:val="0"/>
        <w:spacing w:after="0" w:line="240" w:lineRule="auto"/>
        <w:rPr>
          <w:rFonts w:ascii="Arial" w:eastAsia="Calibri" w:hAnsi="Arial" w:cs="Arial"/>
          <w:bCs/>
          <w:sz w:val="24"/>
          <w:szCs w:val="24"/>
          <w:lang w:eastAsia="en-US"/>
        </w:rPr>
      </w:pPr>
      <w:r w:rsidRPr="007775FD">
        <w:rPr>
          <w:rFonts w:ascii="Arial" w:eastAsia="Calibri" w:hAnsi="Arial" w:cs="Arial"/>
          <w:bCs/>
          <w:sz w:val="24"/>
          <w:szCs w:val="24"/>
          <w:lang w:eastAsia="en-US"/>
        </w:rPr>
        <w:t>71.32.00.00-7 usługi inżynieryjne w zakresie projektowania.</w:t>
      </w:r>
    </w:p>
    <w:p w14:paraId="020BAA5B" w14:textId="14930787" w:rsidR="00414814" w:rsidRPr="007775FD" w:rsidRDefault="00414814" w:rsidP="007775FD">
      <w:pPr>
        <w:suppressAutoHyphens w:val="0"/>
        <w:spacing w:after="0" w:line="240" w:lineRule="auto"/>
        <w:rPr>
          <w:rFonts w:ascii="Arial" w:eastAsia="Calibri" w:hAnsi="Arial" w:cs="Arial"/>
          <w:bCs/>
          <w:sz w:val="24"/>
          <w:szCs w:val="24"/>
          <w:lang w:eastAsia="en-US"/>
        </w:rPr>
      </w:pPr>
      <w:r>
        <w:rPr>
          <w:rFonts w:ascii="Arial" w:eastAsia="Calibri" w:hAnsi="Arial" w:cs="Arial"/>
          <w:bCs/>
          <w:sz w:val="24"/>
          <w:szCs w:val="24"/>
          <w:lang w:eastAsia="en-US"/>
        </w:rPr>
        <w:t>Pozostałe CPV:</w:t>
      </w:r>
    </w:p>
    <w:p w14:paraId="522737A4" w14:textId="77777777" w:rsidR="00DA3B74" w:rsidRDefault="00DA3B74" w:rsidP="007775FD">
      <w:pPr>
        <w:suppressAutoHyphens w:val="0"/>
        <w:spacing w:after="0" w:line="240" w:lineRule="auto"/>
        <w:rPr>
          <w:rFonts w:ascii="Arial" w:eastAsia="Calibri" w:hAnsi="Arial" w:cs="Arial"/>
          <w:bCs/>
          <w:sz w:val="24"/>
          <w:szCs w:val="24"/>
          <w:lang w:eastAsia="en-US"/>
        </w:rPr>
      </w:pPr>
      <w:r w:rsidRPr="007775FD">
        <w:rPr>
          <w:rFonts w:ascii="Arial" w:eastAsia="Calibri" w:hAnsi="Arial" w:cs="Arial"/>
          <w:bCs/>
          <w:sz w:val="24"/>
          <w:szCs w:val="24"/>
          <w:lang w:eastAsia="en-US"/>
        </w:rPr>
        <w:t>71.24.80.00-8 nadzór nad projektem i dokumentacją.</w:t>
      </w:r>
    </w:p>
    <w:p w14:paraId="49372743" w14:textId="6859CF32" w:rsidR="00414814" w:rsidRDefault="00414814" w:rsidP="007775FD">
      <w:pPr>
        <w:suppressAutoHyphens w:val="0"/>
        <w:spacing w:after="0" w:line="240" w:lineRule="auto"/>
        <w:rPr>
          <w:rFonts w:ascii="Arial" w:eastAsia="Calibri" w:hAnsi="Arial" w:cs="Arial"/>
          <w:bCs/>
          <w:sz w:val="24"/>
          <w:szCs w:val="24"/>
          <w:lang w:eastAsia="en-US"/>
        </w:rPr>
      </w:pPr>
      <w:r w:rsidRPr="00414814">
        <w:rPr>
          <w:rFonts w:ascii="Arial" w:eastAsia="Calibri" w:hAnsi="Arial" w:cs="Arial"/>
          <w:bCs/>
          <w:sz w:val="24"/>
          <w:szCs w:val="24"/>
          <w:lang w:eastAsia="en-US"/>
        </w:rPr>
        <w:t>71314300-5 usługi doradcze w zakresie wydajno</w:t>
      </w:r>
      <w:r w:rsidR="00CF14A2">
        <w:rPr>
          <w:rFonts w:ascii="Arial" w:eastAsia="Calibri" w:hAnsi="Arial" w:cs="Arial"/>
          <w:bCs/>
          <w:sz w:val="24"/>
          <w:szCs w:val="24"/>
          <w:lang w:eastAsia="en-US"/>
        </w:rPr>
        <w:t>ś</w:t>
      </w:r>
      <w:r w:rsidRPr="00414814">
        <w:rPr>
          <w:rFonts w:ascii="Arial" w:eastAsia="Calibri" w:hAnsi="Arial" w:cs="Arial"/>
          <w:bCs/>
          <w:sz w:val="24"/>
          <w:szCs w:val="24"/>
          <w:lang w:eastAsia="en-US"/>
        </w:rPr>
        <w:t>ci energetycznej</w:t>
      </w:r>
      <w:r w:rsidR="00CF14A2">
        <w:rPr>
          <w:rFonts w:ascii="Arial" w:eastAsia="Calibri" w:hAnsi="Arial" w:cs="Arial"/>
          <w:bCs/>
          <w:sz w:val="24"/>
          <w:szCs w:val="24"/>
          <w:lang w:eastAsia="en-US"/>
        </w:rPr>
        <w:t>.</w:t>
      </w:r>
    </w:p>
    <w:p w14:paraId="7688F206" w14:textId="77777777" w:rsidR="00FA2056" w:rsidRPr="007775FD" w:rsidRDefault="00FA2056" w:rsidP="007775FD">
      <w:pPr>
        <w:suppressAutoHyphens w:val="0"/>
        <w:spacing w:after="0" w:line="240" w:lineRule="auto"/>
        <w:rPr>
          <w:rFonts w:ascii="Arial" w:eastAsia="Calibri" w:hAnsi="Arial" w:cs="Arial"/>
          <w:bCs/>
          <w:sz w:val="24"/>
          <w:szCs w:val="24"/>
          <w:lang w:eastAsia="en-US"/>
        </w:rPr>
      </w:pPr>
    </w:p>
    <w:p w14:paraId="7E3B99DF" w14:textId="20B73EC5" w:rsidR="007775FD" w:rsidRPr="007775FD" w:rsidRDefault="007775FD" w:rsidP="007775FD">
      <w:pPr>
        <w:autoSpaceDE w:val="0"/>
        <w:spacing w:after="0" w:line="240" w:lineRule="auto"/>
        <w:jc w:val="both"/>
        <w:rPr>
          <w:rFonts w:ascii="Arial" w:eastAsia="Times New Roman" w:hAnsi="Arial" w:cs="Arial"/>
          <w:sz w:val="24"/>
          <w:szCs w:val="24"/>
          <w:lang w:eastAsia="pl-PL"/>
        </w:rPr>
      </w:pPr>
      <w:r w:rsidRPr="007775FD">
        <w:rPr>
          <w:rFonts w:ascii="Arial" w:eastAsia="Calibri" w:hAnsi="Arial" w:cs="Arial"/>
          <w:bCs/>
          <w:sz w:val="24"/>
          <w:szCs w:val="24"/>
        </w:rPr>
        <w:t>3.</w:t>
      </w:r>
      <w:r w:rsidR="00077423">
        <w:rPr>
          <w:rFonts w:ascii="Arial" w:eastAsia="Calibri" w:hAnsi="Arial" w:cs="Arial"/>
          <w:bCs/>
          <w:sz w:val="24"/>
          <w:szCs w:val="24"/>
        </w:rPr>
        <w:t>3</w:t>
      </w:r>
      <w:r w:rsidRPr="007775FD">
        <w:rPr>
          <w:rFonts w:ascii="Arial" w:eastAsia="Calibri" w:hAnsi="Arial" w:cs="Arial"/>
          <w:bCs/>
          <w:sz w:val="24"/>
          <w:szCs w:val="24"/>
        </w:rPr>
        <w:t>.Dokumentacja projektowo–kosztorysowa powinna być wykonana zgodnie z zasadami wiedzy technicznej oraz zgodna z obowiązującymi Polskimi Normami, warunkami technicznymi wykonania i odbioru robót i przepisami: ustawą z dnia 7 lipca 1994 r. Prawo budowlane (</w:t>
      </w:r>
      <w:proofErr w:type="spellStart"/>
      <w:r w:rsidRPr="007775FD">
        <w:rPr>
          <w:rFonts w:ascii="Arial" w:eastAsia="Calibri" w:hAnsi="Arial" w:cs="Arial"/>
          <w:bCs/>
          <w:sz w:val="24"/>
          <w:szCs w:val="24"/>
        </w:rPr>
        <w:t>t.j</w:t>
      </w:r>
      <w:proofErr w:type="spellEnd"/>
      <w:r w:rsidRPr="007775FD">
        <w:rPr>
          <w:rFonts w:ascii="Arial" w:eastAsia="Calibri" w:hAnsi="Arial" w:cs="Arial"/>
          <w:bCs/>
          <w:sz w:val="24"/>
          <w:szCs w:val="24"/>
        </w:rPr>
        <w:t xml:space="preserve">. Dz. U. z 2024 r. poz. 725 z </w:t>
      </w:r>
      <w:proofErr w:type="spellStart"/>
      <w:r w:rsidRPr="007775FD">
        <w:rPr>
          <w:rFonts w:ascii="Arial" w:eastAsia="Calibri" w:hAnsi="Arial" w:cs="Arial"/>
          <w:bCs/>
          <w:sz w:val="24"/>
          <w:szCs w:val="24"/>
        </w:rPr>
        <w:t>późn</w:t>
      </w:r>
      <w:proofErr w:type="spellEnd"/>
      <w:r w:rsidRPr="007775FD">
        <w:rPr>
          <w:rFonts w:ascii="Arial" w:eastAsia="Calibri" w:hAnsi="Arial" w:cs="Arial"/>
          <w:bCs/>
          <w:sz w:val="24"/>
          <w:szCs w:val="24"/>
        </w:rPr>
        <w:t>. zm.), ustawą z dnia 20 lipca 2017 r. Prawo wodne (</w:t>
      </w:r>
      <w:proofErr w:type="spellStart"/>
      <w:r w:rsidRPr="007775FD">
        <w:rPr>
          <w:rFonts w:ascii="Arial" w:eastAsia="Calibri" w:hAnsi="Arial" w:cs="Arial"/>
          <w:bCs/>
          <w:sz w:val="24"/>
          <w:szCs w:val="24"/>
        </w:rPr>
        <w:t>t.j</w:t>
      </w:r>
      <w:proofErr w:type="spellEnd"/>
      <w:r w:rsidRPr="007775FD">
        <w:rPr>
          <w:rFonts w:ascii="Arial" w:eastAsia="Calibri" w:hAnsi="Arial" w:cs="Arial"/>
          <w:bCs/>
          <w:sz w:val="24"/>
          <w:szCs w:val="24"/>
        </w:rPr>
        <w:t xml:space="preserve">. Dz. U. z 2024 r. poz. 1087 z </w:t>
      </w:r>
      <w:proofErr w:type="spellStart"/>
      <w:r w:rsidRPr="007775FD">
        <w:rPr>
          <w:rFonts w:ascii="Arial" w:eastAsia="Calibri" w:hAnsi="Arial" w:cs="Arial"/>
          <w:bCs/>
          <w:sz w:val="24"/>
          <w:szCs w:val="24"/>
        </w:rPr>
        <w:t>późn</w:t>
      </w:r>
      <w:proofErr w:type="spellEnd"/>
      <w:r w:rsidRPr="007775FD">
        <w:rPr>
          <w:rFonts w:ascii="Arial" w:eastAsia="Calibri" w:hAnsi="Arial" w:cs="Arial"/>
          <w:bCs/>
          <w:sz w:val="24"/>
          <w:szCs w:val="24"/>
        </w:rPr>
        <w:t>. zm.) – jeśli będzie konieczne uzyskanie pozwolenia wodnoprawnego oraz ustawą z dnia 11 września 2019 r. Prawo zamówień publicznych (</w:t>
      </w:r>
      <w:proofErr w:type="spellStart"/>
      <w:r w:rsidRPr="007775FD">
        <w:rPr>
          <w:rFonts w:ascii="Arial" w:eastAsia="Calibri" w:hAnsi="Arial" w:cs="Arial"/>
          <w:bCs/>
          <w:sz w:val="24"/>
          <w:szCs w:val="24"/>
        </w:rPr>
        <w:t>t.j</w:t>
      </w:r>
      <w:proofErr w:type="spellEnd"/>
      <w:r w:rsidRPr="007775FD">
        <w:rPr>
          <w:rFonts w:ascii="Arial" w:eastAsia="Calibri" w:hAnsi="Arial" w:cs="Arial"/>
          <w:bCs/>
          <w:sz w:val="24"/>
          <w:szCs w:val="24"/>
        </w:rPr>
        <w:t xml:space="preserve">. Dz. U. z 2024 r. poz. 1320 z </w:t>
      </w:r>
      <w:proofErr w:type="spellStart"/>
      <w:r w:rsidRPr="007775FD">
        <w:rPr>
          <w:rFonts w:ascii="Arial" w:eastAsia="Calibri" w:hAnsi="Arial" w:cs="Arial"/>
          <w:bCs/>
          <w:sz w:val="24"/>
          <w:szCs w:val="24"/>
        </w:rPr>
        <w:t>późn</w:t>
      </w:r>
      <w:proofErr w:type="spellEnd"/>
      <w:r w:rsidRPr="007775FD">
        <w:rPr>
          <w:rFonts w:ascii="Arial" w:eastAsia="Calibri" w:hAnsi="Arial" w:cs="Arial"/>
          <w:bCs/>
          <w:sz w:val="24"/>
          <w:szCs w:val="24"/>
        </w:rPr>
        <w:t xml:space="preserve">. zm.) oraz przepisami aktów wykonawczych do powyższych ustaw, w szczególności w zakresie opisu przedmiotu zamówienia, zgodnie z art. 99 ustawy </w:t>
      </w:r>
      <w:proofErr w:type="spellStart"/>
      <w:r w:rsidRPr="007775FD">
        <w:rPr>
          <w:rFonts w:ascii="Arial" w:eastAsia="Calibri" w:hAnsi="Arial" w:cs="Arial"/>
          <w:bCs/>
          <w:sz w:val="24"/>
          <w:szCs w:val="24"/>
        </w:rPr>
        <w:t>pzp</w:t>
      </w:r>
      <w:proofErr w:type="spellEnd"/>
      <w:r w:rsidRPr="007775FD">
        <w:rPr>
          <w:rFonts w:ascii="Arial" w:eastAsia="Calibri" w:hAnsi="Arial" w:cs="Arial"/>
          <w:bCs/>
          <w:sz w:val="24"/>
          <w:szCs w:val="24"/>
        </w:rPr>
        <w:t xml:space="preserve"> oraz w zakresie cech technicznych i jakościowych przy opisie przedmiotu zamówienia, zgodnie art. 100, 101 ustawy </w:t>
      </w:r>
      <w:proofErr w:type="spellStart"/>
      <w:r w:rsidRPr="007775FD">
        <w:rPr>
          <w:rFonts w:ascii="Arial" w:eastAsia="Calibri" w:hAnsi="Arial" w:cs="Arial"/>
          <w:bCs/>
          <w:sz w:val="24"/>
          <w:szCs w:val="24"/>
        </w:rPr>
        <w:t>pzp</w:t>
      </w:r>
      <w:proofErr w:type="spellEnd"/>
      <w:r w:rsidRPr="007775FD">
        <w:rPr>
          <w:rFonts w:ascii="Arial" w:eastAsia="Calibri" w:hAnsi="Arial" w:cs="Arial"/>
          <w:bCs/>
          <w:sz w:val="24"/>
          <w:szCs w:val="24"/>
        </w:rPr>
        <w:t xml:space="preserve">. W dokumentacji nie należy stosować nazw własnych urządzeń i materiałów. Jakość dobranych wyrobów należy doprecyzować w części opisowej dokumentacji, poprzez określenie ich parametrów technicznych, eksploatacyjnych i użytkowych. </w:t>
      </w:r>
    </w:p>
    <w:p w14:paraId="4F8AF6EC" w14:textId="7A2D32E6" w:rsidR="007775FD" w:rsidRPr="007775FD" w:rsidRDefault="007775FD" w:rsidP="007775FD">
      <w:pPr>
        <w:autoSpaceDE w:val="0"/>
        <w:autoSpaceDN w:val="0"/>
        <w:adjustRightInd w:val="0"/>
        <w:spacing w:after="0" w:line="240" w:lineRule="auto"/>
        <w:jc w:val="both"/>
        <w:rPr>
          <w:rFonts w:ascii="Arial" w:hAnsi="Arial" w:cs="Arial"/>
          <w:sz w:val="24"/>
          <w:szCs w:val="24"/>
        </w:rPr>
      </w:pPr>
      <w:r w:rsidRPr="007775FD">
        <w:rPr>
          <w:rFonts w:ascii="Arial" w:hAnsi="Arial" w:cs="Arial"/>
          <w:sz w:val="24"/>
          <w:szCs w:val="24"/>
        </w:rPr>
        <w:t>3.</w:t>
      </w:r>
      <w:r w:rsidR="00077423">
        <w:rPr>
          <w:rFonts w:ascii="Arial" w:hAnsi="Arial" w:cs="Arial"/>
          <w:sz w:val="24"/>
          <w:szCs w:val="24"/>
        </w:rPr>
        <w:t>4</w:t>
      </w:r>
      <w:r w:rsidRPr="007775FD">
        <w:rPr>
          <w:rFonts w:ascii="Arial" w:hAnsi="Arial" w:cs="Arial"/>
          <w:sz w:val="24"/>
          <w:szCs w:val="24"/>
        </w:rPr>
        <w:t>.W dokumentacji Wykonawca nie może wskazywać znaków towarowych, patentów lub pochodzenia, źródła lub szczególnego procesu, który charakteryzuje produkty lub usługi dostarczane przez konkretnego wykonawcę, jeżeli mogłoby to doprowadzić do uprzywilejowania lub wyeliminowania niektórych wykonawców lub produktów, chyba, że jest to uzasadnione specyfiką przedmiotu zamówienia i nie można opisać przedmiotu zamówienia za pomocą dostatecznie dokładnych określeń, a wskazaniu temu muszą wówczas towarzyszyć wyrazy „lub równoważny”. Wykonawca zobowiązany jest również do wskazania parametrów równoważności.</w:t>
      </w:r>
    </w:p>
    <w:p w14:paraId="212F9FC4" w14:textId="1CD0BB49" w:rsidR="007775FD" w:rsidRPr="007775FD" w:rsidRDefault="007775FD" w:rsidP="007775FD">
      <w:pPr>
        <w:autoSpaceDE w:val="0"/>
        <w:autoSpaceDN w:val="0"/>
        <w:adjustRightInd w:val="0"/>
        <w:spacing w:after="0" w:line="240" w:lineRule="auto"/>
        <w:jc w:val="both"/>
        <w:rPr>
          <w:rFonts w:ascii="Arial" w:hAnsi="Arial" w:cs="Arial"/>
          <w:sz w:val="24"/>
          <w:szCs w:val="24"/>
        </w:rPr>
      </w:pPr>
      <w:r w:rsidRPr="007775FD">
        <w:rPr>
          <w:rFonts w:ascii="Arial" w:hAnsi="Arial" w:cs="Arial"/>
          <w:sz w:val="24"/>
          <w:szCs w:val="24"/>
        </w:rPr>
        <w:t>3.</w:t>
      </w:r>
      <w:r w:rsidR="00077423">
        <w:rPr>
          <w:rFonts w:ascii="Arial" w:hAnsi="Arial" w:cs="Arial"/>
          <w:sz w:val="24"/>
          <w:szCs w:val="24"/>
        </w:rPr>
        <w:t>5</w:t>
      </w:r>
      <w:r w:rsidRPr="007775FD">
        <w:rPr>
          <w:rFonts w:ascii="Arial" w:hAnsi="Arial" w:cs="Arial"/>
          <w:sz w:val="24"/>
          <w:szCs w:val="24"/>
        </w:rPr>
        <w:t xml:space="preserve">.Wszystkie dokumenty muszą mieć formę i zakres zgodny z rozporządzeniem Ministra Rozwoju i Technologii z dnia 20 grudnia 2021 r. w sprawie szczegółowego zakresu i formy dokumentacji projektowej, specyfikacji technicznych wykonania i odbioru robót budowlanych oraz programu </w:t>
      </w:r>
      <w:proofErr w:type="spellStart"/>
      <w:r w:rsidRPr="007775FD">
        <w:rPr>
          <w:rFonts w:ascii="Arial" w:hAnsi="Arial" w:cs="Arial"/>
          <w:sz w:val="24"/>
          <w:szCs w:val="24"/>
        </w:rPr>
        <w:t>funkcjonalno</w:t>
      </w:r>
      <w:proofErr w:type="spellEnd"/>
      <w:r w:rsidRPr="007775FD">
        <w:rPr>
          <w:rFonts w:ascii="Arial" w:hAnsi="Arial" w:cs="Arial"/>
          <w:sz w:val="24"/>
          <w:szCs w:val="24"/>
        </w:rPr>
        <w:t xml:space="preserve">–użytkowego (Dz. U. z 2021 r. poz. 2454), rozporządzeniem Ministra Rozwoju z dnia 11 września 2020 r. w sprawie szczegółowego zakresu i formy projektu budowlanego (tj. Dz. U. z 2022 r. poz. 1679), </w:t>
      </w:r>
      <w:r w:rsidRPr="007775FD">
        <w:rPr>
          <w:rFonts w:ascii="Arial" w:hAnsi="Arial" w:cs="Arial"/>
          <w:sz w:val="24"/>
          <w:szCs w:val="24"/>
        </w:rPr>
        <w:lastRenderedPageBreak/>
        <w:t>rozporządzeniem Ministra Rozwoju i Technologii z dnia 20 grudnia 2021 r. w sprawie określenia metod i podstaw sporządzania kosztorysu inwestorskiego, obliczania planowanych kosztów prac projektowych oraz planowanych kosztów robót budowlanych określonych w programie funkcjonalno-użytkowym (Dz. U. z 2021 r. poz. 2458) oraz rozporządzeniem Ministra Środowiska z dnia 20 grudnia 2011 r. w sprawie szczegółowych wymagań dotyczących projektów robót geologicznych, w tym robót, których wykonywanie wymaga uzyskania koncesji (tj. Dz.U. z 2023 poz. 155).</w:t>
      </w:r>
    </w:p>
    <w:p w14:paraId="349B7A6F" w14:textId="342F2F56" w:rsidR="0060203C" w:rsidRPr="00361752" w:rsidRDefault="007775FD" w:rsidP="00361752">
      <w:pPr>
        <w:autoSpaceDE w:val="0"/>
        <w:autoSpaceDN w:val="0"/>
        <w:adjustRightInd w:val="0"/>
        <w:spacing w:after="0" w:line="240" w:lineRule="auto"/>
        <w:jc w:val="both"/>
        <w:rPr>
          <w:rFonts w:ascii="Arial" w:hAnsi="Arial" w:cs="Arial"/>
          <w:sz w:val="24"/>
          <w:szCs w:val="24"/>
        </w:rPr>
      </w:pPr>
      <w:r w:rsidRPr="007775FD">
        <w:rPr>
          <w:rFonts w:ascii="Arial" w:hAnsi="Arial" w:cs="Arial"/>
          <w:sz w:val="24"/>
          <w:szCs w:val="24"/>
        </w:rPr>
        <w:t>3.</w:t>
      </w:r>
      <w:r w:rsidR="00077423">
        <w:rPr>
          <w:rFonts w:ascii="Arial" w:hAnsi="Arial" w:cs="Arial"/>
          <w:sz w:val="24"/>
          <w:szCs w:val="24"/>
        </w:rPr>
        <w:t>6</w:t>
      </w:r>
      <w:r w:rsidRPr="007775FD">
        <w:rPr>
          <w:rFonts w:ascii="Arial" w:hAnsi="Arial" w:cs="Arial"/>
          <w:sz w:val="24"/>
          <w:szCs w:val="24"/>
        </w:rPr>
        <w:t xml:space="preserve">.Materiały i urządzenia przyjęte w dokumentacji do wykonania robot budowlanych powinny odpowiadać wymogom wyrobów dopuszczonych do obrotu i stosowania oraz spełniające wymagania określone w art. 4 ustawy z dnia 16 kwietnia 2004 r. o wyrobach budowlanych (tj. Dz. U. z 2021 r. poz. </w:t>
      </w:r>
      <w:proofErr w:type="gramStart"/>
      <w:r w:rsidRPr="007775FD">
        <w:rPr>
          <w:rFonts w:ascii="Arial" w:hAnsi="Arial" w:cs="Arial"/>
          <w:sz w:val="24"/>
          <w:szCs w:val="24"/>
        </w:rPr>
        <w:t>1213  z</w:t>
      </w:r>
      <w:proofErr w:type="gramEnd"/>
      <w:r w:rsidRPr="007775FD">
        <w:rPr>
          <w:rFonts w:ascii="Arial" w:hAnsi="Arial" w:cs="Arial"/>
          <w:sz w:val="24"/>
          <w:szCs w:val="24"/>
        </w:rPr>
        <w:t xml:space="preserve"> </w:t>
      </w:r>
      <w:proofErr w:type="spellStart"/>
      <w:r w:rsidRPr="007775FD">
        <w:rPr>
          <w:rFonts w:ascii="Arial" w:hAnsi="Arial" w:cs="Arial"/>
          <w:sz w:val="24"/>
          <w:szCs w:val="24"/>
        </w:rPr>
        <w:t>późn</w:t>
      </w:r>
      <w:proofErr w:type="spellEnd"/>
      <w:r w:rsidRPr="007775FD">
        <w:rPr>
          <w:rFonts w:ascii="Arial" w:hAnsi="Arial" w:cs="Arial"/>
          <w:sz w:val="24"/>
          <w:szCs w:val="24"/>
        </w:rPr>
        <w:t>. zm.).</w:t>
      </w:r>
    </w:p>
    <w:p w14:paraId="40777149" w14:textId="77777777" w:rsidR="003F0D78" w:rsidRDefault="003F0D78" w:rsidP="00755B9F">
      <w:pPr>
        <w:spacing w:before="20" w:after="20"/>
        <w:ind w:right="567"/>
        <w:rPr>
          <w:rFonts w:ascii="Arial" w:eastAsia="Times New Roman" w:hAnsi="Arial" w:cs="Arial"/>
          <w:b/>
          <w:bCs/>
          <w:sz w:val="24"/>
          <w:szCs w:val="24"/>
        </w:rPr>
      </w:pPr>
    </w:p>
    <w:p w14:paraId="161637CB" w14:textId="320D3A04" w:rsidR="005D3D3E" w:rsidRDefault="002F4238" w:rsidP="00755B9F">
      <w:pPr>
        <w:spacing w:before="20" w:after="20"/>
        <w:ind w:right="567"/>
        <w:rPr>
          <w:rFonts w:ascii="Arial" w:eastAsia="Times New Roman" w:hAnsi="Arial" w:cs="Arial"/>
          <w:b/>
          <w:bCs/>
          <w:sz w:val="24"/>
          <w:szCs w:val="24"/>
        </w:rPr>
      </w:pPr>
      <w:r>
        <w:rPr>
          <w:rFonts w:ascii="Arial" w:eastAsia="Times New Roman" w:hAnsi="Arial" w:cs="Arial"/>
          <w:b/>
          <w:bCs/>
          <w:sz w:val="24"/>
          <w:szCs w:val="24"/>
        </w:rPr>
        <w:t>4</w:t>
      </w:r>
      <w:r w:rsidR="00FC2DD8" w:rsidRPr="009865A4">
        <w:rPr>
          <w:rFonts w:ascii="Arial" w:eastAsia="Times New Roman" w:hAnsi="Arial" w:cs="Arial"/>
          <w:b/>
          <w:bCs/>
          <w:sz w:val="24"/>
          <w:szCs w:val="24"/>
        </w:rPr>
        <w:t xml:space="preserve">. </w:t>
      </w:r>
      <w:r w:rsidR="00461626" w:rsidRPr="009865A4">
        <w:rPr>
          <w:rFonts w:ascii="Arial" w:eastAsia="Times New Roman" w:hAnsi="Arial" w:cs="Arial"/>
          <w:b/>
          <w:bCs/>
          <w:sz w:val="24"/>
          <w:szCs w:val="24"/>
        </w:rPr>
        <w:t>TERMIN WYKONANIA ZAMÓWIENIA</w:t>
      </w:r>
    </w:p>
    <w:p w14:paraId="7E102176" w14:textId="407452A8" w:rsidR="00CF14A2" w:rsidRPr="00CF14A2" w:rsidRDefault="00CF14A2" w:rsidP="00CF14A2">
      <w:pPr>
        <w:widowControl w:val="0"/>
        <w:shd w:val="clear" w:color="auto" w:fill="FFFFFF"/>
        <w:tabs>
          <w:tab w:val="left" w:pos="0"/>
          <w:tab w:val="left" w:pos="278"/>
        </w:tabs>
        <w:suppressAutoHyphens w:val="0"/>
        <w:autoSpaceDE w:val="0"/>
        <w:autoSpaceDN w:val="0"/>
        <w:adjustRightInd w:val="0"/>
        <w:spacing w:after="0" w:line="240" w:lineRule="auto"/>
        <w:ind w:right="19"/>
        <w:rPr>
          <w:rFonts w:ascii="Arial" w:eastAsia="Times New Roman" w:hAnsi="Arial" w:cs="Arial"/>
          <w:b/>
          <w:bCs/>
          <w:spacing w:val="-5"/>
          <w:sz w:val="24"/>
          <w:szCs w:val="24"/>
          <w:lang w:eastAsia="en-US"/>
        </w:rPr>
      </w:pPr>
      <w:r>
        <w:rPr>
          <w:rFonts w:ascii="Arial" w:eastAsia="Times New Roman" w:hAnsi="Arial" w:cs="Arial"/>
          <w:spacing w:val="-5"/>
          <w:sz w:val="24"/>
          <w:szCs w:val="24"/>
          <w:lang w:eastAsia="en-US"/>
        </w:rPr>
        <w:t xml:space="preserve">1. </w:t>
      </w:r>
      <w:r w:rsidR="007775FD" w:rsidRPr="00892B4A">
        <w:rPr>
          <w:rFonts w:ascii="Arial" w:eastAsia="Times New Roman" w:hAnsi="Arial" w:cs="Arial"/>
          <w:spacing w:val="-5"/>
          <w:sz w:val="24"/>
          <w:szCs w:val="24"/>
          <w:lang w:eastAsia="en-US"/>
        </w:rPr>
        <w:t xml:space="preserve">Zamówienie należy wykonać </w:t>
      </w:r>
      <w:r w:rsidR="007775FD" w:rsidRPr="00E62064">
        <w:rPr>
          <w:rFonts w:ascii="Arial" w:eastAsia="Times New Roman" w:hAnsi="Arial" w:cs="Arial"/>
          <w:spacing w:val="-5"/>
          <w:sz w:val="24"/>
          <w:szCs w:val="24"/>
          <w:lang w:eastAsia="en-US"/>
        </w:rPr>
        <w:t xml:space="preserve">w terminie </w:t>
      </w:r>
      <w:r w:rsidR="007775FD">
        <w:rPr>
          <w:rFonts w:ascii="Arial" w:eastAsia="Times New Roman" w:hAnsi="Arial" w:cs="Arial"/>
          <w:spacing w:val="-5"/>
          <w:sz w:val="24"/>
          <w:szCs w:val="24"/>
          <w:lang w:eastAsia="en-US"/>
        </w:rPr>
        <w:t xml:space="preserve">do </w:t>
      </w:r>
      <w:r w:rsidR="00C0270B">
        <w:rPr>
          <w:rFonts w:ascii="Arial" w:eastAsia="Times New Roman" w:hAnsi="Arial" w:cs="Arial"/>
          <w:b/>
          <w:bCs/>
          <w:spacing w:val="-5"/>
          <w:sz w:val="24"/>
          <w:szCs w:val="24"/>
          <w:lang w:eastAsia="en-US"/>
        </w:rPr>
        <w:t>4</w:t>
      </w:r>
      <w:r w:rsidR="009D09B6">
        <w:rPr>
          <w:rFonts w:ascii="Arial" w:eastAsia="Times New Roman" w:hAnsi="Arial" w:cs="Arial"/>
          <w:b/>
          <w:bCs/>
          <w:spacing w:val="-5"/>
          <w:sz w:val="24"/>
          <w:szCs w:val="24"/>
          <w:lang w:eastAsia="en-US"/>
        </w:rPr>
        <w:t>0 dni</w:t>
      </w:r>
      <w:r w:rsidR="007775FD" w:rsidRPr="00E62064">
        <w:rPr>
          <w:rFonts w:ascii="Arial" w:eastAsia="Times New Roman" w:hAnsi="Arial" w:cs="Arial"/>
          <w:b/>
          <w:bCs/>
          <w:spacing w:val="-5"/>
          <w:sz w:val="24"/>
          <w:szCs w:val="24"/>
          <w:lang w:eastAsia="en-US"/>
        </w:rPr>
        <w:t xml:space="preserve"> od </w:t>
      </w:r>
      <w:r w:rsidR="009D09B6">
        <w:rPr>
          <w:rFonts w:ascii="Arial" w:eastAsia="Times New Roman" w:hAnsi="Arial" w:cs="Arial"/>
          <w:b/>
          <w:bCs/>
          <w:spacing w:val="-5"/>
          <w:sz w:val="24"/>
          <w:szCs w:val="24"/>
          <w:lang w:eastAsia="en-US"/>
        </w:rPr>
        <w:t>daty</w:t>
      </w:r>
      <w:r w:rsidR="007775FD" w:rsidRPr="00E62064">
        <w:rPr>
          <w:rFonts w:ascii="Arial" w:eastAsia="Times New Roman" w:hAnsi="Arial" w:cs="Arial"/>
          <w:b/>
          <w:bCs/>
          <w:spacing w:val="-5"/>
          <w:sz w:val="24"/>
          <w:szCs w:val="24"/>
          <w:lang w:eastAsia="en-US"/>
        </w:rPr>
        <w:t xml:space="preserve"> podpisania umowy.</w:t>
      </w:r>
    </w:p>
    <w:p w14:paraId="4BE097B0" w14:textId="563E8276" w:rsidR="00CF14A2" w:rsidRPr="00077423" w:rsidRDefault="00CF14A2" w:rsidP="00CF14A2">
      <w:pPr>
        <w:pStyle w:val="Akapitzlist"/>
        <w:widowControl w:val="0"/>
        <w:numPr>
          <w:ilvl w:val="0"/>
          <w:numId w:val="33"/>
        </w:numPr>
        <w:shd w:val="clear" w:color="auto" w:fill="FFFFFF"/>
        <w:tabs>
          <w:tab w:val="left" w:pos="0"/>
          <w:tab w:val="left" w:pos="278"/>
        </w:tabs>
        <w:suppressAutoHyphens w:val="0"/>
        <w:autoSpaceDE w:val="0"/>
        <w:autoSpaceDN w:val="0"/>
        <w:adjustRightInd w:val="0"/>
        <w:spacing w:after="0" w:line="240" w:lineRule="auto"/>
        <w:ind w:left="0" w:right="19" w:firstLine="0"/>
        <w:rPr>
          <w:rFonts w:ascii="Arial" w:hAnsi="Arial" w:cs="Arial"/>
          <w:spacing w:val="-5"/>
          <w:sz w:val="24"/>
          <w:szCs w:val="24"/>
          <w:lang w:eastAsia="en-US"/>
        </w:rPr>
      </w:pPr>
      <w:r w:rsidRPr="00077423">
        <w:rPr>
          <w:rFonts w:ascii="Arial" w:hAnsi="Arial" w:cs="Arial"/>
          <w:spacing w:val="-5"/>
          <w:sz w:val="24"/>
          <w:szCs w:val="24"/>
          <w:lang w:eastAsia="en-US"/>
        </w:rPr>
        <w:t xml:space="preserve">Za termin wykonania przedmiotu umowy przyjmuje się datę protokolarnego przekazania kompletnej dokumentacji, wraz z decyzją o pozwoleniu na budowę lub zaświadczeniem o niewniesieniu sprzeciwu wobec zgłoszenia budowy lub wykonywania innych robót budowlanych. </w:t>
      </w:r>
    </w:p>
    <w:p w14:paraId="6968A909" w14:textId="77777777" w:rsidR="00361752" w:rsidRPr="007775FD" w:rsidRDefault="00361752" w:rsidP="007775FD">
      <w:pPr>
        <w:widowControl w:val="0"/>
        <w:shd w:val="clear" w:color="auto" w:fill="FFFFFF"/>
        <w:tabs>
          <w:tab w:val="left" w:pos="0"/>
          <w:tab w:val="left" w:pos="278"/>
        </w:tabs>
        <w:suppressAutoHyphens w:val="0"/>
        <w:autoSpaceDE w:val="0"/>
        <w:autoSpaceDN w:val="0"/>
        <w:adjustRightInd w:val="0"/>
        <w:spacing w:after="0" w:line="240" w:lineRule="auto"/>
        <w:ind w:right="19"/>
        <w:rPr>
          <w:rFonts w:ascii="Arial" w:eastAsia="Times New Roman" w:hAnsi="Arial" w:cs="Arial"/>
          <w:b/>
          <w:bCs/>
          <w:spacing w:val="-5"/>
          <w:sz w:val="24"/>
          <w:szCs w:val="24"/>
          <w:lang w:eastAsia="en-US"/>
        </w:rPr>
      </w:pPr>
    </w:p>
    <w:p w14:paraId="11904CE8" w14:textId="6B198DB3" w:rsidR="008736EB" w:rsidRDefault="002F4238" w:rsidP="00755B9F">
      <w:pPr>
        <w:spacing w:before="20" w:after="20"/>
        <w:ind w:right="567"/>
        <w:rPr>
          <w:rFonts w:ascii="Arial" w:eastAsia="Times New Roman" w:hAnsi="Arial" w:cs="Arial"/>
          <w:b/>
          <w:bCs/>
          <w:sz w:val="24"/>
          <w:szCs w:val="24"/>
        </w:rPr>
      </w:pPr>
      <w:r>
        <w:rPr>
          <w:rFonts w:ascii="Arial" w:eastAsia="Times New Roman" w:hAnsi="Arial" w:cs="Arial"/>
          <w:b/>
          <w:bCs/>
          <w:sz w:val="24"/>
          <w:szCs w:val="24"/>
        </w:rPr>
        <w:t>5</w:t>
      </w:r>
      <w:r w:rsidR="002A3F4F" w:rsidRPr="009865A4">
        <w:rPr>
          <w:rFonts w:ascii="Arial" w:eastAsia="Times New Roman" w:hAnsi="Arial" w:cs="Arial"/>
          <w:b/>
          <w:bCs/>
          <w:sz w:val="24"/>
          <w:szCs w:val="24"/>
        </w:rPr>
        <w:t xml:space="preserve">. </w:t>
      </w:r>
      <w:r w:rsidR="00FC2DD8" w:rsidRPr="009865A4">
        <w:rPr>
          <w:rFonts w:ascii="Arial" w:eastAsia="Times New Roman" w:hAnsi="Arial" w:cs="Arial"/>
          <w:b/>
          <w:bCs/>
          <w:sz w:val="24"/>
          <w:szCs w:val="24"/>
        </w:rPr>
        <w:t>PODWYKONAWCY</w:t>
      </w:r>
    </w:p>
    <w:p w14:paraId="67E3200B" w14:textId="77CEC1D0" w:rsidR="008736EB"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1.</w:t>
      </w:r>
      <w:r w:rsidR="00C96F7D" w:rsidRPr="00C96F7D">
        <w:rPr>
          <w:rFonts w:ascii="Arial" w:eastAsia="Times New Roman" w:hAnsi="Arial" w:cs="Arial"/>
          <w:bCs/>
          <w:sz w:val="24"/>
          <w:szCs w:val="24"/>
        </w:rPr>
        <w:t xml:space="preserve">Wykonawca może powierzyć wykonanie części zamówienia podwykonawcy (podwykonawcom). </w:t>
      </w:r>
    </w:p>
    <w:p w14:paraId="104AC9A4" w14:textId="3CDD7F5D"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2.</w:t>
      </w:r>
      <w:r w:rsidR="00C96F7D" w:rsidRPr="00C96F7D">
        <w:rPr>
          <w:rFonts w:ascii="Arial" w:eastAsia="Times New Roman" w:hAnsi="Arial" w:cs="Arial"/>
          <w:bCs/>
          <w:sz w:val="24"/>
          <w:szCs w:val="24"/>
        </w:rPr>
        <w:t>Zamawiający nie zastrzega obowiązku osobistego wykonania przez Wykonawcę kluczowych części zamówienia.</w:t>
      </w:r>
    </w:p>
    <w:p w14:paraId="20265340" w14:textId="7D2B4145"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3.</w:t>
      </w:r>
      <w:r w:rsidR="00C96F7D" w:rsidRPr="00C96F7D">
        <w:rPr>
          <w:rFonts w:ascii="Arial" w:eastAsia="Times New Roman" w:hAnsi="Arial" w:cs="Arial"/>
          <w:bCs/>
          <w:sz w:val="24"/>
          <w:szCs w:val="24"/>
        </w:rPr>
        <w:t>Zamawiający wymaga, aby w przypadku powierzenia części zamówienia podwykonawcom, Wykonawca wskazał w ofercie części zamówienia, których wykonanie zamierza powierzyć podwykonawcom oraz podał (o ile są mu wiadome na tym etapie) nazwy (firmy) tych podwykonawców.</w:t>
      </w:r>
    </w:p>
    <w:p w14:paraId="001DB711" w14:textId="51600D8A" w:rsidR="00D53631"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4.</w:t>
      </w:r>
      <w:r w:rsidR="00C96F7D" w:rsidRPr="00C96F7D">
        <w:rPr>
          <w:rFonts w:ascii="Arial" w:eastAsia="Times New Roman" w:hAnsi="Arial" w:cs="Arial"/>
          <w:bCs/>
          <w:sz w:val="24"/>
          <w:szCs w:val="24"/>
        </w:rPr>
        <w:t>Zamawiający wymaga, aby w umowie z podwykonawcą znalazły się w</w:t>
      </w:r>
      <w:r w:rsidR="00973DB1">
        <w:rPr>
          <w:rFonts w:ascii="Arial" w:eastAsia="Times New Roman" w:hAnsi="Arial" w:cs="Arial"/>
          <w:bCs/>
          <w:sz w:val="24"/>
          <w:szCs w:val="24"/>
        </w:rPr>
        <w:t> </w:t>
      </w:r>
      <w:r w:rsidR="00C96F7D" w:rsidRPr="00C96F7D">
        <w:rPr>
          <w:rFonts w:ascii="Arial" w:eastAsia="Times New Roman" w:hAnsi="Arial" w:cs="Arial"/>
          <w:bCs/>
          <w:sz w:val="24"/>
          <w:szCs w:val="24"/>
        </w:rPr>
        <w:t>szczególności poniższe zapisy:</w:t>
      </w:r>
    </w:p>
    <w:p w14:paraId="0AE3A980" w14:textId="59534596" w:rsidR="00FC1C55"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4.1.</w:t>
      </w:r>
      <w:r w:rsidR="00C96F7D" w:rsidRPr="00C96F7D">
        <w:rPr>
          <w:rFonts w:ascii="Arial" w:eastAsia="Times New Roman" w:hAnsi="Arial" w:cs="Arial"/>
          <w:bCs/>
          <w:sz w:val="24"/>
          <w:szCs w:val="24"/>
        </w:rPr>
        <w:t>zakres robót wynikających z umowy o podwykonawstwo musi wynikać z</w:t>
      </w:r>
      <w:r w:rsidR="00973DB1">
        <w:rPr>
          <w:rFonts w:ascii="Arial" w:eastAsia="Times New Roman" w:hAnsi="Arial" w:cs="Arial"/>
          <w:bCs/>
          <w:sz w:val="24"/>
          <w:szCs w:val="24"/>
        </w:rPr>
        <w:t> </w:t>
      </w:r>
      <w:r w:rsidR="00C96F7D" w:rsidRPr="00C96F7D">
        <w:rPr>
          <w:rFonts w:ascii="Arial" w:eastAsia="Times New Roman" w:hAnsi="Arial" w:cs="Arial"/>
          <w:bCs/>
          <w:sz w:val="24"/>
          <w:szCs w:val="24"/>
        </w:rPr>
        <w:t>zakresu robót wynikających z umowy zawartej przez Zamawiającego i</w:t>
      </w:r>
      <w:r w:rsidR="00973DB1">
        <w:rPr>
          <w:rFonts w:ascii="Arial" w:eastAsia="Times New Roman" w:hAnsi="Arial" w:cs="Arial"/>
          <w:bCs/>
          <w:sz w:val="24"/>
          <w:szCs w:val="24"/>
        </w:rPr>
        <w:t> </w:t>
      </w:r>
      <w:r w:rsidR="00C96F7D" w:rsidRPr="00C96F7D">
        <w:rPr>
          <w:rFonts w:ascii="Arial" w:eastAsia="Times New Roman" w:hAnsi="Arial" w:cs="Arial"/>
          <w:bCs/>
          <w:sz w:val="24"/>
          <w:szCs w:val="24"/>
        </w:rPr>
        <w:t>Wykonawcę,</w:t>
      </w:r>
    </w:p>
    <w:p w14:paraId="767FBB69" w14:textId="50FAAE89"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4.2.</w:t>
      </w:r>
      <w:r w:rsidR="00C96F7D" w:rsidRPr="00C96F7D">
        <w:rPr>
          <w:rFonts w:ascii="Arial" w:eastAsia="Times New Roman" w:hAnsi="Arial" w:cs="Arial"/>
          <w:bCs/>
          <w:sz w:val="24"/>
          <w:szCs w:val="24"/>
        </w:rPr>
        <w:t>wysokość wynagrodzenia przysługującego podwykonawcom i dalszym podwykonawcom nie może przekroczyć wysokości wynagrodzenia ustalonego w</w:t>
      </w:r>
      <w:r w:rsidR="00973DB1">
        <w:rPr>
          <w:rFonts w:ascii="Arial" w:eastAsia="Times New Roman" w:hAnsi="Arial" w:cs="Arial"/>
          <w:bCs/>
          <w:sz w:val="24"/>
          <w:szCs w:val="24"/>
        </w:rPr>
        <w:t> </w:t>
      </w:r>
      <w:r w:rsidR="00C96F7D" w:rsidRPr="00C96F7D">
        <w:rPr>
          <w:rFonts w:ascii="Arial" w:eastAsia="Times New Roman" w:hAnsi="Arial" w:cs="Arial"/>
          <w:bCs/>
          <w:sz w:val="24"/>
          <w:szCs w:val="24"/>
        </w:rPr>
        <w:t>umowie zawartej przez Zamawiającego z Wykonawcą,</w:t>
      </w:r>
    </w:p>
    <w:p w14:paraId="1D45AB6D" w14:textId="10B831F2"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4.3.</w:t>
      </w:r>
      <w:r w:rsidR="00C96F7D" w:rsidRPr="00C96F7D">
        <w:rPr>
          <w:rFonts w:ascii="Arial" w:eastAsia="Times New Roman" w:hAnsi="Arial" w:cs="Arial"/>
          <w:bCs/>
          <w:sz w:val="24"/>
          <w:szCs w:val="24"/>
        </w:rPr>
        <w:t>termin wykonania robót przez podwykonawcę albo dalszego podwykonawcę nie może przekraczać terminu wykonania robót wynikającego z umowy zawartej przez Zamawiającego i Wykonawcę,</w:t>
      </w:r>
    </w:p>
    <w:p w14:paraId="14CE26E1" w14:textId="6D499743"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4.4.</w:t>
      </w:r>
      <w:r w:rsidR="00C96F7D" w:rsidRPr="00C96F7D">
        <w:rPr>
          <w:rFonts w:ascii="Arial" w:eastAsia="Times New Roman" w:hAnsi="Arial" w:cs="Arial"/>
          <w:bCs/>
          <w:sz w:val="24"/>
          <w:szCs w:val="24"/>
        </w:rPr>
        <w:t xml:space="preserve">umowa zawierana z podwykonawcą albo z dalszym podwykonawcą winna zawierać zastrzeżenie, iż Zamawiającemu przysługuje uprawnienie do żądania </w:t>
      </w:r>
      <w:r w:rsidR="00C96F7D" w:rsidRPr="00C96F7D">
        <w:rPr>
          <w:rFonts w:ascii="Arial" w:eastAsia="Times New Roman" w:hAnsi="Arial" w:cs="Arial"/>
          <w:bCs/>
          <w:sz w:val="24"/>
          <w:szCs w:val="24"/>
        </w:rPr>
        <w:lastRenderedPageBreak/>
        <w:t xml:space="preserve">przedstawiania mu na każde żądanie dowodów potwierdzających zapłatę wynagrodzenia należnego podwykonawcom albo dalszym podwykonawcom.    </w:t>
      </w:r>
    </w:p>
    <w:p w14:paraId="43B634A5" w14:textId="2AA93262"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w:t>
      </w:r>
      <w:r w:rsidR="00C96F7D" w:rsidRPr="00C96F7D">
        <w:rPr>
          <w:rFonts w:ascii="Arial" w:eastAsia="Times New Roman" w:hAnsi="Arial" w:cs="Arial"/>
          <w:bCs/>
          <w:sz w:val="24"/>
          <w:szCs w:val="24"/>
        </w:rPr>
        <w:t>Sposób wykonywania przedmiotu umowy o podwykonawstwo musi być zgodny z dokumentami projektowymi oraz specyfikacją techniczną wykonania i odbioru robót budowlanych stanowiącymi załączniki do SWZ.</w:t>
      </w:r>
    </w:p>
    <w:p w14:paraId="33E857A5" w14:textId="414AE6D1"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6.</w:t>
      </w:r>
      <w:r w:rsidR="00C96F7D" w:rsidRPr="00C96F7D">
        <w:rPr>
          <w:rFonts w:ascii="Arial" w:eastAsia="Times New Roman" w:hAnsi="Arial" w:cs="Arial"/>
          <w:bCs/>
          <w:sz w:val="24"/>
          <w:szCs w:val="24"/>
        </w:rPr>
        <w:t>Pozostałe ustalenia dotyczące podwykonawstwa zostały zawarte w projekcie umowy, stanowiącym załącznik do SWZ.</w:t>
      </w:r>
    </w:p>
    <w:p w14:paraId="6C5D273C" w14:textId="77777777" w:rsidR="00864097" w:rsidRPr="009865A4" w:rsidRDefault="00864097" w:rsidP="00475CE0">
      <w:pPr>
        <w:pStyle w:val="Akapitzlist2"/>
        <w:autoSpaceDE w:val="0"/>
        <w:spacing w:before="20" w:after="20"/>
        <w:ind w:left="0" w:right="57"/>
        <w:rPr>
          <w:rFonts w:ascii="Arial" w:hAnsi="Arial" w:cs="Arial"/>
          <w:b/>
        </w:rPr>
      </w:pPr>
    </w:p>
    <w:p w14:paraId="3B690D95" w14:textId="6A9C3E8A" w:rsidR="00140A80" w:rsidRPr="009865A4" w:rsidRDefault="00B11098" w:rsidP="003F0D78">
      <w:pPr>
        <w:pStyle w:val="Akapitzlist2"/>
        <w:autoSpaceDE w:val="0"/>
        <w:spacing w:before="20" w:after="20"/>
        <w:ind w:left="567" w:right="57" w:hanging="567"/>
        <w:rPr>
          <w:rFonts w:ascii="Arial" w:hAnsi="Arial" w:cs="Arial"/>
          <w:b/>
        </w:rPr>
      </w:pPr>
      <w:r>
        <w:rPr>
          <w:rFonts w:ascii="Arial" w:hAnsi="Arial" w:cs="Arial"/>
          <w:b/>
        </w:rPr>
        <w:t xml:space="preserve">6. </w:t>
      </w:r>
      <w:r w:rsidR="00864097" w:rsidRPr="009865A4">
        <w:rPr>
          <w:rFonts w:ascii="Arial" w:hAnsi="Arial" w:cs="Arial"/>
          <w:b/>
        </w:rPr>
        <w:t>POLEGANIE NA ZDOLNOŚCIACH LUB SYTUACJI INNYCH PODMIOTÓW</w:t>
      </w:r>
    </w:p>
    <w:p w14:paraId="7526AC42" w14:textId="65885B1B"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1.</w:t>
      </w:r>
      <w:r w:rsidR="00B11098">
        <w:rPr>
          <w:rFonts w:ascii="Arial" w:hAnsi="Arial" w:cs="Arial"/>
          <w:sz w:val="24"/>
          <w:szCs w:val="24"/>
        </w:rPr>
        <w:t xml:space="preserve"> </w:t>
      </w:r>
      <w:r w:rsidRPr="00140A80">
        <w:rPr>
          <w:rFonts w:ascii="Arial" w:hAnsi="Arial" w:cs="Arial"/>
          <w:sz w:val="24"/>
          <w:szCs w:val="24"/>
        </w:rPr>
        <w:t>Wykonawca może w celu potwierdzenia spełniania warunków udziału w</w:t>
      </w:r>
      <w:r w:rsidR="00973DB1">
        <w:rPr>
          <w:rFonts w:ascii="Arial" w:hAnsi="Arial" w:cs="Arial"/>
          <w:sz w:val="24"/>
          <w:szCs w:val="24"/>
        </w:rPr>
        <w:t> </w:t>
      </w:r>
      <w:r w:rsidRPr="00140A80">
        <w:rPr>
          <w:rFonts w:ascii="Arial" w:hAnsi="Arial" w:cs="Arial"/>
          <w:sz w:val="24"/>
          <w:szCs w:val="24"/>
        </w:rPr>
        <w:t>postępowaniu, w stosownych sytuacjach oraz w odniesieniu do konkretnego zamówienia, lub jego części, polegać na zdolnościach technicznych lub zawodowych lub sytuacji finansowej lub ekonomicznej podmiotów udostępniających zasoby, niezależnie od charakteru prawnego łączących go z nimi stosunków prawnych.</w:t>
      </w:r>
    </w:p>
    <w:p w14:paraId="67AB5038" w14:textId="628BC4D5"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2.</w:t>
      </w:r>
      <w:r w:rsidR="00B11098">
        <w:rPr>
          <w:rFonts w:ascii="Arial" w:hAnsi="Arial" w:cs="Arial"/>
          <w:sz w:val="24"/>
          <w:szCs w:val="24"/>
        </w:rPr>
        <w:t xml:space="preserve"> </w:t>
      </w:r>
      <w:r w:rsidRPr="00140A80">
        <w:rPr>
          <w:rFonts w:ascii="Arial" w:hAnsi="Arial" w:cs="Arial"/>
          <w:sz w:val="24"/>
          <w:szCs w:val="24"/>
        </w:rPr>
        <w:t>W odniesieniu do warunków dotyczących wykształcenia, kwalifikacji zawodowych lub doświadczenia wykonawcy mogą polegać na zdolnościach podmiotów udostępniających zasoby, jeśli podmioty te wykonają roboty budowlane lub usługi, do realizacji których te zdolności są wymagane.</w:t>
      </w:r>
    </w:p>
    <w:p w14:paraId="32315215" w14:textId="6D6ECF56"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3.</w:t>
      </w:r>
      <w:r w:rsidR="002D44DE">
        <w:rPr>
          <w:rFonts w:ascii="Arial" w:hAnsi="Arial" w:cs="Arial"/>
          <w:sz w:val="24"/>
          <w:szCs w:val="24"/>
        </w:rPr>
        <w:t xml:space="preserve"> </w:t>
      </w:r>
      <w:r w:rsidRPr="00140A80">
        <w:rPr>
          <w:rFonts w:ascii="Arial" w:hAnsi="Arial" w:cs="Arial"/>
          <w:sz w:val="24"/>
          <w:szCs w:val="24"/>
        </w:rPr>
        <w:t xml:space="preserve">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w:t>
      </w:r>
    </w:p>
    <w:p w14:paraId="2926AC06" w14:textId="770AE528"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4.</w:t>
      </w:r>
      <w:r w:rsidRPr="00140A80">
        <w:rPr>
          <w:rFonts w:ascii="Arial" w:hAnsi="Arial" w:cs="Arial"/>
          <w:sz w:val="24"/>
          <w:szCs w:val="24"/>
        </w:rPr>
        <w:t>Zobowiązanie podmiotu udostępniającego zasoby, o którym mowa w pkt</w:t>
      </w:r>
      <w:r w:rsidR="00923A39">
        <w:rPr>
          <w:rFonts w:ascii="Arial" w:hAnsi="Arial" w:cs="Arial"/>
          <w:sz w:val="24"/>
          <w:szCs w:val="24"/>
        </w:rPr>
        <w:t xml:space="preserve"> </w:t>
      </w:r>
      <w:r w:rsidR="00D8302B" w:rsidRPr="00D8302B">
        <w:rPr>
          <w:rFonts w:ascii="Arial" w:hAnsi="Arial" w:cs="Arial"/>
          <w:sz w:val="24"/>
          <w:szCs w:val="24"/>
        </w:rPr>
        <w:t>6.</w:t>
      </w:r>
      <w:r w:rsidRPr="00D8302B">
        <w:rPr>
          <w:rFonts w:ascii="Arial" w:hAnsi="Arial" w:cs="Arial"/>
          <w:sz w:val="24"/>
          <w:szCs w:val="24"/>
        </w:rPr>
        <w:t xml:space="preserve">3 SWZ, </w:t>
      </w:r>
      <w:r w:rsidRPr="00140A80">
        <w:rPr>
          <w:rFonts w:ascii="Arial" w:hAnsi="Arial" w:cs="Arial"/>
          <w:sz w:val="24"/>
          <w:szCs w:val="24"/>
        </w:rPr>
        <w:t xml:space="preserve">potwierdza, że stosunek łączący wykonawcę z podmiotami udostępniającymi zasoby gwarantuje rzeczywisty  </w:t>
      </w:r>
    </w:p>
    <w:p w14:paraId="5D495523" w14:textId="189D07F7" w:rsidR="00D53631"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dostęp do tych zasobów oraz określa w szczególności: </w:t>
      </w:r>
    </w:p>
    <w:p w14:paraId="2675C510"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1) zakres dostępnych wykonawcy zasobów podmiotu udostępniającego zasoby; </w:t>
      </w:r>
    </w:p>
    <w:p w14:paraId="085BCFF8" w14:textId="61540E88" w:rsidR="00FC1C55"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2) sposób i okres udostępnienia wykonawcy i wykorzystania przez niego zasobów </w:t>
      </w:r>
    </w:p>
    <w:p w14:paraId="0F15CB43" w14:textId="262F870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podmiotu udostępniającego te zasoby przy wykonywaniu zamówienia; </w:t>
      </w:r>
    </w:p>
    <w:p w14:paraId="522371A7"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3) 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  </w:t>
      </w:r>
    </w:p>
    <w:p w14:paraId="34CBE2DE" w14:textId="215C25DF" w:rsidR="00140A80" w:rsidRPr="00140A80" w:rsidRDefault="00923A39"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5.</w:t>
      </w:r>
      <w:r w:rsidR="00EE0920">
        <w:rPr>
          <w:rFonts w:ascii="Arial" w:hAnsi="Arial" w:cs="Arial"/>
          <w:sz w:val="24"/>
          <w:szCs w:val="24"/>
        </w:rPr>
        <w:t xml:space="preserve"> </w:t>
      </w:r>
      <w:r w:rsidR="00140A80" w:rsidRPr="00140A80">
        <w:rPr>
          <w:rFonts w:ascii="Arial" w:hAnsi="Arial" w:cs="Arial"/>
          <w:sz w:val="24"/>
          <w:szCs w:val="24"/>
        </w:rPr>
        <w:t xml:space="preserve">Zamawiający ocenia, czy udostępniane wykonawcy przez podmioty udostępniające zasoby zdolności techniczne lub zawodowe lub ich sytuacja finansowa lub ekonomiczna, pozwalają na wykazanie przez wykonawcę spełniania warunków udziału w postępowaniu, a także bada, czy nie </w:t>
      </w:r>
      <w:proofErr w:type="gramStart"/>
      <w:r w:rsidR="00140A80" w:rsidRPr="00140A80">
        <w:rPr>
          <w:rFonts w:ascii="Arial" w:hAnsi="Arial" w:cs="Arial"/>
          <w:sz w:val="24"/>
          <w:szCs w:val="24"/>
        </w:rPr>
        <w:t>zachodzą</w:t>
      </w:r>
      <w:proofErr w:type="gramEnd"/>
      <w:r w:rsidR="00140A80" w:rsidRPr="00140A80">
        <w:rPr>
          <w:rFonts w:ascii="Arial" w:hAnsi="Arial" w:cs="Arial"/>
          <w:sz w:val="24"/>
          <w:szCs w:val="24"/>
        </w:rPr>
        <w:t xml:space="preserve"> wobec tego podmiotu podstawy wykluczenia, które zostały przewidziane względem wykonawcy. </w:t>
      </w:r>
    </w:p>
    <w:p w14:paraId="0CCB3844" w14:textId="2709FF91" w:rsidR="00140A80" w:rsidRPr="00140A80" w:rsidRDefault="00923A39"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lastRenderedPageBreak/>
        <w:t>6.</w:t>
      </w:r>
      <w:r w:rsidR="00EE0920">
        <w:rPr>
          <w:rFonts w:ascii="Arial" w:hAnsi="Arial" w:cs="Arial"/>
          <w:sz w:val="24"/>
          <w:szCs w:val="24"/>
        </w:rPr>
        <w:t xml:space="preserve"> </w:t>
      </w:r>
      <w:r w:rsidR="00140A80" w:rsidRPr="00140A80">
        <w:rPr>
          <w:rFonts w:ascii="Arial" w:hAnsi="Arial" w:cs="Arial"/>
          <w:sz w:val="24"/>
          <w:szCs w:val="24"/>
        </w:rPr>
        <w:t xml:space="preserve">Jeżeli zdolności techniczne lub zawodowe, sytuacja ekonomiczna lub finansowa podmiotu udostępniającego zasoby nie potwierdzają spełniania przez wykonawcę warunków udziału w postępowaniu lub </w:t>
      </w:r>
      <w:proofErr w:type="gramStart"/>
      <w:r w:rsidR="00140A80" w:rsidRPr="00140A80">
        <w:rPr>
          <w:rFonts w:ascii="Arial" w:hAnsi="Arial" w:cs="Arial"/>
          <w:sz w:val="24"/>
          <w:szCs w:val="24"/>
        </w:rPr>
        <w:t>zachodzą</w:t>
      </w:r>
      <w:proofErr w:type="gramEnd"/>
      <w:r w:rsidR="00140A80" w:rsidRPr="00140A80">
        <w:rPr>
          <w:rFonts w:ascii="Arial" w:hAnsi="Arial" w:cs="Arial"/>
          <w:sz w:val="24"/>
          <w:szCs w:val="24"/>
        </w:rPr>
        <w:t xml:space="preserve"> wobec tego podmiotu podstawy wykluczenia, zamawiający żąda, aby wykonawca w terminie określonym przez zamawiającego zastąpił ten podmiot innym podmiotem lub podmiotami albo wykazał, że samodzielnie spełnia warunki udziału w postępowaniu.</w:t>
      </w:r>
    </w:p>
    <w:p w14:paraId="6B3A4578" w14:textId="5F3AF1DA" w:rsidR="00140A80" w:rsidRPr="00140A80" w:rsidRDefault="002F1214"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7.</w:t>
      </w:r>
      <w:r w:rsidR="00EE0920">
        <w:rPr>
          <w:rFonts w:ascii="Arial" w:hAnsi="Arial" w:cs="Arial"/>
          <w:sz w:val="24"/>
          <w:szCs w:val="24"/>
        </w:rPr>
        <w:t xml:space="preserve"> </w:t>
      </w:r>
      <w:r w:rsidR="00140A80" w:rsidRPr="002F1214">
        <w:rPr>
          <w:rFonts w:ascii="Arial" w:hAnsi="Arial" w:cs="Arial"/>
          <w:b/>
          <w:sz w:val="24"/>
          <w:szCs w:val="24"/>
        </w:rPr>
        <w:t>UWAGA:</w:t>
      </w:r>
      <w:r w:rsidR="00140A80" w:rsidRPr="00140A80">
        <w:rPr>
          <w:rFonts w:ascii="Arial" w:hAnsi="Arial" w:cs="Arial"/>
          <w:sz w:val="24"/>
          <w:szCs w:val="24"/>
        </w:rPr>
        <w:t xml:space="preserve"> Wykonawca nie może, po upływie terminu składania ofert, powoływać się na zdolności lub sytuację podmiotów udostępniających zasoby, jeżeli na etapie składania ofert nie polegał on w danym zakresie na zdolnościach lub sytuacji podmiotów udostępniających zasoby.</w:t>
      </w:r>
    </w:p>
    <w:p w14:paraId="19CA3398" w14:textId="5610A35A" w:rsidR="00C03370" w:rsidRPr="00FC1C55" w:rsidRDefault="002F1214" w:rsidP="00FC1C55">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8.</w:t>
      </w:r>
      <w:r w:rsidR="00EE0920">
        <w:rPr>
          <w:rFonts w:ascii="Arial" w:hAnsi="Arial" w:cs="Arial"/>
          <w:sz w:val="24"/>
          <w:szCs w:val="24"/>
        </w:rPr>
        <w:t xml:space="preserve"> </w:t>
      </w:r>
      <w:r w:rsidR="00140A80" w:rsidRPr="00140A80">
        <w:rPr>
          <w:rFonts w:ascii="Arial" w:hAnsi="Arial" w:cs="Arial"/>
          <w:sz w:val="24"/>
          <w:szCs w:val="24"/>
        </w:rPr>
        <w:t>Wykonawca, w przypadku polegania na zdolnościach lub sytuacji podmiotów udostępniających zasoby, przedstawia, wraz z oświadc</w:t>
      </w:r>
      <w:r>
        <w:rPr>
          <w:rFonts w:ascii="Arial" w:hAnsi="Arial" w:cs="Arial"/>
          <w:sz w:val="24"/>
          <w:szCs w:val="24"/>
        </w:rPr>
        <w:t xml:space="preserve">zeniem, o których mowa w pkt </w:t>
      </w:r>
      <w:r w:rsidR="00140A80" w:rsidRPr="00140A80">
        <w:rPr>
          <w:rFonts w:ascii="Arial" w:hAnsi="Arial" w:cs="Arial"/>
          <w:sz w:val="24"/>
          <w:szCs w:val="24"/>
        </w:rPr>
        <w:t xml:space="preserve">1, także oświadczenie podmiotu udostępniającego zasoby, potwierdzające brak podstaw wykluczenia tego podmiotu oraz odpowiednio spełnianie warunków udziału w postępowaniu, w zakresie, w jakim wykonawca powołuje się na jego zasoby, zgodnie z katalogiem dokumentów określonych w rozdziale </w:t>
      </w:r>
      <w:r w:rsidR="00D8302B" w:rsidRPr="00D8302B">
        <w:rPr>
          <w:rFonts w:ascii="Arial" w:hAnsi="Arial" w:cs="Arial"/>
          <w:bCs/>
          <w:sz w:val="24"/>
          <w:szCs w:val="24"/>
        </w:rPr>
        <w:t xml:space="preserve">12 </w:t>
      </w:r>
      <w:r w:rsidR="00140A80" w:rsidRPr="00D8302B">
        <w:rPr>
          <w:rFonts w:ascii="Arial" w:hAnsi="Arial" w:cs="Arial"/>
          <w:bCs/>
          <w:sz w:val="24"/>
          <w:szCs w:val="24"/>
        </w:rPr>
        <w:t>SWZ.</w:t>
      </w:r>
    </w:p>
    <w:p w14:paraId="58F56363" w14:textId="77777777" w:rsidR="006A1693" w:rsidRDefault="006A1693" w:rsidP="000C4792">
      <w:pPr>
        <w:widowControl w:val="0"/>
        <w:overflowPunct w:val="0"/>
        <w:autoSpaceDE w:val="0"/>
        <w:spacing w:before="20" w:after="20"/>
        <w:ind w:right="567"/>
        <w:rPr>
          <w:rFonts w:ascii="Arial" w:hAnsi="Arial" w:cs="Arial"/>
          <w:b/>
          <w:bCs/>
          <w:sz w:val="24"/>
          <w:szCs w:val="24"/>
        </w:rPr>
      </w:pPr>
    </w:p>
    <w:p w14:paraId="5E33D05F" w14:textId="071824AE" w:rsidR="009F11F9" w:rsidRDefault="000C4792" w:rsidP="000C4792">
      <w:pPr>
        <w:widowControl w:val="0"/>
        <w:overflowPunct w:val="0"/>
        <w:autoSpaceDE w:val="0"/>
        <w:spacing w:before="20" w:after="20"/>
        <w:ind w:right="567"/>
        <w:rPr>
          <w:rFonts w:ascii="Arial" w:hAnsi="Arial" w:cs="Arial"/>
          <w:b/>
          <w:bCs/>
          <w:sz w:val="24"/>
          <w:szCs w:val="24"/>
        </w:rPr>
      </w:pPr>
      <w:r>
        <w:rPr>
          <w:rFonts w:ascii="Arial" w:hAnsi="Arial" w:cs="Arial"/>
          <w:b/>
          <w:bCs/>
          <w:sz w:val="24"/>
          <w:szCs w:val="24"/>
        </w:rPr>
        <w:t>7</w:t>
      </w:r>
      <w:r w:rsidRPr="009865A4">
        <w:rPr>
          <w:rFonts w:ascii="Arial" w:hAnsi="Arial" w:cs="Arial"/>
          <w:b/>
          <w:bCs/>
          <w:sz w:val="24"/>
          <w:szCs w:val="24"/>
        </w:rPr>
        <w:t>. WYKONAWCY WSPÓLNIE UBIEGAJACY SIĘ O ZAMÓWIENIE</w:t>
      </w:r>
    </w:p>
    <w:p w14:paraId="69B62B3C" w14:textId="77777777" w:rsidR="009F11F9" w:rsidRPr="00956AE0" w:rsidRDefault="009F11F9" w:rsidP="009F11F9">
      <w:pPr>
        <w:pStyle w:val="Akapitzlist"/>
        <w:numPr>
          <w:ilvl w:val="0"/>
          <w:numId w:val="14"/>
        </w:numPr>
        <w:tabs>
          <w:tab w:val="left" w:pos="284"/>
        </w:tabs>
        <w:suppressAutoHyphens w:val="0"/>
        <w:spacing w:after="0"/>
        <w:ind w:left="0"/>
        <w:rPr>
          <w:rFonts w:ascii="Arial" w:hAnsi="Arial" w:cs="Arial"/>
          <w:sz w:val="24"/>
          <w:szCs w:val="24"/>
        </w:rPr>
      </w:pPr>
      <w:r w:rsidRPr="00956AE0">
        <w:rPr>
          <w:rFonts w:ascii="Arial" w:hAnsi="Arial" w:cs="Arial"/>
          <w:sz w:val="24"/>
          <w:szCs w:val="24"/>
        </w:rPr>
        <w:t xml:space="preserve">Wykonawcy mogą wspólnie ubiegać się o udzielenie zamówienia. </w:t>
      </w:r>
    </w:p>
    <w:p w14:paraId="0CA57D3C" w14:textId="77777777" w:rsidR="009F11F9" w:rsidRPr="00956AE0" w:rsidRDefault="009F11F9" w:rsidP="009F11F9">
      <w:pPr>
        <w:numPr>
          <w:ilvl w:val="0"/>
          <w:numId w:val="14"/>
        </w:numPr>
        <w:tabs>
          <w:tab w:val="left" w:pos="284"/>
        </w:tabs>
        <w:suppressAutoHyphens w:val="0"/>
        <w:spacing w:after="0"/>
        <w:rPr>
          <w:rFonts w:ascii="Arial" w:hAnsi="Arial" w:cs="Arial"/>
          <w:sz w:val="24"/>
          <w:szCs w:val="24"/>
        </w:rPr>
      </w:pPr>
      <w:r w:rsidRPr="00956AE0">
        <w:rPr>
          <w:rFonts w:ascii="Arial" w:hAnsi="Arial" w:cs="Arial"/>
          <w:sz w:val="24"/>
          <w:szCs w:val="24"/>
        </w:rPr>
        <w:t xml:space="preserve">W takim przypadku wykonawcy ustanawiają pełnomocnika do reprezentowania ich w postępowaniu o udzielenie zamówienia albo reprezentowania w postępowaniu i zawarcia umowy w sprawie zamówienia publicznego. Jeżeli oferta wykonawców wspólnie ubiegających się o udzielenie zamówienia została wybrana, Zamawiający może żądać przed zawarciem umowy w sprawie zamówienia publicznego umowy regulującej współpracę tych wykonawców. </w:t>
      </w:r>
    </w:p>
    <w:p w14:paraId="43C21182" w14:textId="77777777" w:rsidR="009F11F9" w:rsidRPr="00956AE0" w:rsidRDefault="009F11F9" w:rsidP="009F11F9">
      <w:pPr>
        <w:numPr>
          <w:ilvl w:val="0"/>
          <w:numId w:val="14"/>
        </w:numPr>
        <w:tabs>
          <w:tab w:val="left" w:pos="284"/>
        </w:tabs>
        <w:suppressAutoHyphens w:val="0"/>
        <w:spacing w:after="0"/>
        <w:rPr>
          <w:rFonts w:ascii="Arial" w:hAnsi="Arial" w:cs="Arial"/>
          <w:sz w:val="24"/>
          <w:szCs w:val="24"/>
        </w:rPr>
      </w:pPr>
      <w:r w:rsidRPr="00956AE0">
        <w:rPr>
          <w:rFonts w:ascii="Arial" w:hAnsi="Arial" w:cs="Arial"/>
          <w:sz w:val="24"/>
          <w:szCs w:val="24"/>
        </w:rPr>
        <w:t xml:space="preserve">W odniesieniu do warunków dotyczących wykształcenia, kwalifikacji zawodowych lub doświadczenia wykonawcy wspólnie ubiegający się o udzielenie zamówienia mogą polegać na zdolnościach tych wykonawców, którzy wykonają usługi, do realizacji których te zdolności są wymagane. </w:t>
      </w:r>
    </w:p>
    <w:p w14:paraId="0726703D" w14:textId="77777777" w:rsidR="009F11F9" w:rsidRPr="00956AE0" w:rsidRDefault="009F11F9" w:rsidP="009F11F9">
      <w:pPr>
        <w:numPr>
          <w:ilvl w:val="0"/>
          <w:numId w:val="14"/>
        </w:numPr>
        <w:tabs>
          <w:tab w:val="left" w:pos="284"/>
        </w:tabs>
        <w:suppressAutoHyphens w:val="0"/>
        <w:spacing w:after="0"/>
        <w:rPr>
          <w:rFonts w:ascii="Arial" w:hAnsi="Arial" w:cs="Arial"/>
          <w:sz w:val="24"/>
          <w:szCs w:val="24"/>
        </w:rPr>
      </w:pPr>
      <w:r w:rsidRPr="00956AE0">
        <w:rPr>
          <w:rFonts w:ascii="Arial" w:hAnsi="Arial" w:cs="Arial"/>
          <w:sz w:val="24"/>
          <w:szCs w:val="24"/>
        </w:rPr>
        <w:t xml:space="preserve">W przypadku, o którym mowa w ust. 3, wykonawcy wspólnie ubiegający się o udzielenie zamówienia dołączają do oferty oświadczenie, z którego wynika, jaki zakres rzeczowy zamówienia wykonają poszczególni wykonawcy, zgodnie z załącznikiem nr 4 do SWZ. </w:t>
      </w:r>
    </w:p>
    <w:p w14:paraId="68AC76A0" w14:textId="77777777" w:rsidR="009F11F9" w:rsidRPr="00956AE0" w:rsidRDefault="009F11F9" w:rsidP="009F11F9">
      <w:pPr>
        <w:numPr>
          <w:ilvl w:val="0"/>
          <w:numId w:val="14"/>
        </w:numPr>
        <w:tabs>
          <w:tab w:val="left" w:pos="284"/>
        </w:tabs>
        <w:suppressAutoHyphens w:val="0"/>
        <w:spacing w:after="0"/>
        <w:rPr>
          <w:rFonts w:ascii="Arial" w:hAnsi="Arial" w:cs="Arial"/>
          <w:sz w:val="24"/>
          <w:szCs w:val="24"/>
        </w:rPr>
      </w:pPr>
      <w:r w:rsidRPr="00956AE0">
        <w:rPr>
          <w:rFonts w:ascii="Arial" w:hAnsi="Arial" w:cs="Arial"/>
          <w:sz w:val="24"/>
          <w:szCs w:val="24"/>
        </w:rPr>
        <w:t>W przypadku Wykonawców wspólnie ubiegających się o udzielenie zamówienia, Jednolity Europejski Dokument Zamówienia (JEDZ) składa każdy z Wykonawców wspólnie ubiegających się o zamówienie. Oświadczenie te wstępnie potwierdza spełnianie warunków udziału w postępowaniu oraz brak podstaw</w:t>
      </w:r>
    </w:p>
    <w:p w14:paraId="3B4FC73F" w14:textId="4C93C4DB" w:rsidR="009F11F9" w:rsidRPr="00956AE0" w:rsidRDefault="009F11F9" w:rsidP="009F11F9">
      <w:pPr>
        <w:tabs>
          <w:tab w:val="left" w:pos="284"/>
        </w:tabs>
        <w:spacing w:after="0"/>
        <w:rPr>
          <w:rFonts w:ascii="Arial" w:hAnsi="Arial" w:cs="Arial"/>
          <w:sz w:val="24"/>
          <w:szCs w:val="24"/>
        </w:rPr>
      </w:pPr>
      <w:r w:rsidRPr="00956AE0">
        <w:rPr>
          <w:rFonts w:ascii="Arial" w:hAnsi="Arial" w:cs="Arial"/>
          <w:sz w:val="24"/>
          <w:szCs w:val="24"/>
        </w:rPr>
        <w:t>wykluczenia, w zakresie którym każdy z Wykonawców wykazuje spełnianie warunków udziału</w:t>
      </w:r>
      <w:r>
        <w:rPr>
          <w:rFonts w:ascii="Arial" w:hAnsi="Arial" w:cs="Arial"/>
          <w:sz w:val="24"/>
          <w:szCs w:val="24"/>
        </w:rPr>
        <w:t xml:space="preserve"> </w:t>
      </w:r>
      <w:r w:rsidRPr="00956AE0">
        <w:rPr>
          <w:rFonts w:ascii="Arial" w:hAnsi="Arial" w:cs="Arial"/>
          <w:sz w:val="24"/>
          <w:szCs w:val="24"/>
        </w:rPr>
        <w:t>w postępowaniu oraz brak podstaw do wykluczenia.</w:t>
      </w:r>
    </w:p>
    <w:p w14:paraId="179922F5" w14:textId="77777777" w:rsidR="003F0D78" w:rsidRDefault="003F0D78" w:rsidP="00755B9F">
      <w:pPr>
        <w:spacing w:before="20" w:after="20"/>
        <w:ind w:right="567"/>
        <w:rPr>
          <w:rFonts w:ascii="Arial" w:hAnsi="Arial" w:cs="Arial"/>
          <w:b/>
          <w:bCs/>
          <w:sz w:val="24"/>
          <w:szCs w:val="24"/>
        </w:rPr>
      </w:pPr>
    </w:p>
    <w:p w14:paraId="236AC219" w14:textId="4141E273" w:rsidR="00FE6794" w:rsidRDefault="00783862" w:rsidP="00755B9F">
      <w:pPr>
        <w:spacing w:before="20" w:after="20"/>
        <w:ind w:right="567"/>
        <w:rPr>
          <w:rFonts w:ascii="Arial" w:hAnsi="Arial" w:cs="Arial"/>
          <w:b/>
          <w:bCs/>
          <w:sz w:val="24"/>
          <w:szCs w:val="24"/>
        </w:rPr>
      </w:pPr>
      <w:r>
        <w:rPr>
          <w:rFonts w:ascii="Arial" w:hAnsi="Arial" w:cs="Arial"/>
          <w:b/>
          <w:bCs/>
          <w:sz w:val="24"/>
          <w:szCs w:val="24"/>
        </w:rPr>
        <w:t>8</w:t>
      </w:r>
      <w:r w:rsidR="00ED470A" w:rsidRPr="00AB6EE0">
        <w:rPr>
          <w:rFonts w:ascii="Arial" w:hAnsi="Arial" w:cs="Arial"/>
          <w:b/>
          <w:bCs/>
          <w:sz w:val="24"/>
          <w:szCs w:val="24"/>
        </w:rPr>
        <w:t xml:space="preserve">. </w:t>
      </w:r>
      <w:r w:rsidR="00C1559A">
        <w:rPr>
          <w:rFonts w:ascii="Arial" w:hAnsi="Arial" w:cs="Arial"/>
          <w:b/>
          <w:bCs/>
          <w:sz w:val="24"/>
          <w:szCs w:val="24"/>
        </w:rPr>
        <w:t>INFORMACJE O SPOSOBIE POROZUMIEWANIA SIĘ ZAMAWIAJĄCEGO Z WYKONAWCAMI ORAZ PRZEKAZYWANIA OŚWIADCZEŃ I DOKUMENTÓW</w:t>
      </w:r>
    </w:p>
    <w:p w14:paraId="7F99C7EA" w14:textId="5D2893AF"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1.W postępowaniu o udzielenie zamówienia komunikacja między Zamawiającym a</w:t>
      </w:r>
      <w:r w:rsidR="0027421F">
        <w:rPr>
          <w:rFonts w:ascii="Arial" w:hAnsi="Arial" w:cs="Arial"/>
        </w:rPr>
        <w:t> </w:t>
      </w:r>
      <w:r w:rsidRPr="00F54D5D">
        <w:rPr>
          <w:rFonts w:ascii="Arial" w:hAnsi="Arial" w:cs="Arial"/>
        </w:rPr>
        <w:t>Wykonawcami odbywa się przy użyciu środków komunikacji elektronicznej, za pośrednictwem Platformy e-Zamówienia, która jest dostępna pod adresem https://ezamowienia.gov.pl.</w:t>
      </w:r>
    </w:p>
    <w:p w14:paraId="49975B50"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2.Korzystanie z Platformy e-Zamówienia jest bezpłatne.</w:t>
      </w:r>
    </w:p>
    <w:p w14:paraId="4E96D6EA"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3.Wykonawca zamierzający wziąć udział w postępowaniu o udzielenie zamówienia publicznego musi posiadać konto podmiotu „Wykonawca” na Platformie e-Zamówienia. Szczegółowe informacje na temat zakładania kont podmiotów oraz zasady i warunki korzystania z Platformy e-Zamówienia określa Regulamin Platformy e-Zamówienia, dostępny na stronie internetowej https://ezamowienia.gov.pl/pl/regulamin/#regulamin-serwisu oraz informacje zamieszczone w zakładce „Centrum Pomocy”.</w:t>
      </w:r>
    </w:p>
    <w:p w14:paraId="0BBFBA75"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4.Przeglądanie i pobieranie publicznej treści dokumentacji postępowania nie wymaga posiadania konta na Platformie e-Zamówienia ani logowania do Platformy e-Zamówienia.</w:t>
      </w:r>
    </w:p>
    <w:p w14:paraId="5560E01C"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5.Sposób sporządzenia dokumentów elektronicznych lub dokumentów elektronicznych będących kopią elektroniczną treści zapisanej w postaci papierowej (cyfrowe odwzorowania) musi być zgodny z wymaganiami określonymi w rozporządzeniu Prezesa Rady Ministrów z dnia 30 grudnia 2020 r. w sprawie sposobu sporządzania i przekazywania informacji oraz wymagań technicznych dla dokumentów elektronicznych oraz środków komunikacji elektronicznej w postępowaniu o udzielenie zamówienia publicznego lub konkursie.</w:t>
      </w:r>
    </w:p>
    <w:p w14:paraId="00828890"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 xml:space="preserve">6.Dokumenty elektroniczne, o których mowa w § 2 ust. 1 rozporządzenia, o którym mowa w pkt 5, sporządza się w postaci elektronicznej, w formatach danych określonych w przepisach rozporządzenia Rady Ministrów z dnia 12 kwietnia 2012 r. w sprawie Krajowych Ram Interoperacyjności, minimalnych wymagań dla rejestrów publicznych i wymiany informacji w postaci elektronicznej oraz minimalnych wymagań dla systemów teleinformatycznych, z uwzględnieniem rodzaju przekazywanych danych i przekazuje się jako załączniki. W przypadku formatów, o których mowa w art. 66 ust. 1 ustawy </w:t>
      </w:r>
      <w:proofErr w:type="spellStart"/>
      <w:r w:rsidRPr="00F54D5D">
        <w:rPr>
          <w:rFonts w:ascii="Arial" w:hAnsi="Arial" w:cs="Arial"/>
        </w:rPr>
        <w:t>Pzp</w:t>
      </w:r>
      <w:proofErr w:type="spellEnd"/>
      <w:r w:rsidRPr="00F54D5D">
        <w:rPr>
          <w:rFonts w:ascii="Arial" w:hAnsi="Arial" w:cs="Arial"/>
        </w:rPr>
        <w:t>, ww. regulacje nie będą miały bezpośredniego zastosowania.</w:t>
      </w:r>
    </w:p>
    <w:p w14:paraId="2ABDAF7D"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7.Informacje, oświadczenia lub dokumenty, inne niż wymienione w § 2 ust. 1 rozporządzenia, o którym mowa w pkt 5, przekazywane w postępowaniu sporządza się w postaci elektronicznej:</w:t>
      </w:r>
    </w:p>
    <w:p w14:paraId="4A022A93" w14:textId="5BF3EC22"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lastRenderedPageBreak/>
        <w:t>a)</w:t>
      </w:r>
      <w:r w:rsidR="007438B3">
        <w:rPr>
          <w:rFonts w:ascii="Arial" w:hAnsi="Arial" w:cs="Arial"/>
        </w:rPr>
        <w:t xml:space="preserve"> </w:t>
      </w:r>
      <w:r w:rsidRPr="00F54D5D">
        <w:rPr>
          <w:rFonts w:ascii="Arial" w:hAnsi="Arial" w:cs="Arial"/>
        </w:rPr>
        <w:t>w formatach danych określonych w przepisach rozporządzenia Rady Ministrów w</w:t>
      </w:r>
      <w:r w:rsidR="0027421F">
        <w:rPr>
          <w:rFonts w:ascii="Arial" w:hAnsi="Arial" w:cs="Arial"/>
        </w:rPr>
        <w:t> </w:t>
      </w:r>
      <w:r w:rsidRPr="00F54D5D">
        <w:rPr>
          <w:rFonts w:ascii="Arial" w:hAnsi="Arial" w:cs="Arial"/>
        </w:rPr>
        <w:t>sprawie Krajowych Ram Interoperacyjności z uwzględnieniem rodzaju przekazywanych danych (i przekazuje się jako załącznik),</w:t>
      </w:r>
    </w:p>
    <w:p w14:paraId="5028186A"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lub</w:t>
      </w:r>
    </w:p>
    <w:p w14:paraId="2D3D75EC" w14:textId="37B6C7BE"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b)</w:t>
      </w:r>
      <w:r w:rsidR="007438B3">
        <w:rPr>
          <w:rFonts w:ascii="Arial" w:hAnsi="Arial" w:cs="Arial"/>
        </w:rPr>
        <w:t xml:space="preserve"> </w:t>
      </w:r>
      <w:r w:rsidRPr="00F54D5D">
        <w:rPr>
          <w:rFonts w:ascii="Arial" w:hAnsi="Arial" w:cs="Arial"/>
        </w:rPr>
        <w:t>jako tekst wpisany bezpośrednio do wiadomości przekazywanej przy użyciu środków komunikacji elektronicznej (np. w treści wiadomości e-mail lub w treści „Formularza do komunikacji”).</w:t>
      </w:r>
    </w:p>
    <w:p w14:paraId="29E1A94A" w14:textId="616A4E1A"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8.Jeżeli dokumenty elektroniczne, przekazywane przy użyciu środków komunikacji elektronicznej, zawierają informacje stanowiące tajemnicę przedsiębiorstwa w rozumieniu przepisów ustawy z dnia 16 kwietnia 1993 r. o zwalczaniu nieuczciwej konkurencji (Dz. U. z 202</w:t>
      </w:r>
      <w:r w:rsidR="00894FBA">
        <w:rPr>
          <w:rFonts w:ascii="Arial" w:hAnsi="Arial" w:cs="Arial"/>
        </w:rPr>
        <w:t>2</w:t>
      </w:r>
      <w:r w:rsidRPr="00F54D5D">
        <w:rPr>
          <w:rFonts w:ascii="Arial" w:hAnsi="Arial" w:cs="Arial"/>
        </w:rPr>
        <w:t xml:space="preserve"> r. poz. </w:t>
      </w:r>
      <w:r w:rsidR="00894FBA">
        <w:rPr>
          <w:rFonts w:ascii="Arial" w:hAnsi="Arial" w:cs="Arial"/>
        </w:rPr>
        <w:t>1233</w:t>
      </w:r>
      <w:r w:rsidRPr="00F54D5D">
        <w:rPr>
          <w:rFonts w:ascii="Arial" w:hAnsi="Arial" w:cs="Arial"/>
        </w:rPr>
        <w:t>), wykonawca, w celu utrzymania w poufności tych informacji, przekazuje je w wydzielonym i odpowiednio oznaczonym pliku, wraz z jednoczesnym zaznaczeniem w nazwie pliku „Dokument stanowiący tajemnicę przedsiębiorstwa”.</w:t>
      </w:r>
    </w:p>
    <w:p w14:paraId="51284B75" w14:textId="28ED26DD"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9.Komunikacja w postępowaniu, z wyłączeniem składania ofert (sposób składania ofert opisano w rozdziale 16 SWZ) odbywa się drogą elektroniczną za pośrednictwem formularzy do komunikacji dostępnych w zakładce „Formularze” („Formularze do komunikacji”). Za pośrednictwem „Formularzy do komunikacji” odbywa się w</w:t>
      </w:r>
      <w:r w:rsidR="0027421F">
        <w:rPr>
          <w:rFonts w:ascii="Arial" w:hAnsi="Arial" w:cs="Arial"/>
        </w:rPr>
        <w:t> </w:t>
      </w:r>
      <w:r w:rsidRPr="00F54D5D">
        <w:rPr>
          <w:rFonts w:ascii="Arial" w:hAnsi="Arial" w:cs="Arial"/>
        </w:rPr>
        <w:t>szczególności przekazywanie wezwań i zawiadomień, zadawanie pytań i udzielanie odpowiedzi. Formularze do komunikacji umożliwiają również dołączenie załącznika do przesyłanej wiadomości (przycisk „dodaj załącznik”).</w:t>
      </w:r>
    </w:p>
    <w:p w14:paraId="11E39D9A"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10.Możliwość korzystania w postępowaniu z „Formularzy do komunikacji” w pełnym zakresie wymaga posiadania konta „Wykonawcy” na Platformie e-Zamówienia oraz zalogowania się na Platformie e-Zamówienia. Do korzystania z „Formularzy do komunikacji” służących do zadawania pytań dotyczących treści dokumentów zamówienia wystarczające jest posiadanie tzw. konta uproszczonego na Platformie e-Zamówienia.</w:t>
      </w:r>
    </w:p>
    <w:p w14:paraId="6421C51B"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11.Wszystkie wysłane i odebrane w postępowaniu przez wykonawcę wiadomości widoczne są po zalogowaniu w podglądzie postępowania w zakładce „Komunikacja”.</w:t>
      </w:r>
    </w:p>
    <w:p w14:paraId="7E93846E"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12.Maksymalny rozmiar plików przesyłanych za pośrednictwem „Formularzy do komunikacji” wynosi 150 MB (wielkość ta dotyczy plików przesyłanych jako załączniki do jednego formularza).</w:t>
      </w:r>
    </w:p>
    <w:p w14:paraId="7C4C782D"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13.Minimalne wymagania techniczne dotyczące sprzętu używanego w celu korzystania z usług Platformy e-Zamówienia oraz informacje dotyczące specyfikacji połączenia określa § 12 Regulamin Platformy e-Zamówienia, a mianowicie:</w:t>
      </w:r>
    </w:p>
    <w:p w14:paraId="1CAB5F3E"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1)W celu prawidłowego korzystania z usług Platformy e-Zamówienia wymagany jest:</w:t>
      </w:r>
    </w:p>
    <w:p w14:paraId="7571A1F7" w14:textId="7A19935F"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a)</w:t>
      </w:r>
      <w:r w:rsidR="007438B3">
        <w:rPr>
          <w:rFonts w:ascii="Arial" w:hAnsi="Arial" w:cs="Arial"/>
        </w:rPr>
        <w:t xml:space="preserve"> </w:t>
      </w:r>
      <w:r w:rsidRPr="00F54D5D">
        <w:rPr>
          <w:rFonts w:ascii="Arial" w:hAnsi="Arial" w:cs="Arial"/>
        </w:rPr>
        <w:t>Komputer PC:</w:t>
      </w:r>
    </w:p>
    <w:p w14:paraId="235F75C5"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−parametry minimum: Intel Core2 Duo, 2 GB RAM, HD,</w:t>
      </w:r>
    </w:p>
    <w:p w14:paraId="2035D5EB"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lastRenderedPageBreak/>
        <w:t xml:space="preserve">−zainstalowany jedne z poniższych systemów operacyjnych: MS Windows 7 lub nowszy, OSX/Mac OS 10.10, </w:t>
      </w:r>
      <w:proofErr w:type="spellStart"/>
      <w:r w:rsidRPr="00F54D5D">
        <w:rPr>
          <w:rFonts w:ascii="Arial" w:hAnsi="Arial" w:cs="Arial"/>
        </w:rPr>
        <w:t>Ubuntu</w:t>
      </w:r>
      <w:proofErr w:type="spellEnd"/>
      <w:r w:rsidRPr="00F54D5D">
        <w:rPr>
          <w:rFonts w:ascii="Arial" w:hAnsi="Arial" w:cs="Arial"/>
        </w:rPr>
        <w:t xml:space="preserve"> 14.04,</w:t>
      </w:r>
    </w:p>
    <w:p w14:paraId="4C5C598F"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 xml:space="preserve">−zainstalowana jedna z poniższych przeglądarek: Chrome 66.0 lub nowsza, </w:t>
      </w:r>
      <w:proofErr w:type="spellStart"/>
      <w:r w:rsidRPr="00F54D5D">
        <w:rPr>
          <w:rFonts w:ascii="Arial" w:hAnsi="Arial" w:cs="Arial"/>
        </w:rPr>
        <w:t>Firefox</w:t>
      </w:r>
      <w:proofErr w:type="spellEnd"/>
      <w:r w:rsidRPr="00F54D5D">
        <w:rPr>
          <w:rFonts w:ascii="Arial" w:hAnsi="Arial" w:cs="Arial"/>
        </w:rPr>
        <w:t xml:space="preserve"> 59.0 lub nowszy, Safari 11.1 lub nowsza, Edge 14.0 i nowsze,</w:t>
      </w:r>
    </w:p>
    <w:p w14:paraId="0DE49DD7"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albo</w:t>
      </w:r>
    </w:p>
    <w:p w14:paraId="1688013F" w14:textId="42378B10"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b)</w:t>
      </w:r>
      <w:r w:rsidR="007438B3">
        <w:rPr>
          <w:rFonts w:ascii="Arial" w:hAnsi="Arial" w:cs="Arial"/>
        </w:rPr>
        <w:t xml:space="preserve"> </w:t>
      </w:r>
      <w:r w:rsidRPr="00F54D5D">
        <w:rPr>
          <w:rFonts w:ascii="Arial" w:hAnsi="Arial" w:cs="Arial"/>
        </w:rPr>
        <w:t>Tablet/Telefon:</w:t>
      </w:r>
    </w:p>
    <w:p w14:paraId="7AA493F1"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 xml:space="preserve">−parametry minimum: 4 rdzenie procesora, 2GB RAM, Android 6.0 </w:t>
      </w:r>
      <w:proofErr w:type="spellStart"/>
      <w:r w:rsidRPr="00F54D5D">
        <w:rPr>
          <w:rFonts w:ascii="Arial" w:hAnsi="Arial" w:cs="Arial"/>
        </w:rPr>
        <w:t>Marshmallow</w:t>
      </w:r>
      <w:proofErr w:type="spellEnd"/>
      <w:r w:rsidRPr="00F54D5D">
        <w:rPr>
          <w:rFonts w:ascii="Arial" w:hAnsi="Arial" w:cs="Arial"/>
        </w:rPr>
        <w:t>, iOS 10.3,</w:t>
      </w:r>
    </w:p>
    <w:p w14:paraId="16CC7E63"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−przeglądarka Chrome 61 lub nowa</w:t>
      </w:r>
    </w:p>
    <w:p w14:paraId="3E195CEE"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 xml:space="preserve">2)Dla skorzystania z pełnej funkcjonalności może być konieczne włączenie w przeglądarce obsługi protokołu bezpiecznej transmisji danych SSL, obsługi Java </w:t>
      </w:r>
      <w:proofErr w:type="spellStart"/>
      <w:proofErr w:type="gramStart"/>
      <w:r w:rsidRPr="00F54D5D">
        <w:rPr>
          <w:rFonts w:ascii="Arial" w:hAnsi="Arial" w:cs="Arial"/>
        </w:rPr>
        <w:t>Script</w:t>
      </w:r>
      <w:proofErr w:type="spellEnd"/>
      <w:r w:rsidRPr="00F54D5D">
        <w:rPr>
          <w:rFonts w:ascii="Arial" w:hAnsi="Arial" w:cs="Arial"/>
        </w:rPr>
        <w:t>,</w:t>
      </w:r>
      <w:proofErr w:type="gramEnd"/>
      <w:r w:rsidRPr="00F54D5D">
        <w:rPr>
          <w:rFonts w:ascii="Arial" w:hAnsi="Arial" w:cs="Arial"/>
        </w:rPr>
        <w:t xml:space="preserve"> oraz </w:t>
      </w:r>
      <w:proofErr w:type="spellStart"/>
      <w:r w:rsidRPr="00F54D5D">
        <w:rPr>
          <w:rFonts w:ascii="Arial" w:hAnsi="Arial" w:cs="Arial"/>
        </w:rPr>
        <w:t>cookies</w:t>
      </w:r>
      <w:proofErr w:type="spellEnd"/>
      <w:r w:rsidRPr="00F54D5D">
        <w:rPr>
          <w:rFonts w:ascii="Arial" w:hAnsi="Arial" w:cs="Arial"/>
        </w:rPr>
        <w:t>;</w:t>
      </w:r>
    </w:p>
    <w:p w14:paraId="6E0EDC71"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3)Specyfikacja połączenia, formatu przesyłanych danych oraz kodowania i oznaczania czasu odbioru danych:</w:t>
      </w:r>
    </w:p>
    <w:p w14:paraId="4B2BCDEA" w14:textId="67DEBFD9"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a)</w:t>
      </w:r>
      <w:r w:rsidR="007438B3">
        <w:rPr>
          <w:rFonts w:ascii="Arial" w:hAnsi="Arial" w:cs="Arial"/>
        </w:rPr>
        <w:t xml:space="preserve"> </w:t>
      </w:r>
      <w:r w:rsidRPr="00F54D5D">
        <w:rPr>
          <w:rFonts w:ascii="Arial" w:hAnsi="Arial" w:cs="Arial"/>
        </w:rPr>
        <w:t>specyfikacja połączenia – formularze udostępnione są za pomocą protokołu TLS 1.2,</w:t>
      </w:r>
    </w:p>
    <w:p w14:paraId="6A877561" w14:textId="6772DC45"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b)</w:t>
      </w:r>
      <w:r w:rsidR="007438B3">
        <w:rPr>
          <w:rFonts w:ascii="Arial" w:hAnsi="Arial" w:cs="Arial"/>
        </w:rPr>
        <w:t xml:space="preserve"> </w:t>
      </w:r>
      <w:r w:rsidRPr="00F54D5D">
        <w:rPr>
          <w:rFonts w:ascii="Arial" w:hAnsi="Arial" w:cs="Arial"/>
        </w:rPr>
        <w:t>format danych oraz kodowanie: formularze dostępne są w formacie HTML z kodowaniem UTF-8,</w:t>
      </w:r>
    </w:p>
    <w:p w14:paraId="69AEEF3D"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c)oznaczenia czasu odbioru danych: wszelkie operacje opierają się o czas serwera i dane zapisywane są z dokładnością co do sekundy.</w:t>
      </w:r>
    </w:p>
    <w:p w14:paraId="771CF1AA"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14.W przypadku problemów technicznych i awarii związanych z funkcjonowaniem Platformy e-Zamówienia użytkownicy mogą skorzystać ze wsparcia technicznego dostępnego pod numerem telefonu (32) 77 88 999 lub drogą elektroniczną poprzez formularz udostępniony na stronie internetowej https://ezamowienia.gov.pl w zakładce „Zgłoś problem”.</w:t>
      </w:r>
    </w:p>
    <w:p w14:paraId="2C70064A" w14:textId="362DACFB"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15.W szczególnie uzasadnionych przypadkach uniemożliwiających komunikację Wykonawcy i Zamawiającego za pośrednictwem Platformy e-Zamówienia, Zamawiający dopuszcza komunikację za pomocą poczty elektronicznej na adres e-mail:</w:t>
      </w:r>
      <w:r w:rsidRPr="00AB7468">
        <w:rPr>
          <w:rFonts w:ascii="Arial" w:hAnsi="Arial" w:cs="Arial"/>
        </w:rPr>
        <w:t xml:space="preserve"> </w:t>
      </w:r>
      <w:hyperlink r:id="rId9" w:history="1">
        <w:r w:rsidRPr="00AB7468">
          <w:rPr>
            <w:rStyle w:val="Hipercze"/>
            <w:rFonts w:ascii="Arial" w:hAnsi="Arial" w:cs="Arial"/>
            <w:b/>
            <w:bCs/>
            <w:color w:val="auto"/>
          </w:rPr>
          <w:t>m.dworakowska@polanow.eu</w:t>
        </w:r>
      </w:hyperlink>
      <w:r w:rsidRPr="00F54D5D">
        <w:rPr>
          <w:rFonts w:ascii="Arial" w:hAnsi="Arial" w:cs="Arial"/>
        </w:rPr>
        <w:t xml:space="preserve"> (nie dotyczy składania ofert w postępowaniu).</w:t>
      </w:r>
    </w:p>
    <w:p w14:paraId="02749F92" w14:textId="26F94D3F" w:rsidR="00AB7468" w:rsidRPr="00AB7468" w:rsidRDefault="00AB7468" w:rsidP="00AB7468">
      <w:pPr>
        <w:pStyle w:val="Default"/>
        <w:spacing w:line="276" w:lineRule="auto"/>
        <w:rPr>
          <w:rFonts w:ascii="Arial" w:hAnsi="Arial" w:cs="Arial"/>
        </w:rPr>
      </w:pPr>
      <w:r w:rsidRPr="00F54D5D">
        <w:rPr>
          <w:rFonts w:ascii="Arial" w:hAnsi="Arial" w:cs="Arial"/>
        </w:rPr>
        <w:t xml:space="preserve">Przy porozumiewaniu się w ramach niniejszego postępowania Wykonawcy powinni posługiwać się znakiem postępowania: </w:t>
      </w:r>
      <w:r w:rsidR="00B41FB0">
        <w:rPr>
          <w:rFonts w:ascii="Arial" w:hAnsi="Arial" w:cs="Arial"/>
          <w:b/>
          <w:bCs/>
        </w:rPr>
        <w:t>GM.II.271.</w:t>
      </w:r>
      <w:r w:rsidR="007536AB">
        <w:rPr>
          <w:rFonts w:ascii="Arial" w:hAnsi="Arial" w:cs="Arial"/>
          <w:b/>
          <w:bCs/>
        </w:rPr>
        <w:t>2</w:t>
      </w:r>
      <w:r w:rsidR="007F2AD8">
        <w:rPr>
          <w:rFonts w:ascii="Arial" w:hAnsi="Arial" w:cs="Arial"/>
          <w:b/>
          <w:bCs/>
        </w:rPr>
        <w:t>7</w:t>
      </w:r>
      <w:r w:rsidR="00B41FB0">
        <w:rPr>
          <w:rFonts w:ascii="Arial" w:hAnsi="Arial" w:cs="Arial"/>
          <w:b/>
          <w:bCs/>
        </w:rPr>
        <w:t>.2025</w:t>
      </w:r>
    </w:p>
    <w:p w14:paraId="0000CCFF" w14:textId="3C79273F" w:rsidR="00601C19" w:rsidRPr="00FE6794" w:rsidRDefault="00E3080D" w:rsidP="00AB7468">
      <w:pPr>
        <w:pStyle w:val="Akapitzlist"/>
        <w:widowControl w:val="0"/>
        <w:tabs>
          <w:tab w:val="left" w:pos="-993"/>
          <w:tab w:val="left" w:pos="426"/>
        </w:tabs>
        <w:overflowPunct w:val="0"/>
        <w:autoSpaceDE w:val="0"/>
        <w:spacing w:before="20" w:after="20"/>
        <w:ind w:left="0"/>
        <w:rPr>
          <w:rFonts w:asciiTheme="majorHAnsi" w:hAnsiTheme="majorHAnsi" w:cstheme="majorHAnsi"/>
          <w:sz w:val="24"/>
          <w:szCs w:val="24"/>
        </w:rPr>
      </w:pPr>
      <w:r>
        <w:rPr>
          <w:rFonts w:asciiTheme="majorHAnsi" w:hAnsiTheme="majorHAnsi" w:cstheme="majorHAnsi"/>
          <w:sz w:val="24"/>
          <w:szCs w:val="24"/>
        </w:rPr>
        <w:t>1</w:t>
      </w:r>
      <w:r w:rsidR="00AB7468">
        <w:rPr>
          <w:rFonts w:asciiTheme="majorHAnsi" w:hAnsiTheme="majorHAnsi" w:cstheme="majorHAnsi"/>
          <w:sz w:val="24"/>
          <w:szCs w:val="24"/>
        </w:rPr>
        <w:t>6</w:t>
      </w:r>
      <w:r>
        <w:rPr>
          <w:rFonts w:asciiTheme="majorHAnsi" w:hAnsiTheme="majorHAnsi" w:cstheme="majorHAnsi"/>
          <w:sz w:val="24"/>
          <w:szCs w:val="24"/>
        </w:rPr>
        <w:t>.</w:t>
      </w:r>
      <w:r w:rsidR="00DC206E" w:rsidRPr="00FE6794">
        <w:rPr>
          <w:rFonts w:asciiTheme="majorHAnsi" w:hAnsiTheme="majorHAnsi" w:cstheme="majorHAnsi"/>
          <w:sz w:val="24"/>
          <w:szCs w:val="24"/>
        </w:rPr>
        <w:t xml:space="preserve"> </w:t>
      </w:r>
      <w:r w:rsidR="00601C19" w:rsidRPr="00FE6794">
        <w:rPr>
          <w:rFonts w:asciiTheme="majorHAnsi" w:hAnsiTheme="majorHAnsi" w:cstheme="majorHAnsi"/>
          <w:sz w:val="24"/>
          <w:szCs w:val="24"/>
        </w:rPr>
        <w:t>Osobami upoważnionymi przez Zamawiającego do kontaktowania się z Wykonawcami są:</w:t>
      </w:r>
    </w:p>
    <w:p w14:paraId="3CD404A9" w14:textId="42CA782E" w:rsidR="00DE421C" w:rsidRPr="00AB7468" w:rsidRDefault="000B409B" w:rsidP="00AB7468">
      <w:pPr>
        <w:shd w:val="clear" w:color="auto" w:fill="FFFFFF"/>
        <w:spacing w:after="0"/>
        <w:rPr>
          <w:rStyle w:val="markedcontent"/>
          <w:rFonts w:asciiTheme="majorHAnsi" w:hAnsiTheme="majorHAnsi" w:cstheme="majorHAnsi"/>
          <w:sz w:val="24"/>
          <w:szCs w:val="24"/>
        </w:rPr>
      </w:pPr>
      <w:r w:rsidRPr="00AB7468">
        <w:rPr>
          <w:rStyle w:val="markedcontent"/>
          <w:rFonts w:asciiTheme="majorHAnsi" w:hAnsiTheme="majorHAnsi" w:cstheme="majorHAnsi"/>
          <w:b/>
          <w:bCs/>
          <w:sz w:val="24"/>
          <w:szCs w:val="24"/>
        </w:rPr>
        <w:t xml:space="preserve">a) </w:t>
      </w:r>
      <w:r w:rsidR="00B41FB0">
        <w:rPr>
          <w:rStyle w:val="markedcontent"/>
          <w:rFonts w:asciiTheme="majorHAnsi" w:hAnsiTheme="majorHAnsi" w:cstheme="majorHAnsi"/>
          <w:b/>
          <w:bCs/>
          <w:sz w:val="24"/>
          <w:szCs w:val="24"/>
        </w:rPr>
        <w:t xml:space="preserve">Bogumił </w:t>
      </w:r>
      <w:proofErr w:type="spellStart"/>
      <w:r w:rsidR="00B41FB0">
        <w:rPr>
          <w:rStyle w:val="markedcontent"/>
          <w:rFonts w:asciiTheme="majorHAnsi" w:hAnsiTheme="majorHAnsi" w:cstheme="majorHAnsi"/>
          <w:b/>
          <w:bCs/>
          <w:sz w:val="24"/>
          <w:szCs w:val="24"/>
        </w:rPr>
        <w:t>Badurak</w:t>
      </w:r>
      <w:proofErr w:type="spellEnd"/>
      <w:r w:rsidR="005B0D83">
        <w:rPr>
          <w:rStyle w:val="markedcontent"/>
          <w:rFonts w:asciiTheme="majorHAnsi" w:hAnsiTheme="majorHAnsi" w:cstheme="majorHAnsi"/>
          <w:b/>
          <w:bCs/>
          <w:sz w:val="24"/>
          <w:szCs w:val="24"/>
        </w:rPr>
        <w:t xml:space="preserve"> – </w:t>
      </w:r>
      <w:r w:rsidR="005B0D83" w:rsidRPr="009C1934">
        <w:rPr>
          <w:rStyle w:val="markedcontent"/>
          <w:rFonts w:asciiTheme="majorHAnsi" w:hAnsiTheme="majorHAnsi" w:cstheme="majorHAnsi"/>
          <w:sz w:val="24"/>
          <w:szCs w:val="24"/>
        </w:rPr>
        <w:t xml:space="preserve">tel. </w:t>
      </w:r>
      <w:r w:rsidR="009C1934" w:rsidRPr="009C1934">
        <w:rPr>
          <w:rStyle w:val="markedcontent"/>
          <w:rFonts w:asciiTheme="majorHAnsi" w:hAnsiTheme="majorHAnsi" w:cstheme="majorHAnsi"/>
          <w:sz w:val="24"/>
          <w:szCs w:val="24"/>
        </w:rPr>
        <w:t>(0-</w:t>
      </w:r>
      <w:r w:rsidR="005B0D83" w:rsidRPr="009C1934">
        <w:rPr>
          <w:rStyle w:val="markedcontent"/>
          <w:rFonts w:asciiTheme="majorHAnsi" w:hAnsiTheme="majorHAnsi" w:cstheme="majorHAnsi"/>
          <w:sz w:val="24"/>
          <w:szCs w:val="24"/>
        </w:rPr>
        <w:t>94</w:t>
      </w:r>
      <w:r w:rsidR="009C1934" w:rsidRPr="009C1934">
        <w:rPr>
          <w:rStyle w:val="markedcontent"/>
          <w:rFonts w:asciiTheme="majorHAnsi" w:hAnsiTheme="majorHAnsi" w:cstheme="majorHAnsi"/>
          <w:sz w:val="24"/>
          <w:szCs w:val="24"/>
        </w:rPr>
        <w:t>)</w:t>
      </w:r>
      <w:r w:rsidR="005B0D83" w:rsidRPr="009C1934">
        <w:rPr>
          <w:rStyle w:val="markedcontent"/>
          <w:rFonts w:asciiTheme="majorHAnsi" w:hAnsiTheme="majorHAnsi" w:cstheme="majorHAnsi"/>
          <w:sz w:val="24"/>
          <w:szCs w:val="24"/>
        </w:rPr>
        <w:t>348</w:t>
      </w:r>
      <w:r w:rsidR="00B41FB0">
        <w:rPr>
          <w:rStyle w:val="markedcontent"/>
          <w:rFonts w:asciiTheme="majorHAnsi" w:hAnsiTheme="majorHAnsi" w:cstheme="majorHAnsi"/>
          <w:sz w:val="24"/>
          <w:szCs w:val="24"/>
        </w:rPr>
        <w:t>1059</w:t>
      </w:r>
      <w:r w:rsidR="009C1934">
        <w:rPr>
          <w:rStyle w:val="markedcontent"/>
          <w:rFonts w:asciiTheme="majorHAnsi" w:hAnsiTheme="majorHAnsi" w:cstheme="majorHAnsi"/>
          <w:sz w:val="24"/>
          <w:szCs w:val="24"/>
        </w:rPr>
        <w:t xml:space="preserve">, email: </w:t>
      </w:r>
      <w:hyperlink r:id="rId10" w:history="1">
        <w:r w:rsidR="00B41FB0" w:rsidRPr="00B41FB0">
          <w:rPr>
            <w:rStyle w:val="Hipercze"/>
            <w:rFonts w:asciiTheme="majorHAnsi" w:hAnsiTheme="majorHAnsi" w:cstheme="majorHAnsi"/>
            <w:color w:val="auto"/>
            <w:sz w:val="24"/>
            <w:szCs w:val="24"/>
          </w:rPr>
          <w:t>b.badurak@polanow.eu</w:t>
        </w:r>
      </w:hyperlink>
      <w:r w:rsidR="009C1934" w:rsidRPr="00B41FB0">
        <w:rPr>
          <w:rStyle w:val="markedcontent"/>
          <w:rFonts w:asciiTheme="majorHAnsi" w:hAnsiTheme="majorHAnsi" w:cstheme="majorHAnsi"/>
          <w:sz w:val="24"/>
          <w:szCs w:val="24"/>
        </w:rPr>
        <w:t xml:space="preserve">, </w:t>
      </w:r>
      <w:r w:rsidR="009C1934">
        <w:rPr>
          <w:rStyle w:val="markedcontent"/>
          <w:rFonts w:asciiTheme="majorHAnsi" w:hAnsiTheme="majorHAnsi" w:cstheme="majorHAnsi"/>
          <w:sz w:val="24"/>
          <w:szCs w:val="24"/>
        </w:rPr>
        <w:t xml:space="preserve">do spraw związanych z opisem przedmiotu zamówienia. </w:t>
      </w:r>
    </w:p>
    <w:p w14:paraId="7300C4C4" w14:textId="0EE3701C" w:rsidR="009F11F9" w:rsidRPr="00AB7468" w:rsidRDefault="00814990" w:rsidP="00AB7468">
      <w:pPr>
        <w:shd w:val="clear" w:color="auto" w:fill="FFFFFF"/>
        <w:spacing w:after="0"/>
        <w:rPr>
          <w:rFonts w:asciiTheme="majorHAnsi" w:hAnsiTheme="majorHAnsi" w:cstheme="majorHAnsi"/>
          <w:sz w:val="24"/>
          <w:szCs w:val="24"/>
        </w:rPr>
      </w:pPr>
      <w:r w:rsidRPr="00DE421C">
        <w:rPr>
          <w:rStyle w:val="markedcontent"/>
          <w:rFonts w:asciiTheme="majorHAnsi" w:hAnsiTheme="majorHAnsi" w:cstheme="majorHAnsi"/>
          <w:b/>
          <w:bCs/>
          <w:sz w:val="24"/>
          <w:szCs w:val="24"/>
        </w:rPr>
        <w:t xml:space="preserve">b) </w:t>
      </w:r>
      <w:r w:rsidR="00AB7468" w:rsidRPr="00AB7468">
        <w:rPr>
          <w:rFonts w:ascii="Arial" w:hAnsi="Arial" w:cs="Arial"/>
          <w:b/>
          <w:bCs/>
          <w:sz w:val="24"/>
          <w:szCs w:val="24"/>
        </w:rPr>
        <w:t>Małgorzata Dworakowska</w:t>
      </w:r>
      <w:r w:rsidR="00AB7468" w:rsidRPr="00E12429">
        <w:rPr>
          <w:rFonts w:ascii="Arial" w:hAnsi="Arial" w:cs="Arial"/>
          <w:sz w:val="24"/>
          <w:szCs w:val="24"/>
        </w:rPr>
        <w:t xml:space="preserve"> –</w:t>
      </w:r>
      <w:r w:rsidR="00AB7468">
        <w:rPr>
          <w:rFonts w:ascii="Arial" w:hAnsi="Arial" w:cs="Arial"/>
          <w:sz w:val="24"/>
          <w:szCs w:val="24"/>
        </w:rPr>
        <w:t>tel. (0-94)3480641</w:t>
      </w:r>
      <w:r w:rsidR="009C1934">
        <w:rPr>
          <w:rFonts w:ascii="Arial" w:hAnsi="Arial" w:cs="Arial"/>
          <w:sz w:val="24"/>
          <w:szCs w:val="24"/>
        </w:rPr>
        <w:t>,</w:t>
      </w:r>
      <w:r w:rsidR="00AB7468" w:rsidRPr="00E12429">
        <w:rPr>
          <w:rFonts w:ascii="Arial" w:hAnsi="Arial" w:cs="Arial"/>
          <w:sz w:val="24"/>
          <w:szCs w:val="24"/>
        </w:rPr>
        <w:t xml:space="preserve"> email:</w:t>
      </w:r>
      <w:r w:rsidR="00AB7468">
        <w:rPr>
          <w:rFonts w:ascii="Arial" w:hAnsi="Arial" w:cs="Arial"/>
          <w:sz w:val="24"/>
          <w:szCs w:val="24"/>
        </w:rPr>
        <w:t xml:space="preserve"> </w:t>
      </w:r>
      <w:bookmarkStart w:id="3" w:name="_Hlk185584182"/>
      <w:r w:rsidR="00AB7468" w:rsidRPr="00AB7468">
        <w:rPr>
          <w:rFonts w:ascii="Arial" w:hAnsi="Arial" w:cs="Arial"/>
          <w:sz w:val="24"/>
          <w:szCs w:val="24"/>
        </w:rPr>
        <w:fldChar w:fldCharType="begin"/>
      </w:r>
      <w:r w:rsidR="00AB7468" w:rsidRPr="00AB7468">
        <w:rPr>
          <w:rFonts w:ascii="Arial" w:hAnsi="Arial" w:cs="Arial"/>
          <w:sz w:val="24"/>
          <w:szCs w:val="24"/>
        </w:rPr>
        <w:instrText>HYPERLINK "mailto:m.dworakowska@polanow.eu"</w:instrText>
      </w:r>
      <w:r w:rsidR="00AB7468" w:rsidRPr="00AB7468">
        <w:rPr>
          <w:rFonts w:ascii="Arial" w:hAnsi="Arial" w:cs="Arial"/>
          <w:sz w:val="24"/>
          <w:szCs w:val="24"/>
        </w:rPr>
      </w:r>
      <w:r w:rsidR="00AB7468" w:rsidRPr="00AB7468">
        <w:rPr>
          <w:rFonts w:ascii="Arial" w:hAnsi="Arial" w:cs="Arial"/>
          <w:sz w:val="24"/>
          <w:szCs w:val="24"/>
        </w:rPr>
        <w:fldChar w:fldCharType="separate"/>
      </w:r>
      <w:r w:rsidR="00AB7468" w:rsidRPr="00AB7468">
        <w:rPr>
          <w:rStyle w:val="Hipercze"/>
          <w:rFonts w:ascii="Arial" w:hAnsi="Arial" w:cs="Arial"/>
          <w:color w:val="auto"/>
          <w:sz w:val="24"/>
          <w:szCs w:val="24"/>
        </w:rPr>
        <w:t>m.dworakowska@polanow.eu</w:t>
      </w:r>
      <w:r w:rsidR="00AB7468" w:rsidRPr="00AB7468">
        <w:rPr>
          <w:rFonts w:ascii="Arial" w:hAnsi="Arial" w:cs="Arial"/>
          <w:sz w:val="24"/>
          <w:szCs w:val="24"/>
        </w:rPr>
        <w:fldChar w:fldCharType="end"/>
      </w:r>
      <w:bookmarkEnd w:id="3"/>
      <w:r w:rsidR="00AB7468" w:rsidRPr="00AB7468">
        <w:rPr>
          <w:rStyle w:val="markedcontent"/>
          <w:rFonts w:asciiTheme="majorHAnsi" w:hAnsiTheme="majorHAnsi" w:cstheme="majorHAnsi"/>
          <w:sz w:val="24"/>
          <w:szCs w:val="24"/>
        </w:rPr>
        <w:t xml:space="preserve"> </w:t>
      </w:r>
      <w:r w:rsidR="00AB7468" w:rsidRPr="00E12429">
        <w:rPr>
          <w:rFonts w:ascii="Arial" w:hAnsi="Arial" w:cs="Arial"/>
          <w:sz w:val="24"/>
          <w:szCs w:val="24"/>
        </w:rPr>
        <w:t>- do spraw formalnych</w:t>
      </w:r>
      <w:r w:rsidR="00AB7468">
        <w:rPr>
          <w:rFonts w:ascii="Arial" w:hAnsi="Arial" w:cs="Arial"/>
          <w:sz w:val="24"/>
          <w:szCs w:val="24"/>
        </w:rPr>
        <w:t xml:space="preserve"> </w:t>
      </w:r>
      <w:r w:rsidR="00AB7468" w:rsidRPr="00FE6794">
        <w:rPr>
          <w:rStyle w:val="markedcontent"/>
          <w:rFonts w:asciiTheme="majorHAnsi" w:hAnsiTheme="majorHAnsi" w:cstheme="majorHAnsi"/>
          <w:sz w:val="24"/>
          <w:szCs w:val="24"/>
        </w:rPr>
        <w:t>dotyczących procedury zamówień publicznych.</w:t>
      </w:r>
      <w:r w:rsidR="00AB7468">
        <w:rPr>
          <w:rStyle w:val="markedcontent"/>
          <w:rFonts w:asciiTheme="majorHAnsi" w:hAnsiTheme="majorHAnsi" w:cstheme="majorHAnsi"/>
          <w:sz w:val="24"/>
          <w:szCs w:val="24"/>
        </w:rPr>
        <w:t xml:space="preserve"> </w:t>
      </w:r>
    </w:p>
    <w:p w14:paraId="79484245" w14:textId="77777777" w:rsidR="00AB7468" w:rsidRDefault="00AB7468" w:rsidP="009F11F9">
      <w:pPr>
        <w:pStyle w:val="Default"/>
        <w:rPr>
          <w:rFonts w:ascii="Arial" w:hAnsi="Arial" w:cs="Arial"/>
          <w:b/>
          <w:bCs/>
        </w:rPr>
      </w:pPr>
    </w:p>
    <w:p w14:paraId="418B8288" w14:textId="4443D3F1" w:rsidR="009F11F9" w:rsidRPr="003F0D78" w:rsidRDefault="009F11F9" w:rsidP="009F11F9">
      <w:pPr>
        <w:pStyle w:val="Default"/>
        <w:rPr>
          <w:rFonts w:ascii="Arial" w:hAnsi="Arial" w:cs="Arial"/>
          <w:b/>
          <w:bCs/>
        </w:rPr>
      </w:pPr>
      <w:r w:rsidRPr="00B3175F">
        <w:rPr>
          <w:rFonts w:ascii="Arial" w:hAnsi="Arial" w:cs="Arial"/>
          <w:b/>
          <w:bCs/>
        </w:rPr>
        <w:lastRenderedPageBreak/>
        <w:t>9. PRZEDMIOTOWE ŚRODKI DOWODOWE</w:t>
      </w:r>
      <w:r w:rsidRPr="0090107D">
        <w:rPr>
          <w:rFonts w:ascii="Arial" w:hAnsi="Arial" w:cs="Arial"/>
          <w:b/>
          <w:bCs/>
        </w:rPr>
        <w:t xml:space="preserve"> </w:t>
      </w:r>
    </w:p>
    <w:p w14:paraId="58B5E274" w14:textId="5DDFE46C" w:rsidR="006B6425" w:rsidRPr="003F0D78" w:rsidRDefault="00802A86" w:rsidP="00601C19">
      <w:pPr>
        <w:spacing w:before="20" w:after="20"/>
        <w:ind w:right="567"/>
        <w:rPr>
          <w:rFonts w:ascii="Arial" w:hAnsi="Arial" w:cs="Arial"/>
          <w:sz w:val="24"/>
          <w:szCs w:val="24"/>
        </w:rPr>
      </w:pPr>
      <w:r w:rsidRPr="003F0D78">
        <w:rPr>
          <w:rFonts w:ascii="Arial" w:hAnsi="Arial" w:cs="Arial"/>
          <w:sz w:val="24"/>
          <w:szCs w:val="24"/>
        </w:rPr>
        <w:t>Nie dotyczy</w:t>
      </w:r>
    </w:p>
    <w:p w14:paraId="6262F8CD" w14:textId="77777777" w:rsidR="00802A86" w:rsidRDefault="00802A86" w:rsidP="00601C19">
      <w:pPr>
        <w:spacing w:before="20" w:after="20"/>
        <w:ind w:right="567"/>
        <w:rPr>
          <w:rFonts w:ascii="Arial" w:hAnsi="Arial" w:cs="Arial"/>
          <w:b/>
          <w:bCs/>
          <w:sz w:val="24"/>
          <w:szCs w:val="24"/>
        </w:rPr>
      </w:pPr>
    </w:p>
    <w:p w14:paraId="54BD50E2" w14:textId="01159A22" w:rsidR="006B6425" w:rsidRPr="00AB6EE0" w:rsidRDefault="008B7C08" w:rsidP="00601C19">
      <w:pPr>
        <w:spacing w:before="20" w:after="20"/>
        <w:ind w:right="567"/>
        <w:rPr>
          <w:rFonts w:ascii="Arial" w:hAnsi="Arial" w:cs="Arial"/>
          <w:b/>
          <w:bCs/>
          <w:sz w:val="24"/>
          <w:szCs w:val="24"/>
        </w:rPr>
      </w:pPr>
      <w:r>
        <w:rPr>
          <w:rFonts w:ascii="Arial" w:hAnsi="Arial" w:cs="Arial"/>
          <w:b/>
          <w:bCs/>
          <w:sz w:val="24"/>
          <w:szCs w:val="24"/>
        </w:rPr>
        <w:t>10</w:t>
      </w:r>
      <w:r w:rsidR="00601C19" w:rsidRPr="00AB6EE0">
        <w:rPr>
          <w:rFonts w:ascii="Arial" w:hAnsi="Arial" w:cs="Arial"/>
          <w:b/>
          <w:bCs/>
          <w:sz w:val="24"/>
          <w:szCs w:val="24"/>
        </w:rPr>
        <w:t xml:space="preserve">. </w:t>
      </w:r>
      <w:r w:rsidR="00601C19">
        <w:rPr>
          <w:rFonts w:ascii="Arial" w:hAnsi="Arial" w:cs="Arial"/>
          <w:b/>
          <w:bCs/>
          <w:sz w:val="24"/>
          <w:szCs w:val="24"/>
        </w:rPr>
        <w:t>WARUNKI UDZIAŁU W POSTĘPOWANIU</w:t>
      </w:r>
    </w:p>
    <w:p w14:paraId="7E5CB936" w14:textId="34C6AA32" w:rsidR="00FB18E4" w:rsidRDefault="00DB3650" w:rsidP="003C0472">
      <w:pPr>
        <w:widowControl w:val="0"/>
        <w:tabs>
          <w:tab w:val="left" w:pos="362"/>
        </w:tabs>
        <w:overflowPunct w:val="0"/>
        <w:autoSpaceDE w:val="0"/>
        <w:spacing w:before="20" w:after="20"/>
        <w:ind w:left="142" w:right="567" w:hanging="142"/>
        <w:rPr>
          <w:rFonts w:ascii="Arial" w:hAnsi="Arial" w:cs="Arial"/>
          <w:sz w:val="24"/>
          <w:szCs w:val="24"/>
        </w:rPr>
      </w:pPr>
      <w:r w:rsidRPr="00AB6EE0">
        <w:rPr>
          <w:rFonts w:ascii="Arial" w:hAnsi="Arial" w:cs="Arial"/>
          <w:b/>
          <w:sz w:val="24"/>
          <w:szCs w:val="24"/>
        </w:rPr>
        <w:t>O udzielenie zamówienia mogą ubiegać się wykonawcy, którzy</w:t>
      </w:r>
      <w:r w:rsidRPr="00AB6EE0">
        <w:rPr>
          <w:rFonts w:ascii="Arial" w:hAnsi="Arial" w:cs="Arial"/>
          <w:sz w:val="24"/>
          <w:szCs w:val="24"/>
        </w:rPr>
        <w:t>:</w:t>
      </w:r>
    </w:p>
    <w:p w14:paraId="1D59604F" w14:textId="0F1B08A2" w:rsidR="00FB18E4" w:rsidRPr="00FB18E4" w:rsidRDefault="00FB18E4" w:rsidP="00A837B8">
      <w:pPr>
        <w:pStyle w:val="Default"/>
        <w:tabs>
          <w:tab w:val="left" w:pos="284"/>
        </w:tabs>
        <w:suppressAutoHyphens w:val="0"/>
        <w:autoSpaceDN w:val="0"/>
        <w:adjustRightInd w:val="0"/>
        <w:rPr>
          <w:rFonts w:ascii="Arial" w:hAnsi="Arial" w:cs="Arial"/>
        </w:rPr>
      </w:pPr>
      <w:r w:rsidRPr="00FB18E4">
        <w:rPr>
          <w:rFonts w:ascii="Arial" w:hAnsi="Arial" w:cs="Arial"/>
        </w:rPr>
        <w:t>1</w:t>
      </w:r>
      <w:r w:rsidR="009F11F9">
        <w:rPr>
          <w:rFonts w:ascii="Arial" w:hAnsi="Arial" w:cs="Arial"/>
        </w:rPr>
        <w:t>.</w:t>
      </w:r>
      <w:r w:rsidRPr="00FB18E4">
        <w:rPr>
          <w:rFonts w:ascii="Arial" w:hAnsi="Arial" w:cs="Arial"/>
        </w:rPr>
        <w:t xml:space="preserve"> Nie podlegają wykluczeniu z postępowania o udzielenie zamówienia na podstawie art. 108 ust. 1</w:t>
      </w:r>
      <w:r w:rsidR="00A837B8">
        <w:rPr>
          <w:rFonts w:ascii="Arial" w:hAnsi="Arial" w:cs="Arial"/>
        </w:rPr>
        <w:t xml:space="preserve">, 109 ust. 1 pkt 1 i 4 </w:t>
      </w:r>
      <w:r w:rsidRPr="00FB18E4">
        <w:rPr>
          <w:rFonts w:ascii="Arial" w:hAnsi="Arial" w:cs="Arial"/>
        </w:rPr>
        <w:t xml:space="preserve">ustawy </w:t>
      </w:r>
      <w:proofErr w:type="spellStart"/>
      <w:r w:rsidRPr="00FB18E4">
        <w:rPr>
          <w:rFonts w:ascii="Arial" w:hAnsi="Arial" w:cs="Arial"/>
        </w:rPr>
        <w:t>pzp</w:t>
      </w:r>
      <w:proofErr w:type="spellEnd"/>
      <w:r w:rsidRPr="00FB18E4">
        <w:rPr>
          <w:rFonts w:ascii="Arial" w:hAnsi="Arial" w:cs="Arial"/>
        </w:rPr>
        <w:t xml:space="preserve"> oraz na podstawie art. 7 ust. 1 ustawy z dnia 13 kwietnia 2022 roku o szczególnych rozwiązaniach w zakresie przeciwdziałania wspieraniu agresji na Ukrainę oraz służących ochronie bezpieczeństwa narodowego (</w:t>
      </w:r>
      <w:r w:rsidR="00406B0F">
        <w:rPr>
          <w:rFonts w:ascii="Arial" w:hAnsi="Arial" w:cs="Arial"/>
        </w:rPr>
        <w:t xml:space="preserve">tj. </w:t>
      </w:r>
      <w:r w:rsidRPr="00FB18E4">
        <w:rPr>
          <w:rFonts w:ascii="Arial" w:hAnsi="Arial" w:cs="Arial"/>
        </w:rPr>
        <w:t>Dz. U. z 202</w:t>
      </w:r>
      <w:r w:rsidR="00406B0F">
        <w:rPr>
          <w:rFonts w:ascii="Arial" w:hAnsi="Arial" w:cs="Arial"/>
        </w:rPr>
        <w:t>4</w:t>
      </w:r>
      <w:r w:rsidRPr="00FB18E4">
        <w:rPr>
          <w:rFonts w:ascii="Arial" w:hAnsi="Arial" w:cs="Arial"/>
        </w:rPr>
        <w:t xml:space="preserve"> r. poz. </w:t>
      </w:r>
      <w:r w:rsidR="00406B0F">
        <w:rPr>
          <w:rFonts w:ascii="Arial" w:hAnsi="Arial" w:cs="Arial"/>
        </w:rPr>
        <w:t>507 ze zm.</w:t>
      </w:r>
      <w:r w:rsidRPr="00FB18E4">
        <w:rPr>
          <w:rFonts w:ascii="Arial" w:hAnsi="Arial" w:cs="Arial"/>
        </w:rPr>
        <w:t>)</w:t>
      </w:r>
      <w:r w:rsidR="00A837B8">
        <w:rPr>
          <w:rFonts w:ascii="Arial" w:hAnsi="Arial" w:cs="Arial"/>
        </w:rPr>
        <w:t xml:space="preserve"> oraz </w:t>
      </w:r>
      <w:r w:rsidR="00A837B8" w:rsidRPr="00DD1E23">
        <w:rPr>
          <w:rFonts w:ascii="Arial" w:hAnsi="Arial" w:cs="Arial"/>
        </w:rPr>
        <w:t xml:space="preserve">art. 5k Rozporządzenia Rady (UE) nr 833/2014 z dnia 31 lipca 2014 r. dotyczącego środków ograniczających w związku z działaniami Rosji destabilizującymi sytuację na Ukrainie, dodanym Rozporządzeniem Rady (UE) 2022/576 z dnia 8 kwietnia 2022r. w sprawie zmiany rozporządzenia (UE) nr 833/2014 dotyczącego środków ograniczających w związku z działaniami Rosji destabilizującymi sytuację na Ukrainie (Dz. Urz. UE nr L 111 z 8.04.2022 r. str. 1). </w:t>
      </w:r>
    </w:p>
    <w:p w14:paraId="2586A7B6" w14:textId="46509BF1" w:rsidR="00FB18E4" w:rsidRPr="00AB6EE0" w:rsidRDefault="00FB18E4" w:rsidP="003C0472">
      <w:pPr>
        <w:widowControl w:val="0"/>
        <w:tabs>
          <w:tab w:val="left" w:pos="0"/>
        </w:tabs>
        <w:overflowPunct w:val="0"/>
        <w:autoSpaceDE w:val="0"/>
        <w:spacing w:before="20" w:after="20"/>
        <w:ind w:right="567"/>
        <w:rPr>
          <w:rFonts w:ascii="Arial" w:hAnsi="Arial" w:cs="Arial"/>
          <w:sz w:val="24"/>
          <w:szCs w:val="24"/>
        </w:rPr>
      </w:pPr>
      <w:r w:rsidRPr="00FB18E4">
        <w:rPr>
          <w:rFonts w:ascii="Arial" w:hAnsi="Arial" w:cs="Arial"/>
          <w:sz w:val="24"/>
          <w:szCs w:val="24"/>
        </w:rPr>
        <w:t>2</w:t>
      </w:r>
      <w:r w:rsidR="009F11F9">
        <w:rPr>
          <w:rFonts w:ascii="Arial" w:hAnsi="Arial" w:cs="Arial"/>
          <w:sz w:val="24"/>
          <w:szCs w:val="24"/>
        </w:rPr>
        <w:t>.</w:t>
      </w:r>
      <w:r w:rsidRPr="00FB18E4">
        <w:rPr>
          <w:rFonts w:ascii="Arial" w:hAnsi="Arial" w:cs="Arial"/>
          <w:sz w:val="24"/>
          <w:szCs w:val="24"/>
        </w:rPr>
        <w:t xml:space="preserve"> Spełniają warunki udziału w postępowaniu, o których mowa w art. 112 ust. 2 ustawy </w:t>
      </w:r>
      <w:proofErr w:type="spellStart"/>
      <w:r w:rsidRPr="00FB18E4">
        <w:rPr>
          <w:rFonts w:ascii="Arial" w:hAnsi="Arial" w:cs="Arial"/>
          <w:sz w:val="24"/>
          <w:szCs w:val="24"/>
        </w:rPr>
        <w:t>pzp</w:t>
      </w:r>
      <w:proofErr w:type="spellEnd"/>
      <w:r w:rsidRPr="00FB18E4">
        <w:rPr>
          <w:rFonts w:ascii="Arial" w:hAnsi="Arial" w:cs="Arial"/>
          <w:sz w:val="24"/>
          <w:szCs w:val="24"/>
        </w:rPr>
        <w:t>, określone przez zamawiającego w ogłoszeniu o zamówieniu oraz w SWZ, które mogą dotyczyć:</w:t>
      </w:r>
    </w:p>
    <w:p w14:paraId="2E2CC593" w14:textId="06A46356" w:rsidR="00361752" w:rsidRPr="00361752" w:rsidRDefault="00775B7C" w:rsidP="00303A7E">
      <w:pPr>
        <w:widowControl w:val="0"/>
        <w:overflowPunct w:val="0"/>
        <w:autoSpaceDE w:val="0"/>
        <w:spacing w:before="20" w:after="20"/>
        <w:rPr>
          <w:rFonts w:ascii="Arial" w:hAnsi="Arial" w:cs="Arial"/>
          <w:b/>
          <w:sz w:val="24"/>
          <w:szCs w:val="24"/>
        </w:rPr>
      </w:pPr>
      <w:r>
        <w:rPr>
          <w:rFonts w:ascii="Arial" w:hAnsi="Arial" w:cs="Arial"/>
          <w:b/>
          <w:sz w:val="24"/>
          <w:szCs w:val="24"/>
        </w:rPr>
        <w:t>1</w:t>
      </w:r>
      <w:r w:rsidR="00291D92" w:rsidRPr="00BA7400">
        <w:rPr>
          <w:rFonts w:ascii="Arial" w:hAnsi="Arial" w:cs="Arial"/>
          <w:b/>
          <w:sz w:val="24"/>
          <w:szCs w:val="24"/>
        </w:rPr>
        <w:t>) w zakresie warunku zdolności do wys</w:t>
      </w:r>
      <w:r w:rsidR="00BA7400" w:rsidRPr="00BA7400">
        <w:rPr>
          <w:rFonts w:ascii="Arial" w:hAnsi="Arial" w:cs="Arial"/>
          <w:b/>
          <w:sz w:val="24"/>
          <w:szCs w:val="24"/>
        </w:rPr>
        <w:t>tępowania w obrocie gospodarczym</w:t>
      </w:r>
      <w:r w:rsidR="00BA7400">
        <w:rPr>
          <w:rFonts w:ascii="Arial" w:hAnsi="Arial" w:cs="Arial"/>
          <w:b/>
          <w:sz w:val="24"/>
          <w:szCs w:val="24"/>
        </w:rPr>
        <w:t>:</w:t>
      </w:r>
    </w:p>
    <w:p w14:paraId="2ECFB550" w14:textId="6D10403C" w:rsidR="00361752" w:rsidRPr="00AB6EE0" w:rsidRDefault="00BA7400" w:rsidP="00303A7E">
      <w:pPr>
        <w:widowControl w:val="0"/>
        <w:overflowPunct w:val="0"/>
        <w:autoSpaceDE w:val="0"/>
        <w:spacing w:before="20" w:after="20"/>
        <w:rPr>
          <w:rFonts w:ascii="Arial" w:hAnsi="Arial" w:cs="Arial"/>
          <w:sz w:val="24"/>
          <w:szCs w:val="24"/>
        </w:rPr>
      </w:pPr>
      <w:r w:rsidRPr="00F201CF">
        <w:rPr>
          <w:rFonts w:ascii="Arial" w:hAnsi="Arial" w:cs="Arial"/>
          <w:sz w:val="24"/>
          <w:szCs w:val="24"/>
        </w:rPr>
        <w:t xml:space="preserve">Zamawiający </w:t>
      </w:r>
      <w:r w:rsidR="00F201CF" w:rsidRPr="00F201CF">
        <w:rPr>
          <w:rFonts w:ascii="Arial" w:hAnsi="Arial" w:cs="Arial"/>
          <w:sz w:val="24"/>
          <w:szCs w:val="24"/>
        </w:rPr>
        <w:t>nie stawia szczególnych wymagań w zakresie spełniania tego warunku.</w:t>
      </w:r>
    </w:p>
    <w:p w14:paraId="1A5BD732" w14:textId="1D7B481E" w:rsidR="003F3BF3" w:rsidRDefault="00775B7C" w:rsidP="00BC3987">
      <w:pPr>
        <w:widowControl w:val="0"/>
        <w:tabs>
          <w:tab w:val="left" w:pos="426"/>
        </w:tabs>
        <w:overflowPunct w:val="0"/>
        <w:autoSpaceDE w:val="0"/>
        <w:spacing w:before="20" w:after="20"/>
        <w:rPr>
          <w:rFonts w:ascii="Arial" w:hAnsi="Arial" w:cs="Arial"/>
          <w:b/>
          <w:sz w:val="24"/>
          <w:szCs w:val="24"/>
        </w:rPr>
      </w:pPr>
      <w:r>
        <w:rPr>
          <w:rFonts w:ascii="Arial" w:hAnsi="Arial" w:cs="Arial"/>
          <w:b/>
          <w:bCs/>
          <w:sz w:val="24"/>
          <w:szCs w:val="24"/>
        </w:rPr>
        <w:t>2</w:t>
      </w:r>
      <w:r w:rsidR="00BC3987">
        <w:rPr>
          <w:rFonts w:ascii="Arial" w:hAnsi="Arial" w:cs="Arial"/>
          <w:b/>
          <w:bCs/>
          <w:sz w:val="24"/>
          <w:szCs w:val="24"/>
        </w:rPr>
        <w:t xml:space="preserve">) </w:t>
      </w:r>
      <w:r w:rsidR="00DB3650" w:rsidRPr="004266D3">
        <w:rPr>
          <w:rFonts w:ascii="Arial" w:hAnsi="Arial" w:cs="Arial"/>
          <w:b/>
          <w:bCs/>
          <w:sz w:val="24"/>
          <w:szCs w:val="24"/>
        </w:rPr>
        <w:t>uprawnień do prowadzenia określonej działalności</w:t>
      </w:r>
      <w:r w:rsidR="00802726" w:rsidRPr="004266D3">
        <w:rPr>
          <w:rFonts w:ascii="Arial" w:hAnsi="Arial" w:cs="Arial"/>
          <w:b/>
          <w:bCs/>
          <w:sz w:val="24"/>
          <w:szCs w:val="24"/>
        </w:rPr>
        <w:t xml:space="preserve"> </w:t>
      </w:r>
      <w:r w:rsidR="00A41DDF" w:rsidRPr="004266D3">
        <w:rPr>
          <w:rFonts w:ascii="Arial" w:hAnsi="Arial" w:cs="Arial"/>
          <w:b/>
          <w:bCs/>
          <w:sz w:val="24"/>
          <w:szCs w:val="24"/>
        </w:rPr>
        <w:t xml:space="preserve">lub </w:t>
      </w:r>
      <w:r w:rsidR="00DB3650" w:rsidRPr="004266D3">
        <w:rPr>
          <w:rFonts w:ascii="Arial" w:hAnsi="Arial" w:cs="Arial"/>
          <w:b/>
          <w:bCs/>
          <w:sz w:val="24"/>
          <w:szCs w:val="24"/>
        </w:rPr>
        <w:t>zawodowej, o ile wynika to z odrębnych przepisów</w:t>
      </w:r>
      <w:r w:rsidR="00BC3987" w:rsidRPr="00BC3987">
        <w:rPr>
          <w:rFonts w:ascii="Arial" w:hAnsi="Arial" w:cs="Arial"/>
          <w:b/>
          <w:sz w:val="24"/>
          <w:szCs w:val="24"/>
        </w:rPr>
        <w:t>:</w:t>
      </w:r>
    </w:p>
    <w:p w14:paraId="464ADAA0" w14:textId="237D2054" w:rsidR="00361752" w:rsidRPr="00B41FB0" w:rsidRDefault="00B41FB0" w:rsidP="00B41FB0">
      <w:pPr>
        <w:widowControl w:val="0"/>
        <w:overflowPunct w:val="0"/>
        <w:autoSpaceDE w:val="0"/>
        <w:spacing w:before="20" w:after="20"/>
        <w:rPr>
          <w:rFonts w:ascii="Arial" w:hAnsi="Arial" w:cs="Arial"/>
          <w:sz w:val="24"/>
          <w:szCs w:val="24"/>
        </w:rPr>
      </w:pPr>
      <w:bookmarkStart w:id="4" w:name="_Hlk195095543"/>
      <w:r w:rsidRPr="00F201CF">
        <w:rPr>
          <w:rFonts w:ascii="Arial" w:hAnsi="Arial" w:cs="Arial"/>
          <w:sz w:val="24"/>
          <w:szCs w:val="24"/>
        </w:rPr>
        <w:t>Zamawiający nie stawia szczególnych wymagań w zakresie spełniania tego warunku.</w:t>
      </w:r>
    </w:p>
    <w:bookmarkEnd w:id="4"/>
    <w:p w14:paraId="4C098048" w14:textId="3C9771DE" w:rsidR="00361752" w:rsidRPr="00361752" w:rsidRDefault="00775B7C" w:rsidP="00361752">
      <w:pPr>
        <w:widowControl w:val="0"/>
        <w:tabs>
          <w:tab w:val="left" w:pos="0"/>
          <w:tab w:val="left" w:pos="284"/>
        </w:tabs>
        <w:overflowPunct w:val="0"/>
        <w:autoSpaceDE w:val="0"/>
        <w:spacing w:before="20" w:after="20" w:line="240" w:lineRule="auto"/>
        <w:ind w:right="567"/>
        <w:rPr>
          <w:rFonts w:ascii="Arial" w:hAnsi="Arial" w:cs="Arial"/>
          <w:b/>
          <w:sz w:val="24"/>
          <w:szCs w:val="24"/>
        </w:rPr>
      </w:pPr>
      <w:r>
        <w:rPr>
          <w:rFonts w:ascii="Arial" w:hAnsi="Arial" w:cs="Arial"/>
          <w:b/>
          <w:bCs/>
          <w:sz w:val="24"/>
          <w:szCs w:val="24"/>
        </w:rPr>
        <w:t>3</w:t>
      </w:r>
      <w:r w:rsidR="00FE0E25">
        <w:rPr>
          <w:rFonts w:ascii="Arial" w:hAnsi="Arial" w:cs="Arial"/>
          <w:b/>
          <w:bCs/>
          <w:sz w:val="24"/>
          <w:szCs w:val="24"/>
        </w:rPr>
        <w:t xml:space="preserve">) </w:t>
      </w:r>
      <w:r w:rsidR="00DB3650" w:rsidRPr="007C499A">
        <w:rPr>
          <w:rFonts w:ascii="Arial" w:hAnsi="Arial" w:cs="Arial"/>
          <w:b/>
          <w:bCs/>
          <w:sz w:val="24"/>
          <w:szCs w:val="24"/>
        </w:rPr>
        <w:t>sytuacji ekonomicznej lub finansowej</w:t>
      </w:r>
      <w:r w:rsidR="00DB3650" w:rsidRPr="007C499A">
        <w:rPr>
          <w:rFonts w:ascii="Arial" w:hAnsi="Arial" w:cs="Arial"/>
          <w:b/>
          <w:sz w:val="24"/>
          <w:szCs w:val="24"/>
        </w:rPr>
        <w:t>;</w:t>
      </w:r>
    </w:p>
    <w:p w14:paraId="1761DB03" w14:textId="124E0AF7" w:rsidR="00802A86" w:rsidRPr="00112196" w:rsidRDefault="00361752" w:rsidP="00112196">
      <w:pPr>
        <w:widowControl w:val="0"/>
        <w:overflowPunct w:val="0"/>
        <w:autoSpaceDE w:val="0"/>
        <w:spacing w:before="20" w:after="20"/>
        <w:rPr>
          <w:rFonts w:ascii="Arial" w:hAnsi="Arial" w:cs="Arial"/>
          <w:sz w:val="24"/>
          <w:szCs w:val="24"/>
        </w:rPr>
      </w:pPr>
      <w:r w:rsidRPr="00F201CF">
        <w:rPr>
          <w:rFonts w:ascii="Arial" w:hAnsi="Arial" w:cs="Arial"/>
          <w:sz w:val="24"/>
          <w:szCs w:val="24"/>
        </w:rPr>
        <w:t>Zamawiający nie stawia szczególnych wymagań w zakresie spełniania tego warunku.</w:t>
      </w:r>
    </w:p>
    <w:p w14:paraId="0511A98C" w14:textId="77777777" w:rsidR="00516C32" w:rsidRDefault="00775B7C" w:rsidP="001D0031">
      <w:pPr>
        <w:widowControl w:val="0"/>
        <w:tabs>
          <w:tab w:val="left" w:pos="284"/>
        </w:tabs>
        <w:overflowPunct w:val="0"/>
        <w:autoSpaceDE w:val="0"/>
        <w:spacing w:before="20" w:after="20" w:line="240" w:lineRule="auto"/>
        <w:ind w:right="567"/>
        <w:rPr>
          <w:rFonts w:ascii="Arial" w:hAnsi="Arial" w:cs="Arial"/>
          <w:sz w:val="24"/>
          <w:szCs w:val="24"/>
        </w:rPr>
      </w:pPr>
      <w:r>
        <w:rPr>
          <w:rFonts w:ascii="Arial" w:hAnsi="Arial" w:cs="Arial"/>
          <w:b/>
          <w:bCs/>
          <w:sz w:val="24"/>
          <w:szCs w:val="24"/>
        </w:rPr>
        <w:t>4</w:t>
      </w:r>
      <w:r w:rsidR="004B6D2C">
        <w:rPr>
          <w:rFonts w:ascii="Arial" w:hAnsi="Arial" w:cs="Arial"/>
          <w:b/>
          <w:bCs/>
          <w:sz w:val="24"/>
          <w:szCs w:val="24"/>
        </w:rPr>
        <w:t xml:space="preserve">) </w:t>
      </w:r>
      <w:r w:rsidR="00DB3650" w:rsidRPr="004266D3">
        <w:rPr>
          <w:rFonts w:ascii="Arial" w:hAnsi="Arial" w:cs="Arial"/>
          <w:b/>
          <w:bCs/>
          <w:sz w:val="24"/>
          <w:szCs w:val="24"/>
        </w:rPr>
        <w:t>zdolności technicznej lub zawodowej</w:t>
      </w:r>
      <w:r w:rsidR="007B621C">
        <w:rPr>
          <w:rFonts w:ascii="Arial" w:hAnsi="Arial" w:cs="Arial"/>
          <w:b/>
          <w:bCs/>
          <w:sz w:val="24"/>
          <w:szCs w:val="24"/>
        </w:rPr>
        <w:t xml:space="preserve">: </w:t>
      </w:r>
      <w:r w:rsidR="00FB18E4" w:rsidRPr="00FB18E4">
        <w:rPr>
          <w:rFonts w:ascii="Arial" w:hAnsi="Arial" w:cs="Arial"/>
          <w:b/>
          <w:bCs/>
          <w:sz w:val="24"/>
          <w:szCs w:val="24"/>
        </w:rPr>
        <w:t>Wykonawca spełni warunek, jeżeli wykaże, że</w:t>
      </w:r>
      <w:r w:rsidR="001D0031" w:rsidRPr="001D0031">
        <w:rPr>
          <w:rFonts w:ascii="Arial" w:hAnsi="Arial" w:cs="Arial"/>
          <w:sz w:val="24"/>
          <w:szCs w:val="24"/>
        </w:rPr>
        <w:t xml:space="preserve"> </w:t>
      </w:r>
    </w:p>
    <w:p w14:paraId="18D2897F" w14:textId="232CCBFF" w:rsidR="00516C32" w:rsidRPr="00C35943" w:rsidRDefault="00516C32" w:rsidP="00516C32">
      <w:pPr>
        <w:widowControl w:val="0"/>
        <w:tabs>
          <w:tab w:val="left" w:pos="284"/>
        </w:tabs>
        <w:overflowPunct w:val="0"/>
        <w:autoSpaceDE w:val="0"/>
        <w:spacing w:before="20" w:after="20" w:line="240" w:lineRule="auto"/>
        <w:ind w:right="567"/>
        <w:rPr>
          <w:rFonts w:ascii="Arial" w:hAnsi="Arial" w:cs="Arial"/>
          <w:b/>
          <w:bCs/>
          <w:sz w:val="24"/>
          <w:szCs w:val="24"/>
        </w:rPr>
      </w:pPr>
      <w:r w:rsidRPr="00C35943">
        <w:rPr>
          <w:rFonts w:ascii="Arial" w:hAnsi="Arial" w:cs="Arial"/>
          <w:b/>
          <w:bCs/>
          <w:sz w:val="24"/>
          <w:szCs w:val="24"/>
        </w:rPr>
        <w:t>a)</w:t>
      </w:r>
      <w:r w:rsidRPr="00C35943">
        <w:rPr>
          <w:b/>
          <w:bCs/>
        </w:rPr>
        <w:t xml:space="preserve"> </w:t>
      </w:r>
      <w:r w:rsidRPr="00C35943">
        <w:rPr>
          <w:rFonts w:ascii="Arial" w:hAnsi="Arial" w:cs="Arial"/>
          <w:b/>
          <w:bCs/>
          <w:sz w:val="24"/>
          <w:szCs w:val="24"/>
        </w:rPr>
        <w:t xml:space="preserve"> Zdolność techniczna.</w:t>
      </w:r>
    </w:p>
    <w:p w14:paraId="123F96BE" w14:textId="7E5EDE2B" w:rsidR="00516C32" w:rsidRPr="00516C32" w:rsidRDefault="00516C32" w:rsidP="00516C32">
      <w:pPr>
        <w:widowControl w:val="0"/>
        <w:tabs>
          <w:tab w:val="left" w:pos="284"/>
        </w:tabs>
        <w:overflowPunct w:val="0"/>
        <w:autoSpaceDE w:val="0"/>
        <w:spacing w:before="20" w:after="20" w:line="240" w:lineRule="auto"/>
        <w:ind w:right="567"/>
        <w:rPr>
          <w:rFonts w:ascii="Arial" w:hAnsi="Arial" w:cs="Arial"/>
          <w:color w:val="EE0000"/>
          <w:sz w:val="24"/>
          <w:szCs w:val="24"/>
        </w:rPr>
      </w:pPr>
      <w:bookmarkStart w:id="5" w:name="_Hlk202262681"/>
      <w:r w:rsidRPr="00225431">
        <w:rPr>
          <w:rFonts w:ascii="Arial" w:hAnsi="Arial" w:cs="Arial"/>
          <w:sz w:val="24"/>
          <w:szCs w:val="24"/>
        </w:rPr>
        <w:t xml:space="preserve">Wykonawca spełni warunek, jeżeli wykaże, że w okresie ostatnich trzech lat przed upływem terminu składania ofert, a jeżeli okres prowadzenia działalności jest krótszy - w tym okresie, wykonał należycie minimum </w:t>
      </w:r>
      <w:r w:rsidR="007646CD">
        <w:rPr>
          <w:rFonts w:ascii="Arial" w:hAnsi="Arial" w:cs="Arial"/>
          <w:sz w:val="24"/>
          <w:szCs w:val="24"/>
        </w:rPr>
        <w:t>dwie</w:t>
      </w:r>
      <w:r w:rsidR="00225431" w:rsidRPr="00225431">
        <w:rPr>
          <w:rFonts w:ascii="Arial" w:hAnsi="Arial" w:cs="Arial"/>
          <w:sz w:val="24"/>
          <w:szCs w:val="24"/>
        </w:rPr>
        <w:t xml:space="preserve"> </w:t>
      </w:r>
      <w:r w:rsidRPr="00225431">
        <w:rPr>
          <w:rFonts w:ascii="Arial" w:hAnsi="Arial" w:cs="Arial"/>
          <w:sz w:val="24"/>
          <w:szCs w:val="24"/>
        </w:rPr>
        <w:t>usług</w:t>
      </w:r>
      <w:r w:rsidR="007646CD">
        <w:rPr>
          <w:rFonts w:ascii="Arial" w:hAnsi="Arial" w:cs="Arial"/>
          <w:sz w:val="24"/>
          <w:szCs w:val="24"/>
        </w:rPr>
        <w:t>i</w:t>
      </w:r>
      <w:r w:rsidRPr="00225431">
        <w:rPr>
          <w:rFonts w:ascii="Arial" w:hAnsi="Arial" w:cs="Arial"/>
          <w:sz w:val="24"/>
          <w:szCs w:val="24"/>
        </w:rPr>
        <w:t xml:space="preserve"> w zakresie opracowania dokumentacji projektowej budowy, rozbudowy, przebudowy, remontu budynków</w:t>
      </w:r>
      <w:r w:rsidR="00225431">
        <w:rPr>
          <w:rFonts w:ascii="Arial" w:hAnsi="Arial" w:cs="Arial"/>
          <w:sz w:val="24"/>
          <w:szCs w:val="24"/>
        </w:rPr>
        <w:t>.</w:t>
      </w:r>
    </w:p>
    <w:bookmarkEnd w:id="5"/>
    <w:p w14:paraId="51B1A779" w14:textId="77777777" w:rsidR="00516C32" w:rsidRPr="00C35943" w:rsidRDefault="00516C32" w:rsidP="001D0031">
      <w:pPr>
        <w:widowControl w:val="0"/>
        <w:tabs>
          <w:tab w:val="left" w:pos="284"/>
        </w:tabs>
        <w:overflowPunct w:val="0"/>
        <w:autoSpaceDE w:val="0"/>
        <w:spacing w:before="20" w:after="20" w:line="240" w:lineRule="auto"/>
        <w:ind w:right="567"/>
        <w:rPr>
          <w:rFonts w:ascii="Arial" w:hAnsi="Arial" w:cs="Arial"/>
          <w:b/>
          <w:bCs/>
          <w:sz w:val="24"/>
          <w:szCs w:val="24"/>
        </w:rPr>
      </w:pPr>
      <w:r w:rsidRPr="00C35943">
        <w:rPr>
          <w:rFonts w:ascii="Arial" w:hAnsi="Arial" w:cs="Arial"/>
          <w:b/>
          <w:bCs/>
          <w:sz w:val="24"/>
          <w:szCs w:val="24"/>
        </w:rPr>
        <w:t>b) Zdolność zawodowa</w:t>
      </w:r>
    </w:p>
    <w:p w14:paraId="4662ECD6" w14:textId="30D9ACFD" w:rsidR="001D0031" w:rsidRPr="001D0031" w:rsidRDefault="00516C32" w:rsidP="001D0031">
      <w:pPr>
        <w:widowControl w:val="0"/>
        <w:tabs>
          <w:tab w:val="left" w:pos="284"/>
        </w:tabs>
        <w:overflowPunct w:val="0"/>
        <w:autoSpaceDE w:val="0"/>
        <w:spacing w:before="20" w:after="20" w:line="240" w:lineRule="auto"/>
        <w:ind w:right="567"/>
        <w:rPr>
          <w:rFonts w:ascii="Arial" w:hAnsi="Arial" w:cs="Arial"/>
          <w:b/>
          <w:bCs/>
          <w:sz w:val="24"/>
          <w:szCs w:val="24"/>
        </w:rPr>
      </w:pPr>
      <w:r>
        <w:rPr>
          <w:rFonts w:ascii="Arial" w:hAnsi="Arial" w:cs="Arial"/>
          <w:sz w:val="24"/>
          <w:szCs w:val="24"/>
        </w:rPr>
        <w:t xml:space="preserve">Wykonawca musi </w:t>
      </w:r>
      <w:proofErr w:type="gramStart"/>
      <w:r>
        <w:rPr>
          <w:rFonts w:ascii="Arial" w:hAnsi="Arial" w:cs="Arial"/>
          <w:sz w:val="24"/>
          <w:szCs w:val="24"/>
        </w:rPr>
        <w:t>wykazać</w:t>
      </w:r>
      <w:proofErr w:type="gramEnd"/>
      <w:r>
        <w:rPr>
          <w:rFonts w:ascii="Arial" w:hAnsi="Arial" w:cs="Arial"/>
          <w:sz w:val="24"/>
          <w:szCs w:val="24"/>
        </w:rPr>
        <w:t xml:space="preserve"> iż </w:t>
      </w:r>
      <w:r w:rsidR="001D0031" w:rsidRPr="001D0031">
        <w:rPr>
          <w:rFonts w:ascii="Arial" w:hAnsi="Arial" w:cs="Arial"/>
          <w:sz w:val="24"/>
          <w:szCs w:val="24"/>
        </w:rPr>
        <w:t>dysponuje</w:t>
      </w:r>
      <w:r w:rsidR="00FB18E4" w:rsidRPr="00FB18E4">
        <w:rPr>
          <w:rFonts w:ascii="Arial" w:hAnsi="Arial" w:cs="Arial"/>
          <w:b/>
          <w:bCs/>
          <w:sz w:val="24"/>
          <w:szCs w:val="24"/>
        </w:rPr>
        <w:t xml:space="preserve">: </w:t>
      </w:r>
      <w:r w:rsidR="00FB18E4" w:rsidRPr="00FB18E4">
        <w:rPr>
          <w:rFonts w:ascii="Arial" w:hAnsi="Arial" w:cs="Arial"/>
          <w:b/>
          <w:bCs/>
          <w:sz w:val="24"/>
          <w:szCs w:val="24"/>
        </w:rPr>
        <w:tab/>
      </w:r>
    </w:p>
    <w:p w14:paraId="04E4B4D0" w14:textId="35238AC3" w:rsidR="001D0031" w:rsidRPr="001D0031" w:rsidRDefault="001D0031" w:rsidP="001D0031">
      <w:pPr>
        <w:widowControl w:val="0"/>
        <w:tabs>
          <w:tab w:val="left" w:pos="284"/>
        </w:tabs>
        <w:overflowPunct w:val="0"/>
        <w:autoSpaceDE w:val="0"/>
        <w:spacing w:before="20" w:after="20" w:line="240" w:lineRule="auto"/>
        <w:ind w:right="567"/>
        <w:rPr>
          <w:rFonts w:ascii="Arial" w:hAnsi="Arial" w:cs="Arial"/>
          <w:sz w:val="24"/>
          <w:szCs w:val="24"/>
        </w:rPr>
      </w:pPr>
      <w:r w:rsidRPr="001D0031">
        <w:rPr>
          <w:rFonts w:ascii="Arial" w:hAnsi="Arial" w:cs="Arial"/>
          <w:sz w:val="24"/>
          <w:szCs w:val="24"/>
        </w:rPr>
        <w:t>−</w:t>
      </w:r>
      <w:r>
        <w:rPr>
          <w:rFonts w:ascii="Arial" w:hAnsi="Arial" w:cs="Arial"/>
          <w:sz w:val="24"/>
          <w:szCs w:val="24"/>
        </w:rPr>
        <w:t xml:space="preserve"> </w:t>
      </w:r>
      <w:r w:rsidRPr="001D0031">
        <w:rPr>
          <w:rFonts w:ascii="Arial" w:hAnsi="Arial" w:cs="Arial"/>
          <w:sz w:val="24"/>
          <w:szCs w:val="24"/>
        </w:rPr>
        <w:t xml:space="preserve">projektantem, jedną osobą posiadającą uprawnienia budowlane do wykonywania samodzielnych funkcji technicznych w budownictwie w specjalności </w:t>
      </w:r>
      <w:proofErr w:type="spellStart"/>
      <w:r w:rsidRPr="001D0031">
        <w:rPr>
          <w:rFonts w:ascii="Arial" w:hAnsi="Arial" w:cs="Arial"/>
          <w:sz w:val="24"/>
          <w:szCs w:val="24"/>
        </w:rPr>
        <w:t>konstrukcyjno</w:t>
      </w:r>
      <w:proofErr w:type="spellEnd"/>
      <w:r w:rsidRPr="001D0031">
        <w:rPr>
          <w:rFonts w:ascii="Arial" w:hAnsi="Arial" w:cs="Arial"/>
          <w:sz w:val="24"/>
          <w:szCs w:val="24"/>
        </w:rPr>
        <w:t xml:space="preserve"> budowlanej w zakresie do projektowania bez ograniczeń;</w:t>
      </w:r>
    </w:p>
    <w:p w14:paraId="7B623339" w14:textId="229757E3" w:rsidR="001D0031" w:rsidRPr="001D0031" w:rsidRDefault="001D0031" w:rsidP="001D0031">
      <w:pPr>
        <w:widowControl w:val="0"/>
        <w:tabs>
          <w:tab w:val="left" w:pos="284"/>
        </w:tabs>
        <w:overflowPunct w:val="0"/>
        <w:autoSpaceDE w:val="0"/>
        <w:spacing w:before="20" w:after="20" w:line="240" w:lineRule="auto"/>
        <w:ind w:right="567"/>
        <w:rPr>
          <w:rFonts w:ascii="Arial" w:hAnsi="Arial" w:cs="Arial"/>
          <w:sz w:val="24"/>
          <w:szCs w:val="24"/>
        </w:rPr>
      </w:pPr>
      <w:r w:rsidRPr="001D0031">
        <w:rPr>
          <w:rFonts w:ascii="Arial" w:hAnsi="Arial" w:cs="Arial"/>
          <w:sz w:val="24"/>
          <w:szCs w:val="24"/>
        </w:rPr>
        <w:t>−</w:t>
      </w:r>
      <w:r>
        <w:rPr>
          <w:rFonts w:ascii="Arial" w:hAnsi="Arial" w:cs="Arial"/>
          <w:sz w:val="24"/>
          <w:szCs w:val="24"/>
        </w:rPr>
        <w:t xml:space="preserve"> </w:t>
      </w:r>
      <w:r w:rsidRPr="001D0031">
        <w:rPr>
          <w:rFonts w:ascii="Arial" w:hAnsi="Arial" w:cs="Arial"/>
          <w:sz w:val="24"/>
          <w:szCs w:val="24"/>
        </w:rPr>
        <w:t>projektantem, jedną osobą posiadającą uprawnienia budowlane do wykonywania samodzielnych funkcji technicznych w budownictwie w specjalności instalacyjnej w zakresie sieci, instalacji i urządzeń elektrycznych i elektroenergetycznych do projektowania bez ograniczeń;</w:t>
      </w:r>
    </w:p>
    <w:p w14:paraId="0E406BDA" w14:textId="39F6DB7A" w:rsidR="001D0031" w:rsidRDefault="001D0031" w:rsidP="001D0031">
      <w:pPr>
        <w:widowControl w:val="0"/>
        <w:tabs>
          <w:tab w:val="left" w:pos="284"/>
        </w:tabs>
        <w:overflowPunct w:val="0"/>
        <w:autoSpaceDE w:val="0"/>
        <w:spacing w:before="20" w:after="20" w:line="240" w:lineRule="auto"/>
        <w:ind w:right="567"/>
        <w:rPr>
          <w:rFonts w:ascii="Arial" w:hAnsi="Arial" w:cs="Arial"/>
          <w:sz w:val="24"/>
          <w:szCs w:val="24"/>
        </w:rPr>
      </w:pPr>
      <w:r w:rsidRPr="001D0031">
        <w:rPr>
          <w:rFonts w:ascii="Arial" w:hAnsi="Arial" w:cs="Arial"/>
          <w:sz w:val="24"/>
          <w:szCs w:val="24"/>
        </w:rPr>
        <w:lastRenderedPageBreak/>
        <w:t>−</w:t>
      </w:r>
      <w:r>
        <w:rPr>
          <w:rFonts w:ascii="Arial" w:hAnsi="Arial" w:cs="Arial"/>
          <w:sz w:val="24"/>
          <w:szCs w:val="24"/>
        </w:rPr>
        <w:t xml:space="preserve"> </w:t>
      </w:r>
      <w:r w:rsidRPr="001D0031">
        <w:rPr>
          <w:rFonts w:ascii="Arial" w:hAnsi="Arial" w:cs="Arial"/>
          <w:sz w:val="24"/>
          <w:szCs w:val="24"/>
        </w:rPr>
        <w:t>projektantem, jedną osobą posiadającą uprawnienia budowlane do wykonywania samodzielnych funkcji technicznych w budownictwie w specjalności instalacyjnej w zakresie sieci, instalacji i urządzeń cieplnych, wentylacyjnych, gazowych wodociągowych i kanalizacyjnych do projektowania bez ograniczeń</w:t>
      </w:r>
    </w:p>
    <w:p w14:paraId="66E3CC44" w14:textId="77777777" w:rsidR="00516C32" w:rsidRDefault="00516C32" w:rsidP="001D0031">
      <w:pPr>
        <w:widowControl w:val="0"/>
        <w:tabs>
          <w:tab w:val="left" w:pos="284"/>
        </w:tabs>
        <w:overflowPunct w:val="0"/>
        <w:autoSpaceDE w:val="0"/>
        <w:spacing w:before="20" w:after="20" w:line="240" w:lineRule="auto"/>
        <w:ind w:right="567"/>
        <w:rPr>
          <w:rFonts w:ascii="Arial" w:hAnsi="Arial" w:cs="Arial"/>
          <w:sz w:val="24"/>
          <w:szCs w:val="24"/>
        </w:rPr>
      </w:pPr>
    </w:p>
    <w:p w14:paraId="3D8D30F2" w14:textId="66FB2B41" w:rsidR="001D0031" w:rsidRDefault="00516C32" w:rsidP="001D0031">
      <w:pPr>
        <w:widowControl w:val="0"/>
        <w:tabs>
          <w:tab w:val="left" w:pos="284"/>
        </w:tabs>
        <w:overflowPunct w:val="0"/>
        <w:autoSpaceDE w:val="0"/>
        <w:spacing w:before="20" w:after="20" w:line="240" w:lineRule="auto"/>
        <w:ind w:right="567"/>
        <w:rPr>
          <w:rFonts w:ascii="Arial" w:hAnsi="Arial" w:cs="Arial"/>
          <w:sz w:val="24"/>
          <w:szCs w:val="24"/>
        </w:rPr>
      </w:pPr>
      <w:r w:rsidRPr="00516C32">
        <w:rPr>
          <w:rFonts w:ascii="Arial" w:hAnsi="Arial" w:cs="Arial"/>
          <w:sz w:val="24"/>
          <w:szCs w:val="24"/>
        </w:rPr>
        <w:t xml:space="preserve">Zamawiający </w:t>
      </w:r>
      <w:proofErr w:type="gramStart"/>
      <w:r w:rsidRPr="00516C32">
        <w:rPr>
          <w:rFonts w:ascii="Arial" w:hAnsi="Arial" w:cs="Arial"/>
          <w:sz w:val="24"/>
          <w:szCs w:val="24"/>
        </w:rPr>
        <w:t>wymaga</w:t>
      </w:r>
      <w:proofErr w:type="gramEnd"/>
      <w:r w:rsidRPr="00516C32">
        <w:rPr>
          <w:rFonts w:ascii="Arial" w:hAnsi="Arial" w:cs="Arial"/>
          <w:sz w:val="24"/>
          <w:szCs w:val="24"/>
        </w:rPr>
        <w:t xml:space="preserve"> aby osoba wskazana jako </w:t>
      </w:r>
      <w:r w:rsidRPr="007646CD">
        <w:rPr>
          <w:rFonts w:ascii="Arial" w:hAnsi="Arial" w:cs="Arial"/>
          <w:b/>
          <w:bCs/>
          <w:sz w:val="24"/>
          <w:szCs w:val="24"/>
        </w:rPr>
        <w:t>„Główny projektant”</w:t>
      </w:r>
      <w:r w:rsidRPr="00516C32">
        <w:rPr>
          <w:rFonts w:ascii="Arial" w:hAnsi="Arial" w:cs="Arial"/>
          <w:sz w:val="24"/>
          <w:szCs w:val="24"/>
        </w:rPr>
        <w:t xml:space="preserve"> wykonała, samodzielnie bądź jako kierownik zespołu: co najmniej </w:t>
      </w:r>
      <w:r w:rsidR="007646CD">
        <w:rPr>
          <w:rFonts w:ascii="Arial" w:hAnsi="Arial" w:cs="Arial"/>
          <w:sz w:val="24"/>
          <w:szCs w:val="24"/>
        </w:rPr>
        <w:t xml:space="preserve">2 </w:t>
      </w:r>
      <w:r w:rsidRPr="00516C32">
        <w:rPr>
          <w:rFonts w:ascii="Arial" w:hAnsi="Arial" w:cs="Arial"/>
          <w:sz w:val="24"/>
          <w:szCs w:val="24"/>
        </w:rPr>
        <w:t>zamówienia w zakresie opracowania dokumentacji projektowej budowy, rozbudowy, przebudowy, remontu budynków.</w:t>
      </w:r>
    </w:p>
    <w:p w14:paraId="417AA459" w14:textId="77777777" w:rsidR="00516C32" w:rsidRDefault="00516C32" w:rsidP="001D0031">
      <w:pPr>
        <w:widowControl w:val="0"/>
        <w:tabs>
          <w:tab w:val="left" w:pos="284"/>
        </w:tabs>
        <w:overflowPunct w:val="0"/>
        <w:autoSpaceDE w:val="0"/>
        <w:spacing w:before="20" w:after="20" w:line="240" w:lineRule="auto"/>
        <w:ind w:right="567"/>
        <w:rPr>
          <w:rFonts w:ascii="Arial" w:hAnsi="Arial" w:cs="Arial"/>
          <w:sz w:val="24"/>
          <w:szCs w:val="24"/>
        </w:rPr>
      </w:pPr>
    </w:p>
    <w:p w14:paraId="58763102" w14:textId="4E4EBBF3" w:rsidR="001D0031" w:rsidRPr="001D0031" w:rsidRDefault="001D0031" w:rsidP="001D0031">
      <w:pPr>
        <w:widowControl w:val="0"/>
        <w:tabs>
          <w:tab w:val="left" w:pos="284"/>
        </w:tabs>
        <w:overflowPunct w:val="0"/>
        <w:autoSpaceDE w:val="0"/>
        <w:spacing w:before="20" w:after="20" w:line="240" w:lineRule="auto"/>
        <w:ind w:right="567"/>
        <w:rPr>
          <w:rFonts w:ascii="Arial" w:hAnsi="Arial" w:cs="Arial"/>
          <w:sz w:val="24"/>
          <w:szCs w:val="24"/>
        </w:rPr>
      </w:pPr>
      <w:r w:rsidRPr="001D0031">
        <w:rPr>
          <w:rFonts w:ascii="Arial" w:hAnsi="Arial" w:cs="Arial"/>
          <w:sz w:val="24"/>
          <w:szCs w:val="24"/>
        </w:rPr>
        <w:t>Jednocześnie osoby spełniające powyższy warunek to również osoby, których odpowiednie kwalifikacje zostały uznane na zasadach określonych w przepisach odrębnych (podstawa prawna art. 12a ustawy z dnia 7 lipca 1994 roku Prawo budowlane (Dz.U. z 2025 r., poz. 418) lub odpowiednich przepisów prawa państw członkowskich Unii Europejskiej, Konfederacji Szwajcarskiej lub państw członkowskich Europejskiego Porozumienia o Wolnym Handlu (EFTA) - stron umowy o Europejskim Obszarze Gospodarczym, którzy nabyli prawo do wykonywania określonych zawodów regulowanych lub określonych działalności, jeżeli te kwalifikacje zostały uznane na zasadach przewidzianych w ustawie z dnia 22 grudnia 2015 r. o zasadach uznawania kwalifikacji zawodowych nabytych w państwach członkowskich Unii Europejskiej (Dz.U. z 2023 r., poz. 334).</w:t>
      </w:r>
    </w:p>
    <w:p w14:paraId="24D34A47" w14:textId="49430283" w:rsidR="001D0031" w:rsidRPr="001D0031" w:rsidRDefault="001D0031" w:rsidP="001D0031">
      <w:pPr>
        <w:widowControl w:val="0"/>
        <w:tabs>
          <w:tab w:val="left" w:pos="284"/>
        </w:tabs>
        <w:overflowPunct w:val="0"/>
        <w:autoSpaceDE w:val="0"/>
        <w:spacing w:before="20" w:after="20" w:line="240" w:lineRule="auto"/>
        <w:ind w:right="567"/>
        <w:rPr>
          <w:rFonts w:ascii="Arial" w:hAnsi="Arial" w:cs="Arial"/>
          <w:sz w:val="24"/>
          <w:szCs w:val="24"/>
        </w:rPr>
      </w:pPr>
      <w:r w:rsidRPr="001D0031">
        <w:rPr>
          <w:rFonts w:ascii="Arial" w:hAnsi="Arial" w:cs="Arial"/>
          <w:sz w:val="24"/>
          <w:szCs w:val="24"/>
        </w:rPr>
        <w:t>Wszystkie wskazane osoby powinny posiadać biegłą znajomość języka polskiego. W przypadku, gdy wskazane osoby nie posiadają biegłej znajomości języka polskiego wykonawca jest zobowiązany zapewnić tłumacza(y) języka polskiego, zapewniającego stałe, biegłe i fachowe tłumaczenie w kontaktach między zamawiającym a wykonawcą, na okres i dla potrzeb realizacji zamówienia.</w:t>
      </w:r>
    </w:p>
    <w:p w14:paraId="63B30C59" w14:textId="77777777" w:rsidR="00685F8F" w:rsidRDefault="00685F8F" w:rsidP="003C0472">
      <w:pPr>
        <w:widowControl w:val="0"/>
        <w:tabs>
          <w:tab w:val="left" w:pos="284"/>
        </w:tabs>
        <w:overflowPunct w:val="0"/>
        <w:autoSpaceDE w:val="0"/>
        <w:spacing w:before="20" w:after="20" w:line="240" w:lineRule="auto"/>
        <w:ind w:right="567"/>
        <w:rPr>
          <w:rFonts w:ascii="Arial" w:hAnsi="Arial" w:cs="Arial"/>
          <w:b/>
          <w:bCs/>
          <w:sz w:val="24"/>
          <w:szCs w:val="24"/>
        </w:rPr>
      </w:pPr>
    </w:p>
    <w:p w14:paraId="667A2243" w14:textId="3FC4AF02" w:rsidR="004F3038" w:rsidRDefault="00F43C3F" w:rsidP="00EC50C8">
      <w:pPr>
        <w:pStyle w:val="Tekstpodstawowy"/>
        <w:spacing w:before="20" w:after="20" w:line="276" w:lineRule="auto"/>
        <w:ind w:right="567"/>
        <w:rPr>
          <w:rFonts w:ascii="Arial" w:hAnsi="Arial" w:cs="Arial"/>
          <w:b/>
          <w:bCs/>
          <w:color w:val="auto"/>
          <w:sz w:val="24"/>
          <w:szCs w:val="24"/>
        </w:rPr>
      </w:pPr>
      <w:r>
        <w:rPr>
          <w:rFonts w:ascii="Arial" w:hAnsi="Arial" w:cs="Arial"/>
          <w:b/>
          <w:bCs/>
          <w:color w:val="auto"/>
          <w:sz w:val="24"/>
          <w:szCs w:val="24"/>
        </w:rPr>
        <w:t>11</w:t>
      </w:r>
      <w:r w:rsidR="00FC2DD8" w:rsidRPr="00AB6EE0">
        <w:rPr>
          <w:rFonts w:ascii="Arial" w:hAnsi="Arial" w:cs="Arial"/>
          <w:b/>
          <w:bCs/>
          <w:color w:val="auto"/>
          <w:sz w:val="24"/>
          <w:szCs w:val="24"/>
        </w:rPr>
        <w:t>. PODSTAWY WYKLUCZENIA WYKONAWCY</w:t>
      </w:r>
      <w:r w:rsidR="00B502E2">
        <w:rPr>
          <w:rFonts w:ascii="Arial" w:hAnsi="Arial" w:cs="Arial"/>
          <w:b/>
          <w:bCs/>
          <w:color w:val="auto"/>
          <w:sz w:val="24"/>
          <w:szCs w:val="24"/>
        </w:rPr>
        <w:t xml:space="preserve">, o których mowa w art. 108 ustawy </w:t>
      </w:r>
      <w:proofErr w:type="spellStart"/>
      <w:r w:rsidR="00B502E2">
        <w:rPr>
          <w:rFonts w:ascii="Arial" w:hAnsi="Arial" w:cs="Arial"/>
          <w:b/>
          <w:bCs/>
          <w:color w:val="auto"/>
          <w:sz w:val="24"/>
          <w:szCs w:val="24"/>
        </w:rPr>
        <w:t>pzp</w:t>
      </w:r>
      <w:proofErr w:type="spellEnd"/>
      <w:r w:rsidR="00B502E2">
        <w:rPr>
          <w:rFonts w:ascii="Arial" w:hAnsi="Arial" w:cs="Arial"/>
          <w:b/>
          <w:bCs/>
          <w:color w:val="auto"/>
          <w:sz w:val="24"/>
          <w:szCs w:val="24"/>
        </w:rPr>
        <w:t>.</w:t>
      </w:r>
    </w:p>
    <w:p w14:paraId="6351935F" w14:textId="77777777" w:rsidR="00584550" w:rsidRPr="0024345E" w:rsidRDefault="00584550" w:rsidP="00584550">
      <w:pPr>
        <w:pStyle w:val="Default"/>
        <w:numPr>
          <w:ilvl w:val="0"/>
          <w:numId w:val="8"/>
        </w:numPr>
        <w:tabs>
          <w:tab w:val="left" w:pos="284"/>
        </w:tabs>
        <w:suppressAutoHyphens w:val="0"/>
        <w:autoSpaceDN w:val="0"/>
        <w:adjustRightInd w:val="0"/>
        <w:spacing w:after="14"/>
        <w:rPr>
          <w:rFonts w:ascii="Arial" w:hAnsi="Arial" w:cs="Arial"/>
        </w:rPr>
      </w:pPr>
      <w:r w:rsidRPr="0024345E">
        <w:rPr>
          <w:rFonts w:ascii="Arial" w:hAnsi="Arial" w:cs="Arial"/>
          <w:b/>
          <w:bCs/>
        </w:rPr>
        <w:t xml:space="preserve">O udzielenie zamówienia mogą ubiegać się Wykonawcy, którzy nie podlegają wykluczeniu z postępowania na podstawie art. 108 ust. 1 oraz art. 109 ust. 1 ustawy </w:t>
      </w:r>
      <w:proofErr w:type="spellStart"/>
      <w:r w:rsidRPr="0024345E">
        <w:rPr>
          <w:rFonts w:ascii="Arial" w:hAnsi="Arial" w:cs="Arial"/>
          <w:b/>
          <w:bCs/>
        </w:rPr>
        <w:t>Pzp</w:t>
      </w:r>
      <w:proofErr w:type="spellEnd"/>
      <w:r w:rsidRPr="0024345E">
        <w:rPr>
          <w:rFonts w:ascii="Arial" w:hAnsi="Arial" w:cs="Arial"/>
          <w:b/>
          <w:bCs/>
        </w:rPr>
        <w:t xml:space="preserve"> (fakultatywne podstawy wykluczenia wymienione w ust.3 poniżej). </w:t>
      </w:r>
    </w:p>
    <w:p w14:paraId="4B8F807F" w14:textId="77777777" w:rsidR="00584550" w:rsidRDefault="00584550" w:rsidP="00584550">
      <w:pPr>
        <w:pStyle w:val="Default"/>
        <w:numPr>
          <w:ilvl w:val="0"/>
          <w:numId w:val="8"/>
        </w:numPr>
        <w:tabs>
          <w:tab w:val="left" w:pos="284"/>
        </w:tabs>
        <w:suppressAutoHyphens w:val="0"/>
        <w:autoSpaceDN w:val="0"/>
        <w:adjustRightInd w:val="0"/>
      </w:pPr>
      <w:r w:rsidRPr="0024345E">
        <w:rPr>
          <w:rFonts w:ascii="Arial" w:hAnsi="Arial" w:cs="Arial"/>
          <w:b/>
          <w:bCs/>
        </w:rPr>
        <w:t xml:space="preserve">Na podstawie art. 108 ust. 1 ustawy </w:t>
      </w:r>
      <w:proofErr w:type="spellStart"/>
      <w:r w:rsidRPr="0024345E">
        <w:rPr>
          <w:rFonts w:ascii="Arial" w:hAnsi="Arial" w:cs="Arial"/>
          <w:b/>
          <w:bCs/>
        </w:rPr>
        <w:t>Pzp</w:t>
      </w:r>
      <w:proofErr w:type="spellEnd"/>
      <w:r w:rsidRPr="0024345E">
        <w:rPr>
          <w:rFonts w:ascii="Arial" w:hAnsi="Arial" w:cs="Arial"/>
          <w:b/>
          <w:bCs/>
        </w:rPr>
        <w:t xml:space="preserve"> z postępowania wyklucza się, z zastrzeżeniem art. 110 ust. 2 PZP Wykonawcę</w:t>
      </w:r>
      <w:r w:rsidRPr="0024345E">
        <w:rPr>
          <w:rFonts w:ascii="Arial" w:hAnsi="Arial" w:cs="Arial"/>
        </w:rPr>
        <w:t xml:space="preserve">: </w:t>
      </w:r>
    </w:p>
    <w:p w14:paraId="5B4171EF" w14:textId="77777777" w:rsidR="00584550" w:rsidRPr="00584550" w:rsidRDefault="00584550" w:rsidP="00584550">
      <w:pPr>
        <w:pStyle w:val="Default"/>
        <w:rPr>
          <w:rFonts w:asciiTheme="majorHAnsi" w:hAnsiTheme="majorHAnsi" w:cstheme="majorHAnsi"/>
        </w:rPr>
      </w:pPr>
      <w:r w:rsidRPr="00584550">
        <w:rPr>
          <w:rFonts w:asciiTheme="majorHAnsi" w:hAnsiTheme="majorHAnsi" w:cstheme="majorHAnsi"/>
        </w:rPr>
        <w:t xml:space="preserve">1) będącego osobą fizyczną, którego prawomocnie skazano za przestępstwo: </w:t>
      </w:r>
    </w:p>
    <w:p w14:paraId="78BCC9F1" w14:textId="77777777" w:rsidR="00584550" w:rsidRPr="00584550" w:rsidRDefault="00584550" w:rsidP="00584550">
      <w:pPr>
        <w:pStyle w:val="Default"/>
        <w:rPr>
          <w:rFonts w:asciiTheme="majorHAnsi" w:hAnsiTheme="majorHAnsi" w:cstheme="majorHAnsi"/>
        </w:rPr>
      </w:pPr>
      <w:r w:rsidRPr="00584550">
        <w:rPr>
          <w:rFonts w:asciiTheme="majorHAnsi" w:hAnsiTheme="majorHAnsi" w:cstheme="majorHAnsi"/>
        </w:rPr>
        <w:t xml:space="preserve">a) udziału w zorganizowanej grupie przestępczej albo związku mającym na celu popełnienie przestępstwa lub przestępstwa skarbowego, o którym mowa w art. 258 Kodeksu karnego, </w:t>
      </w:r>
    </w:p>
    <w:p w14:paraId="7D9C26DF" w14:textId="77777777" w:rsidR="00584550" w:rsidRPr="00584550" w:rsidRDefault="00584550" w:rsidP="00584550">
      <w:pPr>
        <w:pStyle w:val="Default"/>
        <w:rPr>
          <w:rFonts w:asciiTheme="majorHAnsi" w:hAnsiTheme="majorHAnsi" w:cstheme="majorHAnsi"/>
        </w:rPr>
      </w:pPr>
      <w:r w:rsidRPr="00584550">
        <w:rPr>
          <w:rFonts w:asciiTheme="majorHAnsi" w:hAnsiTheme="majorHAnsi" w:cstheme="majorHAnsi"/>
        </w:rPr>
        <w:t xml:space="preserve">b) handlu ludźmi, o którym mowa w art. 189a Kodeksu karnego, </w:t>
      </w:r>
    </w:p>
    <w:p w14:paraId="6A8C30D2" w14:textId="77777777" w:rsidR="00584550" w:rsidRPr="00584550" w:rsidRDefault="00584550" w:rsidP="00584550">
      <w:pPr>
        <w:pStyle w:val="Default"/>
        <w:rPr>
          <w:rFonts w:asciiTheme="majorHAnsi" w:hAnsiTheme="majorHAnsi" w:cstheme="majorHAnsi"/>
        </w:rPr>
      </w:pPr>
      <w:r w:rsidRPr="00584550">
        <w:rPr>
          <w:rFonts w:asciiTheme="majorHAnsi" w:hAnsiTheme="majorHAnsi" w:cstheme="majorHAnsi"/>
        </w:rPr>
        <w:t xml:space="preserve">c) o którym mowa w art. 228–230a, art. 250a Kodeksu karnego lub w art. 46 lub art. 48 ustawy z dnia 25 czerwca 2010 r. o sporcie, Dziennik Ustaw – 39 – Poz. 2019 </w:t>
      </w:r>
    </w:p>
    <w:p w14:paraId="1F39D337" w14:textId="77777777" w:rsidR="00584550" w:rsidRPr="00584550" w:rsidRDefault="00584550" w:rsidP="00584550">
      <w:pPr>
        <w:pStyle w:val="Default"/>
        <w:rPr>
          <w:rFonts w:asciiTheme="majorHAnsi" w:hAnsiTheme="majorHAnsi" w:cstheme="majorHAnsi"/>
        </w:rPr>
      </w:pPr>
      <w:r w:rsidRPr="00584550">
        <w:rPr>
          <w:rFonts w:asciiTheme="majorHAnsi" w:hAnsiTheme="majorHAnsi" w:cstheme="majorHAnsi"/>
        </w:rPr>
        <w:t xml:space="preserve">d) finansowania przestępstwa o charakterze terrorystycznym, o którym mowa w art. 165a Kodeksu karnego, lub przestępstwo udaremniania lub utrudniania stwierdzenia </w:t>
      </w:r>
      <w:r w:rsidRPr="00584550">
        <w:rPr>
          <w:rFonts w:asciiTheme="majorHAnsi" w:hAnsiTheme="majorHAnsi" w:cstheme="majorHAnsi"/>
        </w:rPr>
        <w:lastRenderedPageBreak/>
        <w:t xml:space="preserve">przestępnego pochodzenia pieniędzy lub ukrywania ich pochodzenia, o którym mowa w art. 299 Kodeksu karnego, </w:t>
      </w:r>
    </w:p>
    <w:p w14:paraId="0868A02D" w14:textId="77777777" w:rsidR="00584550" w:rsidRPr="00584550" w:rsidRDefault="00584550" w:rsidP="00584550">
      <w:pPr>
        <w:pStyle w:val="Default"/>
        <w:rPr>
          <w:rFonts w:asciiTheme="majorHAnsi" w:hAnsiTheme="majorHAnsi" w:cstheme="majorHAnsi"/>
        </w:rPr>
      </w:pPr>
      <w:r w:rsidRPr="00584550">
        <w:rPr>
          <w:rFonts w:asciiTheme="majorHAnsi" w:hAnsiTheme="majorHAnsi" w:cstheme="majorHAnsi"/>
        </w:rPr>
        <w:t xml:space="preserve">e) o charakterze terrorystycznym, o którym mowa w art. 115 § 20 Kodeksu karnego, lub mające na celu popełnienie tego przestępstwa, </w:t>
      </w:r>
    </w:p>
    <w:p w14:paraId="30D5A4DB" w14:textId="5511AF74" w:rsidR="00584550" w:rsidRPr="00584550" w:rsidRDefault="00584550" w:rsidP="00584550">
      <w:pPr>
        <w:pStyle w:val="Default"/>
        <w:rPr>
          <w:rFonts w:asciiTheme="majorHAnsi" w:hAnsiTheme="majorHAnsi" w:cstheme="majorHAnsi"/>
        </w:rPr>
      </w:pPr>
      <w:r w:rsidRPr="00584550">
        <w:rPr>
          <w:rFonts w:asciiTheme="majorHAnsi" w:hAnsiTheme="majorHAnsi" w:cstheme="majorHAnsi"/>
        </w:rPr>
        <w:t xml:space="preserve">f) powierzenia wykonywania pracy małoletniemu cudzoziemcowi, o którym mowa w art. 9 ust. 2 ustawy z dnia 15 czerwca 2012 r. o skutkach powierzania wykonywania pracy cudzoziemcom przebywającym wbrew przepisom na terytorium Rzeczypospolitej Polskiej (Dz. U. </w:t>
      </w:r>
      <w:r w:rsidR="005361F8">
        <w:rPr>
          <w:rFonts w:asciiTheme="majorHAnsi" w:hAnsiTheme="majorHAnsi" w:cstheme="majorHAnsi"/>
        </w:rPr>
        <w:t xml:space="preserve">z 2021 r., </w:t>
      </w:r>
      <w:r w:rsidRPr="00584550">
        <w:rPr>
          <w:rFonts w:asciiTheme="majorHAnsi" w:hAnsiTheme="majorHAnsi" w:cstheme="majorHAnsi"/>
        </w:rPr>
        <w:t xml:space="preserve">poz. </w:t>
      </w:r>
      <w:r w:rsidR="005361F8">
        <w:rPr>
          <w:rFonts w:asciiTheme="majorHAnsi" w:hAnsiTheme="majorHAnsi" w:cstheme="majorHAnsi"/>
        </w:rPr>
        <w:t>1745</w:t>
      </w:r>
      <w:r w:rsidRPr="00584550">
        <w:rPr>
          <w:rFonts w:asciiTheme="majorHAnsi" w:hAnsiTheme="majorHAnsi" w:cstheme="majorHAnsi"/>
        </w:rPr>
        <w:t xml:space="preserve">), </w:t>
      </w:r>
    </w:p>
    <w:p w14:paraId="0F223C7B" w14:textId="77777777" w:rsidR="00584550" w:rsidRPr="00584550" w:rsidRDefault="00584550" w:rsidP="00584550">
      <w:pPr>
        <w:pStyle w:val="Default"/>
        <w:rPr>
          <w:rFonts w:asciiTheme="majorHAnsi" w:hAnsiTheme="majorHAnsi" w:cstheme="majorHAnsi"/>
        </w:rPr>
      </w:pPr>
      <w:r w:rsidRPr="00584550">
        <w:rPr>
          <w:rFonts w:asciiTheme="majorHAnsi" w:hAnsiTheme="majorHAnsi" w:cstheme="majorHAnsi"/>
        </w:rPr>
        <w:t xml:space="preserve">g) przeciwko obrotowi gospodarczemu, o których mowa w art. 296–307 Kodeksu karnego, przestępstwo oszustwa, o którym mowa w art. 286 Kodeksu karnego, przestępstwo przeciwko wiarygodności dokumentów, o których mowa w art. 270–277d Kodeksu karnego, lub przestępstwo skarbowe, </w:t>
      </w:r>
    </w:p>
    <w:p w14:paraId="2F76E2C6" w14:textId="77777777" w:rsidR="00584550" w:rsidRPr="00584550" w:rsidRDefault="00584550" w:rsidP="00584550">
      <w:pPr>
        <w:pStyle w:val="Default"/>
        <w:rPr>
          <w:rFonts w:asciiTheme="majorHAnsi" w:hAnsiTheme="majorHAnsi" w:cstheme="majorHAnsi"/>
        </w:rPr>
      </w:pPr>
      <w:r w:rsidRPr="00584550">
        <w:rPr>
          <w:rFonts w:asciiTheme="majorHAnsi" w:hAnsiTheme="majorHAnsi" w:cstheme="majorHAnsi"/>
        </w:rPr>
        <w:t xml:space="preserve">h) o którym mowa w art. 9 ust. 1 i 3 lub art. 10 ustawy z dnia 15 czerwca 2012 r. o skutkach powierzania wykonywania pracy cudzoziemcom przebywającym wbrew przepisom na terytorium Rzeczypospolitej Polskiej </w:t>
      </w:r>
    </w:p>
    <w:p w14:paraId="6BD1F0AF" w14:textId="1B8CA2C2" w:rsidR="00584550" w:rsidRPr="00DD1E23" w:rsidRDefault="00584550" w:rsidP="00584550">
      <w:pPr>
        <w:pStyle w:val="Default"/>
        <w:rPr>
          <w:rFonts w:asciiTheme="majorHAnsi" w:hAnsiTheme="majorHAnsi" w:cstheme="majorHAnsi"/>
        </w:rPr>
      </w:pPr>
      <w:r w:rsidRPr="00584550">
        <w:rPr>
          <w:rFonts w:asciiTheme="majorHAnsi" w:hAnsiTheme="majorHAnsi" w:cstheme="majorHAnsi"/>
        </w:rPr>
        <w:t>– lub za odpowiedni czyn zabroniony określony w przepisach prawa obcego;</w:t>
      </w:r>
    </w:p>
    <w:p w14:paraId="700B4BA7" w14:textId="77777777" w:rsidR="00584550" w:rsidRPr="00DD1E23" w:rsidRDefault="00584550" w:rsidP="00584550">
      <w:pPr>
        <w:pStyle w:val="Default"/>
        <w:rPr>
          <w:rFonts w:ascii="Arial" w:hAnsi="Arial" w:cs="Arial"/>
        </w:rPr>
      </w:pPr>
      <w:proofErr w:type="gramStart"/>
      <w:r w:rsidRPr="00DD1E23">
        <w:rPr>
          <w:rFonts w:ascii="Arial" w:hAnsi="Arial" w:cs="Arial"/>
        </w:rPr>
        <w:t>2)</w:t>
      </w:r>
      <w:proofErr w:type="gramEnd"/>
      <w:r w:rsidRPr="00DD1E23">
        <w:rPr>
          <w:rFonts w:ascii="Arial" w:hAnsi="Arial" w:cs="Arial"/>
        </w:rPr>
        <w:t xml:space="preserve"> jeżeli urzędującego członka jego organu zarządzającego lub nadzorczego, wspólnika spółki w spółce jawnej lub partnerskiej albo komplementariusza w spółce komandytowej lub komandytowo-akcyjnej lub prokurenta prawomocnie skazano za przestępstwo, o którym mowa w pkt 1; </w:t>
      </w:r>
    </w:p>
    <w:p w14:paraId="7C623D06" w14:textId="77777777" w:rsidR="00584550" w:rsidRPr="00DD1E23" w:rsidRDefault="00584550" w:rsidP="00584550">
      <w:pPr>
        <w:pStyle w:val="Default"/>
        <w:rPr>
          <w:rFonts w:ascii="Arial" w:hAnsi="Arial" w:cs="Arial"/>
        </w:rPr>
      </w:pPr>
      <w:r w:rsidRPr="00DD1E23">
        <w:rPr>
          <w:rFonts w:ascii="Arial" w:hAnsi="Arial" w:cs="Arial"/>
        </w:rPr>
        <w:t xml:space="preserve">3) wobec którego wydano prawomocny wyrok sądu lub ostateczną decyzję administracyjną o zaleganiu z uiszczeniem podatków, opłat lub składek na ubezpieczenie społeczne lub zdrowotne, chyba że wykonawca odpowiednio przed upływem terminu do składania wniosków o dopuszczenie do udziału w postępowaniu albo przed upływem terminu składania ofert dokonał płatności należnych podatków, opłat lub składek na ubezpieczenie społeczne lub zdrowotne wraz z odsetkami lub grzywnami lub zawarł wiążące porozumienie w sprawie spłaty tych należności; </w:t>
      </w:r>
    </w:p>
    <w:p w14:paraId="5FCC1D04" w14:textId="77777777" w:rsidR="00584550" w:rsidRPr="00DD1E23" w:rsidRDefault="00584550" w:rsidP="00584550">
      <w:pPr>
        <w:pStyle w:val="Default"/>
        <w:rPr>
          <w:rFonts w:ascii="Arial" w:hAnsi="Arial" w:cs="Arial"/>
        </w:rPr>
      </w:pPr>
      <w:r w:rsidRPr="00DD1E23">
        <w:rPr>
          <w:rFonts w:ascii="Arial" w:hAnsi="Arial" w:cs="Arial"/>
        </w:rPr>
        <w:t xml:space="preserve">4) wobec którego orzeczono prawomocnie zakaz ubiegania się o zamówienia publiczne; </w:t>
      </w:r>
    </w:p>
    <w:p w14:paraId="34821CD0" w14:textId="77777777" w:rsidR="00584550" w:rsidRPr="00DD1E23" w:rsidRDefault="00584550" w:rsidP="00584550">
      <w:pPr>
        <w:pStyle w:val="Default"/>
        <w:rPr>
          <w:rFonts w:ascii="Arial" w:hAnsi="Arial" w:cs="Arial"/>
        </w:rPr>
      </w:pPr>
      <w:proofErr w:type="gramStart"/>
      <w:r w:rsidRPr="00DD1E23">
        <w:rPr>
          <w:rFonts w:ascii="Arial" w:hAnsi="Arial" w:cs="Arial"/>
        </w:rPr>
        <w:t>5)</w:t>
      </w:r>
      <w:proofErr w:type="gramEnd"/>
      <w:r w:rsidRPr="00DD1E23">
        <w:rPr>
          <w:rFonts w:ascii="Arial" w:hAnsi="Arial" w:cs="Arial"/>
        </w:rPr>
        <w:t xml:space="preserve"> jeżeli zamawiający może stwierdzić, na podstawie wiarygodnych przesłanek, że wykonawca zawarł z innymi wykonawcami porozumienie mające na celu zakłócenie konkurencji, w </w:t>
      </w:r>
      <w:proofErr w:type="gramStart"/>
      <w:r w:rsidRPr="00DD1E23">
        <w:rPr>
          <w:rFonts w:ascii="Arial" w:hAnsi="Arial" w:cs="Arial"/>
        </w:rPr>
        <w:t>szczególności</w:t>
      </w:r>
      <w:proofErr w:type="gramEnd"/>
      <w:r w:rsidRPr="00DD1E23">
        <w:rPr>
          <w:rFonts w:ascii="Arial" w:hAnsi="Arial" w:cs="Arial"/>
        </w:rPr>
        <w:t xml:space="preserve"> jeżeli należąc do tej samej grupy kapitałowej w rozumieniu ustawy z dnia 16 lutego 2007 r. o ochronie konkurencji i konsumentów, złożyli odrębne oferty, oferty częściowe lub wnioski o dopuszczenie do udziału w postępowaniu, chyba że wykażą, że przygotowali te oferty lub wnioski niezależnie od siebie; </w:t>
      </w:r>
    </w:p>
    <w:p w14:paraId="7E9822C9" w14:textId="5D15AF47" w:rsidR="00584550" w:rsidRDefault="00584550" w:rsidP="00584550">
      <w:pPr>
        <w:pStyle w:val="Default"/>
      </w:pPr>
      <w:proofErr w:type="gramStart"/>
      <w:r w:rsidRPr="00DD1E23">
        <w:rPr>
          <w:rFonts w:ascii="Arial" w:hAnsi="Arial" w:cs="Arial"/>
        </w:rPr>
        <w:t>6)</w:t>
      </w:r>
      <w:proofErr w:type="gramEnd"/>
      <w:r w:rsidRPr="00DD1E23">
        <w:rPr>
          <w:rFonts w:ascii="Arial" w:hAnsi="Arial" w:cs="Arial"/>
        </w:rPr>
        <w:t xml:space="preserve"> jeżeli, w przypadkach, o których mowa w art. 85 ust. 1 ustawy </w:t>
      </w:r>
      <w:proofErr w:type="spellStart"/>
      <w:r w:rsidRPr="00DD1E23">
        <w:rPr>
          <w:rFonts w:ascii="Arial" w:hAnsi="Arial" w:cs="Arial"/>
        </w:rPr>
        <w:t>Pzp</w:t>
      </w:r>
      <w:proofErr w:type="spellEnd"/>
      <w:r w:rsidRPr="00DD1E23">
        <w:rPr>
          <w:rFonts w:ascii="Arial" w:hAnsi="Arial" w:cs="Arial"/>
        </w:rPr>
        <w:t>, doszło do zakłócenia konkurencji wynikającego z wcześniejszego zaangażowania tego wykonawcy lub podmiotu, który należy z wykonawcą do tej samej grupy kapitałowej w rozumieniu ustawy z dnia 16 lutego 2007 r. o ochronie konkurencji i konsumentów, chyba</w:t>
      </w:r>
      <w:r w:rsidR="00B3175F">
        <w:rPr>
          <w:rFonts w:ascii="Arial" w:hAnsi="Arial" w:cs="Arial"/>
        </w:rPr>
        <w:t>,</w:t>
      </w:r>
      <w:r w:rsidRPr="00DD1E23">
        <w:rPr>
          <w:rFonts w:ascii="Arial" w:hAnsi="Arial" w:cs="Arial"/>
        </w:rPr>
        <w:t xml:space="preserve"> że spowodowane tym zakłócenie konkurencji może być wyeliminowane w inny sposób niż przez wykluczenie wykonawcy z udziału w postępowaniu o udzielenie zamówienia. </w:t>
      </w:r>
    </w:p>
    <w:p w14:paraId="2D7B874F" w14:textId="77777777" w:rsidR="00584550" w:rsidRPr="00DD1E23" w:rsidRDefault="00584550" w:rsidP="00584550">
      <w:pPr>
        <w:pStyle w:val="Default"/>
        <w:numPr>
          <w:ilvl w:val="0"/>
          <w:numId w:val="9"/>
        </w:numPr>
        <w:tabs>
          <w:tab w:val="left" w:pos="284"/>
        </w:tabs>
        <w:suppressAutoHyphens w:val="0"/>
        <w:autoSpaceDN w:val="0"/>
        <w:adjustRightInd w:val="0"/>
        <w:ind w:left="0" w:firstLine="0"/>
        <w:rPr>
          <w:rFonts w:ascii="Arial" w:hAnsi="Arial" w:cs="Arial"/>
        </w:rPr>
      </w:pPr>
      <w:r w:rsidRPr="00DD1E23">
        <w:rPr>
          <w:rFonts w:ascii="Arial" w:hAnsi="Arial" w:cs="Arial"/>
          <w:b/>
          <w:bCs/>
        </w:rPr>
        <w:lastRenderedPageBreak/>
        <w:t xml:space="preserve">Zamawiający przewiduje także dodatkowe/fakultatywne podstawy (przesłanki) wykluczenia zawarte w art. 109 ust. 1 pkt 1 i 4 ustawy </w:t>
      </w:r>
      <w:proofErr w:type="spellStart"/>
      <w:r w:rsidRPr="00DD1E23">
        <w:rPr>
          <w:rFonts w:ascii="Arial" w:hAnsi="Arial" w:cs="Arial"/>
          <w:b/>
          <w:bCs/>
        </w:rPr>
        <w:t>Pzp</w:t>
      </w:r>
      <w:proofErr w:type="spellEnd"/>
      <w:r w:rsidRPr="00DD1E23">
        <w:rPr>
          <w:rFonts w:ascii="Arial" w:hAnsi="Arial" w:cs="Arial"/>
          <w:b/>
          <w:bCs/>
        </w:rPr>
        <w:t xml:space="preserve"> i wykluczy z postępowania Wykonawcę: </w:t>
      </w:r>
    </w:p>
    <w:p w14:paraId="7702B923" w14:textId="77777777" w:rsidR="00584550" w:rsidRPr="00DD1E23" w:rsidRDefault="00584550" w:rsidP="00584550">
      <w:pPr>
        <w:pStyle w:val="Default"/>
        <w:rPr>
          <w:rFonts w:ascii="Arial" w:hAnsi="Arial" w:cs="Arial"/>
        </w:rPr>
      </w:pPr>
      <w:r w:rsidRPr="00DD1E23">
        <w:rPr>
          <w:rFonts w:ascii="Arial" w:hAnsi="Arial" w:cs="Arial"/>
        </w:rPr>
        <w:t xml:space="preserve">1) który naruszył obowiązki dotyczące płatności podatków, opłat lub składek na ubezpieczenia społeczne lub zdrowotne, z wyjątkiem przypadku, o którym mowa w art. 108 ust 1 pkt 3, chyba że wykonawca odpowiednio przed upływem terminu do składania wniosków o dopuszczenie do udziału w postepowaniu albo przed upływem terminu składania ofert dokonał płatności należnych podatków, opłat lub składek na ubezpieczenia społeczne lub zdrowotne wraz z odsetkami lub grzywnami lub zawarł wiążące porozumienie w sprawie spłaty tych należności; </w:t>
      </w:r>
    </w:p>
    <w:p w14:paraId="3E8572F2" w14:textId="77777777" w:rsidR="00584550" w:rsidRPr="00DD1E23" w:rsidRDefault="00584550" w:rsidP="00584550">
      <w:pPr>
        <w:pStyle w:val="Default"/>
        <w:rPr>
          <w:rFonts w:ascii="Arial" w:hAnsi="Arial" w:cs="Arial"/>
        </w:rPr>
      </w:pPr>
      <w:r w:rsidRPr="00DD1E23">
        <w:rPr>
          <w:rFonts w:ascii="Arial" w:hAnsi="Arial" w:cs="Arial"/>
        </w:rPr>
        <w:t xml:space="preserve">2) w </w:t>
      </w:r>
      <w:proofErr w:type="gramStart"/>
      <w:r w:rsidRPr="00DD1E23">
        <w:rPr>
          <w:rFonts w:ascii="Arial" w:hAnsi="Arial" w:cs="Arial"/>
        </w:rPr>
        <w:t>stosunku</w:t>
      </w:r>
      <w:proofErr w:type="gramEnd"/>
      <w:r w:rsidRPr="00DD1E23">
        <w:rPr>
          <w:rFonts w:ascii="Arial" w:hAnsi="Arial" w:cs="Arial"/>
        </w:rPr>
        <w:t xml:space="preserve"> do którego otwarto likwidację, ogłoszono upadłość, którego aktywami zarządza likwidator lub sąd, zawarł układ z wierzycielami, którego działalność gospodarcza jest zawieszona albo znajduje się on w innej tego rodzaju sytuacji wynikającej z podobnej procedury przewidzianej w przepisach miejsca wszczęcia tej procedury. </w:t>
      </w:r>
    </w:p>
    <w:p w14:paraId="209771E0" w14:textId="77777777" w:rsidR="00584550" w:rsidRPr="00DD1E23" w:rsidRDefault="00584550" w:rsidP="00584550">
      <w:pPr>
        <w:pStyle w:val="Default"/>
        <w:numPr>
          <w:ilvl w:val="0"/>
          <w:numId w:val="9"/>
        </w:numPr>
        <w:tabs>
          <w:tab w:val="left" w:pos="284"/>
        </w:tabs>
        <w:suppressAutoHyphens w:val="0"/>
        <w:autoSpaceDN w:val="0"/>
        <w:adjustRightInd w:val="0"/>
        <w:ind w:left="0" w:firstLine="0"/>
        <w:rPr>
          <w:rFonts w:ascii="Arial" w:hAnsi="Arial" w:cs="Arial"/>
        </w:rPr>
      </w:pPr>
      <w:r w:rsidRPr="00DD1E23">
        <w:rPr>
          <w:rFonts w:ascii="Arial" w:hAnsi="Arial" w:cs="Arial"/>
        </w:rPr>
        <w:t xml:space="preserve">Wykonawcy będą podlegać wykluczeniu z postepowania w sytuacji występowania wobec nich podstaw wykluczenia określonych w art. 7 ust. 1 ustawy z dnia 13 kwietnia 2022 r. (Dz. U. z 2024r. poz. 507) o szczególnych rozwiązaniach w zakresie przeciwdziałania wspieraniu agresji na Ukrainę oraz służących ochronie bezpieczeństwa narodowego. </w:t>
      </w:r>
    </w:p>
    <w:p w14:paraId="6CF86E8C" w14:textId="77777777" w:rsidR="00584550" w:rsidRPr="00DD1E23" w:rsidRDefault="00584550" w:rsidP="00584550">
      <w:pPr>
        <w:pStyle w:val="Default"/>
        <w:numPr>
          <w:ilvl w:val="0"/>
          <w:numId w:val="9"/>
        </w:numPr>
        <w:tabs>
          <w:tab w:val="left" w:pos="284"/>
        </w:tabs>
        <w:suppressAutoHyphens w:val="0"/>
        <w:autoSpaceDN w:val="0"/>
        <w:adjustRightInd w:val="0"/>
        <w:ind w:left="0" w:firstLine="0"/>
        <w:rPr>
          <w:rFonts w:ascii="Arial" w:hAnsi="Arial" w:cs="Arial"/>
        </w:rPr>
      </w:pPr>
      <w:r w:rsidRPr="00DD1E23">
        <w:rPr>
          <w:rFonts w:ascii="Arial" w:hAnsi="Arial" w:cs="Arial"/>
        </w:rPr>
        <w:t xml:space="preserve">Wykluczeniu z postępowania podlegają Wykonawcy, zgodnie z </w:t>
      </w:r>
      <w:bookmarkStart w:id="6" w:name="_Hlk195176832"/>
      <w:r w:rsidRPr="00DD1E23">
        <w:rPr>
          <w:rFonts w:ascii="Arial" w:hAnsi="Arial" w:cs="Arial"/>
        </w:rPr>
        <w:t xml:space="preserve">art. 5k Rozporządzenia Rady (UE) nr 833/2014 z dnia 31 lipca 2014 r. dotyczącego środków ograniczających w związku z działaniami Rosji destabilizującymi sytuację na Ukrainie, dodanym Rozporządzeniem Rady (UE) 2022/576 z dnia 8 kwietnia 2022r. w sprawie zmiany rozporządzenia (UE) nr 833/2014 dotyczącego środków ograniczających w związku z działaniami Rosji destabilizującymi sytuację na Ukrainie (Dz. Urz. UE nr L 111 z 8.04.2022 r. str. 1). </w:t>
      </w:r>
    </w:p>
    <w:bookmarkEnd w:id="6"/>
    <w:p w14:paraId="11B5D857" w14:textId="77777777" w:rsidR="00584550" w:rsidRPr="00DD1E23" w:rsidRDefault="00584550" w:rsidP="00584550">
      <w:pPr>
        <w:pStyle w:val="Default"/>
        <w:numPr>
          <w:ilvl w:val="0"/>
          <w:numId w:val="9"/>
        </w:numPr>
        <w:tabs>
          <w:tab w:val="left" w:pos="284"/>
        </w:tabs>
        <w:suppressAutoHyphens w:val="0"/>
        <w:autoSpaceDN w:val="0"/>
        <w:adjustRightInd w:val="0"/>
        <w:ind w:left="0" w:firstLine="0"/>
        <w:rPr>
          <w:rFonts w:ascii="Arial" w:hAnsi="Arial" w:cs="Arial"/>
        </w:rPr>
      </w:pPr>
      <w:r w:rsidRPr="00DD1E23">
        <w:rPr>
          <w:rFonts w:ascii="Arial" w:hAnsi="Arial" w:cs="Arial"/>
        </w:rPr>
        <w:t xml:space="preserve">Wykluczenie Wykonawcy następuje zgodnie z art. 111 ustawy Prawo zamówień publicznych. </w:t>
      </w:r>
    </w:p>
    <w:p w14:paraId="08392F3E" w14:textId="77777777" w:rsidR="00584550" w:rsidRPr="00DD1E23" w:rsidRDefault="00584550" w:rsidP="00584550">
      <w:pPr>
        <w:pStyle w:val="Default"/>
        <w:numPr>
          <w:ilvl w:val="0"/>
          <w:numId w:val="9"/>
        </w:numPr>
        <w:tabs>
          <w:tab w:val="left" w:pos="284"/>
        </w:tabs>
        <w:suppressAutoHyphens w:val="0"/>
        <w:autoSpaceDN w:val="0"/>
        <w:adjustRightInd w:val="0"/>
        <w:ind w:left="0" w:firstLine="0"/>
        <w:rPr>
          <w:rFonts w:ascii="Arial" w:hAnsi="Arial" w:cs="Arial"/>
        </w:rPr>
      </w:pPr>
      <w:r w:rsidRPr="00DD1E23">
        <w:rPr>
          <w:rFonts w:ascii="Arial" w:hAnsi="Arial" w:cs="Arial"/>
        </w:rPr>
        <w:t xml:space="preserve">Wykonawca może zostać wykluczony przez Zamawiającego na każdym etapie postępowania o udzielenie zamówienia. </w:t>
      </w:r>
    </w:p>
    <w:p w14:paraId="61AA457B" w14:textId="77777777" w:rsidR="00FC2DD8" w:rsidRPr="00AB6EE0" w:rsidRDefault="00FC2DD8">
      <w:pPr>
        <w:widowControl w:val="0"/>
        <w:overflowPunct w:val="0"/>
        <w:autoSpaceDE w:val="0"/>
        <w:spacing w:before="20" w:after="20"/>
        <w:ind w:right="567"/>
        <w:jc w:val="both"/>
        <w:rPr>
          <w:rFonts w:ascii="Arial" w:hAnsi="Arial" w:cs="Arial"/>
          <w:b/>
          <w:sz w:val="24"/>
          <w:szCs w:val="24"/>
        </w:rPr>
      </w:pPr>
    </w:p>
    <w:p w14:paraId="0023DFD7" w14:textId="080DF05C" w:rsidR="00843B2B" w:rsidRPr="00843B2B" w:rsidRDefault="00DE2F1A" w:rsidP="00F9387B">
      <w:pPr>
        <w:pStyle w:val="Tekstpodstawowy"/>
        <w:spacing w:before="20" w:after="20" w:line="276" w:lineRule="auto"/>
        <w:rPr>
          <w:rFonts w:ascii="Arial" w:hAnsi="Arial" w:cs="Arial"/>
          <w:b/>
          <w:bCs/>
          <w:color w:val="auto"/>
          <w:sz w:val="24"/>
          <w:szCs w:val="24"/>
        </w:rPr>
      </w:pPr>
      <w:bookmarkStart w:id="7" w:name="page17"/>
      <w:bookmarkEnd w:id="7"/>
      <w:r>
        <w:rPr>
          <w:rFonts w:ascii="Arial" w:hAnsi="Arial" w:cs="Arial"/>
          <w:b/>
          <w:bCs/>
          <w:color w:val="auto"/>
          <w:sz w:val="24"/>
          <w:szCs w:val="24"/>
        </w:rPr>
        <w:t xml:space="preserve">12. </w:t>
      </w:r>
      <w:r w:rsidR="00843B2B">
        <w:rPr>
          <w:rFonts w:ascii="Arial" w:hAnsi="Arial" w:cs="Arial"/>
          <w:b/>
          <w:bCs/>
          <w:color w:val="auto"/>
          <w:sz w:val="24"/>
          <w:szCs w:val="24"/>
        </w:rPr>
        <w:t>WYMAGANE DOKUMENTY</w:t>
      </w:r>
    </w:p>
    <w:p w14:paraId="2C30D07E" w14:textId="7A46E2F7" w:rsidR="009C1934" w:rsidRPr="00E47938" w:rsidRDefault="009C1934" w:rsidP="009C1934">
      <w:pPr>
        <w:pStyle w:val="Tekstpodstawowy"/>
        <w:spacing w:before="20" w:after="20"/>
        <w:rPr>
          <w:rFonts w:ascii="Arial" w:hAnsi="Arial" w:cs="Arial"/>
          <w:color w:val="auto"/>
          <w:sz w:val="24"/>
          <w:szCs w:val="24"/>
        </w:rPr>
      </w:pPr>
      <w:r w:rsidRPr="00E47938">
        <w:rPr>
          <w:rFonts w:ascii="Arial" w:hAnsi="Arial" w:cs="Arial"/>
          <w:color w:val="auto"/>
          <w:sz w:val="24"/>
          <w:szCs w:val="24"/>
        </w:rPr>
        <w:t>1.</w:t>
      </w:r>
      <w:r w:rsidRPr="009C1934">
        <w:rPr>
          <w:rFonts w:ascii="Arial" w:hAnsi="Arial" w:cs="Arial"/>
          <w:b/>
          <w:bCs/>
          <w:color w:val="auto"/>
          <w:sz w:val="24"/>
          <w:szCs w:val="24"/>
        </w:rPr>
        <w:t xml:space="preserve">Do oferty Wykonawca zobowiązany jest dołączyć aktualne na dzień składania ofert oświadczenie o spełnianiu warunków udziału w postępowaniu oraz o braku podstaw do wykluczenia z postępowania o którym mowa w art. 125 ust. 1 ustawy </w:t>
      </w:r>
      <w:proofErr w:type="spellStart"/>
      <w:r w:rsidRPr="009C1934">
        <w:rPr>
          <w:rFonts w:ascii="Arial" w:hAnsi="Arial" w:cs="Arial"/>
          <w:b/>
          <w:bCs/>
          <w:color w:val="auto"/>
          <w:sz w:val="24"/>
          <w:szCs w:val="24"/>
        </w:rPr>
        <w:t>Pzp</w:t>
      </w:r>
      <w:proofErr w:type="spellEnd"/>
      <w:r w:rsidRPr="00E47938">
        <w:rPr>
          <w:rFonts w:ascii="Arial" w:hAnsi="Arial" w:cs="Arial"/>
          <w:color w:val="auto"/>
          <w:sz w:val="24"/>
          <w:szCs w:val="24"/>
        </w:rPr>
        <w:t xml:space="preserve"> uwzględniające przesłanki wykluczenia z postępowania na podstawie Ustawy z dnia 13 kwietnia 2022 r. o szczególnych rozwiązaniach w zakresie przeciwdziałania wspieraniu agresji na Ukrainę oraz służących ochronie bezpieczeństwa narodowego (</w:t>
      </w:r>
      <w:r w:rsidR="00C41E4F">
        <w:rPr>
          <w:rFonts w:ascii="Arial" w:hAnsi="Arial" w:cs="Arial"/>
          <w:color w:val="auto"/>
          <w:sz w:val="24"/>
          <w:szCs w:val="24"/>
        </w:rPr>
        <w:t xml:space="preserve">tj. </w:t>
      </w:r>
      <w:r w:rsidRPr="00E47938">
        <w:rPr>
          <w:rFonts w:ascii="Arial" w:hAnsi="Arial" w:cs="Arial"/>
          <w:color w:val="auto"/>
          <w:sz w:val="24"/>
          <w:szCs w:val="24"/>
        </w:rPr>
        <w:t>Dz. U z 202</w:t>
      </w:r>
      <w:r w:rsidR="00C41E4F">
        <w:rPr>
          <w:rFonts w:ascii="Arial" w:hAnsi="Arial" w:cs="Arial"/>
          <w:color w:val="auto"/>
          <w:sz w:val="24"/>
          <w:szCs w:val="24"/>
        </w:rPr>
        <w:t>4</w:t>
      </w:r>
      <w:r w:rsidRPr="00E47938">
        <w:rPr>
          <w:rFonts w:ascii="Arial" w:hAnsi="Arial" w:cs="Arial"/>
          <w:color w:val="auto"/>
          <w:sz w:val="24"/>
          <w:szCs w:val="24"/>
        </w:rPr>
        <w:t xml:space="preserve"> r. poz.</w:t>
      </w:r>
      <w:r w:rsidR="00C41E4F">
        <w:rPr>
          <w:rFonts w:ascii="Arial" w:hAnsi="Arial" w:cs="Arial"/>
          <w:color w:val="auto"/>
          <w:sz w:val="24"/>
          <w:szCs w:val="24"/>
        </w:rPr>
        <w:t xml:space="preserve"> 507</w:t>
      </w:r>
      <w:r w:rsidRPr="00E47938">
        <w:rPr>
          <w:rFonts w:ascii="Arial" w:hAnsi="Arial" w:cs="Arial"/>
          <w:color w:val="auto"/>
          <w:sz w:val="24"/>
          <w:szCs w:val="24"/>
        </w:rPr>
        <w:t xml:space="preserve">) – </w:t>
      </w:r>
      <w:r w:rsidRPr="00442971">
        <w:rPr>
          <w:rFonts w:ascii="Arial" w:hAnsi="Arial" w:cs="Arial"/>
          <w:color w:val="auto"/>
          <w:sz w:val="24"/>
          <w:szCs w:val="24"/>
        </w:rPr>
        <w:t xml:space="preserve">załącznik nr </w:t>
      </w:r>
      <w:r w:rsidR="0042364D">
        <w:rPr>
          <w:rFonts w:ascii="Arial" w:hAnsi="Arial" w:cs="Arial"/>
          <w:color w:val="auto"/>
          <w:sz w:val="24"/>
          <w:szCs w:val="24"/>
        </w:rPr>
        <w:t>3</w:t>
      </w:r>
      <w:r w:rsidRPr="00442971">
        <w:rPr>
          <w:rFonts w:ascii="Arial" w:hAnsi="Arial" w:cs="Arial"/>
          <w:color w:val="auto"/>
          <w:sz w:val="24"/>
          <w:szCs w:val="24"/>
        </w:rPr>
        <w:t xml:space="preserve"> do SWZ.</w:t>
      </w:r>
    </w:p>
    <w:p w14:paraId="67BB3954" w14:textId="77777777" w:rsidR="009C1934" w:rsidRPr="00E47938" w:rsidRDefault="009C1934" w:rsidP="009C1934">
      <w:pPr>
        <w:pStyle w:val="Tekstpodstawowy"/>
        <w:spacing w:before="20" w:after="20"/>
        <w:rPr>
          <w:rFonts w:ascii="Arial" w:hAnsi="Arial" w:cs="Arial"/>
          <w:color w:val="auto"/>
          <w:sz w:val="24"/>
          <w:szCs w:val="24"/>
        </w:rPr>
      </w:pPr>
      <w:r w:rsidRPr="00E47938">
        <w:rPr>
          <w:rFonts w:ascii="Arial" w:hAnsi="Arial" w:cs="Arial"/>
          <w:color w:val="auto"/>
          <w:sz w:val="24"/>
          <w:szCs w:val="24"/>
        </w:rPr>
        <w:t>Informacje zawarte w oświadczeniu, o którym mowa powyżej stanowią wstępne potwierdzenie, że Wykonawca nie podlega wykluczeniu oraz spełnia warunki udziału w postępowaniu.</w:t>
      </w:r>
    </w:p>
    <w:p w14:paraId="14933744" w14:textId="6E212300" w:rsidR="009C1934" w:rsidRPr="00E47938" w:rsidRDefault="009C1934" w:rsidP="009C1934">
      <w:pPr>
        <w:pStyle w:val="Tekstpodstawowy"/>
        <w:spacing w:before="20" w:after="20"/>
        <w:rPr>
          <w:rFonts w:ascii="Arial" w:hAnsi="Arial" w:cs="Arial"/>
          <w:color w:val="auto"/>
          <w:sz w:val="24"/>
          <w:szCs w:val="24"/>
        </w:rPr>
      </w:pPr>
      <w:r w:rsidRPr="009C1934">
        <w:rPr>
          <w:rFonts w:ascii="Arial" w:hAnsi="Arial" w:cs="Arial"/>
          <w:b/>
          <w:bCs/>
          <w:color w:val="auto"/>
          <w:sz w:val="24"/>
          <w:szCs w:val="24"/>
        </w:rPr>
        <w:t xml:space="preserve">2.Do oferty Wykonawca zobowiązany jest dołączyć odpis lub informację z </w:t>
      </w:r>
      <w:r w:rsidRPr="009C1934">
        <w:rPr>
          <w:rFonts w:ascii="Arial" w:hAnsi="Arial" w:cs="Arial"/>
          <w:b/>
          <w:bCs/>
          <w:color w:val="auto"/>
          <w:sz w:val="24"/>
          <w:szCs w:val="24"/>
        </w:rPr>
        <w:lastRenderedPageBreak/>
        <w:t xml:space="preserve">Krajowego Rejestru Sądowego, Centralnej Ewidencji i Informacji o Działalności Gospodarczej lub innego właściwego rejestru, w celu potwierdzenia, że osoba działająca w imieniu </w:t>
      </w:r>
      <w:r w:rsidRPr="00E47938">
        <w:rPr>
          <w:rFonts w:ascii="Arial" w:hAnsi="Arial" w:cs="Arial"/>
          <w:color w:val="auto"/>
          <w:sz w:val="24"/>
          <w:szCs w:val="24"/>
        </w:rPr>
        <w:t>Wykonawcy jest umocowana do jego reprezentowania. W przypadku składania oferty przez podmioty występujące wspólnie wymóg dotyczy każdego z Wykonawców. Powyższy wymóg dotyczy także podmiotów udost</w:t>
      </w:r>
      <w:r w:rsidR="003A6637">
        <w:rPr>
          <w:rFonts w:ascii="Arial" w:hAnsi="Arial" w:cs="Arial"/>
          <w:color w:val="auto"/>
          <w:sz w:val="24"/>
          <w:szCs w:val="24"/>
        </w:rPr>
        <w:t>ę</w:t>
      </w:r>
      <w:r w:rsidRPr="00E47938">
        <w:rPr>
          <w:rFonts w:ascii="Arial" w:hAnsi="Arial" w:cs="Arial"/>
          <w:color w:val="auto"/>
          <w:sz w:val="24"/>
          <w:szCs w:val="24"/>
        </w:rPr>
        <w:t>pniających zasoby na zasadach określonych w art. 118 ustawy.</w:t>
      </w:r>
    </w:p>
    <w:p w14:paraId="6EBBE6D2" w14:textId="77777777" w:rsidR="009C1934" w:rsidRPr="00E47938" w:rsidRDefault="009C1934" w:rsidP="009C1934">
      <w:pPr>
        <w:pStyle w:val="Tekstpodstawowy"/>
        <w:spacing w:before="20" w:after="20"/>
        <w:rPr>
          <w:rFonts w:ascii="Arial" w:hAnsi="Arial" w:cs="Arial"/>
          <w:color w:val="auto"/>
          <w:sz w:val="24"/>
          <w:szCs w:val="24"/>
        </w:rPr>
      </w:pPr>
      <w:r w:rsidRPr="00E47938">
        <w:rPr>
          <w:rFonts w:ascii="Arial" w:hAnsi="Arial" w:cs="Arial"/>
          <w:color w:val="auto"/>
          <w:sz w:val="24"/>
          <w:szCs w:val="24"/>
        </w:rPr>
        <w:t>Jeżeli Wykonawca ma siedzibę lub miejsce zamieszkania poza granicami Rzeczypospolitej Polskiej, zamiast odpisu albo informacji z Krajowego Rejestru Sądowego lub z Centralnej Ewidencji i Informacji o Działalności Gospodarczej – składa dokument lub dokumenty wystawione w kraju, w którym Wykonawca ma siedzibę lub miejsce zamieszkania, potwierdzające, że osoba działająca w imieniu Wykonawcy jest umocowana do jego reprezentowania. W przypadku wskazania dostępności powyższych dokumentów pod określonymi adresami internetowymi ogólnodostępnych i bezpłatnych baz danych, Wykonawca przedstawia tłumaczenie tych dokumentów na język polski.</w:t>
      </w:r>
    </w:p>
    <w:p w14:paraId="3992EC31" w14:textId="77777777" w:rsidR="009C1934" w:rsidRPr="00E47938" w:rsidRDefault="009C1934" w:rsidP="009C1934">
      <w:pPr>
        <w:pStyle w:val="Tekstpodstawowy"/>
        <w:spacing w:before="20" w:after="20"/>
        <w:rPr>
          <w:rFonts w:ascii="Arial" w:hAnsi="Arial" w:cs="Arial"/>
          <w:color w:val="auto"/>
          <w:sz w:val="24"/>
          <w:szCs w:val="24"/>
        </w:rPr>
      </w:pPr>
      <w:r w:rsidRPr="00E47938">
        <w:rPr>
          <w:rFonts w:ascii="Arial" w:hAnsi="Arial" w:cs="Arial"/>
          <w:color w:val="auto"/>
          <w:sz w:val="24"/>
          <w:szCs w:val="24"/>
        </w:rPr>
        <w:t>Wykonawca nie jest zobowiązany do złożenia dokumentów, o których mowa powyżej, jeżeli Zamawiający może je uzyskać za pomocą bezpłatnych i ogólnodostępnych baz danych, o ile Wykonawca wskaże dane umożliwiające dostęp do tych dokumentów.</w:t>
      </w:r>
    </w:p>
    <w:p w14:paraId="5E37251D" w14:textId="2909C0AA" w:rsidR="003265E6" w:rsidRPr="009C1934" w:rsidRDefault="009C1934" w:rsidP="009C1934">
      <w:pPr>
        <w:pStyle w:val="Tekstpodstawowy"/>
        <w:spacing w:before="20" w:after="20"/>
        <w:rPr>
          <w:rFonts w:ascii="Arial" w:hAnsi="Arial" w:cs="Arial"/>
          <w:color w:val="auto"/>
          <w:sz w:val="24"/>
          <w:szCs w:val="24"/>
        </w:rPr>
      </w:pPr>
      <w:r w:rsidRPr="00E47938">
        <w:rPr>
          <w:rFonts w:ascii="Arial" w:hAnsi="Arial" w:cs="Arial"/>
          <w:color w:val="auto"/>
          <w:sz w:val="24"/>
          <w:szCs w:val="24"/>
        </w:rPr>
        <w:t>Jeżeli w imieniu wykonawcy, podmiotu udostępniającego zasoby działa osoba, której umocowanie do jego reprezentowania nie wynika z wymaganych dokumentów, zamawiający może żądać odpowiednio od każdego ze wskazanych podmiotów pełnomocnictwa lub innego dokumentu potwierdzającego umocowanie do reprezentowania.</w:t>
      </w:r>
    </w:p>
    <w:p w14:paraId="3740A1E9" w14:textId="4AE049BE" w:rsidR="003265E6" w:rsidRPr="007767DC" w:rsidRDefault="003265E6" w:rsidP="003265E6">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3.</w:t>
      </w:r>
      <w:r w:rsidRPr="007767DC">
        <w:rPr>
          <w:rFonts w:ascii="Arial" w:eastAsia="Calibri" w:hAnsi="Arial" w:cs="Arial"/>
          <w:b/>
          <w:bCs/>
          <w:color w:val="000000"/>
          <w:sz w:val="24"/>
          <w:szCs w:val="24"/>
          <w:lang w:eastAsia="en-US"/>
          <w14:ligatures w14:val="standardContextual"/>
        </w:rPr>
        <w:t>Pełnomocnictwo ustanowione do reprezentowania</w:t>
      </w:r>
      <w:r w:rsidRPr="007767DC">
        <w:rPr>
          <w:rFonts w:ascii="Arial" w:eastAsia="Calibri" w:hAnsi="Arial" w:cs="Arial"/>
          <w:color w:val="000000"/>
          <w:sz w:val="24"/>
          <w:szCs w:val="24"/>
          <w:lang w:eastAsia="en-US"/>
          <w14:ligatures w14:val="standardContextual"/>
        </w:rPr>
        <w:t xml:space="preserve"> Wykonawcy/ów ubiegającego/</w:t>
      </w:r>
      <w:proofErr w:type="spellStart"/>
      <w:r w:rsidRPr="007767DC">
        <w:rPr>
          <w:rFonts w:ascii="Arial" w:eastAsia="Calibri" w:hAnsi="Arial" w:cs="Arial"/>
          <w:color w:val="000000"/>
          <w:sz w:val="24"/>
          <w:szCs w:val="24"/>
          <w:lang w:eastAsia="en-US"/>
          <w14:ligatures w14:val="standardContextual"/>
        </w:rPr>
        <w:t>cych</w:t>
      </w:r>
      <w:proofErr w:type="spellEnd"/>
      <w:r w:rsidRPr="007767DC">
        <w:rPr>
          <w:rFonts w:ascii="Arial" w:eastAsia="Calibri" w:hAnsi="Arial" w:cs="Arial"/>
          <w:color w:val="000000"/>
          <w:sz w:val="24"/>
          <w:szCs w:val="24"/>
          <w:lang w:eastAsia="en-US"/>
          <w14:ligatures w14:val="standardContextual"/>
        </w:rPr>
        <w:t xml:space="preserve"> się o udzielenie zamówienia publiczneg</w:t>
      </w:r>
      <w:r w:rsidR="00AB17DD">
        <w:rPr>
          <w:rFonts w:ascii="Arial" w:eastAsia="Calibri" w:hAnsi="Arial" w:cs="Arial"/>
          <w:color w:val="000000"/>
          <w:sz w:val="24"/>
          <w:szCs w:val="24"/>
          <w:lang w:eastAsia="en-US"/>
          <w14:ligatures w14:val="standardContextual"/>
        </w:rPr>
        <w:t>o (jeśli dotyczy)</w:t>
      </w:r>
    </w:p>
    <w:p w14:paraId="45902DDA" w14:textId="389CB242" w:rsidR="003265E6" w:rsidRPr="007767DC" w:rsidRDefault="003265E6" w:rsidP="003265E6">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3.1.Wykonawca, który składa ofertę za pośrednictwem pełnomocnika, powinien dołączyć do oferty dokument pełnomocnictwa obejmujący swym zakresem umocowanie do złożenia oferty lub do złożenia oferty i podpisania umowy.</w:t>
      </w:r>
    </w:p>
    <w:p w14:paraId="473BE59A" w14:textId="665052BD" w:rsidR="003265E6" w:rsidRPr="007767DC" w:rsidRDefault="003265E6" w:rsidP="003265E6">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3.2.W przypadku wykonawców ubiegających się wspólnie o udzielenie zamówienia dokument pełnomocnictwa, z treści którego będzie wynikało umocowanie do reprezentowania w postępowaniu o udzielenie zamówienia tych wykonawców - jeżeli dotyczy</w:t>
      </w:r>
      <w:r w:rsidR="003A6637">
        <w:rPr>
          <w:rFonts w:ascii="Arial" w:eastAsia="Calibri" w:hAnsi="Arial" w:cs="Arial"/>
          <w:color w:val="000000"/>
          <w:sz w:val="24"/>
          <w:szCs w:val="24"/>
          <w:lang w:eastAsia="en-US"/>
          <w14:ligatures w14:val="standardContextual"/>
        </w:rPr>
        <w:t>.</w:t>
      </w:r>
    </w:p>
    <w:p w14:paraId="5FE423E1" w14:textId="77777777" w:rsidR="003265E6" w:rsidRPr="007767DC" w:rsidRDefault="003265E6" w:rsidP="003265E6">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Pełnomocnictwo do złożenia oferty musi być złożone w oryginale w takiej samej formie, jak składana oferta (tj. w formie elektronicznej lub postaci elektronicznej opatrzonej kwalifikowanym podpisem elektronicznym). Dopuszcza się także złożenie elektronicznej kopii (skanu) pełnomocnictwa sporządzonego uprzednio w formie pisemnej, w formie elektronicznego poświadczenia sporządzonego stosownie do art. 97 § 2 ustawy z dnia 14 lutego 1991 r. - Prawo o notariacie, które to poświadczenie notariusz opatruje kwalifikowanym podpisem elektronicznym, bądź też poprzez opatrzenie skanu pełnomocnictwa sporządzonego uprzednio w formie pisemnej kwalifikowanym podpisem elektronicznym mocodawcy (osoby wystawiającej pełnomocnictwa). Elektroniczna kopia pełnomocnictwa nie może być uwierzytelniona przez upełnomocnionego.</w:t>
      </w:r>
    </w:p>
    <w:p w14:paraId="4E414DE6" w14:textId="5F949F71" w:rsidR="003265E6" w:rsidRPr="007767DC" w:rsidRDefault="003265E6" w:rsidP="003265E6">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4.</w:t>
      </w:r>
      <w:r w:rsidRPr="007767DC">
        <w:rPr>
          <w:rFonts w:ascii="Arial" w:eastAsia="Calibri" w:hAnsi="Arial" w:cs="Arial"/>
          <w:b/>
          <w:bCs/>
          <w:color w:val="000000"/>
          <w:sz w:val="24"/>
          <w:szCs w:val="24"/>
          <w:lang w:eastAsia="en-US"/>
          <w14:ligatures w14:val="standardContextual"/>
        </w:rPr>
        <w:t>Zobowiązanie podmiotu udostępniającego Wykonawcy zasoby</w:t>
      </w:r>
      <w:r w:rsidRPr="007767DC">
        <w:rPr>
          <w:rFonts w:ascii="Arial" w:eastAsia="Calibri" w:hAnsi="Arial" w:cs="Arial"/>
          <w:color w:val="000000"/>
          <w:sz w:val="24"/>
          <w:szCs w:val="24"/>
          <w:lang w:eastAsia="en-US"/>
          <w14:ligatures w14:val="standardContextual"/>
        </w:rPr>
        <w:t xml:space="preserve"> (</w:t>
      </w:r>
      <w:r w:rsidR="005C71C1">
        <w:rPr>
          <w:rFonts w:ascii="Arial" w:eastAsia="Calibri" w:hAnsi="Arial" w:cs="Arial"/>
          <w:color w:val="000000"/>
          <w:sz w:val="24"/>
          <w:szCs w:val="24"/>
          <w:lang w:eastAsia="en-US"/>
          <w14:ligatures w14:val="standardContextual"/>
        </w:rPr>
        <w:t>jeśli dotyczy</w:t>
      </w:r>
      <w:r w:rsidRPr="007767DC">
        <w:rPr>
          <w:rFonts w:ascii="Arial" w:eastAsia="Calibri" w:hAnsi="Arial" w:cs="Arial"/>
          <w:color w:val="000000"/>
          <w:sz w:val="24"/>
          <w:szCs w:val="24"/>
          <w:lang w:eastAsia="en-US"/>
          <w14:ligatures w14:val="standardContextual"/>
        </w:rPr>
        <w:t xml:space="preserve">), do oddania do dyspozycji Wykonawcy niezbędnych zasobów na potrzeby realizacji </w:t>
      </w:r>
      <w:r w:rsidRPr="007767DC">
        <w:rPr>
          <w:rFonts w:ascii="Arial" w:eastAsia="Calibri" w:hAnsi="Arial" w:cs="Arial"/>
          <w:color w:val="000000"/>
          <w:sz w:val="24"/>
          <w:szCs w:val="24"/>
          <w:lang w:eastAsia="en-US"/>
          <w14:ligatures w14:val="standardContextual"/>
        </w:rPr>
        <w:lastRenderedPageBreak/>
        <w:t>zamówienia lub inny podmiotowy środek dowodowy potwierdzający, że Wykonawca realizując zamówienie, będzie dysponował niezbędnymi zasobami tych podmiotów na zasadach określonych w art. 118 ustawy.</w:t>
      </w:r>
    </w:p>
    <w:p w14:paraId="3A563E42" w14:textId="77777777" w:rsidR="003265E6" w:rsidRPr="007767DC" w:rsidRDefault="003265E6" w:rsidP="003265E6">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Zobowiązanie lub inny podmiotowy środek dowodowy w opisywanym zakresie, przekazuje się w postaci elektronicznej i opatruje kwalifikowanym podpisem elektronicznym. W przypadku, gdy zobowiązanie (inny podmiotowy środek dowodowy) zostało wystawione w postaci papierowej i opatrzone własnoręcznym podpisem, przekazuje się cyfrowe odwzorowanie tego dokumentu, opatrzone kwalifikowanym podpisem elektronicznym, poświadczającym zgodność cyfrowego odwzorowania z dokumentem w postaci papierowej. Poświadczenia dokonuje odpowiednio Wykonawca lub Wykonawca wspólnie ubiegający się o udzielenie zamówienia.</w:t>
      </w:r>
    </w:p>
    <w:p w14:paraId="199F2B51" w14:textId="5972F153" w:rsidR="003265E6" w:rsidRPr="007767DC" w:rsidRDefault="003265E6" w:rsidP="003265E6">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5.</w:t>
      </w:r>
      <w:r w:rsidRPr="007767DC">
        <w:rPr>
          <w:rFonts w:ascii="Arial" w:eastAsia="Calibri" w:hAnsi="Arial" w:cs="Arial"/>
          <w:b/>
          <w:bCs/>
          <w:color w:val="000000"/>
          <w:sz w:val="24"/>
          <w:szCs w:val="24"/>
          <w:lang w:eastAsia="en-US"/>
          <w14:ligatures w14:val="standardContextual"/>
        </w:rPr>
        <w:t xml:space="preserve">Oświadczenie wykonawców wspólnie ubiegających się o udzielenie zamówienia </w:t>
      </w:r>
      <w:r w:rsidRPr="007767DC">
        <w:rPr>
          <w:rFonts w:ascii="Arial" w:eastAsia="Calibri" w:hAnsi="Arial" w:cs="Arial"/>
          <w:color w:val="000000"/>
          <w:sz w:val="24"/>
          <w:szCs w:val="24"/>
          <w:lang w:eastAsia="en-US"/>
          <w14:ligatures w14:val="standardContextual"/>
        </w:rPr>
        <w:t>zgodnie z załącznikiem nr 4 do SWZ</w:t>
      </w:r>
      <w:r w:rsidR="005361F8">
        <w:rPr>
          <w:rFonts w:ascii="Arial" w:eastAsia="Calibri" w:hAnsi="Arial" w:cs="Arial"/>
          <w:color w:val="000000"/>
          <w:sz w:val="24"/>
          <w:szCs w:val="24"/>
          <w:lang w:eastAsia="en-US"/>
          <w14:ligatures w14:val="standardContextual"/>
        </w:rPr>
        <w:t xml:space="preserve"> </w:t>
      </w:r>
      <w:r w:rsidR="00CF5339">
        <w:rPr>
          <w:rFonts w:ascii="Arial" w:eastAsia="Calibri" w:hAnsi="Arial" w:cs="Arial"/>
          <w:color w:val="000000"/>
          <w:sz w:val="24"/>
          <w:szCs w:val="24"/>
          <w:lang w:eastAsia="en-US"/>
          <w14:ligatures w14:val="standardContextual"/>
        </w:rPr>
        <w:t>(jeśli dotyczy)</w:t>
      </w:r>
      <w:r w:rsidR="005361F8">
        <w:rPr>
          <w:rFonts w:ascii="Arial" w:eastAsia="Calibri" w:hAnsi="Arial" w:cs="Arial"/>
          <w:color w:val="000000"/>
          <w:sz w:val="24"/>
          <w:szCs w:val="24"/>
          <w:lang w:eastAsia="en-US"/>
          <w14:ligatures w14:val="standardContextual"/>
        </w:rPr>
        <w:t>.</w:t>
      </w:r>
    </w:p>
    <w:p w14:paraId="3444ED24" w14:textId="09ED69A2" w:rsidR="003265E6" w:rsidRDefault="003265E6" w:rsidP="003265E6">
      <w:pPr>
        <w:pStyle w:val="Tekstpodstawowy"/>
        <w:spacing w:before="20" w:after="20"/>
        <w:rPr>
          <w:rFonts w:ascii="Arial" w:hAnsi="Arial" w:cs="Arial"/>
          <w:color w:val="auto"/>
          <w:sz w:val="24"/>
          <w:szCs w:val="24"/>
        </w:rPr>
      </w:pPr>
      <w:r w:rsidRPr="007767DC">
        <w:rPr>
          <w:rFonts w:ascii="Arial" w:eastAsia="Calibri" w:hAnsi="Arial" w:cs="Arial"/>
          <w:sz w:val="24"/>
          <w:szCs w:val="24"/>
          <w:lang w:eastAsia="en-US"/>
          <w14:ligatures w14:val="standardContextual"/>
        </w:rPr>
        <w:t>6.</w:t>
      </w:r>
      <w:r w:rsidRPr="007767DC">
        <w:rPr>
          <w:rFonts w:ascii="Arial" w:eastAsia="Calibri" w:hAnsi="Arial" w:cs="Arial"/>
          <w:b/>
          <w:bCs/>
          <w:sz w:val="24"/>
          <w:szCs w:val="24"/>
          <w:lang w:eastAsia="en-US"/>
          <w14:ligatures w14:val="standardContextual"/>
        </w:rPr>
        <w:t>Oświadczenie o braku podstaw wykluczenia z postępowania</w:t>
      </w:r>
      <w:r w:rsidRPr="007767DC">
        <w:rPr>
          <w:rFonts w:ascii="Arial" w:eastAsia="Calibri" w:hAnsi="Arial" w:cs="Arial"/>
          <w:sz w:val="24"/>
          <w:szCs w:val="24"/>
          <w:lang w:eastAsia="en-US"/>
          <w14:ligatures w14:val="standardContextual"/>
        </w:rPr>
        <w:t xml:space="preserve"> zgodnie z art. 5K Rozporządzenia Rady (UE) nr 833/2014 z dnia 31 lipca 2014 r. dotyczącego środków ograniczających w związku z działaniami Rosji destabilizującymi sytuację na Ukrainie oraz art. 7 ust. 1 ustawy z dnia 13 kwietnia 2022 r. (Dz. U. z 202</w:t>
      </w:r>
      <w:r w:rsidR="005361F8">
        <w:rPr>
          <w:rFonts w:ascii="Arial" w:eastAsia="Calibri" w:hAnsi="Arial" w:cs="Arial"/>
          <w:sz w:val="24"/>
          <w:szCs w:val="24"/>
          <w:lang w:eastAsia="en-US"/>
          <w14:ligatures w14:val="standardContextual"/>
        </w:rPr>
        <w:t>4</w:t>
      </w:r>
      <w:r w:rsidRPr="007767DC">
        <w:rPr>
          <w:rFonts w:ascii="Arial" w:eastAsia="Calibri" w:hAnsi="Arial" w:cs="Arial"/>
          <w:sz w:val="24"/>
          <w:szCs w:val="24"/>
          <w:lang w:eastAsia="en-US"/>
          <w14:ligatures w14:val="standardContextual"/>
        </w:rPr>
        <w:t xml:space="preserve"> r. poz.</w:t>
      </w:r>
      <w:r w:rsidR="005361F8">
        <w:rPr>
          <w:rFonts w:ascii="Arial" w:eastAsia="Calibri" w:hAnsi="Arial" w:cs="Arial"/>
          <w:sz w:val="24"/>
          <w:szCs w:val="24"/>
          <w:lang w:eastAsia="en-US"/>
          <w14:ligatures w14:val="standardContextual"/>
        </w:rPr>
        <w:t>507</w:t>
      </w:r>
      <w:r w:rsidRPr="007767DC">
        <w:rPr>
          <w:rFonts w:ascii="Arial" w:eastAsia="Calibri" w:hAnsi="Arial" w:cs="Arial"/>
          <w:sz w:val="24"/>
          <w:szCs w:val="24"/>
          <w:lang w:eastAsia="en-US"/>
          <w14:ligatures w14:val="standardContextual"/>
        </w:rPr>
        <w:t>) o szczególnych rozwiązaniach w zakresie przeciwdziałania wspieraniu agresji na Ukrainę oraz służących ochronie bezpieczeństwa narodowego. (Załącznik 6A – składa Wykonawca/y ubiegający się o udzielenie zamówienia; Załącznik 6B - składa podmiot udostępniający zasoby – jeżeli dotyczy).</w:t>
      </w:r>
    </w:p>
    <w:p w14:paraId="55D706B0" w14:textId="485E8886" w:rsidR="00843B2B" w:rsidRPr="00843B2B" w:rsidRDefault="00843B2B" w:rsidP="00843B2B">
      <w:pPr>
        <w:pStyle w:val="Tekstpodstawowy"/>
        <w:spacing w:before="20" w:after="20"/>
        <w:rPr>
          <w:rFonts w:ascii="Arial" w:hAnsi="Arial" w:cs="Arial"/>
          <w:b/>
          <w:bCs/>
          <w:color w:val="auto"/>
          <w:sz w:val="24"/>
          <w:szCs w:val="24"/>
        </w:rPr>
      </w:pPr>
      <w:r w:rsidRPr="00843B2B">
        <w:rPr>
          <w:rFonts w:ascii="Arial" w:hAnsi="Arial" w:cs="Arial"/>
          <w:b/>
          <w:bCs/>
          <w:color w:val="auto"/>
          <w:sz w:val="24"/>
          <w:szCs w:val="24"/>
        </w:rPr>
        <w:t>12.2. Podmiotowe środki dowodowe wymagane przez zamawiającego, które należy złożyć na wezwanie, o którym mowa w art. 274 ust. 1 ustawy na potwierdzenie, że wykonawca spełnia warunki udziału w postępowaniu, o</w:t>
      </w:r>
      <w:r w:rsidR="003A6637">
        <w:rPr>
          <w:rFonts w:ascii="Arial" w:hAnsi="Arial" w:cs="Arial"/>
          <w:b/>
          <w:bCs/>
          <w:color w:val="auto"/>
          <w:sz w:val="24"/>
          <w:szCs w:val="24"/>
        </w:rPr>
        <w:t> </w:t>
      </w:r>
      <w:r w:rsidRPr="00843B2B">
        <w:rPr>
          <w:rFonts w:ascii="Arial" w:hAnsi="Arial" w:cs="Arial"/>
          <w:b/>
          <w:bCs/>
          <w:color w:val="auto"/>
          <w:sz w:val="24"/>
          <w:szCs w:val="24"/>
        </w:rPr>
        <w:t>których mowa w Rozdziale X SWZ</w:t>
      </w:r>
    </w:p>
    <w:p w14:paraId="6D09B383" w14:textId="77777777" w:rsidR="00CA7C45" w:rsidRPr="00CA7C45" w:rsidRDefault="00CA7C45" w:rsidP="00CA7C45">
      <w:pPr>
        <w:numPr>
          <w:ilvl w:val="0"/>
          <w:numId w:val="11"/>
        </w:numPr>
        <w:tabs>
          <w:tab w:val="left" w:pos="284"/>
        </w:tabs>
        <w:suppressAutoHyphens w:val="0"/>
        <w:autoSpaceDE w:val="0"/>
        <w:autoSpaceDN w:val="0"/>
        <w:adjustRightInd w:val="0"/>
        <w:spacing w:after="0" w:line="240" w:lineRule="auto"/>
        <w:ind w:left="0" w:firstLine="0"/>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 xml:space="preserve">W postępowaniu o udzielenie zamówienia Zamawiający żąda złożenia podmiotowych środków dowodowych na potwierdzenie: </w:t>
      </w:r>
    </w:p>
    <w:p w14:paraId="2838AB1E" w14:textId="77777777" w:rsidR="00CA7C45" w:rsidRPr="00CA7C45" w:rsidRDefault="00CA7C45" w:rsidP="00CA7C45">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 xml:space="preserve">1) braku podstaw wykluczenia; </w:t>
      </w:r>
    </w:p>
    <w:p w14:paraId="21096190" w14:textId="77777777" w:rsidR="00CA7C45" w:rsidRPr="00CA7C45" w:rsidRDefault="00CA7C45" w:rsidP="00CA7C45">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 xml:space="preserve">2) spełniania warunków udziału w postępowaniu lub kryteriów selekcji, </w:t>
      </w:r>
    </w:p>
    <w:p w14:paraId="7FF0859C" w14:textId="6DC14159" w:rsidR="00CA7C45" w:rsidRPr="00CA7C45" w:rsidRDefault="00CA7C45" w:rsidP="00CA7C45">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w formie określonej w Rozporządzeniu Ministra Rozwoju, Pracy i Technologii z dnia 23 grudnia 2020 r. w sprawie podmiotowych środków dowodowych oraz innych dokumentów lub oświadczeń, jakich może żądać zamawiający od wykonawcy (Dz.U. z</w:t>
      </w:r>
      <w:r w:rsidR="003A6637">
        <w:rPr>
          <w:rFonts w:ascii="Arial" w:eastAsia="Calibri" w:hAnsi="Arial" w:cs="Arial"/>
          <w:color w:val="000000"/>
          <w:sz w:val="24"/>
          <w:szCs w:val="24"/>
          <w:lang w:eastAsia="en-US"/>
          <w14:ligatures w14:val="standardContextual"/>
        </w:rPr>
        <w:t> </w:t>
      </w:r>
      <w:r w:rsidRPr="00CA7C45">
        <w:rPr>
          <w:rFonts w:ascii="Arial" w:eastAsia="Calibri" w:hAnsi="Arial" w:cs="Arial"/>
          <w:color w:val="000000"/>
          <w:sz w:val="24"/>
          <w:szCs w:val="24"/>
          <w:lang w:eastAsia="en-US"/>
          <w14:ligatures w14:val="standardContextual"/>
        </w:rPr>
        <w:t xml:space="preserve">2020 r. poz. 2415). </w:t>
      </w:r>
    </w:p>
    <w:p w14:paraId="4942A9A2" w14:textId="5EB5E6DB" w:rsidR="00CA7C45" w:rsidRPr="003A2FAB" w:rsidRDefault="00CA7C45" w:rsidP="00CA7C45">
      <w:pPr>
        <w:suppressAutoHyphens w:val="0"/>
        <w:autoSpaceDE w:val="0"/>
        <w:autoSpaceDN w:val="0"/>
        <w:adjustRightInd w:val="0"/>
        <w:spacing w:after="0" w:line="240" w:lineRule="auto"/>
        <w:rPr>
          <w:rFonts w:ascii="Arial" w:eastAsia="Calibri" w:hAnsi="Arial" w:cs="Arial"/>
          <w:b/>
          <w:bCs/>
          <w:color w:val="000000"/>
          <w:sz w:val="24"/>
          <w:szCs w:val="24"/>
          <w:lang w:eastAsia="en-US"/>
          <w14:ligatures w14:val="standardContextual"/>
        </w:rPr>
      </w:pPr>
      <w:r w:rsidRPr="003A2FAB">
        <w:rPr>
          <w:rFonts w:ascii="Arial" w:eastAsia="Calibri" w:hAnsi="Arial" w:cs="Arial"/>
          <w:b/>
          <w:bCs/>
          <w:color w:val="000000"/>
          <w:sz w:val="24"/>
          <w:szCs w:val="24"/>
          <w:lang w:eastAsia="en-US"/>
          <w14:ligatures w14:val="standardContextual"/>
        </w:rPr>
        <w:t xml:space="preserve">2. </w:t>
      </w:r>
      <w:r w:rsidR="00C41E4F" w:rsidRPr="003A2FAB">
        <w:rPr>
          <w:rFonts w:ascii="Arial" w:hAnsi="Arial" w:cs="Arial"/>
          <w:b/>
          <w:bCs/>
          <w:sz w:val="24"/>
          <w:szCs w:val="24"/>
        </w:rPr>
        <w:t>Zamawiający wzywa Wykonawcę, którego oferta została najwyżej oceniona, do złożenia w wyznaczonym terminie, nie krótszym niż 5 dni od dnia wezwania, podmiotowych środków dowodowych, aktualnych na dzień ich złożenia w zakresie:</w:t>
      </w:r>
    </w:p>
    <w:p w14:paraId="1D727E5A" w14:textId="77777777" w:rsidR="00CA7C45" w:rsidRPr="00CA7C45" w:rsidRDefault="00CA7C45" w:rsidP="00CA7C45">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1) brak podstaw wykluczenia:</w:t>
      </w:r>
    </w:p>
    <w:p w14:paraId="155CBE17" w14:textId="5D974A5D" w:rsidR="00CA7C45" w:rsidRPr="00CA7C45" w:rsidRDefault="00C41E4F" w:rsidP="00C41E4F">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Pr>
          <w:rFonts w:ascii="Arial" w:eastAsia="Calibri" w:hAnsi="Arial" w:cs="Arial"/>
          <w:color w:val="000000"/>
          <w:sz w:val="24"/>
          <w:szCs w:val="24"/>
          <w:lang w:eastAsia="en-US"/>
          <w14:ligatures w14:val="standardContextual"/>
        </w:rPr>
        <w:t>a</w:t>
      </w:r>
      <w:r w:rsidR="00CA7C45" w:rsidRPr="00CA7C45">
        <w:rPr>
          <w:rFonts w:ascii="Arial" w:eastAsia="Calibri" w:hAnsi="Arial" w:cs="Arial"/>
          <w:color w:val="000000"/>
          <w:sz w:val="24"/>
          <w:szCs w:val="24"/>
          <w:lang w:eastAsia="en-US"/>
          <w14:ligatures w14:val="standardContextual"/>
        </w:rPr>
        <w:t xml:space="preserve">) </w:t>
      </w:r>
      <w:r w:rsidR="00CA7C45" w:rsidRPr="00CA7C45">
        <w:rPr>
          <w:rFonts w:ascii="Arial" w:eastAsia="Calibri" w:hAnsi="Arial" w:cs="Arial"/>
          <w:b/>
          <w:bCs/>
          <w:color w:val="000000"/>
          <w:sz w:val="24"/>
          <w:szCs w:val="24"/>
          <w:lang w:eastAsia="en-US"/>
          <w14:ligatures w14:val="standardContextual"/>
        </w:rPr>
        <w:t xml:space="preserve">oświadczenia wykonawcy w zakresie art. 108 ust. 1 pkt 5 ustawy PZP, o braku przynależności do tej samej grupy kapitałowej </w:t>
      </w:r>
      <w:r w:rsidR="00CA7C45" w:rsidRPr="00CA7C45">
        <w:rPr>
          <w:rFonts w:ascii="Arial" w:eastAsia="Calibri" w:hAnsi="Arial" w:cs="Arial"/>
          <w:color w:val="000000"/>
          <w:sz w:val="24"/>
          <w:szCs w:val="24"/>
          <w:lang w:eastAsia="en-US"/>
          <w14:ligatures w14:val="standardContextual"/>
        </w:rPr>
        <w:t>w rozumieniu ustawy z dnia 16 lutego 2007 r. o ochronie konkurencji i konsumentów (Dz.U. z 202</w:t>
      </w:r>
      <w:r w:rsidR="005361F8">
        <w:rPr>
          <w:rFonts w:ascii="Arial" w:eastAsia="Calibri" w:hAnsi="Arial" w:cs="Arial"/>
          <w:color w:val="000000"/>
          <w:sz w:val="24"/>
          <w:szCs w:val="24"/>
          <w:lang w:eastAsia="en-US"/>
          <w14:ligatures w14:val="standardContextual"/>
        </w:rPr>
        <w:t>4</w:t>
      </w:r>
      <w:r w:rsidR="00CA7C45" w:rsidRPr="00CA7C45">
        <w:rPr>
          <w:rFonts w:ascii="Arial" w:eastAsia="Calibri" w:hAnsi="Arial" w:cs="Arial"/>
          <w:color w:val="000000"/>
          <w:sz w:val="24"/>
          <w:szCs w:val="24"/>
          <w:lang w:eastAsia="en-US"/>
          <w14:ligatures w14:val="standardContextual"/>
        </w:rPr>
        <w:t xml:space="preserve"> r. poz. </w:t>
      </w:r>
      <w:r w:rsidR="005361F8">
        <w:rPr>
          <w:rFonts w:ascii="Arial" w:eastAsia="Calibri" w:hAnsi="Arial" w:cs="Arial"/>
          <w:color w:val="000000"/>
          <w:sz w:val="24"/>
          <w:szCs w:val="24"/>
          <w:lang w:eastAsia="en-US"/>
          <w14:ligatures w14:val="standardContextual"/>
        </w:rPr>
        <w:t>1616</w:t>
      </w:r>
      <w:r w:rsidR="00CA7C45" w:rsidRPr="00CA7C45">
        <w:rPr>
          <w:rFonts w:ascii="Arial" w:eastAsia="Calibri" w:hAnsi="Arial" w:cs="Arial"/>
          <w:color w:val="000000"/>
          <w:sz w:val="24"/>
          <w:szCs w:val="24"/>
          <w:lang w:eastAsia="en-US"/>
          <w14:ligatures w14:val="standardContextual"/>
        </w:rPr>
        <w:t xml:space="preserve">), z innym wykonawcą, który złożył odrębną ofertę, albo oświadczenia o przynależności do tej samej grupy kapitałowej wraz z dokumentami lub informacjami potwierdzającymi przygotowanie oferty niezależnie od innego wykonawcy należącego do tej samej grupy kapitałowej, zgodnie ze wzorem stanowiącym Załącznik nr </w:t>
      </w:r>
      <w:r w:rsidR="005361F8">
        <w:rPr>
          <w:rFonts w:ascii="Arial" w:eastAsia="Calibri" w:hAnsi="Arial" w:cs="Arial"/>
          <w:color w:val="000000"/>
          <w:sz w:val="24"/>
          <w:szCs w:val="24"/>
          <w:lang w:eastAsia="en-US"/>
          <w14:ligatures w14:val="standardContextual"/>
        </w:rPr>
        <w:t>4</w:t>
      </w:r>
      <w:r w:rsidR="00CA7C45" w:rsidRPr="00CA7C45">
        <w:rPr>
          <w:rFonts w:ascii="Arial" w:eastAsia="Calibri" w:hAnsi="Arial" w:cs="Arial"/>
          <w:color w:val="000000"/>
          <w:sz w:val="24"/>
          <w:szCs w:val="24"/>
          <w:lang w:eastAsia="en-US"/>
          <w14:ligatures w14:val="standardContextual"/>
        </w:rPr>
        <w:t xml:space="preserve"> do SWZ; </w:t>
      </w:r>
    </w:p>
    <w:p w14:paraId="262A3A67" w14:textId="29F4EB25" w:rsidR="00CA7C45" w:rsidRPr="00CA7C45" w:rsidRDefault="00C41E4F" w:rsidP="00C41E4F">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Pr>
          <w:rFonts w:ascii="Arial" w:eastAsia="Calibri" w:hAnsi="Arial" w:cs="Arial"/>
          <w:color w:val="000000"/>
          <w:sz w:val="24"/>
          <w:szCs w:val="24"/>
          <w:lang w:eastAsia="en-US"/>
          <w14:ligatures w14:val="standardContextual"/>
        </w:rPr>
        <w:lastRenderedPageBreak/>
        <w:t>b)</w:t>
      </w:r>
      <w:r w:rsidR="003A6637">
        <w:rPr>
          <w:rFonts w:ascii="Arial" w:eastAsia="Calibri" w:hAnsi="Arial" w:cs="Arial"/>
          <w:color w:val="000000"/>
          <w:sz w:val="24"/>
          <w:szCs w:val="24"/>
          <w:lang w:eastAsia="en-US"/>
          <w14:ligatures w14:val="standardContextual"/>
        </w:rPr>
        <w:t xml:space="preserve"> </w:t>
      </w:r>
      <w:r w:rsidR="00CA7C45" w:rsidRPr="00CA7C45">
        <w:rPr>
          <w:rFonts w:ascii="Arial" w:eastAsia="Calibri" w:hAnsi="Arial" w:cs="Arial"/>
          <w:b/>
          <w:bCs/>
          <w:color w:val="000000"/>
          <w:sz w:val="24"/>
          <w:szCs w:val="24"/>
          <w:lang w:eastAsia="en-US"/>
          <w14:ligatures w14:val="standardContextual"/>
        </w:rPr>
        <w:t xml:space="preserve">oświadczenia wykonawcy o aktualności informacji zawartych w oświadczeniu, o którym mowa w art. 125 ust.1 ustawy </w:t>
      </w:r>
      <w:proofErr w:type="spellStart"/>
      <w:r w:rsidR="00CA7C45" w:rsidRPr="00CA7C45">
        <w:rPr>
          <w:rFonts w:ascii="Arial" w:eastAsia="Calibri" w:hAnsi="Arial" w:cs="Arial"/>
          <w:b/>
          <w:bCs/>
          <w:color w:val="000000"/>
          <w:sz w:val="24"/>
          <w:szCs w:val="24"/>
          <w:lang w:eastAsia="en-US"/>
          <w14:ligatures w14:val="standardContextual"/>
        </w:rPr>
        <w:t>Pzp</w:t>
      </w:r>
      <w:proofErr w:type="spellEnd"/>
      <w:r w:rsidR="00CA7C45" w:rsidRPr="00CA7C45">
        <w:rPr>
          <w:rFonts w:ascii="Arial" w:eastAsia="Calibri" w:hAnsi="Arial" w:cs="Arial"/>
          <w:b/>
          <w:bCs/>
          <w:color w:val="000000"/>
          <w:sz w:val="24"/>
          <w:szCs w:val="24"/>
          <w:lang w:eastAsia="en-US"/>
          <w14:ligatures w14:val="standardContextual"/>
        </w:rPr>
        <w:t xml:space="preserve">, w zakresie podstaw wykluczenia z postępowania wskazanych przez zamawiającego, o których mowa w: </w:t>
      </w:r>
    </w:p>
    <w:p w14:paraId="3D0F3F9C" w14:textId="77777777" w:rsidR="00CA7C45" w:rsidRPr="00CA7C45" w:rsidRDefault="00CA7C45" w:rsidP="00C41E4F">
      <w:pPr>
        <w:numPr>
          <w:ilvl w:val="0"/>
          <w:numId w:val="13"/>
        </w:numPr>
        <w:suppressAutoHyphens w:val="0"/>
        <w:autoSpaceDE w:val="0"/>
        <w:autoSpaceDN w:val="0"/>
        <w:adjustRightInd w:val="0"/>
        <w:spacing w:after="0" w:line="240" w:lineRule="auto"/>
        <w:ind w:left="709" w:hanging="709"/>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 xml:space="preserve">art. 108 ust. 1 pkt 3 ustawy </w:t>
      </w:r>
      <w:proofErr w:type="spellStart"/>
      <w:r w:rsidRPr="00CA7C45">
        <w:rPr>
          <w:rFonts w:ascii="Arial" w:eastAsia="Calibri" w:hAnsi="Arial" w:cs="Arial"/>
          <w:color w:val="000000"/>
          <w:sz w:val="24"/>
          <w:szCs w:val="24"/>
          <w:lang w:eastAsia="en-US"/>
          <w14:ligatures w14:val="standardContextual"/>
        </w:rPr>
        <w:t>Pzp</w:t>
      </w:r>
      <w:proofErr w:type="spellEnd"/>
      <w:r w:rsidRPr="00CA7C45">
        <w:rPr>
          <w:rFonts w:ascii="Arial" w:eastAsia="Calibri" w:hAnsi="Arial" w:cs="Arial"/>
          <w:color w:val="000000"/>
          <w:sz w:val="24"/>
          <w:szCs w:val="24"/>
          <w:lang w:eastAsia="en-US"/>
          <w14:ligatures w14:val="standardContextual"/>
        </w:rPr>
        <w:t xml:space="preserve">, </w:t>
      </w:r>
    </w:p>
    <w:p w14:paraId="0D081460" w14:textId="77777777" w:rsidR="00CA7C45" w:rsidRPr="00CA7C45" w:rsidRDefault="00CA7C45" w:rsidP="00C41E4F">
      <w:pPr>
        <w:numPr>
          <w:ilvl w:val="0"/>
          <w:numId w:val="13"/>
        </w:numPr>
        <w:suppressAutoHyphens w:val="0"/>
        <w:autoSpaceDE w:val="0"/>
        <w:autoSpaceDN w:val="0"/>
        <w:adjustRightInd w:val="0"/>
        <w:spacing w:after="0" w:line="240" w:lineRule="auto"/>
        <w:ind w:left="709" w:hanging="709"/>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 xml:space="preserve">art. 108 ust. 1 pkt 4 ustawy </w:t>
      </w:r>
      <w:proofErr w:type="spellStart"/>
      <w:r w:rsidRPr="00CA7C45">
        <w:rPr>
          <w:rFonts w:ascii="Arial" w:eastAsia="Calibri" w:hAnsi="Arial" w:cs="Arial"/>
          <w:color w:val="000000"/>
          <w:sz w:val="24"/>
          <w:szCs w:val="24"/>
          <w:lang w:eastAsia="en-US"/>
          <w14:ligatures w14:val="standardContextual"/>
        </w:rPr>
        <w:t>Pzp</w:t>
      </w:r>
      <w:proofErr w:type="spellEnd"/>
      <w:r w:rsidRPr="00CA7C45">
        <w:rPr>
          <w:rFonts w:ascii="Arial" w:eastAsia="Calibri" w:hAnsi="Arial" w:cs="Arial"/>
          <w:color w:val="000000"/>
          <w:sz w:val="24"/>
          <w:szCs w:val="24"/>
          <w:lang w:eastAsia="en-US"/>
          <w14:ligatures w14:val="standardContextual"/>
        </w:rPr>
        <w:t xml:space="preserve">, dotyczących orzeczenia zakazu ubiegania się o zamówienie publiczne tytułem środka zapobiegawczego, </w:t>
      </w:r>
    </w:p>
    <w:p w14:paraId="0A024C0B" w14:textId="77777777" w:rsidR="00CA7C45" w:rsidRPr="00CA7C45" w:rsidRDefault="00CA7C45" w:rsidP="00C41E4F">
      <w:pPr>
        <w:numPr>
          <w:ilvl w:val="0"/>
          <w:numId w:val="13"/>
        </w:numPr>
        <w:suppressAutoHyphens w:val="0"/>
        <w:autoSpaceDE w:val="0"/>
        <w:autoSpaceDN w:val="0"/>
        <w:adjustRightInd w:val="0"/>
        <w:spacing w:after="0" w:line="240" w:lineRule="auto"/>
        <w:ind w:left="709" w:hanging="709"/>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 xml:space="preserve">art. 108 ust. 1 pkt 5 ustawy </w:t>
      </w:r>
      <w:proofErr w:type="spellStart"/>
      <w:r w:rsidRPr="00CA7C45">
        <w:rPr>
          <w:rFonts w:ascii="Arial" w:eastAsia="Calibri" w:hAnsi="Arial" w:cs="Arial"/>
          <w:color w:val="000000"/>
          <w:sz w:val="24"/>
          <w:szCs w:val="24"/>
          <w:lang w:eastAsia="en-US"/>
          <w14:ligatures w14:val="standardContextual"/>
        </w:rPr>
        <w:t>Pzp</w:t>
      </w:r>
      <w:proofErr w:type="spellEnd"/>
      <w:r w:rsidRPr="00CA7C45">
        <w:rPr>
          <w:rFonts w:ascii="Arial" w:eastAsia="Calibri" w:hAnsi="Arial" w:cs="Arial"/>
          <w:color w:val="000000"/>
          <w:sz w:val="24"/>
          <w:szCs w:val="24"/>
          <w:lang w:eastAsia="en-US"/>
          <w14:ligatures w14:val="standardContextual"/>
        </w:rPr>
        <w:t xml:space="preserve">, dotyczących zawarcia z innymi wykonawcami porozumienia mającego na celu zakłócenie konkurencji, </w:t>
      </w:r>
    </w:p>
    <w:p w14:paraId="152BF912" w14:textId="77777777" w:rsidR="00CA7C45" w:rsidRPr="00CA7C45" w:rsidRDefault="00CA7C45" w:rsidP="00C41E4F">
      <w:pPr>
        <w:numPr>
          <w:ilvl w:val="0"/>
          <w:numId w:val="13"/>
        </w:numPr>
        <w:suppressAutoHyphens w:val="0"/>
        <w:autoSpaceDE w:val="0"/>
        <w:autoSpaceDN w:val="0"/>
        <w:adjustRightInd w:val="0"/>
        <w:spacing w:after="0" w:line="240" w:lineRule="auto"/>
        <w:ind w:left="709" w:hanging="709"/>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 xml:space="preserve">art. 108 ust. 1 pkt 6 ustawy </w:t>
      </w:r>
      <w:proofErr w:type="spellStart"/>
      <w:r w:rsidRPr="00CA7C45">
        <w:rPr>
          <w:rFonts w:ascii="Arial" w:eastAsia="Calibri" w:hAnsi="Arial" w:cs="Arial"/>
          <w:color w:val="000000"/>
          <w:sz w:val="24"/>
          <w:szCs w:val="24"/>
          <w:lang w:eastAsia="en-US"/>
          <w14:ligatures w14:val="standardContextual"/>
        </w:rPr>
        <w:t>Pzp</w:t>
      </w:r>
      <w:proofErr w:type="spellEnd"/>
      <w:r w:rsidRPr="00CA7C45">
        <w:rPr>
          <w:rFonts w:ascii="Arial" w:eastAsia="Calibri" w:hAnsi="Arial" w:cs="Arial"/>
          <w:color w:val="000000"/>
          <w:sz w:val="24"/>
          <w:szCs w:val="24"/>
          <w:lang w:eastAsia="en-US"/>
          <w14:ligatures w14:val="standardContextual"/>
        </w:rPr>
        <w:t xml:space="preserve">, </w:t>
      </w:r>
    </w:p>
    <w:p w14:paraId="52FEEE6C" w14:textId="77777777" w:rsidR="00CA7C45" w:rsidRPr="00CA7C45" w:rsidRDefault="00CA7C45" w:rsidP="00C41E4F">
      <w:pPr>
        <w:numPr>
          <w:ilvl w:val="0"/>
          <w:numId w:val="13"/>
        </w:numPr>
        <w:suppressAutoHyphens w:val="0"/>
        <w:autoSpaceDE w:val="0"/>
        <w:autoSpaceDN w:val="0"/>
        <w:adjustRightInd w:val="0"/>
        <w:spacing w:after="0" w:line="240" w:lineRule="auto"/>
        <w:ind w:left="709" w:hanging="709"/>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 xml:space="preserve">art. 109 ust. 1 pkt 1 ustawy, odnośnie do naruszenia obowiązków dotyczących płatności podatków mi opłat lokalnych, o których mowa w ustawie z dnia 12 stycznia 1991r. o podatkach i opłatach lokalnych (Dz. U. z 2023r. poz. 70 z </w:t>
      </w:r>
      <w:proofErr w:type="spellStart"/>
      <w:r w:rsidRPr="00CA7C45">
        <w:rPr>
          <w:rFonts w:ascii="Arial" w:eastAsia="Calibri" w:hAnsi="Arial" w:cs="Arial"/>
          <w:color w:val="000000"/>
          <w:sz w:val="24"/>
          <w:szCs w:val="24"/>
          <w:lang w:eastAsia="en-US"/>
          <w14:ligatures w14:val="standardContextual"/>
        </w:rPr>
        <w:t>późn</w:t>
      </w:r>
      <w:proofErr w:type="spellEnd"/>
      <w:r w:rsidRPr="00CA7C45">
        <w:rPr>
          <w:rFonts w:ascii="Arial" w:eastAsia="Calibri" w:hAnsi="Arial" w:cs="Arial"/>
          <w:color w:val="000000"/>
          <w:sz w:val="24"/>
          <w:szCs w:val="24"/>
          <w:lang w:eastAsia="en-US"/>
          <w14:ligatures w14:val="standardContextual"/>
        </w:rPr>
        <w:t xml:space="preserve">. zmianami), </w:t>
      </w:r>
    </w:p>
    <w:p w14:paraId="190D78A2" w14:textId="77777777" w:rsidR="00CA7C45" w:rsidRPr="00CA7C45" w:rsidRDefault="00CA7C45" w:rsidP="00C41E4F">
      <w:pPr>
        <w:numPr>
          <w:ilvl w:val="0"/>
          <w:numId w:val="13"/>
        </w:numPr>
        <w:suppressAutoHyphens w:val="0"/>
        <w:autoSpaceDE w:val="0"/>
        <w:autoSpaceDN w:val="0"/>
        <w:adjustRightInd w:val="0"/>
        <w:spacing w:after="0" w:line="240" w:lineRule="auto"/>
        <w:ind w:left="709" w:hanging="709"/>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 xml:space="preserve">art. 5k Rozporządzenia Rady (UE) nr 833/2014 z dnia 31 lipca 2014 r. dotyczącego środków ograniczających w związku z działaniami Rosji destabilizującymi sytuację na Ukrainie, dodanym Rozporządzeniem Rady (UE) 2022/576 z dnia 8 kwietnia 2022 r. w sprawie zmiany rozporządzenia (UE) nr 833/2014 dotyczącego środków ograniczających w związku z działaniami Rosji destabilizującymi sytuację na Ukrainie (Dz. Urz. UE nr L 111 z 8.04.2022 r. str. 1) i art. 7 ust. 1 ustawy z dnia 13 kwietnia 2022r. o szczególnych rozwiązaniach w zakresie przeciwdziałania wspieraniu agresji na Ukrainę oraz służących ochronie bezpieczeństwa narodowego. </w:t>
      </w:r>
    </w:p>
    <w:p w14:paraId="34D998B2" w14:textId="77777777" w:rsidR="00CA7C45" w:rsidRPr="00CA7C45" w:rsidRDefault="00CA7C45" w:rsidP="00C41E4F">
      <w:pPr>
        <w:suppressAutoHyphens w:val="0"/>
        <w:autoSpaceDE w:val="0"/>
        <w:autoSpaceDN w:val="0"/>
        <w:adjustRightInd w:val="0"/>
        <w:spacing w:after="0" w:line="240" w:lineRule="auto"/>
        <w:ind w:left="709" w:hanging="709"/>
        <w:rPr>
          <w:rFonts w:ascii="Arial" w:eastAsia="Calibri" w:hAnsi="Arial" w:cs="Arial"/>
          <w:color w:val="000000"/>
          <w:sz w:val="24"/>
          <w:szCs w:val="24"/>
          <w:lang w:eastAsia="en-US"/>
          <w14:ligatures w14:val="standardContextual"/>
        </w:rPr>
      </w:pPr>
    </w:p>
    <w:p w14:paraId="63BD9D88" w14:textId="7926AF3F" w:rsidR="00CA7C45" w:rsidRDefault="00CA7C45" w:rsidP="00CA7C45">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 xml:space="preserve">UWAGA: W przypadku wspólnego ubiegania się o zamówienie przez Wykonawców, oświadczenia i dokumenty w zakresie punktu 1 powyżej składa każdy z Wykonawców wspólnie ubiegających się o zamówienie. </w:t>
      </w:r>
    </w:p>
    <w:p w14:paraId="0495CEDE" w14:textId="77777777" w:rsidR="003F0D78" w:rsidRPr="00CA7C45" w:rsidRDefault="003F0D78" w:rsidP="00CA7C45">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p>
    <w:p w14:paraId="7C515879" w14:textId="77777777" w:rsidR="00CA7C45" w:rsidRDefault="00CA7C45" w:rsidP="00CA7C45">
      <w:pPr>
        <w:suppressAutoHyphens w:val="0"/>
        <w:autoSpaceDE w:val="0"/>
        <w:autoSpaceDN w:val="0"/>
        <w:adjustRightInd w:val="0"/>
        <w:spacing w:after="0" w:line="240" w:lineRule="auto"/>
        <w:rPr>
          <w:rFonts w:ascii="Arial" w:eastAsia="Calibri" w:hAnsi="Arial" w:cs="Arial"/>
          <w:b/>
          <w:bCs/>
          <w:color w:val="000000"/>
          <w:sz w:val="24"/>
          <w:szCs w:val="24"/>
          <w:lang w:eastAsia="en-US"/>
          <w14:ligatures w14:val="standardContextual"/>
        </w:rPr>
      </w:pPr>
      <w:r w:rsidRPr="00CA7C45">
        <w:rPr>
          <w:rFonts w:ascii="Arial" w:eastAsia="Calibri" w:hAnsi="Arial" w:cs="Arial"/>
          <w:b/>
          <w:bCs/>
          <w:color w:val="000000"/>
          <w:sz w:val="24"/>
          <w:szCs w:val="24"/>
          <w:lang w:eastAsia="en-US"/>
          <w14:ligatures w14:val="standardContextual"/>
        </w:rPr>
        <w:t xml:space="preserve">2) spełnienie warunków udziału w postępowaniu: </w:t>
      </w:r>
    </w:p>
    <w:p w14:paraId="6492DDD7" w14:textId="3C181183" w:rsidR="00E1547F" w:rsidRPr="002C37C0" w:rsidRDefault="00686303" w:rsidP="00E1547F">
      <w:pPr>
        <w:autoSpaceDE w:val="0"/>
        <w:autoSpaceDN w:val="0"/>
        <w:adjustRightInd w:val="0"/>
        <w:spacing w:after="0"/>
        <w:jc w:val="both"/>
        <w:rPr>
          <w:rFonts w:ascii="Arial" w:hAnsi="Arial" w:cs="Arial"/>
          <w:sz w:val="24"/>
          <w:szCs w:val="24"/>
        </w:rPr>
      </w:pPr>
      <w:r>
        <w:rPr>
          <w:rFonts w:ascii="Arial" w:hAnsi="Arial" w:cs="Arial"/>
          <w:sz w:val="24"/>
          <w:szCs w:val="24"/>
        </w:rPr>
        <w:t>a</w:t>
      </w:r>
      <w:r w:rsidR="00E1547F" w:rsidRPr="002C37C0">
        <w:rPr>
          <w:rFonts w:ascii="Arial" w:hAnsi="Arial" w:cs="Arial"/>
          <w:sz w:val="24"/>
          <w:szCs w:val="24"/>
        </w:rPr>
        <w:t xml:space="preserve">) </w:t>
      </w:r>
      <w:r w:rsidR="00E1547F" w:rsidRPr="002C37C0">
        <w:rPr>
          <w:rFonts w:ascii="Arial" w:hAnsi="Arial" w:cs="Arial"/>
          <w:b/>
          <w:bCs/>
          <w:sz w:val="24"/>
          <w:szCs w:val="24"/>
        </w:rPr>
        <w:t xml:space="preserve">wykaz usług </w:t>
      </w:r>
      <w:r w:rsidR="00E1547F" w:rsidRPr="002C37C0">
        <w:rPr>
          <w:rFonts w:ascii="Arial" w:hAnsi="Arial" w:cs="Arial"/>
          <w:sz w:val="24"/>
          <w:szCs w:val="24"/>
        </w:rPr>
        <w:t>wykonanych w okresie ostatnich 3 lat, a jeżeli okres</w:t>
      </w:r>
      <w:r w:rsidR="00E1547F">
        <w:rPr>
          <w:rFonts w:ascii="Arial" w:hAnsi="Arial" w:cs="Arial"/>
          <w:sz w:val="24"/>
          <w:szCs w:val="24"/>
        </w:rPr>
        <w:t xml:space="preserve"> </w:t>
      </w:r>
      <w:r w:rsidR="00E1547F" w:rsidRPr="002C37C0">
        <w:rPr>
          <w:rFonts w:ascii="Arial" w:hAnsi="Arial" w:cs="Arial"/>
          <w:sz w:val="24"/>
          <w:szCs w:val="24"/>
        </w:rPr>
        <w:t>prowadzenia działalności jest krótszy – w tym okresie, wraz z podaniem ich</w:t>
      </w:r>
      <w:r w:rsidR="00E1547F">
        <w:rPr>
          <w:rFonts w:ascii="Arial" w:hAnsi="Arial" w:cs="Arial"/>
          <w:sz w:val="24"/>
          <w:szCs w:val="24"/>
        </w:rPr>
        <w:t xml:space="preserve"> </w:t>
      </w:r>
      <w:r w:rsidR="00E1547F" w:rsidRPr="002C37C0">
        <w:rPr>
          <w:rFonts w:ascii="Arial" w:hAnsi="Arial" w:cs="Arial"/>
          <w:sz w:val="24"/>
          <w:szCs w:val="24"/>
        </w:rPr>
        <w:t>wartości, przedmiotu, dat wykonania i podmiotów, na rzecz których usługi</w:t>
      </w:r>
      <w:r w:rsidR="00E1547F">
        <w:rPr>
          <w:rFonts w:ascii="Arial" w:hAnsi="Arial" w:cs="Arial"/>
          <w:sz w:val="24"/>
          <w:szCs w:val="24"/>
        </w:rPr>
        <w:t xml:space="preserve"> </w:t>
      </w:r>
      <w:r w:rsidR="00E1547F" w:rsidRPr="002C37C0">
        <w:rPr>
          <w:rFonts w:ascii="Arial" w:hAnsi="Arial" w:cs="Arial"/>
          <w:sz w:val="24"/>
          <w:szCs w:val="24"/>
        </w:rPr>
        <w:t>zostały wykonane, oraz załączeniem dowodów określających czy te usługi</w:t>
      </w:r>
      <w:r w:rsidR="00E1547F">
        <w:rPr>
          <w:rFonts w:ascii="Arial" w:hAnsi="Arial" w:cs="Arial"/>
          <w:sz w:val="24"/>
          <w:szCs w:val="24"/>
        </w:rPr>
        <w:t xml:space="preserve"> </w:t>
      </w:r>
      <w:r w:rsidR="00E1547F" w:rsidRPr="002C37C0">
        <w:rPr>
          <w:rFonts w:ascii="Arial" w:hAnsi="Arial" w:cs="Arial"/>
          <w:sz w:val="24"/>
          <w:szCs w:val="24"/>
        </w:rPr>
        <w:t>zostały wykonane należycie, przy czym dowodami, o których mowa, są</w:t>
      </w:r>
      <w:r w:rsidR="00E1547F">
        <w:rPr>
          <w:rFonts w:ascii="Arial" w:hAnsi="Arial" w:cs="Arial"/>
          <w:sz w:val="24"/>
          <w:szCs w:val="24"/>
        </w:rPr>
        <w:t xml:space="preserve"> </w:t>
      </w:r>
      <w:r w:rsidR="00E1547F" w:rsidRPr="002C37C0">
        <w:rPr>
          <w:rFonts w:ascii="Arial" w:hAnsi="Arial" w:cs="Arial"/>
          <w:sz w:val="24"/>
          <w:szCs w:val="24"/>
        </w:rPr>
        <w:t>referencje bądź inne dokumenty sporządzone przez podmiot, na rzecz którego</w:t>
      </w:r>
      <w:r w:rsidR="00E1547F">
        <w:rPr>
          <w:rFonts w:ascii="Arial" w:hAnsi="Arial" w:cs="Arial"/>
          <w:sz w:val="24"/>
          <w:szCs w:val="24"/>
        </w:rPr>
        <w:t xml:space="preserve"> </w:t>
      </w:r>
      <w:r w:rsidR="00E1547F" w:rsidRPr="002C37C0">
        <w:rPr>
          <w:rFonts w:ascii="Arial" w:hAnsi="Arial" w:cs="Arial"/>
          <w:sz w:val="24"/>
          <w:szCs w:val="24"/>
        </w:rPr>
        <w:t>usługi zostały wykonane, a jeżeli Wykonawca z przyczyn niezależnych od niego</w:t>
      </w:r>
      <w:r w:rsidR="00E1547F">
        <w:rPr>
          <w:rFonts w:ascii="Arial" w:hAnsi="Arial" w:cs="Arial"/>
          <w:sz w:val="24"/>
          <w:szCs w:val="24"/>
        </w:rPr>
        <w:t xml:space="preserve"> </w:t>
      </w:r>
      <w:r w:rsidR="00E1547F" w:rsidRPr="002C37C0">
        <w:rPr>
          <w:rFonts w:ascii="Arial" w:hAnsi="Arial" w:cs="Arial"/>
          <w:sz w:val="24"/>
          <w:szCs w:val="24"/>
        </w:rPr>
        <w:t>nie jest w stanie uzyskać tych dokumentów – oświadczenie wykonawcy</w:t>
      </w:r>
      <w:r w:rsidR="00E1547F">
        <w:rPr>
          <w:rFonts w:ascii="Arial" w:hAnsi="Arial" w:cs="Arial"/>
          <w:sz w:val="24"/>
          <w:szCs w:val="24"/>
        </w:rPr>
        <w:t xml:space="preserve">. </w:t>
      </w:r>
      <w:r w:rsidR="00E1547F" w:rsidRPr="002C37C0">
        <w:rPr>
          <w:rFonts w:ascii="Arial" w:hAnsi="Arial" w:cs="Arial"/>
          <w:sz w:val="24"/>
          <w:szCs w:val="24"/>
        </w:rPr>
        <w:t>Okres 3 lat, o którym mowa powyżej liczy się wstecz od dnia, w którym</w:t>
      </w:r>
      <w:r w:rsidR="00E1547F">
        <w:rPr>
          <w:rFonts w:ascii="Arial" w:hAnsi="Arial" w:cs="Arial"/>
          <w:sz w:val="24"/>
          <w:szCs w:val="24"/>
        </w:rPr>
        <w:t xml:space="preserve"> </w:t>
      </w:r>
      <w:r w:rsidR="00E1547F" w:rsidRPr="002C37C0">
        <w:rPr>
          <w:rFonts w:ascii="Arial" w:hAnsi="Arial" w:cs="Arial"/>
          <w:sz w:val="24"/>
          <w:szCs w:val="24"/>
        </w:rPr>
        <w:t>upływa termin składania ofert.</w:t>
      </w:r>
    </w:p>
    <w:p w14:paraId="71557B76" w14:textId="6A0E9C19" w:rsidR="00E1547F" w:rsidRPr="002C37C0" w:rsidRDefault="00686303" w:rsidP="00E1547F">
      <w:pPr>
        <w:autoSpaceDE w:val="0"/>
        <w:autoSpaceDN w:val="0"/>
        <w:adjustRightInd w:val="0"/>
        <w:spacing w:after="0"/>
        <w:jc w:val="both"/>
        <w:rPr>
          <w:rFonts w:ascii="Arial" w:hAnsi="Arial" w:cs="Arial"/>
          <w:sz w:val="24"/>
          <w:szCs w:val="24"/>
        </w:rPr>
      </w:pPr>
      <w:r>
        <w:rPr>
          <w:rFonts w:ascii="Arial" w:hAnsi="Arial" w:cs="Arial"/>
          <w:sz w:val="24"/>
          <w:szCs w:val="24"/>
        </w:rPr>
        <w:t>b</w:t>
      </w:r>
      <w:r w:rsidR="00E1547F" w:rsidRPr="002C37C0">
        <w:rPr>
          <w:rFonts w:ascii="Arial" w:hAnsi="Arial" w:cs="Arial"/>
          <w:sz w:val="24"/>
          <w:szCs w:val="24"/>
        </w:rPr>
        <w:t xml:space="preserve">) </w:t>
      </w:r>
      <w:r w:rsidR="00E1547F" w:rsidRPr="002C37C0">
        <w:rPr>
          <w:rFonts w:ascii="Arial" w:hAnsi="Arial" w:cs="Arial"/>
          <w:b/>
          <w:bCs/>
          <w:sz w:val="24"/>
          <w:szCs w:val="24"/>
        </w:rPr>
        <w:t xml:space="preserve">wykaz osób, </w:t>
      </w:r>
      <w:r w:rsidR="00E1547F" w:rsidRPr="002C37C0">
        <w:rPr>
          <w:rFonts w:ascii="Arial" w:hAnsi="Arial" w:cs="Arial"/>
          <w:sz w:val="24"/>
          <w:szCs w:val="24"/>
        </w:rPr>
        <w:t>skierowanych przez Wykonawcę do realizacji zamówienia</w:t>
      </w:r>
    </w:p>
    <w:p w14:paraId="776E4F75" w14:textId="77777777" w:rsidR="00E1547F" w:rsidRPr="002C37C0" w:rsidRDefault="00E1547F" w:rsidP="00E1547F">
      <w:pPr>
        <w:autoSpaceDE w:val="0"/>
        <w:autoSpaceDN w:val="0"/>
        <w:adjustRightInd w:val="0"/>
        <w:spacing w:after="0"/>
        <w:jc w:val="both"/>
        <w:rPr>
          <w:rFonts w:ascii="Arial" w:hAnsi="Arial" w:cs="Arial"/>
          <w:sz w:val="24"/>
          <w:szCs w:val="24"/>
        </w:rPr>
      </w:pPr>
      <w:r w:rsidRPr="002C37C0">
        <w:rPr>
          <w:rFonts w:ascii="Arial" w:hAnsi="Arial" w:cs="Arial"/>
          <w:sz w:val="24"/>
          <w:szCs w:val="24"/>
        </w:rPr>
        <w:t>publicznego, w szczególności odpowiedzialnych za świadczenie usług, kontrolę</w:t>
      </w:r>
    </w:p>
    <w:p w14:paraId="5DEB236E" w14:textId="77777777" w:rsidR="00E1547F" w:rsidRPr="002C37C0" w:rsidRDefault="00E1547F" w:rsidP="00E1547F">
      <w:pPr>
        <w:autoSpaceDE w:val="0"/>
        <w:autoSpaceDN w:val="0"/>
        <w:adjustRightInd w:val="0"/>
        <w:spacing w:after="0"/>
        <w:jc w:val="both"/>
        <w:rPr>
          <w:rFonts w:ascii="Arial" w:hAnsi="Arial" w:cs="Arial"/>
          <w:sz w:val="24"/>
          <w:szCs w:val="24"/>
        </w:rPr>
      </w:pPr>
      <w:r w:rsidRPr="002C37C0">
        <w:rPr>
          <w:rFonts w:ascii="Arial" w:hAnsi="Arial" w:cs="Arial"/>
          <w:sz w:val="24"/>
          <w:szCs w:val="24"/>
        </w:rPr>
        <w:t>jakości, wraz z informacjami na temat ich kwalifikacji zawodowych i</w:t>
      </w:r>
    </w:p>
    <w:p w14:paraId="20BB0A68" w14:textId="77777777" w:rsidR="00E1547F" w:rsidRPr="002C37C0" w:rsidRDefault="00E1547F" w:rsidP="00E1547F">
      <w:pPr>
        <w:autoSpaceDE w:val="0"/>
        <w:autoSpaceDN w:val="0"/>
        <w:adjustRightInd w:val="0"/>
        <w:spacing w:after="0"/>
        <w:jc w:val="both"/>
        <w:rPr>
          <w:rFonts w:ascii="Arial" w:hAnsi="Arial" w:cs="Arial"/>
          <w:sz w:val="24"/>
          <w:szCs w:val="24"/>
        </w:rPr>
      </w:pPr>
      <w:r w:rsidRPr="002C37C0">
        <w:rPr>
          <w:rFonts w:ascii="Arial" w:hAnsi="Arial" w:cs="Arial"/>
          <w:sz w:val="24"/>
          <w:szCs w:val="24"/>
        </w:rPr>
        <w:t>doświadczenia niezbędnych do wykonania zamówienia publicznego, a także</w:t>
      </w:r>
    </w:p>
    <w:p w14:paraId="428AEA48" w14:textId="77777777" w:rsidR="00E1547F" w:rsidRPr="002C37C0" w:rsidRDefault="00E1547F" w:rsidP="00E1547F">
      <w:pPr>
        <w:autoSpaceDE w:val="0"/>
        <w:autoSpaceDN w:val="0"/>
        <w:adjustRightInd w:val="0"/>
        <w:spacing w:after="0"/>
        <w:jc w:val="both"/>
        <w:rPr>
          <w:rFonts w:ascii="Arial" w:hAnsi="Arial" w:cs="Arial"/>
          <w:sz w:val="24"/>
          <w:szCs w:val="24"/>
        </w:rPr>
      </w:pPr>
      <w:r w:rsidRPr="002C37C0">
        <w:rPr>
          <w:rFonts w:ascii="Arial" w:hAnsi="Arial" w:cs="Arial"/>
          <w:sz w:val="24"/>
          <w:szCs w:val="24"/>
        </w:rPr>
        <w:t>zakresu wykonywanych przez nie czynności oraz informacją o podstawie do</w:t>
      </w:r>
    </w:p>
    <w:p w14:paraId="71E5F000" w14:textId="4196B305" w:rsidR="00E1547F" w:rsidRPr="00E1547F" w:rsidRDefault="00E1547F" w:rsidP="00E1547F">
      <w:pPr>
        <w:jc w:val="both"/>
        <w:rPr>
          <w:rFonts w:ascii="Arial" w:hAnsi="Arial" w:cs="Arial"/>
          <w:sz w:val="24"/>
          <w:szCs w:val="24"/>
        </w:rPr>
      </w:pPr>
      <w:r w:rsidRPr="002C37C0">
        <w:rPr>
          <w:rFonts w:ascii="Arial" w:hAnsi="Arial" w:cs="Arial"/>
          <w:sz w:val="24"/>
          <w:szCs w:val="24"/>
        </w:rPr>
        <w:lastRenderedPageBreak/>
        <w:t>dysponowania tymi osobami</w:t>
      </w:r>
      <w:r>
        <w:rPr>
          <w:rFonts w:ascii="Arial" w:hAnsi="Arial" w:cs="Arial"/>
          <w:sz w:val="24"/>
          <w:szCs w:val="24"/>
        </w:rPr>
        <w:t>.</w:t>
      </w:r>
    </w:p>
    <w:p w14:paraId="654A53D1" w14:textId="623437EB" w:rsidR="00CA7C45" w:rsidRPr="00CA7C45" w:rsidRDefault="00CA7C45" w:rsidP="00CA7C45">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3. Jeżeli jest to niezbędne do zapewnienia odpowiedniego przebiegu postępowania o</w:t>
      </w:r>
      <w:r w:rsidR="003A6637">
        <w:rPr>
          <w:rFonts w:ascii="Arial" w:eastAsia="Calibri" w:hAnsi="Arial" w:cs="Arial"/>
          <w:color w:val="000000"/>
          <w:sz w:val="24"/>
          <w:szCs w:val="24"/>
          <w:lang w:eastAsia="en-US"/>
          <w14:ligatures w14:val="standardContextual"/>
        </w:rPr>
        <w:t> </w:t>
      </w:r>
      <w:r w:rsidRPr="00CA7C45">
        <w:rPr>
          <w:rFonts w:ascii="Arial" w:eastAsia="Calibri" w:hAnsi="Arial" w:cs="Arial"/>
          <w:color w:val="000000"/>
          <w:sz w:val="24"/>
          <w:szCs w:val="24"/>
          <w:lang w:eastAsia="en-US"/>
          <w14:ligatures w14:val="standardContextual"/>
        </w:rPr>
        <w:t xml:space="preserve">udzielenie zamówienia, Zamawiający może na każdym etapie postępowania, wezwać wykonawców do złożenia wszystkich lub niektórych podmiotowych środków dowodowych, jeżeli wymagał ich złożenia w ogłoszeniu o zamówieniu lub dokumentach zamówienia, aktualnych na dzień złożenia. </w:t>
      </w:r>
    </w:p>
    <w:p w14:paraId="6F7E5F93" w14:textId="77777777" w:rsidR="00CA7C45" w:rsidRPr="00CA7C45" w:rsidRDefault="00CA7C45" w:rsidP="00CA7C45">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 xml:space="preserve">4. Jeśli zachodzą uzasadnione podstawy do uznania, że złożone uprzednio podmiotowe środki dowodowe nie są już aktualne, zamawiający może w każdym czasie wezwać wykonawcę lub wykonawców do złożenia wszystkich lub niektórych podmiotowych środków dowodowych, aktualnych na dzień ich złożenia. </w:t>
      </w:r>
    </w:p>
    <w:p w14:paraId="5E2584C2" w14:textId="52E134CA" w:rsidR="00CA7C45" w:rsidRPr="00CA7C45" w:rsidRDefault="00CA7C45" w:rsidP="00CA7C45">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5. Zamawiający nie wzywa do złożenia podmiotowych środków dowodowych, jeżeli może je uzyskać za pomocą bezpłatnych i ogólnodostępnych baz danych, w szczególności rejestrów publicznych w rozumieniu ustawy z dnia 17 lutego 2005 r. o</w:t>
      </w:r>
      <w:r w:rsidR="003A6637">
        <w:rPr>
          <w:rFonts w:ascii="Arial" w:eastAsia="Calibri" w:hAnsi="Arial" w:cs="Arial"/>
          <w:color w:val="000000"/>
          <w:sz w:val="24"/>
          <w:szCs w:val="24"/>
          <w:lang w:eastAsia="en-US"/>
          <w14:ligatures w14:val="standardContextual"/>
        </w:rPr>
        <w:t> </w:t>
      </w:r>
      <w:r w:rsidRPr="00CA7C45">
        <w:rPr>
          <w:rFonts w:ascii="Arial" w:eastAsia="Calibri" w:hAnsi="Arial" w:cs="Arial"/>
          <w:color w:val="000000"/>
          <w:sz w:val="24"/>
          <w:szCs w:val="24"/>
          <w:lang w:eastAsia="en-US"/>
          <w14:ligatures w14:val="standardContextual"/>
        </w:rPr>
        <w:t xml:space="preserve">informatyzacji działalności podmiotów realizujących zadania publiczne, o ile wykonawca wskazał w oświadczeniu, o którym mowa w art. 125 ust. 1 ustawy </w:t>
      </w:r>
      <w:proofErr w:type="spellStart"/>
      <w:r w:rsidRPr="00CA7C45">
        <w:rPr>
          <w:rFonts w:ascii="Arial" w:eastAsia="Calibri" w:hAnsi="Arial" w:cs="Arial"/>
          <w:color w:val="000000"/>
          <w:sz w:val="24"/>
          <w:szCs w:val="24"/>
          <w:lang w:eastAsia="en-US"/>
          <w14:ligatures w14:val="standardContextual"/>
        </w:rPr>
        <w:t>Pzp</w:t>
      </w:r>
      <w:proofErr w:type="spellEnd"/>
      <w:r w:rsidRPr="00CA7C45">
        <w:rPr>
          <w:rFonts w:ascii="Arial" w:eastAsia="Calibri" w:hAnsi="Arial" w:cs="Arial"/>
          <w:color w:val="000000"/>
          <w:sz w:val="24"/>
          <w:szCs w:val="24"/>
          <w:lang w:eastAsia="en-US"/>
          <w14:ligatures w14:val="standardContextual"/>
        </w:rPr>
        <w:t xml:space="preserve">, dane umożliwiające dostęp do tych środków. </w:t>
      </w:r>
    </w:p>
    <w:p w14:paraId="6062F824" w14:textId="77777777" w:rsidR="00CA7C45" w:rsidRPr="00CA7C45" w:rsidRDefault="00CA7C45" w:rsidP="00CA7C45">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 xml:space="preserve">6. Wykonawca nie jest zobowiązany do złożenia podmiotowych środków dowodowych, które Zamawiający posiada, jeżeli Wykonawca wskaże te środki oraz potwierdzi ich prawidłowość i aktualność. </w:t>
      </w:r>
    </w:p>
    <w:p w14:paraId="4FD66BF9" w14:textId="77777777" w:rsidR="00CA7C45" w:rsidRPr="00CA7C45" w:rsidRDefault="00CA7C45" w:rsidP="00CA7C45">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 xml:space="preserve">7. Podmiotowe środki dowodowe sporządzone w języku obcym muszą być złożone wraz z tłumaczeniem na język polski. </w:t>
      </w:r>
    </w:p>
    <w:p w14:paraId="6FF902B3" w14:textId="62C8ECE9" w:rsidR="00CA7C45" w:rsidRPr="00CA7C45" w:rsidRDefault="00CA7C45" w:rsidP="00CA7C45">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 xml:space="preserve">8. </w:t>
      </w:r>
      <w:r w:rsidRPr="00CA7C45">
        <w:rPr>
          <w:rFonts w:ascii="Arial" w:eastAsia="Calibri" w:hAnsi="Arial" w:cs="Arial"/>
          <w:b/>
          <w:bCs/>
          <w:color w:val="000000"/>
          <w:sz w:val="24"/>
          <w:szCs w:val="24"/>
          <w:lang w:eastAsia="en-US"/>
          <w14:ligatures w14:val="standardContextual"/>
        </w:rPr>
        <w:t>Podmiotowe środki dowodowe oraz inne dokumenty lub oświadczenia należy przekazać Zamawiającemu przy użyciu środków komunikacji elektronicznej. Zakres i sposób przekazywania został określony w Rozporządzeniu Prezesa Rady Ministrów z dnia 30 grudnia 2020 r. w sprawie sposobu sporządzania i</w:t>
      </w:r>
      <w:r w:rsidR="003A6637">
        <w:rPr>
          <w:rFonts w:ascii="Arial" w:eastAsia="Calibri" w:hAnsi="Arial" w:cs="Arial"/>
          <w:b/>
          <w:bCs/>
          <w:color w:val="000000"/>
          <w:sz w:val="24"/>
          <w:szCs w:val="24"/>
          <w:lang w:eastAsia="en-US"/>
          <w14:ligatures w14:val="standardContextual"/>
        </w:rPr>
        <w:t> </w:t>
      </w:r>
      <w:r w:rsidRPr="00CA7C45">
        <w:rPr>
          <w:rFonts w:ascii="Arial" w:eastAsia="Calibri" w:hAnsi="Arial" w:cs="Arial"/>
          <w:b/>
          <w:bCs/>
          <w:color w:val="000000"/>
          <w:sz w:val="24"/>
          <w:szCs w:val="24"/>
          <w:lang w:eastAsia="en-US"/>
          <w14:ligatures w14:val="standardContextual"/>
        </w:rPr>
        <w:t>przekazywania informacji oraz wymagań technicznych dla dokumentów</w:t>
      </w:r>
      <w:r w:rsidRPr="00CA7C45">
        <w:rPr>
          <w:rFonts w:ascii="Arial" w:eastAsia="Calibri" w:hAnsi="Arial" w:cs="Arial"/>
          <w:color w:val="000000"/>
          <w:sz w:val="24"/>
          <w:szCs w:val="24"/>
          <w:lang w:eastAsia="en-US"/>
          <w14:ligatures w14:val="standardContextual"/>
        </w:rPr>
        <w:t xml:space="preserve"> </w:t>
      </w:r>
      <w:r w:rsidRPr="00CA7C45">
        <w:rPr>
          <w:rFonts w:ascii="Arial" w:eastAsia="Calibri" w:hAnsi="Arial" w:cs="Arial"/>
          <w:b/>
          <w:bCs/>
          <w:color w:val="000000"/>
          <w:sz w:val="24"/>
          <w:szCs w:val="24"/>
          <w:lang w:eastAsia="en-US"/>
          <w14:ligatures w14:val="standardContextual"/>
        </w:rPr>
        <w:t>elektronicznych oraz środków komunikacji elektronicznej w postępowaniu o</w:t>
      </w:r>
      <w:r w:rsidR="003A6637">
        <w:rPr>
          <w:rFonts w:ascii="Arial" w:eastAsia="Calibri" w:hAnsi="Arial" w:cs="Arial"/>
          <w:b/>
          <w:bCs/>
          <w:color w:val="000000"/>
          <w:sz w:val="24"/>
          <w:szCs w:val="24"/>
          <w:lang w:eastAsia="en-US"/>
          <w14:ligatures w14:val="standardContextual"/>
        </w:rPr>
        <w:t> </w:t>
      </w:r>
      <w:r w:rsidRPr="00CA7C45">
        <w:rPr>
          <w:rFonts w:ascii="Arial" w:eastAsia="Calibri" w:hAnsi="Arial" w:cs="Arial"/>
          <w:b/>
          <w:bCs/>
          <w:color w:val="000000"/>
          <w:sz w:val="24"/>
          <w:szCs w:val="24"/>
          <w:lang w:eastAsia="en-US"/>
          <w14:ligatures w14:val="standardContextual"/>
        </w:rPr>
        <w:t xml:space="preserve">udzielenie zamówienia publicznego lub konkursie (Dz.U. z 2020 r. poz. 2452). </w:t>
      </w:r>
    </w:p>
    <w:p w14:paraId="24D94496" w14:textId="77777777" w:rsidR="00894838" w:rsidRDefault="00894838" w:rsidP="00D00422">
      <w:pPr>
        <w:pStyle w:val="Tekstpodstawowy"/>
        <w:overflowPunct w:val="0"/>
        <w:spacing w:before="20" w:after="20" w:line="276" w:lineRule="auto"/>
        <w:ind w:right="567"/>
        <w:rPr>
          <w:rFonts w:ascii="Arial" w:hAnsi="Arial" w:cs="Arial"/>
          <w:b/>
          <w:bCs/>
          <w:color w:val="auto"/>
          <w:sz w:val="24"/>
          <w:szCs w:val="24"/>
        </w:rPr>
      </w:pPr>
    </w:p>
    <w:p w14:paraId="2FEBFEBF" w14:textId="19CAB9B7" w:rsidR="00843B2B" w:rsidRDefault="00AE6640" w:rsidP="00D00422">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13</w:t>
      </w:r>
      <w:r w:rsidR="00FC2DD8" w:rsidRPr="00AB6EE0">
        <w:rPr>
          <w:rFonts w:ascii="Arial" w:hAnsi="Arial" w:cs="Arial"/>
          <w:b/>
          <w:bCs/>
          <w:color w:val="auto"/>
          <w:sz w:val="24"/>
          <w:szCs w:val="24"/>
        </w:rPr>
        <w:t xml:space="preserve">. WYJAŚNIENIA TREŚCI SWZ </w:t>
      </w:r>
    </w:p>
    <w:p w14:paraId="4A2170A4" w14:textId="77777777" w:rsidR="003A2FAB" w:rsidRDefault="003A2FAB" w:rsidP="003A2FAB">
      <w:pPr>
        <w:widowControl w:val="0"/>
        <w:tabs>
          <w:tab w:val="left" w:pos="284"/>
        </w:tabs>
        <w:overflowPunct w:val="0"/>
        <w:autoSpaceDE w:val="0"/>
        <w:spacing w:before="20" w:after="20"/>
        <w:ind w:right="56"/>
        <w:rPr>
          <w:rFonts w:ascii="Arial" w:hAnsi="Arial" w:cs="Arial"/>
          <w:sz w:val="24"/>
          <w:szCs w:val="24"/>
        </w:rPr>
      </w:pPr>
      <w:r>
        <w:rPr>
          <w:rFonts w:ascii="Arial" w:hAnsi="Arial" w:cs="Arial"/>
          <w:sz w:val="24"/>
          <w:szCs w:val="24"/>
        </w:rPr>
        <w:t xml:space="preserve">1.  </w:t>
      </w:r>
      <w:r w:rsidRPr="00581953">
        <w:rPr>
          <w:rFonts w:ascii="Arial" w:hAnsi="Arial" w:cs="Arial"/>
          <w:sz w:val="24"/>
          <w:szCs w:val="24"/>
        </w:rPr>
        <w:t>Wykonawca może zwrócić się do Zamawiającego o wyjaśnienie treści specyfikacji warunków zamówienia za pośrednictwem</w:t>
      </w:r>
      <w:r>
        <w:rPr>
          <w:rFonts w:ascii="Arial" w:hAnsi="Arial" w:cs="Arial"/>
          <w:sz w:val="24"/>
          <w:szCs w:val="24"/>
        </w:rPr>
        <w:t xml:space="preserve"> platformy e-</w:t>
      </w:r>
      <w:proofErr w:type="gramStart"/>
      <w:r>
        <w:rPr>
          <w:rFonts w:ascii="Arial" w:hAnsi="Arial" w:cs="Arial"/>
          <w:sz w:val="24"/>
          <w:szCs w:val="24"/>
        </w:rPr>
        <w:t xml:space="preserve">Zamówienia, </w:t>
      </w:r>
      <w:r w:rsidRPr="00581953">
        <w:rPr>
          <w:rFonts w:ascii="Arial" w:hAnsi="Arial" w:cs="Arial"/>
          <w:sz w:val="24"/>
          <w:szCs w:val="24"/>
        </w:rPr>
        <w:t xml:space="preserve"> Platformy</w:t>
      </w:r>
      <w:proofErr w:type="gramEnd"/>
      <w:r w:rsidRPr="00581953">
        <w:rPr>
          <w:rFonts w:ascii="Arial" w:hAnsi="Arial" w:cs="Arial"/>
          <w:sz w:val="24"/>
          <w:szCs w:val="24"/>
        </w:rPr>
        <w:t xml:space="preserve"> </w:t>
      </w:r>
      <w:proofErr w:type="spellStart"/>
      <w:r w:rsidRPr="00581953">
        <w:rPr>
          <w:rFonts w:ascii="Arial" w:hAnsi="Arial" w:cs="Arial"/>
          <w:sz w:val="24"/>
          <w:szCs w:val="24"/>
        </w:rPr>
        <w:t>ePuap</w:t>
      </w:r>
      <w:proofErr w:type="spellEnd"/>
      <w:r w:rsidRPr="00581953">
        <w:rPr>
          <w:rFonts w:ascii="Arial" w:hAnsi="Arial" w:cs="Arial"/>
          <w:sz w:val="24"/>
          <w:szCs w:val="24"/>
        </w:rPr>
        <w:t xml:space="preserve"> lub na wskazany adres poczty elektronicznej. Wykonawca, zwracając się do Zamaw</w:t>
      </w:r>
      <w:r>
        <w:rPr>
          <w:rFonts w:ascii="Arial" w:hAnsi="Arial" w:cs="Arial"/>
          <w:sz w:val="24"/>
          <w:szCs w:val="24"/>
        </w:rPr>
        <w:t>iającego o wyjaśnienie treści S</w:t>
      </w:r>
      <w:r w:rsidRPr="00581953">
        <w:rPr>
          <w:rFonts w:ascii="Arial" w:hAnsi="Arial" w:cs="Arial"/>
          <w:sz w:val="24"/>
          <w:szCs w:val="24"/>
        </w:rPr>
        <w:t xml:space="preserve">WZ, zobowiązany jest do przekazania Zamawiającemu treści zapytania także w wersji edytowalnej. </w:t>
      </w:r>
    </w:p>
    <w:p w14:paraId="7FEB2F9F" w14:textId="77777777" w:rsidR="003A2FAB" w:rsidRPr="00AD32FF" w:rsidRDefault="003A2FAB" w:rsidP="003A2FAB">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 </w:t>
      </w:r>
      <w:r w:rsidRPr="000C14F9">
        <w:rPr>
          <w:rFonts w:asciiTheme="majorHAnsi" w:eastAsia="Times New Roman" w:hAnsiTheme="majorHAnsi" w:cstheme="majorHAnsi"/>
          <w:sz w:val="24"/>
          <w:szCs w:val="24"/>
          <w:lang w:eastAsia="pl-PL"/>
        </w:rPr>
        <w:t xml:space="preserve"> </w:t>
      </w:r>
      <w:r w:rsidRPr="00AD32FF">
        <w:rPr>
          <w:rFonts w:asciiTheme="majorHAnsi" w:eastAsia="Times New Roman" w:hAnsiTheme="majorHAnsi" w:cstheme="majorHAnsi"/>
          <w:sz w:val="24"/>
          <w:szCs w:val="24"/>
          <w:lang w:eastAsia="pl-PL"/>
        </w:rPr>
        <w:t xml:space="preserve">Zamawiający jest obowiązany udzielić wyjaśnień niezwłocznie, jednak nie później niż na 2 dni przed upływem terminu składania odpowiednio ofert, pod </w:t>
      </w:r>
      <w:proofErr w:type="gramStart"/>
      <w:r w:rsidRPr="00AD32FF">
        <w:rPr>
          <w:rFonts w:asciiTheme="majorHAnsi" w:eastAsia="Times New Roman" w:hAnsiTheme="majorHAnsi" w:cstheme="majorHAnsi"/>
          <w:sz w:val="24"/>
          <w:szCs w:val="24"/>
          <w:lang w:eastAsia="pl-PL"/>
        </w:rPr>
        <w:t>warunkiem</w:t>
      </w:r>
      <w:proofErr w:type="gramEnd"/>
      <w:r w:rsidRPr="00AD32FF">
        <w:rPr>
          <w:rFonts w:asciiTheme="majorHAnsi" w:eastAsia="Times New Roman" w:hAnsiTheme="majorHAnsi" w:cstheme="majorHAnsi"/>
          <w:sz w:val="24"/>
          <w:szCs w:val="24"/>
          <w:lang w:eastAsia="pl-PL"/>
        </w:rPr>
        <w:t xml:space="preserve"> że wniosek o wyjaśnienie treści SWZ wpłynął do Zamawiającego nie później niż na 4 dni przed upływem terminu składania odpowiednio ofert. </w:t>
      </w:r>
    </w:p>
    <w:p w14:paraId="7C8EE41D" w14:textId="77777777" w:rsidR="003A2FAB" w:rsidRPr="000C14F9" w:rsidRDefault="003A2FAB" w:rsidP="003A2FAB">
      <w:pPr>
        <w:widowControl w:val="0"/>
        <w:tabs>
          <w:tab w:val="left" w:pos="284"/>
        </w:tabs>
        <w:overflowPunct w:val="0"/>
        <w:autoSpaceDE w:val="0"/>
        <w:spacing w:before="20" w:after="20"/>
        <w:ind w:right="56"/>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3. </w:t>
      </w:r>
      <w:r w:rsidRPr="000C14F9">
        <w:rPr>
          <w:rFonts w:asciiTheme="majorHAnsi" w:eastAsia="Times New Roman" w:hAnsiTheme="majorHAnsi" w:cstheme="majorHAnsi"/>
          <w:sz w:val="24"/>
          <w:szCs w:val="24"/>
          <w:lang w:eastAsia="pl-PL"/>
        </w:rPr>
        <w:t xml:space="preserve">Jeżeli Zamawiający nie udzieli wyjaśnień w terminie, o którym mowa powyżej w pkt. 2, przedłuża termin składania ofert o czas niezbędny do zapoznania się wszystkich zainteresowanych Wykonawców z wyjaśnieniami niezbędnymi do należytego </w:t>
      </w:r>
      <w:r w:rsidRPr="000C14F9">
        <w:rPr>
          <w:rFonts w:asciiTheme="majorHAnsi" w:eastAsia="Times New Roman" w:hAnsiTheme="majorHAnsi" w:cstheme="majorHAnsi"/>
          <w:sz w:val="24"/>
          <w:szCs w:val="24"/>
          <w:lang w:eastAsia="pl-PL"/>
        </w:rPr>
        <w:lastRenderedPageBreak/>
        <w:t>przygotowania i złożenia ofert. W przypadku gdy wniosek o wyjaśnienie treści SWZ nie wpłynął w terminie, o którym mowa powyżej w pkt. 2, Zamawiający nie ma obowiązku udzielania wyjaśnień SWZ oraz obowiązku przedłużenia terminu składania ofert.</w:t>
      </w:r>
    </w:p>
    <w:p w14:paraId="10D22865" w14:textId="77777777" w:rsidR="003A2FAB" w:rsidRDefault="003A2FAB" w:rsidP="003A2FAB">
      <w:pPr>
        <w:widowControl w:val="0"/>
        <w:tabs>
          <w:tab w:val="left" w:pos="284"/>
        </w:tabs>
        <w:overflowPunct w:val="0"/>
        <w:autoSpaceDE w:val="0"/>
        <w:spacing w:before="20" w:after="20"/>
        <w:ind w:right="56"/>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4. </w:t>
      </w:r>
      <w:r w:rsidRPr="000C14F9">
        <w:rPr>
          <w:rFonts w:asciiTheme="majorHAnsi" w:eastAsia="Times New Roman" w:hAnsiTheme="majorHAnsi" w:cstheme="majorHAnsi"/>
          <w:sz w:val="24"/>
          <w:szCs w:val="24"/>
          <w:lang w:eastAsia="pl-PL"/>
        </w:rPr>
        <w:t>Przedłużenie terminu składania ofert, o których mowa powyżej w pkt. 3, nie wpływa na bieg terminu składania wniosku o wyjaśnienie treści SWZ.</w:t>
      </w:r>
    </w:p>
    <w:p w14:paraId="46471966" w14:textId="77777777" w:rsidR="009E2BF2" w:rsidRDefault="009E2BF2" w:rsidP="001859A7">
      <w:pPr>
        <w:pStyle w:val="Tekstpodstawowy"/>
        <w:overflowPunct w:val="0"/>
        <w:spacing w:before="20" w:after="20" w:line="276" w:lineRule="auto"/>
        <w:ind w:right="567"/>
        <w:rPr>
          <w:rFonts w:ascii="Arial" w:hAnsi="Arial" w:cs="Arial"/>
          <w:b/>
          <w:bCs/>
          <w:color w:val="auto"/>
          <w:sz w:val="24"/>
          <w:szCs w:val="24"/>
        </w:rPr>
      </w:pPr>
    </w:p>
    <w:p w14:paraId="7B7A4CEC" w14:textId="71EDAE5D" w:rsidR="004F3038" w:rsidRDefault="0083525E" w:rsidP="001859A7">
      <w:pPr>
        <w:pStyle w:val="Tekstpodstawowy"/>
        <w:overflowPunct w:val="0"/>
        <w:spacing w:before="20" w:after="20" w:line="276" w:lineRule="auto"/>
        <w:ind w:right="567"/>
        <w:rPr>
          <w:rFonts w:ascii="Arial" w:hAnsi="Arial" w:cs="Arial"/>
          <w:b/>
          <w:bCs/>
          <w:color w:val="auto"/>
          <w:sz w:val="24"/>
          <w:szCs w:val="24"/>
        </w:rPr>
      </w:pPr>
      <w:r w:rsidRPr="00AD038B">
        <w:rPr>
          <w:rFonts w:ascii="Arial" w:hAnsi="Arial" w:cs="Arial"/>
          <w:b/>
          <w:bCs/>
          <w:color w:val="auto"/>
          <w:sz w:val="24"/>
          <w:szCs w:val="24"/>
        </w:rPr>
        <w:t>14</w:t>
      </w:r>
      <w:r w:rsidR="00FC2DD8" w:rsidRPr="00AD038B">
        <w:rPr>
          <w:rFonts w:ascii="Arial" w:hAnsi="Arial" w:cs="Arial"/>
          <w:b/>
          <w:bCs/>
          <w:color w:val="auto"/>
          <w:sz w:val="24"/>
          <w:szCs w:val="24"/>
        </w:rPr>
        <w:t>. WYMAGANIA DOTYCZĄCE WADIUM</w:t>
      </w:r>
    </w:p>
    <w:p w14:paraId="5DB30493" w14:textId="035A7C3B" w:rsidR="00E1547F" w:rsidRDefault="00E1547F" w:rsidP="00EE1EFE">
      <w:pPr>
        <w:widowControl w:val="0"/>
        <w:autoSpaceDE w:val="0"/>
        <w:spacing w:before="20" w:after="20"/>
        <w:ind w:right="567"/>
        <w:rPr>
          <w:rFonts w:ascii="Arial" w:hAnsi="Arial" w:cs="Arial"/>
          <w:sz w:val="24"/>
          <w:szCs w:val="24"/>
        </w:rPr>
      </w:pPr>
      <w:r>
        <w:rPr>
          <w:rFonts w:ascii="Arial" w:hAnsi="Arial" w:cs="Arial"/>
          <w:sz w:val="24"/>
          <w:szCs w:val="24"/>
        </w:rPr>
        <w:t>Zamawiający nie wymaga</w:t>
      </w:r>
      <w:r w:rsidR="00FC7B68">
        <w:rPr>
          <w:rFonts w:ascii="Arial" w:hAnsi="Arial" w:cs="Arial"/>
          <w:sz w:val="24"/>
          <w:szCs w:val="24"/>
        </w:rPr>
        <w:t xml:space="preserve"> wniesienia wadium.</w:t>
      </w:r>
    </w:p>
    <w:p w14:paraId="403393D2" w14:textId="0D85B665" w:rsidR="00FC2DD8" w:rsidRPr="00C26507" w:rsidRDefault="00E1547F" w:rsidP="00EE1EFE">
      <w:pPr>
        <w:widowControl w:val="0"/>
        <w:autoSpaceDE w:val="0"/>
        <w:spacing w:before="20" w:after="20"/>
        <w:ind w:right="567"/>
        <w:rPr>
          <w:rFonts w:ascii="Arial" w:hAnsi="Arial" w:cs="Arial"/>
          <w:sz w:val="24"/>
          <w:szCs w:val="24"/>
        </w:rPr>
      </w:pPr>
      <w:r>
        <w:rPr>
          <w:rFonts w:ascii="Arial" w:hAnsi="Arial" w:cs="Arial"/>
          <w:sz w:val="24"/>
          <w:szCs w:val="24"/>
        </w:rPr>
        <w:t xml:space="preserve"> </w:t>
      </w:r>
    </w:p>
    <w:p w14:paraId="606524AB" w14:textId="66265884" w:rsidR="00D063C5" w:rsidRPr="008C2E29" w:rsidRDefault="00D0484B" w:rsidP="00DC7776">
      <w:pPr>
        <w:pStyle w:val="Tekstpodstawowy"/>
        <w:overflowPunct w:val="0"/>
        <w:spacing w:before="20" w:after="20" w:line="276" w:lineRule="auto"/>
        <w:ind w:left="1287" w:right="567" w:hanging="1287"/>
        <w:rPr>
          <w:rFonts w:ascii="Arial" w:hAnsi="Arial" w:cs="Arial"/>
          <w:b/>
          <w:bCs/>
          <w:color w:val="auto"/>
          <w:sz w:val="24"/>
          <w:szCs w:val="24"/>
        </w:rPr>
      </w:pPr>
      <w:r w:rsidRPr="008C2E29">
        <w:rPr>
          <w:rFonts w:ascii="Arial" w:hAnsi="Arial" w:cs="Arial"/>
          <w:b/>
          <w:bCs/>
          <w:color w:val="auto"/>
          <w:sz w:val="24"/>
          <w:szCs w:val="24"/>
        </w:rPr>
        <w:t>15</w:t>
      </w:r>
      <w:r w:rsidR="00FC2DD8" w:rsidRPr="008C2E29">
        <w:rPr>
          <w:rFonts w:ascii="Arial" w:hAnsi="Arial" w:cs="Arial"/>
          <w:b/>
          <w:bCs/>
          <w:color w:val="auto"/>
          <w:sz w:val="24"/>
          <w:szCs w:val="24"/>
        </w:rPr>
        <w:t>. TERMIN ZWIĄZANIA OFERTĄ</w:t>
      </w:r>
    </w:p>
    <w:p w14:paraId="233C929C" w14:textId="41130EAA" w:rsidR="00D063C5" w:rsidRPr="008C2E29" w:rsidRDefault="00D063C5" w:rsidP="00D063C5">
      <w:pPr>
        <w:suppressAutoHyphens w:val="0"/>
        <w:autoSpaceDE w:val="0"/>
        <w:autoSpaceDN w:val="0"/>
        <w:adjustRightInd w:val="0"/>
        <w:spacing w:after="23" w:line="240" w:lineRule="auto"/>
        <w:rPr>
          <w:rFonts w:asciiTheme="majorHAnsi" w:eastAsia="Times New Roman" w:hAnsiTheme="majorHAnsi" w:cstheme="majorHAnsi"/>
          <w:sz w:val="24"/>
          <w:szCs w:val="24"/>
          <w:lang w:eastAsia="pl-PL"/>
        </w:rPr>
      </w:pPr>
      <w:r w:rsidRPr="008C2E29">
        <w:rPr>
          <w:rFonts w:asciiTheme="majorHAnsi" w:eastAsia="Times New Roman" w:hAnsiTheme="majorHAnsi" w:cstheme="majorHAnsi"/>
          <w:sz w:val="24"/>
          <w:szCs w:val="24"/>
          <w:lang w:eastAsia="pl-PL"/>
        </w:rPr>
        <w:t xml:space="preserve">1. Wykonawca jest związany ofertą </w:t>
      </w:r>
      <w:r w:rsidR="0018042B" w:rsidRPr="008C2E29">
        <w:rPr>
          <w:rFonts w:asciiTheme="majorHAnsi" w:eastAsia="Times New Roman" w:hAnsiTheme="majorHAnsi" w:cstheme="majorHAnsi"/>
          <w:sz w:val="24"/>
          <w:szCs w:val="24"/>
          <w:lang w:eastAsia="pl-PL"/>
        </w:rPr>
        <w:t xml:space="preserve">do 30 dni od </w:t>
      </w:r>
      <w:proofErr w:type="gramStart"/>
      <w:r w:rsidR="0018042B" w:rsidRPr="008C2E29">
        <w:rPr>
          <w:rFonts w:asciiTheme="majorHAnsi" w:eastAsia="Times New Roman" w:hAnsiTheme="majorHAnsi" w:cstheme="majorHAnsi"/>
          <w:sz w:val="24"/>
          <w:szCs w:val="24"/>
          <w:lang w:eastAsia="pl-PL"/>
        </w:rPr>
        <w:t>dnia</w:t>
      </w:r>
      <w:proofErr w:type="gramEnd"/>
      <w:r w:rsidR="0018042B" w:rsidRPr="008C2E29">
        <w:rPr>
          <w:rFonts w:asciiTheme="majorHAnsi" w:eastAsia="Times New Roman" w:hAnsiTheme="majorHAnsi" w:cstheme="majorHAnsi"/>
          <w:sz w:val="24"/>
          <w:szCs w:val="24"/>
          <w:lang w:eastAsia="pl-PL"/>
        </w:rPr>
        <w:t xml:space="preserve"> w którym</w:t>
      </w:r>
      <w:r w:rsidRPr="008C2E29">
        <w:rPr>
          <w:rFonts w:asciiTheme="majorHAnsi" w:eastAsia="Times New Roman" w:hAnsiTheme="majorHAnsi" w:cstheme="majorHAnsi"/>
          <w:sz w:val="24"/>
          <w:szCs w:val="24"/>
          <w:lang w:eastAsia="pl-PL"/>
        </w:rPr>
        <w:t xml:space="preserve"> upływ</w:t>
      </w:r>
      <w:r w:rsidR="0018042B" w:rsidRPr="008C2E29">
        <w:rPr>
          <w:rFonts w:asciiTheme="majorHAnsi" w:eastAsia="Times New Roman" w:hAnsiTheme="majorHAnsi" w:cstheme="majorHAnsi"/>
          <w:sz w:val="24"/>
          <w:szCs w:val="24"/>
          <w:lang w:eastAsia="pl-PL"/>
        </w:rPr>
        <w:t>a</w:t>
      </w:r>
      <w:r w:rsidRPr="008C2E29">
        <w:rPr>
          <w:rFonts w:asciiTheme="majorHAnsi" w:eastAsia="Times New Roman" w:hAnsiTheme="majorHAnsi" w:cstheme="majorHAnsi"/>
          <w:sz w:val="24"/>
          <w:szCs w:val="24"/>
          <w:lang w:eastAsia="pl-PL"/>
        </w:rPr>
        <w:t xml:space="preserve"> term</w:t>
      </w:r>
      <w:r w:rsidR="0018042B" w:rsidRPr="008C2E29">
        <w:rPr>
          <w:rFonts w:asciiTheme="majorHAnsi" w:eastAsia="Times New Roman" w:hAnsiTheme="majorHAnsi" w:cstheme="majorHAnsi"/>
          <w:sz w:val="24"/>
          <w:szCs w:val="24"/>
          <w:lang w:eastAsia="pl-PL"/>
        </w:rPr>
        <w:t>in</w:t>
      </w:r>
      <w:r w:rsidRPr="008C2E29">
        <w:rPr>
          <w:rFonts w:asciiTheme="majorHAnsi" w:eastAsia="Times New Roman" w:hAnsiTheme="majorHAnsi" w:cstheme="majorHAnsi"/>
          <w:sz w:val="24"/>
          <w:szCs w:val="24"/>
          <w:lang w:eastAsia="pl-PL"/>
        </w:rPr>
        <w:t xml:space="preserve"> składania ofert </w:t>
      </w:r>
      <w:r w:rsidR="004D4286" w:rsidRPr="008C2E29">
        <w:rPr>
          <w:rFonts w:asciiTheme="majorHAnsi" w:eastAsia="Times New Roman" w:hAnsiTheme="majorHAnsi" w:cstheme="majorHAnsi"/>
          <w:bCs/>
          <w:sz w:val="24"/>
          <w:szCs w:val="24"/>
          <w:lang w:eastAsia="pl-PL"/>
        </w:rPr>
        <w:t xml:space="preserve">tj. </w:t>
      </w:r>
      <w:bookmarkStart w:id="8" w:name="_Hlk202260643"/>
      <w:r w:rsidR="004D4286" w:rsidRPr="008C2E29">
        <w:rPr>
          <w:rFonts w:asciiTheme="majorHAnsi" w:eastAsia="Times New Roman" w:hAnsiTheme="majorHAnsi" w:cstheme="majorHAnsi"/>
          <w:b/>
          <w:sz w:val="24"/>
          <w:szCs w:val="24"/>
          <w:lang w:eastAsia="pl-PL"/>
        </w:rPr>
        <w:t>od</w:t>
      </w:r>
      <w:r w:rsidR="003A2FAB" w:rsidRPr="008C2E29">
        <w:rPr>
          <w:rFonts w:asciiTheme="majorHAnsi" w:eastAsia="Times New Roman" w:hAnsiTheme="majorHAnsi" w:cstheme="majorHAnsi"/>
          <w:b/>
          <w:bCs/>
          <w:sz w:val="24"/>
          <w:szCs w:val="24"/>
          <w:lang w:eastAsia="pl-PL"/>
        </w:rPr>
        <w:t xml:space="preserve"> </w:t>
      </w:r>
      <w:r w:rsidR="00731F87">
        <w:rPr>
          <w:rFonts w:asciiTheme="majorHAnsi" w:eastAsia="Times New Roman" w:hAnsiTheme="majorHAnsi" w:cstheme="majorHAnsi"/>
          <w:b/>
          <w:bCs/>
          <w:sz w:val="24"/>
          <w:szCs w:val="24"/>
          <w:lang w:eastAsia="pl-PL"/>
        </w:rPr>
        <w:t>20</w:t>
      </w:r>
      <w:r w:rsidR="007438B3">
        <w:rPr>
          <w:rFonts w:asciiTheme="majorHAnsi" w:eastAsia="Times New Roman" w:hAnsiTheme="majorHAnsi" w:cstheme="majorHAnsi"/>
          <w:b/>
          <w:bCs/>
          <w:sz w:val="24"/>
          <w:szCs w:val="24"/>
          <w:lang w:eastAsia="pl-PL"/>
        </w:rPr>
        <w:t>.</w:t>
      </w:r>
      <w:r w:rsidR="00731F87">
        <w:rPr>
          <w:rFonts w:asciiTheme="majorHAnsi" w:eastAsia="Times New Roman" w:hAnsiTheme="majorHAnsi" w:cstheme="majorHAnsi"/>
          <w:b/>
          <w:bCs/>
          <w:sz w:val="24"/>
          <w:szCs w:val="24"/>
          <w:lang w:eastAsia="pl-PL"/>
        </w:rPr>
        <w:t>1</w:t>
      </w:r>
      <w:r w:rsidR="007438B3">
        <w:rPr>
          <w:rFonts w:asciiTheme="majorHAnsi" w:eastAsia="Times New Roman" w:hAnsiTheme="majorHAnsi" w:cstheme="majorHAnsi"/>
          <w:b/>
          <w:bCs/>
          <w:sz w:val="24"/>
          <w:szCs w:val="24"/>
          <w:lang w:eastAsia="pl-PL"/>
        </w:rPr>
        <w:t>1</w:t>
      </w:r>
      <w:r w:rsidR="003A2FAB" w:rsidRPr="008C2E29">
        <w:rPr>
          <w:rFonts w:asciiTheme="majorHAnsi" w:eastAsia="Times New Roman" w:hAnsiTheme="majorHAnsi" w:cstheme="majorHAnsi"/>
          <w:b/>
          <w:bCs/>
          <w:sz w:val="24"/>
          <w:szCs w:val="24"/>
          <w:lang w:eastAsia="pl-PL"/>
        </w:rPr>
        <w:t>.</w:t>
      </w:r>
      <w:r w:rsidR="00F9387B" w:rsidRPr="008C2E29">
        <w:rPr>
          <w:rFonts w:asciiTheme="majorHAnsi" w:eastAsia="Times New Roman" w:hAnsiTheme="majorHAnsi" w:cstheme="majorHAnsi"/>
          <w:b/>
          <w:bCs/>
          <w:sz w:val="24"/>
          <w:szCs w:val="24"/>
          <w:lang w:eastAsia="pl-PL"/>
        </w:rPr>
        <w:t>202</w:t>
      </w:r>
      <w:r w:rsidR="00583D39" w:rsidRPr="008C2E29">
        <w:rPr>
          <w:rFonts w:asciiTheme="majorHAnsi" w:eastAsia="Times New Roman" w:hAnsiTheme="majorHAnsi" w:cstheme="majorHAnsi"/>
          <w:b/>
          <w:bCs/>
          <w:sz w:val="24"/>
          <w:szCs w:val="24"/>
          <w:lang w:eastAsia="pl-PL"/>
        </w:rPr>
        <w:t>5</w:t>
      </w:r>
      <w:r w:rsidR="007C272B">
        <w:rPr>
          <w:rFonts w:asciiTheme="majorHAnsi" w:eastAsia="Times New Roman" w:hAnsiTheme="majorHAnsi" w:cstheme="majorHAnsi"/>
          <w:b/>
          <w:bCs/>
          <w:sz w:val="24"/>
          <w:szCs w:val="24"/>
          <w:lang w:eastAsia="pl-PL"/>
        </w:rPr>
        <w:t xml:space="preserve"> </w:t>
      </w:r>
      <w:r w:rsidR="00F9387B" w:rsidRPr="008C2E29">
        <w:rPr>
          <w:rFonts w:asciiTheme="majorHAnsi" w:eastAsia="Times New Roman" w:hAnsiTheme="majorHAnsi" w:cstheme="majorHAnsi"/>
          <w:b/>
          <w:bCs/>
          <w:sz w:val="24"/>
          <w:szCs w:val="24"/>
          <w:lang w:eastAsia="pl-PL"/>
        </w:rPr>
        <w:t>r</w:t>
      </w:r>
      <w:bookmarkEnd w:id="8"/>
      <w:r w:rsidR="00F9387B" w:rsidRPr="008C2E29">
        <w:rPr>
          <w:rFonts w:asciiTheme="majorHAnsi" w:eastAsia="Times New Roman" w:hAnsiTheme="majorHAnsi" w:cstheme="majorHAnsi"/>
          <w:b/>
          <w:bCs/>
          <w:sz w:val="24"/>
          <w:szCs w:val="24"/>
          <w:lang w:eastAsia="pl-PL"/>
        </w:rPr>
        <w:t xml:space="preserve">. </w:t>
      </w:r>
      <w:r w:rsidR="002018C6" w:rsidRPr="008C2E29">
        <w:rPr>
          <w:rFonts w:asciiTheme="majorHAnsi" w:eastAsia="Times New Roman" w:hAnsiTheme="majorHAnsi" w:cstheme="majorHAnsi"/>
          <w:b/>
          <w:bCs/>
          <w:sz w:val="24"/>
          <w:szCs w:val="24"/>
          <w:lang w:eastAsia="pl-PL"/>
        </w:rPr>
        <w:t>do</w:t>
      </w:r>
      <w:r w:rsidR="007C272B" w:rsidRPr="007C272B">
        <w:rPr>
          <w:rFonts w:asciiTheme="majorHAnsi" w:eastAsia="Times New Roman" w:hAnsiTheme="majorHAnsi" w:cstheme="majorHAnsi"/>
          <w:b/>
          <w:sz w:val="24"/>
          <w:szCs w:val="24"/>
          <w:lang w:eastAsia="pl-PL"/>
        </w:rPr>
        <w:t xml:space="preserve"> </w:t>
      </w:r>
      <w:r w:rsidR="00CB0D3D">
        <w:rPr>
          <w:rFonts w:asciiTheme="majorHAnsi" w:eastAsia="Times New Roman" w:hAnsiTheme="majorHAnsi" w:cstheme="majorHAnsi"/>
          <w:b/>
          <w:sz w:val="24"/>
          <w:szCs w:val="24"/>
          <w:lang w:eastAsia="pl-PL"/>
        </w:rPr>
        <w:t>1</w:t>
      </w:r>
      <w:r w:rsidR="007438B3">
        <w:rPr>
          <w:rFonts w:asciiTheme="majorHAnsi" w:eastAsia="Times New Roman" w:hAnsiTheme="majorHAnsi" w:cstheme="majorHAnsi"/>
          <w:b/>
          <w:sz w:val="24"/>
          <w:szCs w:val="24"/>
          <w:lang w:eastAsia="pl-PL"/>
        </w:rPr>
        <w:t>9</w:t>
      </w:r>
      <w:r w:rsidR="00CB0D3D">
        <w:rPr>
          <w:rFonts w:asciiTheme="majorHAnsi" w:eastAsia="Times New Roman" w:hAnsiTheme="majorHAnsi" w:cstheme="majorHAnsi"/>
          <w:b/>
          <w:sz w:val="24"/>
          <w:szCs w:val="24"/>
          <w:lang w:eastAsia="pl-PL"/>
        </w:rPr>
        <w:t xml:space="preserve">.11.2025 </w:t>
      </w:r>
      <w:r w:rsidR="007C272B" w:rsidRPr="007C272B">
        <w:rPr>
          <w:rFonts w:asciiTheme="majorHAnsi" w:eastAsia="Times New Roman" w:hAnsiTheme="majorHAnsi" w:cstheme="majorHAnsi"/>
          <w:b/>
          <w:bCs/>
          <w:sz w:val="24"/>
          <w:szCs w:val="24"/>
          <w:lang w:eastAsia="pl-PL"/>
        </w:rPr>
        <w:t>r</w:t>
      </w:r>
      <w:r w:rsidR="00CB0D3D">
        <w:rPr>
          <w:rFonts w:asciiTheme="majorHAnsi" w:eastAsia="Times New Roman" w:hAnsiTheme="majorHAnsi" w:cstheme="majorHAnsi"/>
          <w:b/>
          <w:bCs/>
          <w:sz w:val="24"/>
          <w:szCs w:val="24"/>
          <w:lang w:eastAsia="pl-PL"/>
        </w:rPr>
        <w:t>.</w:t>
      </w:r>
      <w:r w:rsidR="002018C6" w:rsidRPr="008C2E29">
        <w:rPr>
          <w:rFonts w:asciiTheme="majorHAnsi" w:eastAsia="Times New Roman" w:hAnsiTheme="majorHAnsi" w:cstheme="majorHAnsi"/>
          <w:b/>
          <w:bCs/>
          <w:sz w:val="24"/>
          <w:szCs w:val="24"/>
          <w:lang w:eastAsia="pl-PL"/>
        </w:rPr>
        <w:t xml:space="preserve"> </w:t>
      </w:r>
      <w:r w:rsidR="002018C6" w:rsidRPr="008C2E29">
        <w:rPr>
          <w:rFonts w:asciiTheme="majorHAnsi" w:eastAsia="Times New Roman" w:hAnsiTheme="majorHAnsi" w:cstheme="majorHAnsi"/>
          <w:sz w:val="24"/>
          <w:szCs w:val="24"/>
          <w:lang w:eastAsia="pl-PL"/>
        </w:rPr>
        <w:t>zgodnie z art. 307</w:t>
      </w:r>
      <w:r w:rsidR="002018C6" w:rsidRPr="008C2E29">
        <w:rPr>
          <w:rFonts w:asciiTheme="majorHAnsi" w:eastAsia="Times New Roman" w:hAnsiTheme="majorHAnsi" w:cstheme="majorHAnsi"/>
          <w:b/>
          <w:bCs/>
          <w:sz w:val="24"/>
          <w:szCs w:val="24"/>
          <w:lang w:eastAsia="pl-PL"/>
        </w:rPr>
        <w:t xml:space="preserve"> </w:t>
      </w:r>
    </w:p>
    <w:p w14:paraId="65D12005" w14:textId="3E6A6E4C" w:rsidR="00D063C5" w:rsidRPr="00D063C5" w:rsidRDefault="00D063C5"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sidRPr="00D063C5">
        <w:rPr>
          <w:rFonts w:asciiTheme="majorHAnsi" w:eastAsia="Times New Roman" w:hAnsiTheme="majorHAnsi" w:cstheme="majorHAnsi"/>
          <w:color w:val="000000"/>
          <w:sz w:val="24"/>
          <w:szCs w:val="24"/>
          <w:lang w:eastAsia="pl-PL"/>
        </w:rPr>
        <w:t xml:space="preserve">2. W </w:t>
      </w:r>
      <w:proofErr w:type="gramStart"/>
      <w:r w:rsidRPr="00D063C5">
        <w:rPr>
          <w:rFonts w:asciiTheme="majorHAnsi" w:eastAsia="Times New Roman" w:hAnsiTheme="majorHAnsi" w:cstheme="majorHAnsi"/>
          <w:color w:val="000000"/>
          <w:sz w:val="24"/>
          <w:szCs w:val="24"/>
          <w:lang w:eastAsia="pl-PL"/>
        </w:rPr>
        <w:t>przypadku</w:t>
      </w:r>
      <w:proofErr w:type="gramEnd"/>
      <w:r w:rsidRPr="00D063C5">
        <w:rPr>
          <w:rFonts w:asciiTheme="majorHAnsi" w:eastAsia="Times New Roman" w:hAnsiTheme="majorHAnsi" w:cstheme="majorHAnsi"/>
          <w:color w:val="000000"/>
          <w:sz w:val="24"/>
          <w:szCs w:val="24"/>
          <w:lang w:eastAsia="pl-PL"/>
        </w:rPr>
        <w:t xml:space="preserve"> gdy wybór najkorzystniejszej oferty nie nastąpi przed upływem terminu związania ofertą określonego w SWZ, Zamawiający przed upływem terminu związania ofertą zwraca się jednokrotnie do Wykonawców o wyrażenie zgody na przedłużenie tego terminu o wskazany przez niego okres, nie dłuższy niż 30 dni. </w:t>
      </w:r>
    </w:p>
    <w:p w14:paraId="22C6463F" w14:textId="2AFB34B6" w:rsidR="00D063C5" w:rsidRPr="00D063C5" w:rsidRDefault="00D063C5"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sidRPr="00D063C5">
        <w:rPr>
          <w:rFonts w:asciiTheme="majorHAnsi" w:eastAsia="Times New Roman" w:hAnsiTheme="majorHAnsi" w:cstheme="majorHAnsi"/>
          <w:color w:val="000000"/>
          <w:sz w:val="24"/>
          <w:szCs w:val="24"/>
          <w:lang w:eastAsia="pl-PL"/>
        </w:rPr>
        <w:t>3. Przedłużenie terminu związania ofert</w:t>
      </w:r>
      <w:r w:rsidR="00583D39">
        <w:rPr>
          <w:rFonts w:asciiTheme="majorHAnsi" w:eastAsia="Times New Roman" w:hAnsiTheme="majorHAnsi" w:cstheme="majorHAnsi"/>
          <w:color w:val="000000"/>
          <w:sz w:val="24"/>
          <w:szCs w:val="24"/>
          <w:lang w:eastAsia="pl-PL"/>
        </w:rPr>
        <w:t>ą</w:t>
      </w:r>
      <w:r w:rsidRPr="00D063C5">
        <w:rPr>
          <w:rFonts w:asciiTheme="majorHAnsi" w:eastAsia="Times New Roman" w:hAnsiTheme="majorHAnsi" w:cstheme="majorHAnsi"/>
          <w:color w:val="000000"/>
          <w:sz w:val="24"/>
          <w:szCs w:val="24"/>
          <w:lang w:eastAsia="pl-PL"/>
        </w:rPr>
        <w:t xml:space="preserve">, o którym mowa w ust. 2, wymaga złożenia przez Wykonawcę pisemnego oświadczenia o wyrażeniu zgody na przedłużenie terminu związania ofertą. </w:t>
      </w:r>
    </w:p>
    <w:p w14:paraId="2B819DFA" w14:textId="53A72D59" w:rsidR="00D063C5" w:rsidRPr="00D063C5" w:rsidRDefault="00D063C5" w:rsidP="00D063C5">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D063C5">
        <w:rPr>
          <w:rFonts w:asciiTheme="majorHAnsi" w:eastAsia="Times New Roman" w:hAnsiTheme="majorHAnsi" w:cstheme="majorHAnsi"/>
          <w:color w:val="000000"/>
          <w:sz w:val="24"/>
          <w:szCs w:val="24"/>
          <w:lang w:eastAsia="pl-PL"/>
        </w:rPr>
        <w:t xml:space="preserve">4. W </w:t>
      </w:r>
      <w:proofErr w:type="gramStart"/>
      <w:r w:rsidRPr="00D063C5">
        <w:rPr>
          <w:rFonts w:asciiTheme="majorHAnsi" w:eastAsia="Times New Roman" w:hAnsiTheme="majorHAnsi" w:cstheme="majorHAnsi"/>
          <w:color w:val="000000"/>
          <w:sz w:val="24"/>
          <w:szCs w:val="24"/>
          <w:lang w:eastAsia="pl-PL"/>
        </w:rPr>
        <w:t>przypadku</w:t>
      </w:r>
      <w:proofErr w:type="gramEnd"/>
      <w:r w:rsidRPr="00D063C5">
        <w:rPr>
          <w:rFonts w:asciiTheme="majorHAnsi" w:eastAsia="Times New Roman" w:hAnsiTheme="majorHAnsi" w:cstheme="majorHAnsi"/>
          <w:color w:val="000000"/>
          <w:sz w:val="24"/>
          <w:szCs w:val="24"/>
          <w:lang w:eastAsia="pl-PL"/>
        </w:rPr>
        <w:t xml:space="preserve"> gdy Zamawiający żąda wniesienia wadium, przedłużenie terminu związania ofertą, o którym mowa w ust. 2, następuje wraz z przedłużeniem okresu ważności wadium </w:t>
      </w:r>
      <w:proofErr w:type="gramStart"/>
      <w:r w:rsidRPr="00D063C5">
        <w:rPr>
          <w:rFonts w:asciiTheme="majorHAnsi" w:eastAsia="Times New Roman" w:hAnsiTheme="majorHAnsi" w:cstheme="majorHAnsi"/>
          <w:color w:val="000000"/>
          <w:sz w:val="24"/>
          <w:szCs w:val="24"/>
          <w:lang w:eastAsia="pl-PL"/>
        </w:rPr>
        <w:t>albo,</w:t>
      </w:r>
      <w:proofErr w:type="gramEnd"/>
      <w:r w:rsidRPr="00D063C5">
        <w:rPr>
          <w:rFonts w:asciiTheme="majorHAnsi" w:eastAsia="Times New Roman" w:hAnsiTheme="majorHAnsi" w:cstheme="majorHAnsi"/>
          <w:color w:val="000000"/>
          <w:sz w:val="24"/>
          <w:szCs w:val="24"/>
          <w:lang w:eastAsia="pl-PL"/>
        </w:rPr>
        <w:t xml:space="preserve"> jeżeli nie jest to możliwe, z wniesieniem nowego wadium na przedłużony okres związania ofertą. </w:t>
      </w:r>
    </w:p>
    <w:p w14:paraId="0E886CAE" w14:textId="77777777" w:rsidR="00DA758A" w:rsidRDefault="00DA758A" w:rsidP="001B599A">
      <w:pPr>
        <w:pStyle w:val="Tekstpodstawowy"/>
        <w:overflowPunct w:val="0"/>
        <w:spacing w:before="20" w:after="20" w:line="276" w:lineRule="auto"/>
        <w:ind w:left="1287" w:right="567" w:hanging="1287"/>
        <w:rPr>
          <w:rFonts w:ascii="Arial" w:hAnsi="Arial" w:cs="Arial"/>
          <w:b/>
          <w:bCs/>
          <w:color w:val="auto"/>
          <w:sz w:val="24"/>
          <w:szCs w:val="24"/>
        </w:rPr>
      </w:pPr>
    </w:p>
    <w:p w14:paraId="15E2DC40" w14:textId="77777777" w:rsidR="007C272B" w:rsidRDefault="007C272B" w:rsidP="001B599A">
      <w:pPr>
        <w:pStyle w:val="Tekstpodstawowy"/>
        <w:overflowPunct w:val="0"/>
        <w:spacing w:before="20" w:after="20" w:line="276" w:lineRule="auto"/>
        <w:ind w:left="1287" w:right="567" w:hanging="1287"/>
        <w:rPr>
          <w:rFonts w:ascii="Arial" w:hAnsi="Arial" w:cs="Arial"/>
          <w:b/>
          <w:bCs/>
          <w:color w:val="auto"/>
          <w:sz w:val="24"/>
          <w:szCs w:val="24"/>
        </w:rPr>
      </w:pPr>
    </w:p>
    <w:p w14:paraId="659408E3" w14:textId="31F9F6F1" w:rsidR="002065FA" w:rsidRDefault="00D0484B" w:rsidP="00E02EFB">
      <w:pPr>
        <w:pStyle w:val="Tekstpodstawowy"/>
        <w:overflowPunct w:val="0"/>
        <w:spacing w:before="20" w:after="20" w:line="276" w:lineRule="auto"/>
        <w:ind w:left="1287" w:right="567" w:hanging="1287"/>
        <w:rPr>
          <w:rFonts w:ascii="Arial" w:hAnsi="Arial" w:cs="Arial"/>
          <w:b/>
          <w:bCs/>
          <w:color w:val="auto"/>
          <w:sz w:val="24"/>
          <w:szCs w:val="24"/>
        </w:rPr>
      </w:pPr>
      <w:r>
        <w:rPr>
          <w:rFonts w:ascii="Arial" w:hAnsi="Arial" w:cs="Arial"/>
          <w:b/>
          <w:bCs/>
          <w:color w:val="auto"/>
          <w:sz w:val="24"/>
          <w:szCs w:val="24"/>
        </w:rPr>
        <w:t>16</w:t>
      </w:r>
      <w:r w:rsidR="00FC2DD8" w:rsidRPr="00AB6EE0">
        <w:rPr>
          <w:rFonts w:ascii="Arial" w:hAnsi="Arial" w:cs="Arial"/>
          <w:b/>
          <w:bCs/>
          <w:color w:val="auto"/>
          <w:sz w:val="24"/>
          <w:szCs w:val="24"/>
        </w:rPr>
        <w:t>. OPIS SPOSOBU PRZYGOTOWYWANIA OFERT</w:t>
      </w:r>
    </w:p>
    <w:p w14:paraId="0C8968FF" w14:textId="77777777" w:rsidR="007767DC" w:rsidRPr="007767DC" w:rsidRDefault="007767DC" w:rsidP="007767DC">
      <w:pPr>
        <w:numPr>
          <w:ilvl w:val="0"/>
          <w:numId w:val="10"/>
        </w:numPr>
        <w:suppressAutoHyphens w:val="0"/>
        <w:autoSpaceDE w:val="0"/>
        <w:autoSpaceDN w:val="0"/>
        <w:adjustRightInd w:val="0"/>
        <w:spacing w:after="0" w:line="240" w:lineRule="auto"/>
        <w:ind w:left="360" w:hanging="360"/>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 xml:space="preserve">Każdy Wykonawca może złożyć </w:t>
      </w:r>
      <w:r w:rsidRPr="007767DC">
        <w:rPr>
          <w:rFonts w:ascii="Arial" w:eastAsia="Calibri" w:hAnsi="Arial" w:cs="Arial"/>
          <w:b/>
          <w:bCs/>
          <w:color w:val="000000"/>
          <w:sz w:val="24"/>
          <w:szCs w:val="24"/>
          <w:lang w:eastAsia="en-US"/>
          <w14:ligatures w14:val="standardContextual"/>
        </w:rPr>
        <w:t>tylko jedną ofertę</w:t>
      </w:r>
      <w:r w:rsidRPr="007767DC">
        <w:rPr>
          <w:rFonts w:ascii="Arial" w:eastAsia="Calibri" w:hAnsi="Arial" w:cs="Arial"/>
          <w:color w:val="000000"/>
          <w:sz w:val="24"/>
          <w:szCs w:val="24"/>
          <w:lang w:eastAsia="en-US"/>
          <w14:ligatures w14:val="standardContextual"/>
        </w:rPr>
        <w:t xml:space="preserve">. </w:t>
      </w:r>
    </w:p>
    <w:p w14:paraId="0E8DC5E6" w14:textId="77777777" w:rsidR="007767DC" w:rsidRPr="007767DC" w:rsidRDefault="007767DC" w:rsidP="007767DC">
      <w:pPr>
        <w:numPr>
          <w:ilvl w:val="0"/>
          <w:numId w:val="10"/>
        </w:numPr>
        <w:suppressAutoHyphens w:val="0"/>
        <w:autoSpaceDE w:val="0"/>
        <w:autoSpaceDN w:val="0"/>
        <w:adjustRightInd w:val="0"/>
        <w:spacing w:after="0" w:line="240" w:lineRule="auto"/>
        <w:ind w:left="360" w:hanging="360"/>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 xml:space="preserve">Oferta musi być sporządzona w języku polskim. </w:t>
      </w:r>
    </w:p>
    <w:p w14:paraId="6FEDB210" w14:textId="5554A3F7" w:rsidR="007767DC" w:rsidRPr="007767DC" w:rsidRDefault="007767DC" w:rsidP="007767DC">
      <w:pPr>
        <w:numPr>
          <w:ilvl w:val="0"/>
          <w:numId w:val="10"/>
        </w:numPr>
        <w:suppressAutoHyphens w:val="0"/>
        <w:autoSpaceDE w:val="0"/>
        <w:autoSpaceDN w:val="0"/>
        <w:adjustRightInd w:val="0"/>
        <w:spacing w:after="0" w:line="240" w:lineRule="auto"/>
        <w:ind w:left="360" w:hanging="360"/>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Ofertę składa się, pod rygorem nieważności, w formie elektronicznej, w formatach danych określonych w przepisach wydanych na podstawie art. 18 ustawy z dnia 17 lutego 2005 r. o informatyzacji działalności podmiotów realizujących zadania publiczne (Dz. U. z 202</w:t>
      </w:r>
      <w:r w:rsidR="00583D39">
        <w:rPr>
          <w:rFonts w:ascii="Arial" w:eastAsia="Calibri" w:hAnsi="Arial" w:cs="Arial"/>
          <w:color w:val="000000"/>
          <w:sz w:val="24"/>
          <w:szCs w:val="24"/>
          <w:lang w:eastAsia="en-US"/>
          <w14:ligatures w14:val="standardContextual"/>
        </w:rPr>
        <w:t>4</w:t>
      </w:r>
      <w:r w:rsidRPr="007767DC">
        <w:rPr>
          <w:rFonts w:ascii="Arial" w:eastAsia="Calibri" w:hAnsi="Arial" w:cs="Arial"/>
          <w:color w:val="000000"/>
          <w:sz w:val="24"/>
          <w:szCs w:val="24"/>
          <w:lang w:eastAsia="en-US"/>
          <w14:ligatures w14:val="standardContextual"/>
        </w:rPr>
        <w:t xml:space="preserve"> r. poz. </w:t>
      </w:r>
      <w:r w:rsidR="00583D39">
        <w:rPr>
          <w:rFonts w:ascii="Arial" w:eastAsia="Calibri" w:hAnsi="Arial" w:cs="Arial"/>
          <w:color w:val="000000"/>
          <w:sz w:val="24"/>
          <w:szCs w:val="24"/>
          <w:lang w:eastAsia="en-US"/>
          <w14:ligatures w14:val="standardContextual"/>
        </w:rPr>
        <w:t>1557</w:t>
      </w:r>
      <w:r w:rsidRPr="007767DC">
        <w:rPr>
          <w:rFonts w:ascii="Arial" w:eastAsia="Calibri" w:hAnsi="Arial" w:cs="Arial"/>
          <w:color w:val="000000"/>
          <w:sz w:val="24"/>
          <w:szCs w:val="24"/>
          <w:lang w:eastAsia="en-US"/>
          <w14:ligatures w14:val="standardContextual"/>
        </w:rPr>
        <w:t xml:space="preserve"> ze zm.), z zastrzeżeniem formatów, o których mowa w art. 66 ust. 1 ustawy </w:t>
      </w:r>
      <w:proofErr w:type="spellStart"/>
      <w:r w:rsidRPr="007767DC">
        <w:rPr>
          <w:rFonts w:ascii="Arial" w:eastAsia="Calibri" w:hAnsi="Arial" w:cs="Arial"/>
          <w:color w:val="000000"/>
          <w:sz w:val="24"/>
          <w:szCs w:val="24"/>
          <w:lang w:eastAsia="en-US"/>
          <w14:ligatures w14:val="standardContextual"/>
        </w:rPr>
        <w:t>Pzp</w:t>
      </w:r>
      <w:proofErr w:type="spellEnd"/>
      <w:r w:rsidRPr="007767DC">
        <w:rPr>
          <w:rFonts w:ascii="Arial" w:eastAsia="Calibri" w:hAnsi="Arial" w:cs="Arial"/>
          <w:color w:val="000000"/>
          <w:sz w:val="24"/>
          <w:szCs w:val="24"/>
          <w:lang w:eastAsia="en-US"/>
          <w14:ligatures w14:val="standardContextual"/>
        </w:rPr>
        <w:t xml:space="preserve">, z uwzględnieniem rodzaju przekazywanych danych. </w:t>
      </w:r>
    </w:p>
    <w:p w14:paraId="0CD501C8" w14:textId="3138E153" w:rsidR="007767DC" w:rsidRPr="007767DC" w:rsidRDefault="007767DC" w:rsidP="007767DC">
      <w:pPr>
        <w:numPr>
          <w:ilvl w:val="0"/>
          <w:numId w:val="10"/>
        </w:numPr>
        <w:suppressAutoHyphens w:val="0"/>
        <w:autoSpaceDE w:val="0"/>
        <w:autoSpaceDN w:val="0"/>
        <w:adjustRightInd w:val="0"/>
        <w:spacing w:after="0" w:line="240" w:lineRule="auto"/>
        <w:ind w:left="360" w:hanging="360"/>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Każdy dokument składający się na ofertę lub złożony wraz z ofertą sporządzony w</w:t>
      </w:r>
      <w:r w:rsidR="003A6637">
        <w:rPr>
          <w:rFonts w:ascii="Arial" w:eastAsia="Calibri" w:hAnsi="Arial" w:cs="Arial"/>
          <w:color w:val="000000"/>
          <w:sz w:val="24"/>
          <w:szCs w:val="24"/>
          <w:lang w:eastAsia="en-US"/>
          <w14:ligatures w14:val="standardContextual"/>
        </w:rPr>
        <w:t> </w:t>
      </w:r>
      <w:r w:rsidRPr="007767DC">
        <w:rPr>
          <w:rFonts w:ascii="Arial" w:eastAsia="Calibri" w:hAnsi="Arial" w:cs="Arial"/>
          <w:color w:val="000000"/>
          <w:sz w:val="24"/>
          <w:szCs w:val="24"/>
          <w:lang w:eastAsia="en-US"/>
          <w14:ligatures w14:val="standardContextual"/>
        </w:rPr>
        <w:t xml:space="preserve">języku innym niż polski musi być złożony wraz z tłumaczeniem na język polski. </w:t>
      </w:r>
    </w:p>
    <w:p w14:paraId="62B213C5" w14:textId="77777777" w:rsidR="007767DC" w:rsidRPr="007767DC" w:rsidRDefault="007767DC" w:rsidP="007767DC">
      <w:pPr>
        <w:numPr>
          <w:ilvl w:val="0"/>
          <w:numId w:val="10"/>
        </w:numPr>
        <w:suppressAutoHyphens w:val="0"/>
        <w:autoSpaceDE w:val="0"/>
        <w:autoSpaceDN w:val="0"/>
        <w:adjustRightInd w:val="0"/>
        <w:spacing w:after="0" w:line="240" w:lineRule="auto"/>
        <w:ind w:left="360" w:hanging="360"/>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 xml:space="preserve">Treść oferty musi być zgodna z treścią SWZ. </w:t>
      </w:r>
    </w:p>
    <w:p w14:paraId="64AD5CA8" w14:textId="77777777" w:rsidR="007767DC" w:rsidRPr="007767DC" w:rsidRDefault="007767DC" w:rsidP="007767DC">
      <w:pPr>
        <w:numPr>
          <w:ilvl w:val="0"/>
          <w:numId w:val="10"/>
        </w:numPr>
        <w:suppressAutoHyphens w:val="0"/>
        <w:autoSpaceDE w:val="0"/>
        <w:autoSpaceDN w:val="0"/>
        <w:adjustRightInd w:val="0"/>
        <w:spacing w:after="0" w:line="240" w:lineRule="auto"/>
        <w:ind w:left="360" w:hanging="360"/>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 xml:space="preserve">Wykonawca ponosi wszelkie koszty związane z przygotowaniem i złożeniem oferty. </w:t>
      </w:r>
    </w:p>
    <w:p w14:paraId="69C88F0B" w14:textId="33971722" w:rsidR="007767DC" w:rsidRPr="007767DC" w:rsidRDefault="007767DC" w:rsidP="007767DC">
      <w:pPr>
        <w:numPr>
          <w:ilvl w:val="0"/>
          <w:numId w:val="10"/>
        </w:numPr>
        <w:suppressAutoHyphens w:val="0"/>
        <w:autoSpaceDE w:val="0"/>
        <w:autoSpaceDN w:val="0"/>
        <w:adjustRightInd w:val="0"/>
        <w:spacing w:after="0" w:line="240" w:lineRule="auto"/>
        <w:ind w:left="360" w:hanging="360"/>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Wykonawca składa ofertę za pośrednictwem zakładki „Oferty/wnioski”, widocznej w</w:t>
      </w:r>
      <w:r w:rsidR="003A6637">
        <w:rPr>
          <w:rFonts w:ascii="Arial" w:eastAsia="Calibri" w:hAnsi="Arial" w:cs="Arial"/>
          <w:color w:val="000000"/>
          <w:sz w:val="24"/>
          <w:szCs w:val="24"/>
          <w:lang w:eastAsia="en-US"/>
          <w14:ligatures w14:val="standardContextual"/>
        </w:rPr>
        <w:t> </w:t>
      </w:r>
      <w:r w:rsidRPr="007767DC">
        <w:rPr>
          <w:rFonts w:ascii="Arial" w:eastAsia="Calibri" w:hAnsi="Arial" w:cs="Arial"/>
          <w:color w:val="000000"/>
          <w:sz w:val="24"/>
          <w:szCs w:val="24"/>
          <w:lang w:eastAsia="en-US"/>
          <w14:ligatures w14:val="standardContextual"/>
        </w:rPr>
        <w:t xml:space="preserve">podglądzie postępowania po zalogowaniu się na konto Wykonawcy. Po wybraniu </w:t>
      </w:r>
      <w:r w:rsidRPr="007767DC">
        <w:rPr>
          <w:rFonts w:ascii="Arial" w:eastAsia="Calibri" w:hAnsi="Arial" w:cs="Arial"/>
          <w:color w:val="000000"/>
          <w:sz w:val="24"/>
          <w:szCs w:val="24"/>
          <w:lang w:eastAsia="en-US"/>
          <w14:ligatures w14:val="standardContextual"/>
        </w:rPr>
        <w:lastRenderedPageBreak/>
        <w:t xml:space="preserve">przycisku „Złóż ofertę” system prezentuje okno składania oferty umożliwiające przekazanie dokumentów elektronicznych, w którym znajdują się dwa pola </w:t>
      </w:r>
      <w:proofErr w:type="spellStart"/>
      <w:r w:rsidRPr="007767DC">
        <w:rPr>
          <w:rFonts w:ascii="Arial" w:eastAsia="Calibri" w:hAnsi="Arial" w:cs="Arial"/>
          <w:color w:val="000000"/>
          <w:sz w:val="24"/>
          <w:szCs w:val="24"/>
          <w:lang w:eastAsia="en-US"/>
          <w14:ligatures w14:val="standardContextual"/>
        </w:rPr>
        <w:t>drag&amp;drop</w:t>
      </w:r>
      <w:proofErr w:type="spellEnd"/>
      <w:r w:rsidRPr="007767DC">
        <w:rPr>
          <w:rFonts w:ascii="Arial" w:eastAsia="Calibri" w:hAnsi="Arial" w:cs="Arial"/>
          <w:color w:val="000000"/>
          <w:sz w:val="24"/>
          <w:szCs w:val="24"/>
          <w:lang w:eastAsia="en-US"/>
          <w14:ligatures w14:val="standardContextual"/>
        </w:rPr>
        <w:t xml:space="preserve"> („przeciągnij” i „upuść”) służące do dodawania plików. </w:t>
      </w:r>
    </w:p>
    <w:p w14:paraId="4E24760E" w14:textId="77777777" w:rsidR="007767DC" w:rsidRPr="007767DC" w:rsidRDefault="007767DC" w:rsidP="007767DC">
      <w:pPr>
        <w:numPr>
          <w:ilvl w:val="0"/>
          <w:numId w:val="10"/>
        </w:numPr>
        <w:suppressAutoHyphens w:val="0"/>
        <w:autoSpaceDE w:val="0"/>
        <w:autoSpaceDN w:val="0"/>
        <w:adjustRightInd w:val="0"/>
        <w:spacing w:after="0" w:line="240" w:lineRule="auto"/>
        <w:ind w:left="360" w:hanging="360"/>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 xml:space="preserve">Wykonawca dodaje wybrany z dysku i uprzednio podpisany „Formularz oferty” w pierwszym polu („Wypełniony formularz oferty”). W kolejnym polu („Załączniki i inne dokumenty przedstawione w ofercie przez Wykonawcę”) wykonawca dodaje pozostałe pliki stanowiące ofertę lub składane wraz z ofertą. </w:t>
      </w:r>
    </w:p>
    <w:p w14:paraId="67D1E7DA" w14:textId="5646F0F4" w:rsidR="007767DC" w:rsidRPr="007767DC" w:rsidRDefault="007767DC" w:rsidP="007767DC">
      <w:pPr>
        <w:numPr>
          <w:ilvl w:val="0"/>
          <w:numId w:val="10"/>
        </w:numPr>
        <w:suppressAutoHyphens w:val="0"/>
        <w:autoSpaceDE w:val="0"/>
        <w:autoSpaceDN w:val="0"/>
        <w:adjustRightInd w:val="0"/>
        <w:spacing w:after="0" w:line="240" w:lineRule="auto"/>
        <w:ind w:left="360" w:hanging="360"/>
        <w:rPr>
          <w:rFonts w:ascii="Arial" w:eastAsia="Calibri" w:hAnsi="Arial" w:cs="Arial"/>
          <w:color w:val="000000"/>
          <w:sz w:val="24"/>
          <w:szCs w:val="24"/>
          <w:lang w:eastAsia="en-US"/>
          <w14:ligatures w14:val="standardContextual"/>
        </w:rPr>
      </w:pPr>
      <w:r w:rsidRPr="007767DC">
        <w:rPr>
          <w:rFonts w:ascii="Arial" w:eastAsia="Calibri" w:hAnsi="Arial" w:cs="Arial"/>
          <w:b/>
          <w:bCs/>
          <w:color w:val="000000"/>
          <w:sz w:val="24"/>
          <w:szCs w:val="24"/>
          <w:lang w:eastAsia="en-US"/>
          <w14:ligatures w14:val="standardContextual"/>
        </w:rPr>
        <w:t xml:space="preserve">Formularz ofertowy </w:t>
      </w:r>
      <w:r w:rsidR="00433453">
        <w:rPr>
          <w:rFonts w:ascii="Arial" w:eastAsia="Calibri" w:hAnsi="Arial" w:cs="Arial"/>
          <w:b/>
          <w:bCs/>
          <w:color w:val="000000"/>
          <w:sz w:val="24"/>
          <w:szCs w:val="24"/>
          <w:lang w:eastAsia="en-US"/>
          <w14:ligatures w14:val="standardContextual"/>
        </w:rPr>
        <w:t>– zał. nr 1 do SWZ,</w:t>
      </w:r>
      <w:r w:rsidRPr="007767DC">
        <w:rPr>
          <w:rFonts w:ascii="Arial" w:eastAsia="Calibri" w:hAnsi="Arial" w:cs="Arial"/>
          <w:b/>
          <w:bCs/>
          <w:color w:val="000000"/>
          <w:sz w:val="24"/>
          <w:szCs w:val="24"/>
          <w:lang w:eastAsia="en-US"/>
          <w14:ligatures w14:val="standardContextual"/>
        </w:rPr>
        <w:t xml:space="preserve"> podpisuje się kwalifikowanym podpisem elektronicznym</w:t>
      </w:r>
      <w:r w:rsidRPr="007767DC">
        <w:rPr>
          <w:rFonts w:ascii="Arial" w:eastAsia="Calibri" w:hAnsi="Arial" w:cs="Arial"/>
          <w:color w:val="000000"/>
          <w:sz w:val="24"/>
          <w:szCs w:val="24"/>
          <w:lang w:eastAsia="en-US"/>
          <w14:ligatures w14:val="standardContextual"/>
        </w:rPr>
        <w:t xml:space="preserve">. </w:t>
      </w:r>
      <w:r w:rsidRPr="007767DC">
        <w:rPr>
          <w:rFonts w:ascii="Arial" w:eastAsia="Calibri" w:hAnsi="Arial" w:cs="Arial"/>
          <w:b/>
          <w:bCs/>
          <w:color w:val="000000"/>
          <w:sz w:val="24"/>
          <w:szCs w:val="24"/>
          <w:lang w:eastAsia="en-US"/>
          <w14:ligatures w14:val="standardContextual"/>
        </w:rPr>
        <w:t xml:space="preserve">Rekomendowanym wariantem podpisu jest typ wewnętrzny. Podpis formularza ofertowego wariantem podpisu w typie zewnętrznym również jest możliwy, </w:t>
      </w:r>
      <w:r w:rsidR="00583D39">
        <w:rPr>
          <w:rFonts w:ascii="Arial" w:eastAsia="Calibri" w:hAnsi="Arial" w:cs="Arial"/>
          <w:b/>
          <w:bCs/>
          <w:color w:val="000000"/>
          <w:sz w:val="24"/>
          <w:szCs w:val="24"/>
          <w:lang w:eastAsia="en-US"/>
          <w14:ligatures w14:val="standardContextual"/>
        </w:rPr>
        <w:t>jednakże</w:t>
      </w:r>
      <w:r w:rsidRPr="007767DC">
        <w:rPr>
          <w:rFonts w:ascii="Arial" w:eastAsia="Calibri" w:hAnsi="Arial" w:cs="Arial"/>
          <w:b/>
          <w:bCs/>
          <w:color w:val="000000"/>
          <w:sz w:val="24"/>
          <w:szCs w:val="24"/>
          <w:lang w:eastAsia="en-US"/>
          <w14:ligatures w14:val="standardContextual"/>
        </w:rPr>
        <w:t xml:space="preserve"> w tym przypadku, powstały oddzielny plik podpisu dla tego formularza należy załączyć w polu </w:t>
      </w:r>
      <w:r w:rsidRPr="007767DC">
        <w:rPr>
          <w:rFonts w:ascii="Arial" w:eastAsia="Calibri" w:hAnsi="Arial" w:cs="Arial"/>
          <w:b/>
          <w:bCs/>
          <w:i/>
          <w:iCs/>
          <w:color w:val="000000"/>
          <w:sz w:val="24"/>
          <w:szCs w:val="24"/>
          <w:lang w:eastAsia="en-US"/>
          <w14:ligatures w14:val="standardContextual"/>
        </w:rPr>
        <w:t xml:space="preserve">„Załączniki i inne dokumenty przedstawione w ofercie przez Wykonawcę”. </w:t>
      </w:r>
    </w:p>
    <w:p w14:paraId="7AB87E31" w14:textId="77777777" w:rsidR="007767DC" w:rsidRPr="007767DC" w:rsidRDefault="007767DC" w:rsidP="007767DC">
      <w:pPr>
        <w:numPr>
          <w:ilvl w:val="0"/>
          <w:numId w:val="10"/>
        </w:numPr>
        <w:suppressAutoHyphens w:val="0"/>
        <w:autoSpaceDE w:val="0"/>
        <w:autoSpaceDN w:val="0"/>
        <w:adjustRightInd w:val="0"/>
        <w:spacing w:after="0" w:line="240" w:lineRule="auto"/>
        <w:ind w:left="360" w:hanging="360"/>
        <w:rPr>
          <w:rFonts w:ascii="Arial" w:eastAsia="Calibri" w:hAnsi="Arial" w:cs="Arial"/>
          <w:sz w:val="24"/>
          <w:szCs w:val="24"/>
          <w:lang w:eastAsia="en-US"/>
          <w14:ligatures w14:val="standardContextual"/>
        </w:rPr>
      </w:pPr>
      <w:r w:rsidRPr="007767DC">
        <w:rPr>
          <w:rFonts w:ascii="Arial" w:eastAsia="Calibri" w:hAnsi="Arial" w:cs="Arial"/>
          <w:sz w:val="24"/>
          <w:szCs w:val="24"/>
          <w:lang w:eastAsia="en-US"/>
          <w14:ligatures w14:val="standardContextual"/>
        </w:rPr>
        <w:t xml:space="preserve">Pozostałe dokumenty wchodzące w skład oferty lub składane wraz z ofertą, które są zgodne z ustawą </w:t>
      </w:r>
      <w:proofErr w:type="spellStart"/>
      <w:r w:rsidRPr="007767DC">
        <w:rPr>
          <w:rFonts w:ascii="Arial" w:eastAsia="Calibri" w:hAnsi="Arial" w:cs="Arial"/>
          <w:sz w:val="24"/>
          <w:szCs w:val="24"/>
          <w:lang w:eastAsia="en-US"/>
          <w14:ligatures w14:val="standardContextual"/>
        </w:rPr>
        <w:t>Pzp</w:t>
      </w:r>
      <w:proofErr w:type="spellEnd"/>
      <w:r w:rsidRPr="007767DC">
        <w:rPr>
          <w:rFonts w:ascii="Arial" w:eastAsia="Calibri" w:hAnsi="Arial" w:cs="Arial"/>
          <w:sz w:val="24"/>
          <w:szCs w:val="24"/>
          <w:lang w:eastAsia="en-US"/>
          <w14:ligatures w14:val="standardContextual"/>
        </w:rPr>
        <w:t xml:space="preserve"> lub rozporządzeniem Prezesa Rady Ministrów z dnia 30 grudnia 2020 r. w sprawie sposobu sporządzania i przekazywania informacji oraz wymagań technicznych dla dokumentów elektronicznych oraz środków komunikacji elektronicznej w postępowaniu o udzielenie zamówienia publicznego lub konkursie opatrzone kwalifikowanym podpisem elektronicznym, mogą być zgodnie z wyborem wykonawcy/wykonawcy wspólnie ubiegającego się o udzielenie zamówienia/podmiotu udostępniającego zasoby opatrzone podpisem typu zewnętrznego lub wewnętrznego. W zależności od rodzaju podpisu i jego typu (zewnętrzny, wewnętrzny) w polu „Załączniki i inne dokumenty przedstawione w ofercie przez Wykonawcę” dodaje się uprzednio podpisane dokumenty wraz z wygenerowanym plikiem podpisu (typ zewnętrzny) lub dokument z wszytym podpisem (typ wewnętrzny). </w:t>
      </w:r>
    </w:p>
    <w:p w14:paraId="12CE2280" w14:textId="77777777" w:rsidR="007767DC" w:rsidRPr="007767DC" w:rsidRDefault="007767DC" w:rsidP="007767DC">
      <w:pPr>
        <w:numPr>
          <w:ilvl w:val="0"/>
          <w:numId w:val="10"/>
        </w:numPr>
        <w:suppressAutoHyphens w:val="0"/>
        <w:autoSpaceDE w:val="0"/>
        <w:autoSpaceDN w:val="0"/>
        <w:adjustRightInd w:val="0"/>
        <w:spacing w:after="0" w:line="240" w:lineRule="auto"/>
        <w:ind w:left="360" w:hanging="360"/>
        <w:rPr>
          <w:rFonts w:ascii="Arial" w:eastAsia="Calibri" w:hAnsi="Arial" w:cs="Arial"/>
          <w:sz w:val="24"/>
          <w:szCs w:val="24"/>
          <w:lang w:eastAsia="en-US"/>
          <w14:ligatures w14:val="standardContextual"/>
        </w:rPr>
      </w:pPr>
      <w:r w:rsidRPr="007767DC">
        <w:rPr>
          <w:rFonts w:ascii="Arial" w:eastAsia="Calibri" w:hAnsi="Arial" w:cs="Arial"/>
          <w:sz w:val="24"/>
          <w:szCs w:val="24"/>
          <w:lang w:eastAsia="en-US"/>
          <w14:ligatures w14:val="standardContextual"/>
        </w:rPr>
        <w:t xml:space="preserve">W przypadku przekazywania dokumentu elektronicznego w formacie poddającym dane kompresji, opatrzenie pliku zawierającego skompresowane dokumenty kwalifikowanym podpisem elektronicznym, jest równoznaczne z opatrzeniem wszystkich dokumentów zawartych w tym pliku odpowiednio kwalifikowanym podpisem elektronicznym. </w:t>
      </w:r>
    </w:p>
    <w:p w14:paraId="090E565B" w14:textId="77777777" w:rsidR="007767DC" w:rsidRPr="007767DC" w:rsidRDefault="007767DC" w:rsidP="007767DC">
      <w:pPr>
        <w:numPr>
          <w:ilvl w:val="0"/>
          <w:numId w:val="10"/>
        </w:numPr>
        <w:suppressAutoHyphens w:val="0"/>
        <w:autoSpaceDE w:val="0"/>
        <w:autoSpaceDN w:val="0"/>
        <w:adjustRightInd w:val="0"/>
        <w:spacing w:after="0" w:line="240" w:lineRule="auto"/>
        <w:ind w:left="360" w:hanging="360"/>
        <w:rPr>
          <w:rFonts w:ascii="Arial" w:eastAsia="Calibri" w:hAnsi="Arial" w:cs="Arial"/>
          <w:sz w:val="24"/>
          <w:szCs w:val="24"/>
          <w:lang w:eastAsia="en-US"/>
          <w14:ligatures w14:val="standardContextual"/>
        </w:rPr>
      </w:pPr>
      <w:r w:rsidRPr="007767DC">
        <w:rPr>
          <w:rFonts w:ascii="Arial" w:eastAsia="Calibri" w:hAnsi="Arial" w:cs="Arial"/>
          <w:sz w:val="24"/>
          <w:szCs w:val="24"/>
          <w:lang w:eastAsia="en-US"/>
          <w14:ligatures w14:val="standardContextual"/>
        </w:rPr>
        <w:t xml:space="preserve">System sprawdza, czy złożone pliki są podpisane i automatycznie je szyfruje, jednocześnie informując o tym wykonawcę. Potwierdzenie czasu przekazania i odbioru oferty znajduje się w Elektronicznym Potwierdzeniu Przesłania (EPP) i Elektronicznym Potwierdzeniu Odebrania (EPO). EPP i EPO dostępne są dla zalogowanego Wykonawcy w zakładce „Oferty/Wnioski”. </w:t>
      </w:r>
    </w:p>
    <w:p w14:paraId="061389F9" w14:textId="77777777" w:rsidR="007767DC" w:rsidRPr="007767DC" w:rsidRDefault="007767DC" w:rsidP="007767DC">
      <w:pPr>
        <w:numPr>
          <w:ilvl w:val="0"/>
          <w:numId w:val="10"/>
        </w:numPr>
        <w:suppressAutoHyphens w:val="0"/>
        <w:autoSpaceDE w:val="0"/>
        <w:autoSpaceDN w:val="0"/>
        <w:adjustRightInd w:val="0"/>
        <w:spacing w:after="0" w:line="240" w:lineRule="auto"/>
        <w:ind w:left="360" w:hanging="360"/>
        <w:rPr>
          <w:rFonts w:ascii="Arial" w:eastAsia="Calibri" w:hAnsi="Arial" w:cs="Arial"/>
          <w:sz w:val="24"/>
          <w:szCs w:val="24"/>
          <w:lang w:eastAsia="en-US"/>
          <w14:ligatures w14:val="standardContextual"/>
        </w:rPr>
      </w:pPr>
      <w:r w:rsidRPr="007767DC">
        <w:rPr>
          <w:rFonts w:ascii="Arial" w:eastAsia="Calibri" w:hAnsi="Arial" w:cs="Arial"/>
          <w:sz w:val="24"/>
          <w:szCs w:val="24"/>
          <w:lang w:eastAsia="en-US"/>
          <w14:ligatures w14:val="standardContextual"/>
        </w:rPr>
        <w:t xml:space="preserve">Maksymalny łączny rozmiar plików stanowiących ofertę lub składanych wraz z ofertą to 250 MB. </w:t>
      </w:r>
    </w:p>
    <w:p w14:paraId="36A0CFAD" w14:textId="4D6A9278" w:rsidR="007767DC" w:rsidRPr="007767DC" w:rsidRDefault="007767DC" w:rsidP="007767DC">
      <w:pPr>
        <w:numPr>
          <w:ilvl w:val="0"/>
          <w:numId w:val="10"/>
        </w:numPr>
        <w:suppressAutoHyphens w:val="0"/>
        <w:autoSpaceDE w:val="0"/>
        <w:autoSpaceDN w:val="0"/>
        <w:adjustRightInd w:val="0"/>
        <w:spacing w:after="0" w:line="240" w:lineRule="auto"/>
        <w:ind w:left="360" w:hanging="360"/>
        <w:rPr>
          <w:rFonts w:ascii="Arial" w:eastAsia="Calibri" w:hAnsi="Arial" w:cs="Arial"/>
          <w:sz w:val="24"/>
          <w:szCs w:val="24"/>
          <w:lang w:eastAsia="en-US"/>
          <w14:ligatures w14:val="standardContextual"/>
        </w:rPr>
      </w:pPr>
      <w:r w:rsidRPr="007767DC">
        <w:rPr>
          <w:rFonts w:ascii="Arial" w:eastAsia="Calibri" w:hAnsi="Arial" w:cs="Arial"/>
          <w:b/>
          <w:bCs/>
          <w:sz w:val="24"/>
          <w:szCs w:val="24"/>
          <w:lang w:eastAsia="en-US"/>
          <w14:ligatures w14:val="standardContextual"/>
        </w:rPr>
        <w:t xml:space="preserve">Do przygotowania oferty zaleca się wykorzystanie wzoru Formularza oferty którego wzór stanowi Załącznik nr </w:t>
      </w:r>
      <w:r w:rsidR="003A2FAB">
        <w:rPr>
          <w:rFonts w:ascii="Arial" w:eastAsia="Calibri" w:hAnsi="Arial" w:cs="Arial"/>
          <w:b/>
          <w:bCs/>
          <w:sz w:val="24"/>
          <w:szCs w:val="24"/>
          <w:lang w:eastAsia="en-US"/>
          <w14:ligatures w14:val="standardContextual"/>
        </w:rPr>
        <w:t>1</w:t>
      </w:r>
      <w:r w:rsidRPr="007767DC">
        <w:rPr>
          <w:rFonts w:ascii="Arial" w:eastAsia="Calibri" w:hAnsi="Arial" w:cs="Arial"/>
          <w:b/>
          <w:bCs/>
          <w:sz w:val="24"/>
          <w:szCs w:val="24"/>
          <w:lang w:eastAsia="en-US"/>
          <w14:ligatures w14:val="standardContextual"/>
        </w:rPr>
        <w:t xml:space="preserve"> do SWZ. </w:t>
      </w:r>
      <w:r w:rsidRPr="007767DC">
        <w:rPr>
          <w:rFonts w:ascii="Arial" w:eastAsia="Calibri" w:hAnsi="Arial" w:cs="Arial"/>
          <w:sz w:val="24"/>
          <w:szCs w:val="24"/>
          <w:lang w:eastAsia="en-US"/>
          <w14:ligatures w14:val="standardContextual"/>
        </w:rPr>
        <w:t xml:space="preserve">W przypadku, gdy Wykonawca nie korzysta z przygotowanego przez Zamawiającego wzoru, w treści oferty należy zamieścić wszystkie informacje wymagane w Formularzu oferty. </w:t>
      </w:r>
    </w:p>
    <w:p w14:paraId="6F784F90" w14:textId="77777777" w:rsidR="002A0FF1" w:rsidRPr="00175A43" w:rsidRDefault="002A0FF1" w:rsidP="00061315">
      <w:pPr>
        <w:widowControl w:val="0"/>
        <w:tabs>
          <w:tab w:val="left" w:pos="0"/>
          <w:tab w:val="left" w:pos="284"/>
        </w:tabs>
        <w:overflowPunct w:val="0"/>
        <w:autoSpaceDE w:val="0"/>
        <w:spacing w:before="20" w:after="20"/>
        <w:rPr>
          <w:rFonts w:ascii="Arial" w:hAnsi="Arial" w:cs="Arial"/>
          <w:sz w:val="24"/>
          <w:szCs w:val="24"/>
        </w:rPr>
      </w:pPr>
    </w:p>
    <w:p w14:paraId="350EE65E" w14:textId="022DD10D" w:rsidR="00283707" w:rsidRDefault="00165DB3" w:rsidP="00FE3B3F">
      <w:pPr>
        <w:pStyle w:val="Tekstpodstawowy"/>
        <w:overflowPunct w:val="0"/>
        <w:spacing w:before="20" w:after="20" w:line="276" w:lineRule="auto"/>
        <w:ind w:right="57"/>
        <w:rPr>
          <w:rFonts w:ascii="Arial" w:hAnsi="Arial" w:cs="Arial"/>
          <w:b/>
          <w:bCs/>
          <w:color w:val="auto"/>
          <w:sz w:val="24"/>
          <w:szCs w:val="24"/>
        </w:rPr>
      </w:pPr>
      <w:r>
        <w:rPr>
          <w:rFonts w:ascii="Arial" w:hAnsi="Arial" w:cs="Arial"/>
          <w:b/>
          <w:bCs/>
          <w:color w:val="auto"/>
          <w:sz w:val="24"/>
          <w:szCs w:val="24"/>
        </w:rPr>
        <w:t xml:space="preserve">17. </w:t>
      </w:r>
      <w:r w:rsidR="00FC2DD8" w:rsidRPr="00AB6EE0">
        <w:rPr>
          <w:rFonts w:ascii="Arial" w:hAnsi="Arial" w:cs="Arial"/>
          <w:b/>
          <w:bCs/>
          <w:color w:val="auto"/>
          <w:sz w:val="24"/>
          <w:szCs w:val="24"/>
        </w:rPr>
        <w:t xml:space="preserve"> MIEJSCE ORAZ TERMIN SKŁADANIA I OTWARCIA OFERT</w:t>
      </w:r>
      <w:r w:rsidR="00BE734C">
        <w:rPr>
          <w:rFonts w:ascii="Arial" w:hAnsi="Arial" w:cs="Arial"/>
          <w:b/>
          <w:bCs/>
          <w:color w:val="auto"/>
          <w:sz w:val="24"/>
          <w:szCs w:val="24"/>
        </w:rPr>
        <w:t>.</w:t>
      </w:r>
    </w:p>
    <w:p w14:paraId="09218231" w14:textId="0981471D" w:rsidR="00283707" w:rsidRPr="008C2E29" w:rsidRDefault="002C1B9C" w:rsidP="00283707">
      <w:pPr>
        <w:pStyle w:val="Tekstpodstawowy"/>
        <w:overflowPunct w:val="0"/>
        <w:spacing w:before="20" w:after="20"/>
        <w:ind w:right="57"/>
        <w:rPr>
          <w:rFonts w:asciiTheme="majorHAnsi" w:hAnsiTheme="majorHAnsi" w:cstheme="majorHAnsi"/>
          <w:color w:val="auto"/>
          <w:sz w:val="24"/>
          <w:szCs w:val="24"/>
        </w:rPr>
      </w:pPr>
      <w:r>
        <w:rPr>
          <w:rFonts w:ascii="Arial" w:hAnsi="Arial" w:cs="Arial"/>
          <w:color w:val="auto"/>
          <w:sz w:val="24"/>
          <w:szCs w:val="24"/>
        </w:rPr>
        <w:t>1.</w:t>
      </w:r>
      <w:r w:rsidR="00283707" w:rsidRPr="00283707">
        <w:rPr>
          <w:rFonts w:ascii="Arial" w:hAnsi="Arial" w:cs="Arial"/>
          <w:color w:val="auto"/>
          <w:sz w:val="24"/>
          <w:szCs w:val="24"/>
        </w:rPr>
        <w:t xml:space="preserve">Środkiem komunikacji elektronicznej, służącym złożeniu oferty przez Wykonawcę, </w:t>
      </w:r>
      <w:r w:rsidR="00283707" w:rsidRPr="00283707">
        <w:rPr>
          <w:rFonts w:ascii="Arial" w:hAnsi="Arial" w:cs="Arial"/>
          <w:color w:val="auto"/>
          <w:sz w:val="24"/>
          <w:szCs w:val="24"/>
        </w:rPr>
        <w:lastRenderedPageBreak/>
        <w:t xml:space="preserve">jest jego prawidłowe złożenie na Platformie dostępnej pod adresem </w:t>
      </w:r>
      <w:r w:rsidR="00283707" w:rsidRPr="008C2E29">
        <w:rPr>
          <w:rFonts w:asciiTheme="majorHAnsi" w:hAnsiTheme="majorHAnsi" w:cstheme="majorHAnsi"/>
          <w:color w:val="auto"/>
          <w:sz w:val="24"/>
          <w:szCs w:val="24"/>
        </w:rPr>
        <w:t>https://ezamowienia.gov.pl/ Korzystanie z Platformy Przetargowej przez Wykonawcę jest bezpłatne.</w:t>
      </w:r>
    </w:p>
    <w:p w14:paraId="658C58AE" w14:textId="450114FE" w:rsidR="00283707" w:rsidRPr="008C2E29" w:rsidRDefault="00283707" w:rsidP="00283707">
      <w:pPr>
        <w:pStyle w:val="Tekstpodstawowy"/>
        <w:overflowPunct w:val="0"/>
        <w:spacing w:before="20" w:after="20"/>
        <w:ind w:right="57"/>
        <w:rPr>
          <w:rFonts w:asciiTheme="majorHAnsi" w:hAnsiTheme="majorHAnsi" w:cstheme="majorHAnsi"/>
          <w:color w:val="auto"/>
          <w:sz w:val="24"/>
          <w:szCs w:val="24"/>
        </w:rPr>
      </w:pPr>
      <w:r w:rsidRPr="008C2E29">
        <w:rPr>
          <w:rFonts w:asciiTheme="majorHAnsi" w:hAnsiTheme="majorHAnsi" w:cstheme="majorHAnsi"/>
          <w:color w:val="auto"/>
          <w:sz w:val="24"/>
          <w:szCs w:val="24"/>
        </w:rPr>
        <w:t xml:space="preserve">2.Ofertę </w:t>
      </w:r>
      <w:r w:rsidR="00FC7B68">
        <w:rPr>
          <w:rFonts w:asciiTheme="majorHAnsi" w:hAnsiTheme="majorHAnsi" w:cstheme="majorHAnsi"/>
          <w:color w:val="auto"/>
          <w:sz w:val="24"/>
          <w:szCs w:val="24"/>
        </w:rPr>
        <w:t xml:space="preserve">wraz z załącznikiem nr 1A (kryterium </w:t>
      </w:r>
      <w:proofErr w:type="spellStart"/>
      <w:r w:rsidR="00FC7B68">
        <w:rPr>
          <w:rFonts w:asciiTheme="majorHAnsi" w:hAnsiTheme="majorHAnsi" w:cstheme="majorHAnsi"/>
          <w:color w:val="auto"/>
          <w:sz w:val="24"/>
          <w:szCs w:val="24"/>
        </w:rPr>
        <w:t>pozacenowe</w:t>
      </w:r>
      <w:proofErr w:type="spellEnd"/>
      <w:r w:rsidR="00FC7B68">
        <w:rPr>
          <w:rFonts w:asciiTheme="majorHAnsi" w:hAnsiTheme="majorHAnsi" w:cstheme="majorHAnsi"/>
          <w:color w:val="auto"/>
          <w:sz w:val="24"/>
          <w:szCs w:val="24"/>
        </w:rPr>
        <w:t xml:space="preserve">) </w:t>
      </w:r>
      <w:r w:rsidRPr="008C2E29">
        <w:rPr>
          <w:rFonts w:asciiTheme="majorHAnsi" w:hAnsiTheme="majorHAnsi" w:cstheme="majorHAnsi"/>
          <w:color w:val="auto"/>
          <w:sz w:val="24"/>
          <w:szCs w:val="24"/>
        </w:rPr>
        <w:t>należy złożyć</w:t>
      </w:r>
      <w:r w:rsidR="005963F1" w:rsidRPr="008C2E29">
        <w:rPr>
          <w:rFonts w:asciiTheme="majorHAnsi" w:hAnsiTheme="majorHAnsi" w:cstheme="majorHAnsi"/>
          <w:color w:val="auto"/>
          <w:sz w:val="24"/>
          <w:szCs w:val="24"/>
        </w:rPr>
        <w:t xml:space="preserve"> za pomocą Platformy e-Zamówienia, dostępnej na stronie internetowej </w:t>
      </w:r>
      <w:bookmarkStart w:id="9" w:name="_Hlk185589488"/>
      <w:r w:rsidR="005963F1" w:rsidRPr="008C2E29">
        <w:rPr>
          <w:rFonts w:asciiTheme="majorHAnsi" w:hAnsiTheme="majorHAnsi" w:cstheme="majorHAnsi"/>
          <w:color w:val="auto"/>
        </w:rPr>
        <w:fldChar w:fldCharType="begin"/>
      </w:r>
      <w:r w:rsidR="005963F1" w:rsidRPr="008C2E29">
        <w:rPr>
          <w:rFonts w:asciiTheme="majorHAnsi" w:hAnsiTheme="majorHAnsi" w:cstheme="majorHAnsi"/>
          <w:color w:val="auto"/>
        </w:rPr>
        <w:instrText>HYPERLINK "https://ezamowienia.gov.pl"</w:instrText>
      </w:r>
      <w:r w:rsidR="005963F1" w:rsidRPr="008C2E29">
        <w:rPr>
          <w:rFonts w:asciiTheme="majorHAnsi" w:hAnsiTheme="majorHAnsi" w:cstheme="majorHAnsi"/>
          <w:color w:val="auto"/>
        </w:rPr>
      </w:r>
      <w:r w:rsidR="005963F1" w:rsidRPr="008C2E29">
        <w:rPr>
          <w:rFonts w:asciiTheme="majorHAnsi" w:hAnsiTheme="majorHAnsi" w:cstheme="majorHAnsi"/>
          <w:color w:val="auto"/>
        </w:rPr>
        <w:fldChar w:fldCharType="separate"/>
      </w:r>
      <w:r w:rsidR="005963F1" w:rsidRPr="008C2E29">
        <w:rPr>
          <w:rFonts w:asciiTheme="majorHAnsi" w:hAnsiTheme="majorHAnsi" w:cstheme="majorHAnsi"/>
          <w:color w:val="auto"/>
          <w:sz w:val="24"/>
          <w:szCs w:val="24"/>
          <w:u w:val="single"/>
        </w:rPr>
        <w:t>https://ezamowienia.gov.pl</w:t>
      </w:r>
      <w:r w:rsidR="005963F1" w:rsidRPr="008C2E29">
        <w:rPr>
          <w:rFonts w:asciiTheme="majorHAnsi" w:hAnsiTheme="majorHAnsi" w:cstheme="majorHAnsi"/>
          <w:color w:val="auto"/>
          <w:sz w:val="24"/>
          <w:szCs w:val="24"/>
          <w:u w:val="single"/>
        </w:rPr>
        <w:fldChar w:fldCharType="end"/>
      </w:r>
      <w:bookmarkEnd w:id="9"/>
      <w:r w:rsidR="005963F1" w:rsidRPr="008C2E29">
        <w:rPr>
          <w:rFonts w:asciiTheme="majorHAnsi" w:hAnsiTheme="majorHAnsi" w:cstheme="majorHAnsi"/>
          <w:color w:val="auto"/>
          <w:sz w:val="24"/>
          <w:szCs w:val="24"/>
        </w:rPr>
        <w:t xml:space="preserve"> </w:t>
      </w:r>
      <w:r w:rsidRPr="008C2E29">
        <w:rPr>
          <w:rFonts w:asciiTheme="majorHAnsi" w:hAnsiTheme="majorHAnsi" w:cstheme="majorHAnsi"/>
          <w:color w:val="auto"/>
          <w:sz w:val="24"/>
          <w:szCs w:val="24"/>
        </w:rPr>
        <w:t xml:space="preserve"> w terminie do</w:t>
      </w:r>
      <w:r w:rsidR="00F9387B" w:rsidRPr="008C2E29">
        <w:rPr>
          <w:rFonts w:asciiTheme="majorHAnsi" w:hAnsiTheme="majorHAnsi" w:cstheme="majorHAnsi"/>
          <w:color w:val="auto"/>
          <w:sz w:val="24"/>
          <w:szCs w:val="24"/>
        </w:rPr>
        <w:t xml:space="preserve"> </w:t>
      </w:r>
      <w:bookmarkStart w:id="10" w:name="_Hlk178849689"/>
      <w:r w:rsidR="005963F1" w:rsidRPr="008C2E29">
        <w:rPr>
          <w:rFonts w:asciiTheme="majorHAnsi" w:hAnsiTheme="majorHAnsi" w:cstheme="majorHAnsi"/>
          <w:color w:val="auto"/>
          <w:sz w:val="24"/>
          <w:szCs w:val="24"/>
        </w:rPr>
        <w:t xml:space="preserve">dnia </w:t>
      </w:r>
      <w:r w:rsidR="00731F87">
        <w:rPr>
          <w:rFonts w:asciiTheme="majorHAnsi" w:hAnsiTheme="majorHAnsi" w:cstheme="majorHAnsi"/>
          <w:b/>
          <w:bCs/>
          <w:color w:val="auto"/>
          <w:sz w:val="24"/>
          <w:szCs w:val="24"/>
        </w:rPr>
        <w:t>20</w:t>
      </w:r>
      <w:r w:rsidR="00F9387B" w:rsidRPr="008C2E29">
        <w:rPr>
          <w:rFonts w:asciiTheme="majorHAnsi" w:hAnsiTheme="majorHAnsi" w:cstheme="majorHAnsi"/>
          <w:b/>
          <w:bCs/>
          <w:color w:val="auto"/>
          <w:sz w:val="24"/>
          <w:szCs w:val="24"/>
        </w:rPr>
        <w:t>.</w:t>
      </w:r>
      <w:r w:rsidR="00731F87">
        <w:rPr>
          <w:rFonts w:asciiTheme="majorHAnsi" w:hAnsiTheme="majorHAnsi" w:cstheme="majorHAnsi"/>
          <w:b/>
          <w:bCs/>
          <w:color w:val="auto"/>
          <w:sz w:val="24"/>
          <w:szCs w:val="24"/>
        </w:rPr>
        <w:t>1</w:t>
      </w:r>
      <w:r w:rsidR="007438B3">
        <w:rPr>
          <w:rFonts w:asciiTheme="majorHAnsi" w:hAnsiTheme="majorHAnsi" w:cstheme="majorHAnsi"/>
          <w:b/>
          <w:bCs/>
          <w:color w:val="auto"/>
          <w:sz w:val="24"/>
          <w:szCs w:val="24"/>
        </w:rPr>
        <w:t>1</w:t>
      </w:r>
      <w:r w:rsidR="00F9387B" w:rsidRPr="008C2E29">
        <w:rPr>
          <w:rFonts w:asciiTheme="majorHAnsi" w:hAnsiTheme="majorHAnsi" w:cstheme="majorHAnsi"/>
          <w:b/>
          <w:bCs/>
          <w:color w:val="auto"/>
          <w:sz w:val="24"/>
          <w:szCs w:val="24"/>
        </w:rPr>
        <w:t>.</w:t>
      </w:r>
      <w:r w:rsidRPr="008C2E29">
        <w:rPr>
          <w:rFonts w:asciiTheme="majorHAnsi" w:hAnsiTheme="majorHAnsi" w:cstheme="majorHAnsi"/>
          <w:b/>
          <w:bCs/>
          <w:color w:val="auto"/>
          <w:sz w:val="24"/>
          <w:szCs w:val="24"/>
        </w:rPr>
        <w:t>202</w:t>
      </w:r>
      <w:r w:rsidR="00583D39" w:rsidRPr="008C2E29">
        <w:rPr>
          <w:rFonts w:asciiTheme="majorHAnsi" w:hAnsiTheme="majorHAnsi" w:cstheme="majorHAnsi"/>
          <w:b/>
          <w:bCs/>
          <w:color w:val="auto"/>
          <w:sz w:val="24"/>
          <w:szCs w:val="24"/>
        </w:rPr>
        <w:t>5</w:t>
      </w:r>
      <w:r w:rsidR="00433453" w:rsidRPr="008C2E29">
        <w:rPr>
          <w:rFonts w:asciiTheme="majorHAnsi" w:hAnsiTheme="majorHAnsi" w:cstheme="majorHAnsi"/>
          <w:b/>
          <w:bCs/>
          <w:color w:val="auto"/>
          <w:sz w:val="24"/>
          <w:szCs w:val="24"/>
        </w:rPr>
        <w:t xml:space="preserve"> </w:t>
      </w:r>
      <w:r w:rsidRPr="008C2E29">
        <w:rPr>
          <w:rFonts w:asciiTheme="majorHAnsi" w:hAnsiTheme="majorHAnsi" w:cstheme="majorHAnsi"/>
          <w:b/>
          <w:bCs/>
          <w:color w:val="auto"/>
          <w:sz w:val="24"/>
          <w:szCs w:val="24"/>
        </w:rPr>
        <w:t xml:space="preserve">r. </w:t>
      </w:r>
      <w:r w:rsidRPr="008C2E29">
        <w:rPr>
          <w:rFonts w:asciiTheme="majorHAnsi" w:hAnsiTheme="majorHAnsi" w:cstheme="majorHAnsi"/>
          <w:color w:val="auto"/>
          <w:sz w:val="24"/>
          <w:szCs w:val="24"/>
        </w:rPr>
        <w:t>do</w:t>
      </w:r>
      <w:r w:rsidRPr="008C2E29">
        <w:rPr>
          <w:rFonts w:asciiTheme="majorHAnsi" w:hAnsiTheme="majorHAnsi" w:cstheme="majorHAnsi"/>
          <w:b/>
          <w:bCs/>
          <w:color w:val="auto"/>
          <w:sz w:val="24"/>
          <w:szCs w:val="24"/>
        </w:rPr>
        <w:t xml:space="preserve"> godz. </w:t>
      </w:r>
      <w:r w:rsidR="00583D39" w:rsidRPr="008C2E29">
        <w:rPr>
          <w:rFonts w:asciiTheme="majorHAnsi" w:hAnsiTheme="majorHAnsi" w:cstheme="majorHAnsi"/>
          <w:b/>
          <w:bCs/>
          <w:color w:val="auto"/>
          <w:sz w:val="24"/>
          <w:szCs w:val="24"/>
        </w:rPr>
        <w:t>1</w:t>
      </w:r>
      <w:r w:rsidR="00225431">
        <w:rPr>
          <w:rFonts w:asciiTheme="majorHAnsi" w:hAnsiTheme="majorHAnsi" w:cstheme="majorHAnsi"/>
          <w:b/>
          <w:bCs/>
          <w:color w:val="auto"/>
          <w:sz w:val="24"/>
          <w:szCs w:val="24"/>
        </w:rPr>
        <w:t>2</w:t>
      </w:r>
      <w:r w:rsidRPr="008C2E29">
        <w:rPr>
          <w:rFonts w:asciiTheme="majorHAnsi" w:hAnsiTheme="majorHAnsi" w:cstheme="majorHAnsi"/>
          <w:b/>
          <w:bCs/>
          <w:color w:val="auto"/>
          <w:sz w:val="24"/>
          <w:szCs w:val="24"/>
        </w:rPr>
        <w:t>:00</w:t>
      </w:r>
      <w:bookmarkEnd w:id="10"/>
      <w:r w:rsidR="005963F1" w:rsidRPr="008C2E29">
        <w:rPr>
          <w:rFonts w:asciiTheme="majorHAnsi" w:hAnsiTheme="majorHAnsi" w:cstheme="majorHAnsi"/>
          <w:b/>
          <w:bCs/>
          <w:color w:val="auto"/>
          <w:sz w:val="24"/>
          <w:szCs w:val="24"/>
        </w:rPr>
        <w:t>.</w:t>
      </w:r>
    </w:p>
    <w:p w14:paraId="543304F8" w14:textId="030E473F" w:rsidR="00283707" w:rsidRPr="00283707" w:rsidRDefault="00283707" w:rsidP="00283707">
      <w:pPr>
        <w:pStyle w:val="Tekstpodstawowy"/>
        <w:overflowPunct w:val="0"/>
        <w:spacing w:before="20" w:after="20"/>
        <w:ind w:right="57"/>
        <w:rPr>
          <w:rFonts w:ascii="Arial" w:hAnsi="Arial" w:cs="Arial"/>
          <w:color w:val="auto"/>
          <w:sz w:val="24"/>
          <w:szCs w:val="24"/>
        </w:rPr>
      </w:pPr>
      <w:r w:rsidRPr="00283707">
        <w:rPr>
          <w:rFonts w:ascii="Arial" w:hAnsi="Arial" w:cs="Arial"/>
          <w:color w:val="auto"/>
          <w:sz w:val="24"/>
          <w:szCs w:val="24"/>
        </w:rPr>
        <w:t xml:space="preserve">3.Zamawiający odrzuca ofertę, jeżeli została złożona po terminie składania ofert. </w:t>
      </w:r>
    </w:p>
    <w:p w14:paraId="44527E4D" w14:textId="77777777" w:rsidR="00283707" w:rsidRPr="00283707" w:rsidRDefault="00283707" w:rsidP="00283707">
      <w:pPr>
        <w:pStyle w:val="Tekstpodstawowy"/>
        <w:overflowPunct w:val="0"/>
        <w:spacing w:before="20" w:after="20"/>
        <w:ind w:right="57"/>
        <w:rPr>
          <w:rFonts w:ascii="Arial" w:hAnsi="Arial" w:cs="Arial"/>
          <w:color w:val="auto"/>
          <w:sz w:val="24"/>
          <w:szCs w:val="24"/>
        </w:rPr>
      </w:pPr>
      <w:r w:rsidRPr="00283707">
        <w:rPr>
          <w:rFonts w:ascii="Arial" w:hAnsi="Arial" w:cs="Arial"/>
          <w:color w:val="auto"/>
          <w:sz w:val="24"/>
          <w:szCs w:val="24"/>
        </w:rPr>
        <w:t xml:space="preserve">Uwaga! O terminie złożenia oferty decyduje czas ostatecznego wysłania oferty, a nie czas rozpoczęcia jej wprowadzenia. </w:t>
      </w:r>
    </w:p>
    <w:p w14:paraId="2BC43281" w14:textId="72B4CB83" w:rsidR="00283707" w:rsidRPr="008C2E29" w:rsidRDefault="00283707" w:rsidP="00283707">
      <w:pPr>
        <w:pStyle w:val="Tekstpodstawowy"/>
        <w:overflowPunct w:val="0"/>
        <w:spacing w:before="20" w:after="20"/>
        <w:ind w:right="57"/>
        <w:rPr>
          <w:rFonts w:ascii="Arial" w:hAnsi="Arial" w:cs="Arial"/>
          <w:color w:val="auto"/>
          <w:sz w:val="24"/>
          <w:szCs w:val="24"/>
        </w:rPr>
      </w:pPr>
      <w:r w:rsidRPr="008C2E29">
        <w:rPr>
          <w:rFonts w:ascii="Arial" w:hAnsi="Arial" w:cs="Arial"/>
          <w:color w:val="auto"/>
          <w:sz w:val="24"/>
          <w:szCs w:val="24"/>
        </w:rPr>
        <w:t>4.Otwarcie ofert nastąpi w dniu</w:t>
      </w:r>
      <w:r w:rsidR="00F9387B" w:rsidRPr="008C2E29">
        <w:rPr>
          <w:rFonts w:ascii="Arial" w:hAnsi="Arial" w:cs="Arial"/>
          <w:color w:val="auto"/>
          <w:sz w:val="24"/>
          <w:szCs w:val="24"/>
        </w:rPr>
        <w:t xml:space="preserve"> </w:t>
      </w:r>
      <w:r w:rsidR="00731F87">
        <w:rPr>
          <w:rFonts w:ascii="Arial" w:hAnsi="Arial" w:cs="Arial"/>
          <w:b/>
          <w:bCs/>
          <w:color w:val="auto"/>
          <w:sz w:val="24"/>
          <w:szCs w:val="24"/>
        </w:rPr>
        <w:t>20</w:t>
      </w:r>
      <w:r w:rsidR="00F9387B" w:rsidRPr="008C2E29">
        <w:rPr>
          <w:rFonts w:ascii="Arial" w:hAnsi="Arial" w:cs="Arial"/>
          <w:b/>
          <w:bCs/>
          <w:color w:val="auto"/>
          <w:sz w:val="24"/>
          <w:szCs w:val="24"/>
        </w:rPr>
        <w:t>.</w:t>
      </w:r>
      <w:r w:rsidR="00731F87">
        <w:rPr>
          <w:rFonts w:ascii="Arial" w:hAnsi="Arial" w:cs="Arial"/>
          <w:b/>
          <w:bCs/>
          <w:color w:val="auto"/>
          <w:sz w:val="24"/>
          <w:szCs w:val="24"/>
        </w:rPr>
        <w:t>1</w:t>
      </w:r>
      <w:r w:rsidR="007438B3">
        <w:rPr>
          <w:rFonts w:ascii="Arial" w:hAnsi="Arial" w:cs="Arial"/>
          <w:b/>
          <w:bCs/>
          <w:color w:val="auto"/>
          <w:sz w:val="24"/>
          <w:szCs w:val="24"/>
        </w:rPr>
        <w:t>1</w:t>
      </w:r>
      <w:r w:rsidR="00F9387B" w:rsidRPr="008C2E29">
        <w:rPr>
          <w:rFonts w:ascii="Arial" w:hAnsi="Arial" w:cs="Arial"/>
          <w:b/>
          <w:bCs/>
          <w:color w:val="auto"/>
          <w:sz w:val="24"/>
          <w:szCs w:val="24"/>
        </w:rPr>
        <w:t>.202</w:t>
      </w:r>
      <w:r w:rsidR="00583D39" w:rsidRPr="008C2E29">
        <w:rPr>
          <w:rFonts w:ascii="Arial" w:hAnsi="Arial" w:cs="Arial"/>
          <w:b/>
          <w:bCs/>
          <w:color w:val="auto"/>
          <w:sz w:val="24"/>
          <w:szCs w:val="24"/>
        </w:rPr>
        <w:t>5</w:t>
      </w:r>
      <w:r w:rsidR="00F9387B" w:rsidRPr="008C2E29">
        <w:rPr>
          <w:rFonts w:ascii="Arial" w:hAnsi="Arial" w:cs="Arial"/>
          <w:b/>
          <w:bCs/>
          <w:color w:val="auto"/>
          <w:sz w:val="24"/>
          <w:szCs w:val="24"/>
        </w:rPr>
        <w:t>r.</w:t>
      </w:r>
      <w:r w:rsidR="00F9387B" w:rsidRPr="008C2E29">
        <w:rPr>
          <w:rFonts w:ascii="Arial" w:hAnsi="Arial" w:cs="Arial"/>
          <w:color w:val="auto"/>
          <w:sz w:val="24"/>
          <w:szCs w:val="24"/>
        </w:rPr>
        <w:t xml:space="preserve"> </w:t>
      </w:r>
      <w:r w:rsidR="00304373">
        <w:rPr>
          <w:rFonts w:ascii="Arial" w:hAnsi="Arial" w:cs="Arial"/>
          <w:color w:val="auto"/>
          <w:sz w:val="24"/>
          <w:szCs w:val="24"/>
        </w:rPr>
        <w:t>o</w:t>
      </w:r>
      <w:r w:rsidR="00F9387B" w:rsidRPr="008C2E29">
        <w:rPr>
          <w:rFonts w:ascii="Arial" w:hAnsi="Arial" w:cs="Arial"/>
          <w:color w:val="auto"/>
          <w:sz w:val="24"/>
          <w:szCs w:val="24"/>
        </w:rPr>
        <w:t xml:space="preserve"> </w:t>
      </w:r>
      <w:r w:rsidR="00F9387B" w:rsidRPr="008C2E29">
        <w:rPr>
          <w:rFonts w:ascii="Arial" w:hAnsi="Arial" w:cs="Arial"/>
          <w:b/>
          <w:bCs/>
          <w:color w:val="auto"/>
          <w:sz w:val="24"/>
          <w:szCs w:val="24"/>
        </w:rPr>
        <w:t xml:space="preserve">godz. </w:t>
      </w:r>
      <w:r w:rsidR="00225431">
        <w:rPr>
          <w:rFonts w:ascii="Arial" w:hAnsi="Arial" w:cs="Arial"/>
          <w:b/>
          <w:bCs/>
          <w:color w:val="auto"/>
          <w:sz w:val="24"/>
          <w:szCs w:val="24"/>
        </w:rPr>
        <w:t>12</w:t>
      </w:r>
      <w:r w:rsidR="00F9387B" w:rsidRPr="008C2E29">
        <w:rPr>
          <w:rFonts w:ascii="Arial" w:hAnsi="Arial" w:cs="Arial"/>
          <w:b/>
          <w:bCs/>
          <w:color w:val="auto"/>
          <w:sz w:val="24"/>
          <w:szCs w:val="24"/>
        </w:rPr>
        <w:t>:</w:t>
      </w:r>
      <w:proofErr w:type="gramStart"/>
      <w:r w:rsidR="00225431">
        <w:rPr>
          <w:rFonts w:ascii="Arial" w:hAnsi="Arial" w:cs="Arial"/>
          <w:b/>
          <w:bCs/>
          <w:color w:val="auto"/>
          <w:sz w:val="24"/>
          <w:szCs w:val="24"/>
        </w:rPr>
        <w:t>30</w:t>
      </w:r>
      <w:r w:rsidR="00F9387B" w:rsidRPr="008C2E29">
        <w:rPr>
          <w:rFonts w:ascii="Arial" w:hAnsi="Arial" w:cs="Arial"/>
          <w:color w:val="auto"/>
          <w:sz w:val="24"/>
          <w:szCs w:val="24"/>
        </w:rPr>
        <w:t xml:space="preserve"> </w:t>
      </w:r>
      <w:r w:rsidRPr="008C2E29">
        <w:rPr>
          <w:rFonts w:ascii="Arial" w:hAnsi="Arial" w:cs="Arial"/>
          <w:color w:val="auto"/>
          <w:sz w:val="24"/>
          <w:szCs w:val="24"/>
        </w:rPr>
        <w:t xml:space="preserve"> za</w:t>
      </w:r>
      <w:proofErr w:type="gramEnd"/>
      <w:r w:rsidRPr="008C2E29">
        <w:rPr>
          <w:rFonts w:ascii="Arial" w:hAnsi="Arial" w:cs="Arial"/>
          <w:color w:val="auto"/>
          <w:sz w:val="24"/>
          <w:szCs w:val="24"/>
        </w:rPr>
        <w:t xml:space="preserve"> pośrednictwem Platformy https://ezamowienia.gov.pl/ poprzez odszyfrowanie ofert przez Zamawiającego. </w:t>
      </w:r>
    </w:p>
    <w:p w14:paraId="20D2533C" w14:textId="09AF2762" w:rsidR="00283707" w:rsidRPr="00283707" w:rsidRDefault="00283707" w:rsidP="00283707">
      <w:pPr>
        <w:pStyle w:val="Tekstpodstawowy"/>
        <w:overflowPunct w:val="0"/>
        <w:spacing w:before="20" w:after="20"/>
        <w:ind w:right="57"/>
        <w:rPr>
          <w:rFonts w:ascii="Arial" w:hAnsi="Arial" w:cs="Arial"/>
          <w:color w:val="auto"/>
          <w:sz w:val="24"/>
          <w:szCs w:val="24"/>
        </w:rPr>
      </w:pPr>
      <w:r w:rsidRPr="00283707">
        <w:rPr>
          <w:rFonts w:ascii="Arial" w:hAnsi="Arial" w:cs="Arial"/>
          <w:color w:val="auto"/>
          <w:sz w:val="24"/>
          <w:szCs w:val="24"/>
        </w:rPr>
        <w:t xml:space="preserve">5.Otwarcie ofert jest niejawne. </w:t>
      </w:r>
    </w:p>
    <w:p w14:paraId="3FCFEC81" w14:textId="325F3634" w:rsidR="00283707" w:rsidRPr="00283707" w:rsidRDefault="00283707" w:rsidP="00283707">
      <w:pPr>
        <w:pStyle w:val="Tekstpodstawowy"/>
        <w:overflowPunct w:val="0"/>
        <w:spacing w:before="20" w:after="20"/>
        <w:ind w:right="57"/>
        <w:rPr>
          <w:rFonts w:ascii="Arial" w:hAnsi="Arial" w:cs="Arial"/>
          <w:color w:val="auto"/>
          <w:sz w:val="24"/>
          <w:szCs w:val="24"/>
        </w:rPr>
      </w:pPr>
      <w:r w:rsidRPr="00283707">
        <w:rPr>
          <w:rFonts w:ascii="Arial" w:hAnsi="Arial" w:cs="Arial"/>
          <w:color w:val="auto"/>
          <w:sz w:val="24"/>
          <w:szCs w:val="24"/>
        </w:rPr>
        <w:t xml:space="preserve">6.Zgodnie z art. 222 ust. 4 ustawy </w:t>
      </w:r>
      <w:proofErr w:type="spellStart"/>
      <w:r w:rsidRPr="00283707">
        <w:rPr>
          <w:rFonts w:ascii="Arial" w:hAnsi="Arial" w:cs="Arial"/>
          <w:color w:val="auto"/>
          <w:sz w:val="24"/>
          <w:szCs w:val="24"/>
        </w:rPr>
        <w:t>Pzp</w:t>
      </w:r>
      <w:proofErr w:type="spellEnd"/>
      <w:r w:rsidRPr="00283707">
        <w:rPr>
          <w:rFonts w:ascii="Arial" w:hAnsi="Arial" w:cs="Arial"/>
          <w:color w:val="auto"/>
          <w:sz w:val="24"/>
          <w:szCs w:val="24"/>
        </w:rPr>
        <w:t xml:space="preserve"> Zamawiający, najpóźniej przed otwarciem ofert, udostępnia na stronie internetowej prowadzonego postępowania informację o kwocie, jaką zamierza przeznaczyć na sfinansowanie zamówienia.</w:t>
      </w:r>
    </w:p>
    <w:p w14:paraId="26B0E42F" w14:textId="165ABF07" w:rsidR="00283707" w:rsidRPr="00283707" w:rsidRDefault="00283707" w:rsidP="00283707">
      <w:pPr>
        <w:pStyle w:val="Tekstpodstawowy"/>
        <w:overflowPunct w:val="0"/>
        <w:spacing w:before="20" w:after="20"/>
        <w:ind w:right="57"/>
        <w:rPr>
          <w:rFonts w:ascii="Arial" w:hAnsi="Arial" w:cs="Arial"/>
          <w:color w:val="auto"/>
          <w:sz w:val="24"/>
          <w:szCs w:val="24"/>
        </w:rPr>
      </w:pPr>
      <w:r w:rsidRPr="00283707">
        <w:rPr>
          <w:rFonts w:ascii="Arial" w:hAnsi="Arial" w:cs="Arial"/>
          <w:color w:val="auto"/>
          <w:sz w:val="24"/>
          <w:szCs w:val="24"/>
        </w:rPr>
        <w:t>7.Zamawiający, niezwłocznie po otwarciu ofert, udostępni na Platformie e-Zamówienia https://ezamowienia.gov.pl/ informacje, o:</w:t>
      </w:r>
    </w:p>
    <w:p w14:paraId="6B2EB850" w14:textId="66F54B52" w:rsidR="00283707" w:rsidRPr="00283707" w:rsidRDefault="00283707" w:rsidP="002C1B9C">
      <w:pPr>
        <w:pStyle w:val="Tekstpodstawowy"/>
        <w:overflowPunct w:val="0"/>
        <w:spacing w:before="20" w:after="20"/>
        <w:ind w:right="57"/>
        <w:rPr>
          <w:rFonts w:ascii="Arial" w:hAnsi="Arial" w:cs="Arial"/>
          <w:color w:val="auto"/>
          <w:sz w:val="24"/>
          <w:szCs w:val="24"/>
        </w:rPr>
      </w:pPr>
      <w:proofErr w:type="gramStart"/>
      <w:r w:rsidRPr="00283707">
        <w:rPr>
          <w:rFonts w:ascii="Arial" w:hAnsi="Arial" w:cs="Arial"/>
          <w:color w:val="auto"/>
          <w:sz w:val="24"/>
          <w:szCs w:val="24"/>
        </w:rPr>
        <w:t>a)nazwach</w:t>
      </w:r>
      <w:proofErr w:type="gramEnd"/>
      <w:r w:rsidRPr="00283707">
        <w:rPr>
          <w:rFonts w:ascii="Arial" w:hAnsi="Arial" w:cs="Arial"/>
          <w:color w:val="auto"/>
          <w:sz w:val="24"/>
          <w:szCs w:val="24"/>
        </w:rPr>
        <w:t xml:space="preserve"> albo imionach i nazwiskach oraz siedzibach lub miejscach prowadzonej działalności   gospodarczej albo miejscach zamieszkania wykonawców, których oferty zostały otwarte;</w:t>
      </w:r>
    </w:p>
    <w:p w14:paraId="154D2477" w14:textId="6B577CC7" w:rsidR="00BE734C" w:rsidRPr="00283707" w:rsidRDefault="00283707" w:rsidP="002C1B9C">
      <w:pPr>
        <w:pStyle w:val="Tekstpodstawowy"/>
        <w:overflowPunct w:val="0"/>
        <w:spacing w:before="20" w:after="20" w:line="276" w:lineRule="auto"/>
        <w:ind w:right="57"/>
        <w:rPr>
          <w:rFonts w:ascii="Arial" w:hAnsi="Arial" w:cs="Arial"/>
          <w:color w:val="auto"/>
          <w:sz w:val="24"/>
          <w:szCs w:val="24"/>
        </w:rPr>
      </w:pPr>
      <w:proofErr w:type="gramStart"/>
      <w:r w:rsidRPr="00283707">
        <w:rPr>
          <w:rFonts w:ascii="Arial" w:hAnsi="Arial" w:cs="Arial"/>
          <w:color w:val="auto"/>
          <w:sz w:val="24"/>
          <w:szCs w:val="24"/>
        </w:rPr>
        <w:t>b)cenach</w:t>
      </w:r>
      <w:proofErr w:type="gramEnd"/>
      <w:r w:rsidRPr="00283707">
        <w:rPr>
          <w:rFonts w:ascii="Arial" w:hAnsi="Arial" w:cs="Arial"/>
          <w:color w:val="auto"/>
          <w:sz w:val="24"/>
          <w:szCs w:val="24"/>
        </w:rPr>
        <w:t xml:space="preserve"> lub kosztach zawartych w ofertach.</w:t>
      </w:r>
    </w:p>
    <w:p w14:paraId="5F8FA10C" w14:textId="77777777" w:rsidR="00443177" w:rsidRDefault="00443177" w:rsidP="00755B9F">
      <w:pPr>
        <w:pStyle w:val="Tekstpodstawowy"/>
        <w:overflowPunct w:val="0"/>
        <w:spacing w:before="20" w:after="20" w:line="276" w:lineRule="auto"/>
        <w:ind w:right="567"/>
        <w:rPr>
          <w:rFonts w:ascii="Arial" w:hAnsi="Arial" w:cs="Arial"/>
          <w:b/>
          <w:bCs/>
          <w:color w:val="auto"/>
          <w:sz w:val="24"/>
          <w:szCs w:val="24"/>
        </w:rPr>
      </w:pPr>
    </w:p>
    <w:p w14:paraId="4D9E3D3F" w14:textId="1532F938" w:rsidR="00FC2DD8" w:rsidRDefault="00670CDE" w:rsidP="00755B9F">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 xml:space="preserve">18. </w:t>
      </w:r>
      <w:r w:rsidR="00FC2DD8" w:rsidRPr="00AB6EE0">
        <w:rPr>
          <w:rFonts w:ascii="Arial" w:hAnsi="Arial" w:cs="Arial"/>
          <w:b/>
          <w:bCs/>
          <w:color w:val="auto"/>
          <w:sz w:val="24"/>
          <w:szCs w:val="24"/>
        </w:rPr>
        <w:t xml:space="preserve"> OPIS SPOSOBU OBLICZENIA CENY</w:t>
      </w:r>
      <w:r w:rsidR="00161303">
        <w:rPr>
          <w:rFonts w:ascii="Arial" w:hAnsi="Arial" w:cs="Arial"/>
          <w:b/>
          <w:bCs/>
          <w:color w:val="auto"/>
          <w:sz w:val="24"/>
          <w:szCs w:val="24"/>
        </w:rPr>
        <w:t>.</w:t>
      </w:r>
    </w:p>
    <w:p w14:paraId="4035064D" w14:textId="26A90F5F" w:rsidR="00556D60" w:rsidRPr="00556D60" w:rsidRDefault="00556D60" w:rsidP="00556D60">
      <w:pPr>
        <w:pStyle w:val="Tekstpodstawowy"/>
        <w:tabs>
          <w:tab w:val="left" w:pos="567"/>
        </w:tabs>
        <w:overflowPunct w:val="0"/>
        <w:spacing w:before="20" w:after="20"/>
        <w:ind w:right="567"/>
        <w:rPr>
          <w:rFonts w:ascii="Arial" w:hAnsi="Arial" w:cs="Arial"/>
          <w:color w:val="auto"/>
          <w:sz w:val="24"/>
          <w:szCs w:val="24"/>
        </w:rPr>
      </w:pPr>
      <w:r>
        <w:rPr>
          <w:rFonts w:ascii="Arial" w:hAnsi="Arial" w:cs="Arial"/>
          <w:color w:val="auto"/>
          <w:sz w:val="24"/>
          <w:szCs w:val="24"/>
        </w:rPr>
        <w:t>18.</w:t>
      </w:r>
      <w:r w:rsidRPr="00556D60">
        <w:rPr>
          <w:rFonts w:ascii="Arial" w:hAnsi="Arial" w:cs="Arial"/>
          <w:color w:val="auto"/>
          <w:sz w:val="24"/>
          <w:szCs w:val="24"/>
        </w:rPr>
        <w:t>1.</w:t>
      </w:r>
      <w:r w:rsidRPr="00556D60">
        <w:rPr>
          <w:rFonts w:ascii="Arial" w:hAnsi="Arial" w:cs="Arial"/>
          <w:color w:val="auto"/>
          <w:sz w:val="24"/>
          <w:szCs w:val="24"/>
        </w:rPr>
        <w:tab/>
        <w:t xml:space="preserve"> Wykonawca określa cenę realizacji zamówienia poprzez wskazanie w Formularzu </w:t>
      </w:r>
      <w:proofErr w:type="gramStart"/>
      <w:r w:rsidRPr="00556D60">
        <w:rPr>
          <w:rFonts w:ascii="Arial" w:hAnsi="Arial" w:cs="Arial"/>
          <w:color w:val="auto"/>
          <w:sz w:val="24"/>
          <w:szCs w:val="24"/>
        </w:rPr>
        <w:t>ofertowym  sporządzonym</w:t>
      </w:r>
      <w:proofErr w:type="gramEnd"/>
      <w:r w:rsidRPr="00556D60">
        <w:rPr>
          <w:rFonts w:ascii="Arial" w:hAnsi="Arial" w:cs="Arial"/>
          <w:color w:val="auto"/>
          <w:sz w:val="24"/>
          <w:szCs w:val="24"/>
        </w:rPr>
        <w:t xml:space="preserve"> wg wzoru stanowiącego Załącznik nr 1 do SWZ łącznej ceny ofertowej brutto, łącznej ceny netto oraz łącznej wartość podatku VAT za realizację przedmiotu zamówienia.</w:t>
      </w:r>
    </w:p>
    <w:p w14:paraId="4D3F9E66" w14:textId="28030AE3" w:rsidR="00556D60" w:rsidRPr="00556D60" w:rsidRDefault="00556D60" w:rsidP="00556D60">
      <w:pPr>
        <w:pStyle w:val="Tekstpodstawowy"/>
        <w:tabs>
          <w:tab w:val="left" w:pos="567"/>
        </w:tabs>
        <w:overflowPunct w:val="0"/>
        <w:spacing w:before="20" w:after="20"/>
        <w:ind w:right="567"/>
        <w:rPr>
          <w:rFonts w:ascii="Arial" w:hAnsi="Arial" w:cs="Arial"/>
          <w:color w:val="auto"/>
          <w:sz w:val="24"/>
          <w:szCs w:val="24"/>
        </w:rPr>
      </w:pPr>
      <w:r>
        <w:rPr>
          <w:rFonts w:ascii="Arial" w:hAnsi="Arial" w:cs="Arial"/>
          <w:color w:val="auto"/>
          <w:sz w:val="24"/>
          <w:szCs w:val="24"/>
        </w:rPr>
        <w:t>18.</w:t>
      </w:r>
      <w:r w:rsidRPr="00556D60">
        <w:rPr>
          <w:rFonts w:ascii="Arial" w:hAnsi="Arial" w:cs="Arial"/>
          <w:color w:val="auto"/>
          <w:sz w:val="24"/>
          <w:szCs w:val="24"/>
        </w:rPr>
        <w:t>2.</w:t>
      </w:r>
      <w:r w:rsidRPr="00556D60">
        <w:rPr>
          <w:rFonts w:ascii="Arial" w:hAnsi="Arial" w:cs="Arial"/>
          <w:color w:val="auto"/>
          <w:sz w:val="24"/>
          <w:szCs w:val="24"/>
        </w:rPr>
        <w:tab/>
        <w:t xml:space="preserve"> Podana cena w formularzu ofertowym jest ceną ryczałtową i nie podlega zmianom z zastrzeżeniem warunków opisanych we wzorze</w:t>
      </w:r>
      <w:r>
        <w:rPr>
          <w:rFonts w:ascii="Arial" w:hAnsi="Arial" w:cs="Arial"/>
          <w:color w:val="auto"/>
          <w:sz w:val="24"/>
          <w:szCs w:val="24"/>
        </w:rPr>
        <w:t xml:space="preserve"> </w:t>
      </w:r>
      <w:r w:rsidRPr="00556D60">
        <w:rPr>
          <w:rFonts w:ascii="Arial" w:hAnsi="Arial" w:cs="Arial"/>
          <w:color w:val="auto"/>
          <w:sz w:val="24"/>
          <w:szCs w:val="24"/>
        </w:rPr>
        <w:t>umowy.</w:t>
      </w:r>
    </w:p>
    <w:p w14:paraId="1CAC9483" w14:textId="6D514913" w:rsidR="00556D60" w:rsidRPr="00556D60" w:rsidRDefault="00556D60" w:rsidP="00556D60">
      <w:pPr>
        <w:pStyle w:val="Tekstpodstawowy"/>
        <w:tabs>
          <w:tab w:val="left" w:pos="567"/>
        </w:tabs>
        <w:overflowPunct w:val="0"/>
        <w:spacing w:before="20" w:after="20"/>
        <w:ind w:right="567"/>
        <w:rPr>
          <w:rFonts w:ascii="Arial" w:hAnsi="Arial" w:cs="Arial"/>
          <w:color w:val="auto"/>
          <w:sz w:val="24"/>
          <w:szCs w:val="24"/>
        </w:rPr>
      </w:pPr>
      <w:r>
        <w:rPr>
          <w:rFonts w:ascii="Arial" w:hAnsi="Arial" w:cs="Arial"/>
          <w:color w:val="auto"/>
          <w:sz w:val="24"/>
          <w:szCs w:val="24"/>
        </w:rPr>
        <w:t>18.</w:t>
      </w:r>
      <w:r w:rsidRPr="00556D60">
        <w:rPr>
          <w:rFonts w:ascii="Arial" w:hAnsi="Arial" w:cs="Arial"/>
          <w:color w:val="auto"/>
          <w:sz w:val="24"/>
          <w:szCs w:val="24"/>
        </w:rPr>
        <w:t>3. Ceny muszą być wyliczone i podane w zaokrągleniu do dwóch miejsc po przecinku wg zasady – poniżej 5 należy końcówkę pominąć, powyżej lub równe 5 należy zaokrąglić w górę.</w:t>
      </w:r>
    </w:p>
    <w:p w14:paraId="23CA16D2" w14:textId="3B9C35BE" w:rsidR="00556D60" w:rsidRPr="00556D60" w:rsidRDefault="00556D60" w:rsidP="00556D60">
      <w:pPr>
        <w:pStyle w:val="Tekstpodstawowy"/>
        <w:tabs>
          <w:tab w:val="left" w:pos="567"/>
        </w:tabs>
        <w:overflowPunct w:val="0"/>
        <w:spacing w:before="20" w:after="20"/>
        <w:ind w:right="567"/>
        <w:rPr>
          <w:rFonts w:ascii="Arial" w:hAnsi="Arial" w:cs="Arial"/>
          <w:color w:val="auto"/>
          <w:sz w:val="24"/>
          <w:szCs w:val="24"/>
        </w:rPr>
      </w:pPr>
      <w:r>
        <w:rPr>
          <w:rFonts w:ascii="Arial" w:hAnsi="Arial" w:cs="Arial"/>
          <w:color w:val="auto"/>
          <w:sz w:val="24"/>
          <w:szCs w:val="24"/>
        </w:rPr>
        <w:t>18.</w:t>
      </w:r>
      <w:r w:rsidRPr="00556D60">
        <w:rPr>
          <w:rFonts w:ascii="Arial" w:hAnsi="Arial" w:cs="Arial"/>
          <w:color w:val="auto"/>
          <w:sz w:val="24"/>
          <w:szCs w:val="24"/>
        </w:rPr>
        <w:t>4. Zamawiający wymaga, aby Wykonawca uwzględnił w ofercie jakość materiałów zgodnie z opisem przedmiotu zamówienia.</w:t>
      </w:r>
    </w:p>
    <w:p w14:paraId="1ADA36BB" w14:textId="6CBE65F5" w:rsidR="00556D60" w:rsidRPr="00556D60" w:rsidRDefault="00556D60" w:rsidP="00556D60">
      <w:pPr>
        <w:pStyle w:val="Tekstpodstawowy"/>
        <w:tabs>
          <w:tab w:val="left" w:pos="567"/>
        </w:tabs>
        <w:overflowPunct w:val="0"/>
        <w:spacing w:before="20" w:after="20"/>
        <w:ind w:right="567"/>
        <w:rPr>
          <w:rFonts w:ascii="Arial" w:hAnsi="Arial" w:cs="Arial"/>
          <w:color w:val="auto"/>
          <w:sz w:val="24"/>
          <w:szCs w:val="24"/>
        </w:rPr>
      </w:pPr>
      <w:r>
        <w:rPr>
          <w:rFonts w:ascii="Arial" w:hAnsi="Arial" w:cs="Arial"/>
          <w:color w:val="auto"/>
          <w:sz w:val="24"/>
          <w:szCs w:val="24"/>
        </w:rPr>
        <w:t>18.</w:t>
      </w:r>
      <w:r w:rsidRPr="00556D60">
        <w:rPr>
          <w:rFonts w:ascii="Arial" w:hAnsi="Arial" w:cs="Arial"/>
          <w:color w:val="auto"/>
          <w:sz w:val="24"/>
          <w:szCs w:val="24"/>
        </w:rPr>
        <w:t>5. Cena oferty musi być wyrażona w złotych polskich (PLN).</w:t>
      </w:r>
    </w:p>
    <w:p w14:paraId="7EC69AD8" w14:textId="05F6EBBD" w:rsidR="00556D60" w:rsidRPr="00556D60" w:rsidRDefault="00556D60" w:rsidP="00556D60">
      <w:pPr>
        <w:pStyle w:val="Tekstpodstawowy"/>
        <w:tabs>
          <w:tab w:val="left" w:pos="567"/>
        </w:tabs>
        <w:overflowPunct w:val="0"/>
        <w:spacing w:before="20" w:after="20"/>
        <w:ind w:right="567"/>
        <w:rPr>
          <w:rFonts w:ascii="Arial" w:hAnsi="Arial" w:cs="Arial"/>
          <w:color w:val="auto"/>
          <w:sz w:val="24"/>
          <w:szCs w:val="24"/>
        </w:rPr>
      </w:pPr>
      <w:r>
        <w:rPr>
          <w:rFonts w:ascii="Arial" w:hAnsi="Arial" w:cs="Arial"/>
          <w:color w:val="auto"/>
          <w:sz w:val="24"/>
          <w:szCs w:val="24"/>
        </w:rPr>
        <w:t>18.</w:t>
      </w:r>
      <w:r w:rsidRPr="00556D60">
        <w:rPr>
          <w:rFonts w:ascii="Arial" w:hAnsi="Arial" w:cs="Arial"/>
          <w:color w:val="auto"/>
          <w:sz w:val="24"/>
          <w:szCs w:val="24"/>
        </w:rPr>
        <w:t>6. Zamawiający poprawia w ofercie oczywiste omyłki rachunkowe w obliczeniu ceny,</w:t>
      </w:r>
      <w:r>
        <w:rPr>
          <w:rFonts w:ascii="Arial" w:hAnsi="Arial" w:cs="Arial"/>
          <w:color w:val="auto"/>
          <w:sz w:val="24"/>
          <w:szCs w:val="24"/>
        </w:rPr>
        <w:t xml:space="preserve"> </w:t>
      </w:r>
      <w:r w:rsidRPr="00556D60">
        <w:rPr>
          <w:rFonts w:ascii="Arial" w:hAnsi="Arial" w:cs="Arial"/>
          <w:color w:val="auto"/>
          <w:sz w:val="24"/>
          <w:szCs w:val="24"/>
        </w:rPr>
        <w:t>z uwzględnieniem konsekwencji rachunkowych dokonanych poprawek, niezwłocznie zawiadamiając o tym wykonawcę, którego oferta została poprawiona.</w:t>
      </w:r>
    </w:p>
    <w:p w14:paraId="242F5F82" w14:textId="226B1D3D" w:rsidR="00556D60" w:rsidRPr="00556D60" w:rsidRDefault="00556D60" w:rsidP="00556D60">
      <w:pPr>
        <w:pStyle w:val="Tekstpodstawowy"/>
        <w:overflowPunct w:val="0"/>
        <w:spacing w:before="20" w:after="20"/>
        <w:ind w:right="567"/>
        <w:rPr>
          <w:rFonts w:ascii="Arial" w:hAnsi="Arial" w:cs="Arial"/>
          <w:color w:val="auto"/>
          <w:sz w:val="24"/>
          <w:szCs w:val="24"/>
        </w:rPr>
      </w:pPr>
      <w:r>
        <w:rPr>
          <w:rFonts w:ascii="Arial" w:hAnsi="Arial" w:cs="Arial"/>
          <w:color w:val="auto"/>
          <w:sz w:val="24"/>
          <w:szCs w:val="24"/>
        </w:rPr>
        <w:t>18.</w:t>
      </w:r>
      <w:r w:rsidRPr="00556D60">
        <w:rPr>
          <w:rFonts w:ascii="Arial" w:hAnsi="Arial" w:cs="Arial"/>
          <w:color w:val="auto"/>
          <w:sz w:val="24"/>
          <w:szCs w:val="24"/>
        </w:rPr>
        <w:t xml:space="preserve">7. Zamawiający poprawia w ofercie inne omyłki polegające na niezgodności </w:t>
      </w:r>
      <w:r w:rsidR="00FC1C55">
        <w:rPr>
          <w:rFonts w:ascii="Arial" w:hAnsi="Arial" w:cs="Arial"/>
          <w:color w:val="auto"/>
          <w:sz w:val="24"/>
          <w:szCs w:val="24"/>
        </w:rPr>
        <w:br/>
      </w:r>
      <w:r w:rsidRPr="00556D60">
        <w:rPr>
          <w:rFonts w:ascii="Arial" w:hAnsi="Arial" w:cs="Arial"/>
          <w:color w:val="auto"/>
          <w:sz w:val="24"/>
          <w:szCs w:val="24"/>
        </w:rPr>
        <w:t>oferty z SWZ, niepowodujące istotnych zmian w treści oferty, niezwłocznie zawiadamiając o tym wykonawcę, którego oferta została poprawiona.</w:t>
      </w:r>
    </w:p>
    <w:p w14:paraId="0FEFCD90" w14:textId="40CAFBE2" w:rsidR="00161303" w:rsidRPr="00AB6EE0" w:rsidRDefault="00556D60" w:rsidP="00556D60">
      <w:pPr>
        <w:pStyle w:val="Tekstpodstawowy"/>
        <w:overflowPunct w:val="0"/>
        <w:spacing w:before="20" w:after="20" w:line="276" w:lineRule="auto"/>
        <w:ind w:right="567"/>
        <w:rPr>
          <w:rFonts w:ascii="Arial" w:hAnsi="Arial" w:cs="Arial"/>
          <w:color w:val="auto"/>
          <w:sz w:val="24"/>
          <w:szCs w:val="24"/>
        </w:rPr>
      </w:pPr>
      <w:r>
        <w:rPr>
          <w:rFonts w:ascii="Arial" w:hAnsi="Arial" w:cs="Arial"/>
          <w:color w:val="auto"/>
          <w:sz w:val="24"/>
          <w:szCs w:val="24"/>
        </w:rPr>
        <w:lastRenderedPageBreak/>
        <w:t>1</w:t>
      </w:r>
      <w:r w:rsidRPr="00556D60">
        <w:rPr>
          <w:rFonts w:ascii="Arial" w:hAnsi="Arial" w:cs="Arial"/>
          <w:color w:val="auto"/>
          <w:sz w:val="24"/>
          <w:szCs w:val="24"/>
        </w:rPr>
        <w:t>8.</w:t>
      </w:r>
      <w:r>
        <w:rPr>
          <w:rFonts w:ascii="Arial" w:hAnsi="Arial" w:cs="Arial"/>
          <w:color w:val="auto"/>
          <w:sz w:val="24"/>
          <w:szCs w:val="24"/>
        </w:rPr>
        <w:t>8.</w:t>
      </w:r>
      <w:r w:rsidRPr="00556D60">
        <w:rPr>
          <w:rFonts w:ascii="Arial" w:hAnsi="Arial" w:cs="Arial"/>
          <w:color w:val="auto"/>
          <w:sz w:val="24"/>
          <w:szCs w:val="24"/>
        </w:rPr>
        <w:t xml:space="preserve"> Jeżeli w postępowaniu złożona będzie oferta, której wybór prowadziłby do powstania u Zamawiającego obowiązku podatkowego zgodnie z przepisami ustawy o podatku od towarów i usług, zamawiający w celu oceny takiej oferty doliczy do przedstawionej w niej ceny podatek od towarów i usług, który miałby obowiązek rozliczyć zgodnie z tymi przepisami. W takim przypadku Wykonawca, składając ofertę, jest zobligowany poinformować zamawiającego, że wybór jego oferty będzie prowadzić do powstania u zamawiającego obowiązku podatkowego, wskazując nazwę (rodzaj) towaru/usługi, których dostawa/ świadczenie będzie prowadzić do jego powstania oraz wskazując wartość bez kwoty podatku.</w:t>
      </w:r>
    </w:p>
    <w:p w14:paraId="21694FA0" w14:textId="77777777" w:rsidR="007767DC" w:rsidRDefault="007767DC" w:rsidP="001761FD">
      <w:pPr>
        <w:pStyle w:val="Tekstpodstawowy"/>
        <w:overflowPunct w:val="0"/>
        <w:spacing w:before="20" w:after="20" w:line="276" w:lineRule="auto"/>
        <w:rPr>
          <w:rFonts w:ascii="Arial" w:hAnsi="Arial" w:cs="Arial"/>
          <w:b/>
          <w:bCs/>
          <w:color w:val="auto"/>
          <w:sz w:val="24"/>
          <w:szCs w:val="24"/>
        </w:rPr>
      </w:pPr>
    </w:p>
    <w:p w14:paraId="3FA29D06" w14:textId="040A7CFB" w:rsidR="00FC2DD8" w:rsidRDefault="007C2982" w:rsidP="001761FD">
      <w:pPr>
        <w:pStyle w:val="Tekstpodstawowy"/>
        <w:overflowPunct w:val="0"/>
        <w:spacing w:before="20" w:after="20" w:line="276" w:lineRule="auto"/>
        <w:rPr>
          <w:rFonts w:ascii="Arial" w:hAnsi="Arial" w:cs="Arial"/>
          <w:b/>
          <w:bCs/>
          <w:color w:val="auto"/>
          <w:sz w:val="24"/>
          <w:szCs w:val="24"/>
        </w:rPr>
      </w:pPr>
      <w:r w:rsidRPr="00C16D84">
        <w:rPr>
          <w:rFonts w:ascii="Arial" w:hAnsi="Arial" w:cs="Arial"/>
          <w:b/>
          <w:bCs/>
          <w:noProof/>
          <w:color w:val="auto"/>
          <w:sz w:val="24"/>
          <w:szCs w:val="24"/>
          <w:lang w:eastAsia="pl-PL"/>
        </w:rPr>
        <mc:AlternateContent>
          <mc:Choice Requires="wps">
            <w:drawing>
              <wp:anchor distT="0" distB="0" distL="114300" distR="114300" simplePos="0" relativeHeight="251657216" behindDoc="1" locked="0" layoutInCell="1" allowOverlap="1" wp14:anchorId="3A237B14" wp14:editId="443F8BD0">
                <wp:simplePos x="0" y="0"/>
                <wp:positionH relativeFrom="column">
                  <wp:posOffset>0</wp:posOffset>
                </wp:positionH>
                <wp:positionV relativeFrom="paragraph">
                  <wp:posOffset>76200</wp:posOffset>
                </wp:positionV>
                <wp:extent cx="635" cy="257175"/>
                <wp:effectExtent l="5080" t="6985" r="13335" b="12065"/>
                <wp:wrapNone/>
                <wp:docPr id="1" name="Line 2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57175"/>
                        </a:xfrm>
                        <a:prstGeom prst="line">
                          <a:avLst/>
                        </a:prstGeom>
                        <a:noFill/>
                        <a:ln w="9360" cap="sq">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E39BE0" id="Line 27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6pt" to=".05pt,2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" strokeweight=".26mm">
                <v:stroke joinstyle="miter" endcap="square"/>
              </v:line>
            </w:pict>
          </mc:Fallback>
        </mc:AlternateContent>
      </w:r>
      <w:r w:rsidR="00DE753D">
        <w:rPr>
          <w:rFonts w:ascii="Arial" w:hAnsi="Arial" w:cs="Arial"/>
          <w:b/>
          <w:bCs/>
          <w:color w:val="auto"/>
          <w:sz w:val="24"/>
          <w:szCs w:val="24"/>
        </w:rPr>
        <w:t>19</w:t>
      </w:r>
      <w:r w:rsidR="00FC2DD8" w:rsidRPr="00C16D84">
        <w:rPr>
          <w:rFonts w:ascii="Arial" w:hAnsi="Arial" w:cs="Arial"/>
          <w:b/>
          <w:bCs/>
          <w:color w:val="auto"/>
          <w:sz w:val="24"/>
          <w:szCs w:val="24"/>
        </w:rPr>
        <w:t>. OPIS KRYTERIÓW, KTÓRYMI ZAMAWIAJĄCY BĘDZIE SIĘ KIEROWAŁ PRZY WYBORZE OFERTY, WRAZ Z PODANIEM ZNACZENIA TYCH KRYTERIÓW I</w:t>
      </w:r>
      <w:r w:rsidR="0010327D" w:rsidRPr="00C16D84">
        <w:rPr>
          <w:rFonts w:ascii="Arial" w:hAnsi="Arial" w:cs="Arial"/>
          <w:b/>
          <w:bCs/>
          <w:color w:val="auto"/>
          <w:sz w:val="24"/>
          <w:szCs w:val="24"/>
        </w:rPr>
        <w:t> </w:t>
      </w:r>
      <w:r w:rsidR="00FC2DD8" w:rsidRPr="00C16D84">
        <w:rPr>
          <w:rFonts w:ascii="Arial" w:hAnsi="Arial" w:cs="Arial"/>
          <w:b/>
          <w:bCs/>
          <w:color w:val="auto"/>
          <w:sz w:val="24"/>
          <w:szCs w:val="24"/>
        </w:rPr>
        <w:t>SPOSOBU OCENY OFERT</w:t>
      </w:r>
    </w:p>
    <w:p w14:paraId="1E74AD7C" w14:textId="77777777" w:rsidR="00304373" w:rsidRDefault="00304373" w:rsidP="00304373">
      <w:pPr>
        <w:spacing w:after="0" w:line="240" w:lineRule="auto"/>
        <w:rPr>
          <w:rFonts w:ascii="Arial" w:hAnsi="Arial" w:cs="Arial"/>
          <w:bCs/>
          <w:sz w:val="24"/>
          <w:szCs w:val="24"/>
        </w:rPr>
      </w:pPr>
      <w:r>
        <w:rPr>
          <w:rFonts w:ascii="Arial" w:hAnsi="Arial" w:cs="Arial"/>
          <w:bCs/>
          <w:sz w:val="24"/>
          <w:szCs w:val="24"/>
        </w:rPr>
        <w:t xml:space="preserve">19.1 </w:t>
      </w:r>
      <w:r w:rsidRPr="00A76185">
        <w:rPr>
          <w:rFonts w:ascii="Arial" w:hAnsi="Arial" w:cs="Arial"/>
          <w:bCs/>
          <w:sz w:val="24"/>
          <w:szCs w:val="24"/>
        </w:rPr>
        <w:t>Przy wyborze najkorzystniejszej oferty Zamawiający będzie się kierował następującymi kryteriami oceny ofert</w:t>
      </w:r>
      <w:r>
        <w:rPr>
          <w:rFonts w:ascii="Arial" w:hAnsi="Arial" w:cs="Arial"/>
          <w:bCs/>
          <w:sz w:val="24"/>
          <w:szCs w:val="24"/>
        </w:rPr>
        <w:t xml:space="preserve"> </w:t>
      </w:r>
      <w:r w:rsidRPr="00AB6EE0">
        <w:rPr>
          <w:rFonts w:ascii="Arial" w:hAnsi="Arial" w:cs="Arial"/>
          <w:bCs/>
          <w:sz w:val="24"/>
          <w:szCs w:val="24"/>
        </w:rPr>
        <w:t>i ich wagą:</w:t>
      </w:r>
    </w:p>
    <w:tbl>
      <w:tblPr>
        <w:tblpPr w:leftFromText="141" w:rightFromText="141" w:vertAnchor="text" w:horzAnchor="margin" w:tblpY="248"/>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0"/>
        <w:gridCol w:w="709"/>
        <w:gridCol w:w="4394"/>
        <w:gridCol w:w="2268"/>
        <w:gridCol w:w="2410"/>
      </w:tblGrid>
      <w:tr w:rsidR="00304373" w:rsidRPr="00135EFC" w14:paraId="0E2C20D8" w14:textId="77777777" w:rsidTr="00B40E8D">
        <w:trPr>
          <w:gridBefore w:val="1"/>
          <w:wBefore w:w="250" w:type="dxa"/>
          <w:trHeight w:val="395"/>
        </w:trPr>
        <w:tc>
          <w:tcPr>
            <w:tcW w:w="709" w:type="dxa"/>
            <w:shd w:val="clear" w:color="auto" w:fill="EAF1DD"/>
          </w:tcPr>
          <w:p w14:paraId="7D303813" w14:textId="77777777" w:rsidR="00304373" w:rsidRPr="0010063D" w:rsidRDefault="00304373" w:rsidP="00B40E8D">
            <w:pPr>
              <w:pStyle w:val="Default"/>
              <w:rPr>
                <w:rFonts w:asciiTheme="majorHAnsi" w:hAnsiTheme="majorHAnsi" w:cstheme="majorHAnsi"/>
                <w:color w:val="auto"/>
                <w:sz w:val="22"/>
                <w:szCs w:val="22"/>
              </w:rPr>
            </w:pPr>
            <w:r w:rsidRPr="0010063D">
              <w:rPr>
                <w:rFonts w:asciiTheme="majorHAnsi" w:hAnsiTheme="majorHAnsi" w:cstheme="majorHAnsi"/>
                <w:color w:val="auto"/>
                <w:sz w:val="22"/>
                <w:szCs w:val="22"/>
              </w:rPr>
              <w:t xml:space="preserve">L.p. </w:t>
            </w:r>
          </w:p>
        </w:tc>
        <w:tc>
          <w:tcPr>
            <w:tcW w:w="4394" w:type="dxa"/>
            <w:shd w:val="clear" w:color="auto" w:fill="EAF1DD"/>
          </w:tcPr>
          <w:p w14:paraId="3DE41C6D" w14:textId="77777777" w:rsidR="00304373" w:rsidRPr="0010063D" w:rsidRDefault="00304373" w:rsidP="00B40E8D">
            <w:pPr>
              <w:pStyle w:val="Default"/>
              <w:rPr>
                <w:rFonts w:asciiTheme="majorHAnsi" w:hAnsiTheme="majorHAnsi" w:cstheme="majorHAnsi"/>
                <w:color w:val="auto"/>
                <w:sz w:val="22"/>
                <w:szCs w:val="22"/>
              </w:rPr>
            </w:pPr>
            <w:r w:rsidRPr="0010063D">
              <w:rPr>
                <w:rFonts w:asciiTheme="majorHAnsi" w:hAnsiTheme="majorHAnsi" w:cstheme="majorHAnsi"/>
                <w:color w:val="auto"/>
                <w:sz w:val="22"/>
                <w:szCs w:val="22"/>
              </w:rPr>
              <w:t xml:space="preserve">Kryterium </w:t>
            </w:r>
          </w:p>
        </w:tc>
        <w:tc>
          <w:tcPr>
            <w:tcW w:w="2268" w:type="dxa"/>
            <w:shd w:val="clear" w:color="auto" w:fill="EAF1DD"/>
          </w:tcPr>
          <w:p w14:paraId="73234E3F" w14:textId="77777777" w:rsidR="00304373" w:rsidRPr="0010063D" w:rsidRDefault="00304373" w:rsidP="00B40E8D">
            <w:pPr>
              <w:pStyle w:val="Default"/>
              <w:rPr>
                <w:rFonts w:asciiTheme="majorHAnsi" w:hAnsiTheme="majorHAnsi" w:cstheme="majorHAnsi"/>
                <w:color w:val="auto"/>
                <w:sz w:val="22"/>
                <w:szCs w:val="22"/>
              </w:rPr>
            </w:pPr>
            <w:r w:rsidRPr="0010063D">
              <w:rPr>
                <w:rFonts w:asciiTheme="majorHAnsi" w:hAnsiTheme="majorHAnsi" w:cstheme="majorHAnsi"/>
                <w:color w:val="auto"/>
                <w:sz w:val="22"/>
                <w:szCs w:val="22"/>
              </w:rPr>
              <w:t xml:space="preserve">Znaczenie procentowe </w:t>
            </w:r>
          </w:p>
          <w:p w14:paraId="2C7DC01F" w14:textId="77777777" w:rsidR="00304373" w:rsidRPr="0010063D" w:rsidRDefault="00304373" w:rsidP="00B40E8D">
            <w:pPr>
              <w:pStyle w:val="Default"/>
              <w:rPr>
                <w:rFonts w:asciiTheme="majorHAnsi" w:hAnsiTheme="majorHAnsi" w:cstheme="majorHAnsi"/>
                <w:color w:val="auto"/>
                <w:sz w:val="22"/>
                <w:szCs w:val="22"/>
              </w:rPr>
            </w:pPr>
            <w:r w:rsidRPr="0010063D">
              <w:rPr>
                <w:rFonts w:asciiTheme="majorHAnsi" w:hAnsiTheme="majorHAnsi" w:cstheme="majorHAnsi"/>
                <w:color w:val="auto"/>
                <w:sz w:val="22"/>
                <w:szCs w:val="22"/>
              </w:rPr>
              <w:t xml:space="preserve">kryterium </w:t>
            </w:r>
          </w:p>
        </w:tc>
        <w:tc>
          <w:tcPr>
            <w:tcW w:w="2410" w:type="dxa"/>
            <w:shd w:val="clear" w:color="auto" w:fill="EAF1DD"/>
          </w:tcPr>
          <w:p w14:paraId="6F403B34" w14:textId="77777777" w:rsidR="00304373" w:rsidRPr="0010063D" w:rsidRDefault="00304373" w:rsidP="00B40E8D">
            <w:pPr>
              <w:pStyle w:val="Default"/>
              <w:rPr>
                <w:rFonts w:asciiTheme="majorHAnsi" w:hAnsiTheme="majorHAnsi" w:cstheme="majorHAnsi"/>
                <w:color w:val="auto"/>
                <w:sz w:val="22"/>
                <w:szCs w:val="22"/>
              </w:rPr>
            </w:pPr>
            <w:r w:rsidRPr="0010063D">
              <w:rPr>
                <w:rFonts w:asciiTheme="majorHAnsi" w:hAnsiTheme="majorHAnsi" w:cstheme="majorHAnsi"/>
                <w:color w:val="auto"/>
                <w:sz w:val="22"/>
                <w:szCs w:val="22"/>
              </w:rPr>
              <w:t xml:space="preserve">Maksymalna ilość punktów jakie może otrzymać oferta za dane kryterium </w:t>
            </w:r>
          </w:p>
        </w:tc>
      </w:tr>
      <w:tr w:rsidR="00304373" w:rsidRPr="00135EFC" w14:paraId="7B4B548F" w14:textId="77777777" w:rsidTr="00B40E8D">
        <w:trPr>
          <w:gridBefore w:val="1"/>
          <w:wBefore w:w="250" w:type="dxa"/>
          <w:trHeight w:val="103"/>
        </w:trPr>
        <w:tc>
          <w:tcPr>
            <w:tcW w:w="709" w:type="dxa"/>
          </w:tcPr>
          <w:p w14:paraId="4DF4C81F" w14:textId="77777777" w:rsidR="00304373" w:rsidRPr="00CA38F2" w:rsidRDefault="00304373" w:rsidP="00B40E8D">
            <w:pPr>
              <w:pStyle w:val="Default"/>
              <w:rPr>
                <w:rFonts w:asciiTheme="majorHAnsi" w:hAnsiTheme="majorHAnsi" w:cstheme="majorHAnsi"/>
                <w:color w:val="auto"/>
              </w:rPr>
            </w:pPr>
          </w:p>
          <w:p w14:paraId="42AE3C4E" w14:textId="77777777" w:rsidR="00304373" w:rsidRPr="00F35C9A" w:rsidRDefault="00304373" w:rsidP="00B40E8D">
            <w:pPr>
              <w:pStyle w:val="Default"/>
              <w:rPr>
                <w:rFonts w:asciiTheme="majorHAnsi" w:hAnsiTheme="majorHAnsi" w:cstheme="majorHAnsi"/>
                <w:b/>
                <w:bCs/>
                <w:color w:val="auto"/>
              </w:rPr>
            </w:pPr>
            <w:r w:rsidRPr="00F35C9A">
              <w:rPr>
                <w:rFonts w:asciiTheme="majorHAnsi" w:hAnsiTheme="majorHAnsi" w:cstheme="majorHAnsi"/>
                <w:b/>
                <w:bCs/>
                <w:color w:val="auto"/>
              </w:rPr>
              <w:t xml:space="preserve">1. </w:t>
            </w:r>
          </w:p>
        </w:tc>
        <w:tc>
          <w:tcPr>
            <w:tcW w:w="4394" w:type="dxa"/>
          </w:tcPr>
          <w:p w14:paraId="314C5D85" w14:textId="77777777" w:rsidR="00304373" w:rsidRPr="00CA38F2" w:rsidRDefault="00304373" w:rsidP="00B40E8D">
            <w:pPr>
              <w:pStyle w:val="Default"/>
              <w:rPr>
                <w:rFonts w:asciiTheme="majorHAnsi" w:hAnsiTheme="majorHAnsi" w:cstheme="majorHAnsi"/>
                <w:b/>
                <w:color w:val="auto"/>
              </w:rPr>
            </w:pPr>
          </w:p>
          <w:p w14:paraId="59AC8158" w14:textId="77777777" w:rsidR="00304373" w:rsidRPr="00CA38F2" w:rsidRDefault="00304373" w:rsidP="00B40E8D">
            <w:pPr>
              <w:pStyle w:val="Default"/>
              <w:rPr>
                <w:rFonts w:asciiTheme="majorHAnsi" w:hAnsiTheme="majorHAnsi" w:cstheme="majorHAnsi"/>
                <w:b/>
                <w:color w:val="auto"/>
              </w:rPr>
            </w:pPr>
            <w:r w:rsidRPr="00CA38F2">
              <w:rPr>
                <w:rFonts w:asciiTheme="majorHAnsi" w:hAnsiTheme="majorHAnsi" w:cstheme="majorHAnsi"/>
                <w:b/>
                <w:color w:val="auto"/>
              </w:rPr>
              <w:t xml:space="preserve">Cena oferty (C) </w:t>
            </w:r>
          </w:p>
          <w:p w14:paraId="49EAF87E" w14:textId="77777777" w:rsidR="00304373" w:rsidRPr="00CA38F2" w:rsidRDefault="00304373" w:rsidP="00B40E8D">
            <w:pPr>
              <w:pStyle w:val="Default"/>
              <w:rPr>
                <w:rFonts w:asciiTheme="majorHAnsi" w:hAnsiTheme="majorHAnsi" w:cstheme="majorHAnsi"/>
                <w:b/>
                <w:color w:val="auto"/>
              </w:rPr>
            </w:pPr>
          </w:p>
        </w:tc>
        <w:tc>
          <w:tcPr>
            <w:tcW w:w="2268" w:type="dxa"/>
          </w:tcPr>
          <w:p w14:paraId="564BC659" w14:textId="77777777" w:rsidR="00304373" w:rsidRPr="00CA38F2" w:rsidRDefault="00304373" w:rsidP="00B40E8D">
            <w:pPr>
              <w:pStyle w:val="Default"/>
              <w:jc w:val="center"/>
              <w:rPr>
                <w:rFonts w:asciiTheme="majorHAnsi" w:hAnsiTheme="majorHAnsi" w:cstheme="majorHAnsi"/>
                <w:color w:val="auto"/>
              </w:rPr>
            </w:pPr>
          </w:p>
          <w:p w14:paraId="34053699" w14:textId="77777777" w:rsidR="00304373" w:rsidRPr="00CA38F2" w:rsidRDefault="00304373" w:rsidP="00B40E8D">
            <w:pPr>
              <w:pStyle w:val="Default"/>
              <w:jc w:val="center"/>
              <w:rPr>
                <w:rFonts w:asciiTheme="majorHAnsi" w:hAnsiTheme="majorHAnsi" w:cstheme="majorHAnsi"/>
                <w:color w:val="auto"/>
              </w:rPr>
            </w:pPr>
            <w:r w:rsidRPr="00CA38F2">
              <w:rPr>
                <w:rFonts w:asciiTheme="majorHAnsi" w:hAnsiTheme="majorHAnsi" w:cstheme="majorHAnsi"/>
                <w:color w:val="auto"/>
              </w:rPr>
              <w:t xml:space="preserve"> 60 %</w:t>
            </w:r>
          </w:p>
        </w:tc>
        <w:tc>
          <w:tcPr>
            <w:tcW w:w="2410" w:type="dxa"/>
          </w:tcPr>
          <w:p w14:paraId="470C657F" w14:textId="77777777" w:rsidR="00304373" w:rsidRPr="00CA38F2" w:rsidRDefault="00304373" w:rsidP="00B40E8D">
            <w:pPr>
              <w:pStyle w:val="Default"/>
              <w:jc w:val="center"/>
              <w:rPr>
                <w:rFonts w:asciiTheme="majorHAnsi" w:hAnsiTheme="majorHAnsi" w:cstheme="majorHAnsi"/>
                <w:color w:val="auto"/>
              </w:rPr>
            </w:pPr>
          </w:p>
          <w:p w14:paraId="419E91C7" w14:textId="77777777" w:rsidR="00304373" w:rsidRPr="00CA38F2" w:rsidRDefault="00304373" w:rsidP="00B40E8D">
            <w:pPr>
              <w:pStyle w:val="Default"/>
              <w:jc w:val="center"/>
              <w:rPr>
                <w:rFonts w:asciiTheme="majorHAnsi" w:hAnsiTheme="majorHAnsi" w:cstheme="majorHAnsi"/>
                <w:color w:val="auto"/>
              </w:rPr>
            </w:pPr>
            <w:r w:rsidRPr="00CA38F2">
              <w:rPr>
                <w:rFonts w:asciiTheme="majorHAnsi" w:hAnsiTheme="majorHAnsi" w:cstheme="majorHAnsi"/>
                <w:color w:val="auto"/>
              </w:rPr>
              <w:t>60 punktów</w:t>
            </w:r>
          </w:p>
        </w:tc>
      </w:tr>
      <w:tr w:rsidR="00304373" w:rsidRPr="00135EFC" w14:paraId="70A57B67" w14:textId="77777777" w:rsidTr="00B40E8D">
        <w:trPr>
          <w:gridBefore w:val="1"/>
          <w:wBefore w:w="250" w:type="dxa"/>
          <w:trHeight w:val="161"/>
        </w:trPr>
        <w:tc>
          <w:tcPr>
            <w:tcW w:w="709" w:type="dxa"/>
          </w:tcPr>
          <w:p w14:paraId="13F7E6EA" w14:textId="77777777" w:rsidR="00304373" w:rsidRPr="00115093" w:rsidRDefault="00304373" w:rsidP="00B40E8D">
            <w:pPr>
              <w:pStyle w:val="Default"/>
              <w:rPr>
                <w:rFonts w:ascii="Arial" w:hAnsi="Arial" w:cs="Arial"/>
                <w:b/>
                <w:color w:val="auto"/>
              </w:rPr>
            </w:pPr>
          </w:p>
          <w:p w14:paraId="28626751" w14:textId="77777777" w:rsidR="00304373" w:rsidRPr="00115093" w:rsidRDefault="00304373" w:rsidP="00B40E8D">
            <w:pPr>
              <w:pStyle w:val="Default"/>
              <w:rPr>
                <w:rFonts w:ascii="Arial" w:hAnsi="Arial" w:cs="Arial"/>
                <w:b/>
                <w:color w:val="auto"/>
              </w:rPr>
            </w:pPr>
            <w:r w:rsidRPr="00115093">
              <w:rPr>
                <w:rFonts w:ascii="Arial" w:hAnsi="Arial" w:cs="Arial"/>
                <w:b/>
                <w:color w:val="auto"/>
              </w:rPr>
              <w:t>2.</w:t>
            </w:r>
          </w:p>
        </w:tc>
        <w:tc>
          <w:tcPr>
            <w:tcW w:w="4394" w:type="dxa"/>
          </w:tcPr>
          <w:p w14:paraId="62224CC4" w14:textId="77777777" w:rsidR="00304373" w:rsidRPr="00115093" w:rsidRDefault="00304373" w:rsidP="00B40E8D">
            <w:pPr>
              <w:pStyle w:val="Default"/>
              <w:rPr>
                <w:rFonts w:ascii="Arial" w:eastAsia="Calibri" w:hAnsi="Arial" w:cs="Arial"/>
                <w:b/>
                <w:lang w:eastAsia="en-US"/>
              </w:rPr>
            </w:pPr>
          </w:p>
          <w:p w14:paraId="58E7D9D6" w14:textId="543DC444" w:rsidR="00304373" w:rsidRPr="00115093" w:rsidRDefault="00304373" w:rsidP="00B40E8D">
            <w:pPr>
              <w:pStyle w:val="Default"/>
              <w:rPr>
                <w:rFonts w:ascii="Arial" w:hAnsi="Arial" w:cs="Arial"/>
                <w:b/>
                <w:color w:val="auto"/>
              </w:rPr>
            </w:pPr>
            <w:r w:rsidRPr="00F35C9A">
              <w:rPr>
                <w:rFonts w:ascii="Arial" w:hAnsi="Arial" w:cs="Arial"/>
                <w:b/>
                <w:color w:val="auto"/>
              </w:rPr>
              <w:t xml:space="preserve">„Doświadczenie </w:t>
            </w:r>
            <w:r w:rsidR="007646CD">
              <w:rPr>
                <w:rFonts w:ascii="Arial" w:hAnsi="Arial" w:cs="Arial"/>
                <w:b/>
                <w:color w:val="auto"/>
              </w:rPr>
              <w:t>głównego projektanta</w:t>
            </w:r>
            <w:r w:rsidRPr="00F35C9A">
              <w:rPr>
                <w:rFonts w:ascii="Arial" w:hAnsi="Arial" w:cs="Arial"/>
                <w:b/>
                <w:color w:val="auto"/>
              </w:rPr>
              <w:t>” (D)</w:t>
            </w:r>
          </w:p>
        </w:tc>
        <w:tc>
          <w:tcPr>
            <w:tcW w:w="2268" w:type="dxa"/>
          </w:tcPr>
          <w:p w14:paraId="519CD064" w14:textId="77777777" w:rsidR="00304373" w:rsidRPr="00115093" w:rsidRDefault="00304373" w:rsidP="00B40E8D">
            <w:pPr>
              <w:pStyle w:val="Default"/>
              <w:jc w:val="center"/>
              <w:rPr>
                <w:rFonts w:ascii="Arial" w:hAnsi="Arial" w:cs="Arial"/>
                <w:color w:val="auto"/>
              </w:rPr>
            </w:pPr>
          </w:p>
          <w:p w14:paraId="07F36A84" w14:textId="77777777" w:rsidR="00304373" w:rsidRPr="00115093" w:rsidRDefault="00304373" w:rsidP="00B40E8D">
            <w:pPr>
              <w:pStyle w:val="Default"/>
              <w:jc w:val="center"/>
              <w:rPr>
                <w:rFonts w:ascii="Arial" w:hAnsi="Arial" w:cs="Arial"/>
                <w:color w:val="auto"/>
              </w:rPr>
            </w:pPr>
          </w:p>
          <w:p w14:paraId="204A09CB" w14:textId="77777777" w:rsidR="00304373" w:rsidRPr="00115093" w:rsidRDefault="00304373" w:rsidP="00B40E8D">
            <w:pPr>
              <w:pStyle w:val="Default"/>
              <w:jc w:val="center"/>
              <w:rPr>
                <w:rFonts w:ascii="Arial" w:hAnsi="Arial" w:cs="Arial"/>
                <w:color w:val="auto"/>
              </w:rPr>
            </w:pPr>
            <w:r w:rsidRPr="00115093">
              <w:rPr>
                <w:rFonts w:ascii="Arial" w:hAnsi="Arial" w:cs="Arial"/>
                <w:color w:val="auto"/>
              </w:rPr>
              <w:t>40%</w:t>
            </w:r>
          </w:p>
          <w:p w14:paraId="5366814B" w14:textId="77777777" w:rsidR="00304373" w:rsidRPr="00115093" w:rsidRDefault="00304373" w:rsidP="00B40E8D">
            <w:pPr>
              <w:pStyle w:val="Default"/>
              <w:jc w:val="center"/>
              <w:rPr>
                <w:rFonts w:ascii="Arial" w:hAnsi="Arial" w:cs="Arial"/>
                <w:color w:val="auto"/>
              </w:rPr>
            </w:pPr>
          </w:p>
        </w:tc>
        <w:tc>
          <w:tcPr>
            <w:tcW w:w="2410" w:type="dxa"/>
          </w:tcPr>
          <w:p w14:paraId="1E7AFE34" w14:textId="77777777" w:rsidR="00304373" w:rsidRPr="00115093" w:rsidRDefault="00304373" w:rsidP="00B40E8D">
            <w:pPr>
              <w:pStyle w:val="Default"/>
              <w:jc w:val="center"/>
              <w:rPr>
                <w:rFonts w:ascii="Arial" w:hAnsi="Arial" w:cs="Arial"/>
                <w:color w:val="auto"/>
              </w:rPr>
            </w:pPr>
          </w:p>
          <w:p w14:paraId="6F76D034" w14:textId="77777777" w:rsidR="00304373" w:rsidRPr="00115093" w:rsidRDefault="00304373" w:rsidP="00B40E8D">
            <w:pPr>
              <w:pStyle w:val="Default"/>
              <w:jc w:val="center"/>
              <w:rPr>
                <w:rFonts w:ascii="Arial" w:hAnsi="Arial" w:cs="Arial"/>
                <w:color w:val="auto"/>
              </w:rPr>
            </w:pPr>
          </w:p>
          <w:p w14:paraId="3C1E4763" w14:textId="77777777" w:rsidR="00304373" w:rsidRPr="00115093" w:rsidRDefault="00304373" w:rsidP="00B40E8D">
            <w:pPr>
              <w:pStyle w:val="Default"/>
              <w:jc w:val="center"/>
              <w:rPr>
                <w:rFonts w:ascii="Arial" w:hAnsi="Arial" w:cs="Arial"/>
                <w:color w:val="auto"/>
              </w:rPr>
            </w:pPr>
            <w:r w:rsidRPr="00115093">
              <w:rPr>
                <w:rFonts w:ascii="Arial" w:hAnsi="Arial" w:cs="Arial"/>
                <w:color w:val="auto"/>
              </w:rPr>
              <w:t>40 punktów</w:t>
            </w:r>
          </w:p>
        </w:tc>
      </w:tr>
      <w:tr w:rsidR="00304373" w:rsidRPr="00A77963" w14:paraId="455EA1D3" w14:textId="77777777" w:rsidTr="00B40E8D">
        <w:tblPrEx>
          <w:tblLook w:val="04A0" w:firstRow="1" w:lastRow="0" w:firstColumn="1" w:lastColumn="0" w:noHBand="0" w:noVBand="1"/>
        </w:tblPrEx>
        <w:tc>
          <w:tcPr>
            <w:tcW w:w="10031" w:type="dxa"/>
            <w:gridSpan w:val="5"/>
            <w:tcBorders>
              <w:top w:val="nil"/>
              <w:left w:val="nil"/>
              <w:bottom w:val="nil"/>
              <w:right w:val="nil"/>
            </w:tcBorders>
          </w:tcPr>
          <w:p w14:paraId="177C017A" w14:textId="77777777" w:rsidR="00304373" w:rsidRPr="00A77963" w:rsidRDefault="00304373" w:rsidP="00B40E8D">
            <w:pPr>
              <w:pStyle w:val="Default"/>
              <w:spacing w:line="276" w:lineRule="auto"/>
              <w:rPr>
                <w:rFonts w:eastAsia="SimSun"/>
                <w:b/>
                <w:bCs/>
                <w:color w:val="auto"/>
              </w:rPr>
            </w:pPr>
          </w:p>
          <w:p w14:paraId="0B515DE5" w14:textId="77777777" w:rsidR="00304373" w:rsidRPr="00CA38F2" w:rsidRDefault="00304373" w:rsidP="00B40E8D">
            <w:pPr>
              <w:rPr>
                <w:rFonts w:ascii="Arial" w:hAnsi="Arial" w:cs="Arial"/>
                <w:sz w:val="24"/>
                <w:szCs w:val="24"/>
              </w:rPr>
            </w:pPr>
            <w:r>
              <w:rPr>
                <w:rFonts w:ascii="Arial" w:hAnsi="Arial" w:cs="Arial"/>
                <w:sz w:val="24"/>
                <w:szCs w:val="24"/>
              </w:rPr>
              <w:t xml:space="preserve">19.2 </w:t>
            </w:r>
            <w:r w:rsidRPr="00CA38F2">
              <w:rPr>
                <w:rFonts w:ascii="Arial" w:hAnsi="Arial" w:cs="Arial"/>
                <w:sz w:val="24"/>
                <w:szCs w:val="24"/>
              </w:rPr>
              <w:t>Ocena ofert w zakresie przedstawionego kryterium zostanie dokonana według następujących zasad:</w:t>
            </w:r>
          </w:p>
          <w:p w14:paraId="4B8BD2FD" w14:textId="1CF05927" w:rsidR="00304373" w:rsidRPr="00CA38F2" w:rsidRDefault="00304373" w:rsidP="00B40E8D">
            <w:pPr>
              <w:rPr>
                <w:rFonts w:ascii="Arial" w:hAnsi="Arial" w:cs="Arial"/>
                <w:sz w:val="24"/>
                <w:szCs w:val="24"/>
              </w:rPr>
            </w:pPr>
            <w:r>
              <w:rPr>
                <w:rFonts w:ascii="Arial" w:hAnsi="Arial" w:cs="Arial"/>
                <w:sz w:val="24"/>
                <w:szCs w:val="24"/>
              </w:rPr>
              <w:t>1).</w:t>
            </w:r>
            <w:r w:rsidRPr="00CA38F2">
              <w:rPr>
                <w:rFonts w:ascii="Arial" w:hAnsi="Arial" w:cs="Arial"/>
                <w:sz w:val="24"/>
                <w:szCs w:val="24"/>
              </w:rPr>
              <w:t xml:space="preserve"> </w:t>
            </w:r>
            <w:r w:rsidRPr="00D739BE">
              <w:rPr>
                <w:rFonts w:ascii="Arial" w:hAnsi="Arial" w:cs="Arial"/>
                <w:sz w:val="24"/>
                <w:szCs w:val="24"/>
              </w:rPr>
              <w:t xml:space="preserve">W zakresie kryterium </w:t>
            </w:r>
            <w:r w:rsidRPr="00F35C9A">
              <w:rPr>
                <w:rFonts w:ascii="Arial" w:hAnsi="Arial" w:cs="Arial"/>
                <w:b/>
                <w:bCs/>
                <w:sz w:val="24"/>
                <w:szCs w:val="24"/>
              </w:rPr>
              <w:t xml:space="preserve">„cena ofertowa brutto” </w:t>
            </w:r>
            <w:r w:rsidRPr="00D739BE">
              <w:rPr>
                <w:rFonts w:ascii="Arial" w:hAnsi="Arial" w:cs="Arial"/>
                <w:sz w:val="24"/>
                <w:szCs w:val="24"/>
              </w:rPr>
              <w:t>(C) oferta może uzyskać maksymalnie 60 punktów.</w:t>
            </w:r>
          </w:p>
          <w:p w14:paraId="3C8CA560" w14:textId="609F41D6" w:rsidR="00304373" w:rsidRDefault="00304373" w:rsidP="007646CD">
            <w:pPr>
              <w:rPr>
                <w:rFonts w:ascii="Arial" w:hAnsi="Arial" w:cs="Arial"/>
                <w:sz w:val="24"/>
                <w:szCs w:val="24"/>
              </w:rPr>
            </w:pPr>
            <w:r w:rsidRPr="00CA38F2">
              <w:rPr>
                <w:rFonts w:ascii="Arial" w:hAnsi="Arial" w:cs="Arial"/>
                <w:sz w:val="24"/>
                <w:szCs w:val="24"/>
              </w:rPr>
              <w:t>Ocena punktowa dokon</w:t>
            </w:r>
            <w:r>
              <w:rPr>
                <w:rFonts w:ascii="Arial" w:hAnsi="Arial" w:cs="Arial"/>
                <w:sz w:val="24"/>
                <w:szCs w:val="24"/>
              </w:rPr>
              <w:t>ana zostanie zgodnie z formułą:</w:t>
            </w:r>
          </w:p>
          <w:p w14:paraId="7AB11655" w14:textId="77777777" w:rsidR="00304373" w:rsidRPr="00CA38F2" w:rsidRDefault="00304373" w:rsidP="00B40E8D">
            <w:pPr>
              <w:spacing w:after="0"/>
              <w:ind w:left="720"/>
              <w:rPr>
                <w:rFonts w:ascii="Arial" w:hAnsi="Arial" w:cs="Arial"/>
                <w:sz w:val="24"/>
                <w:szCs w:val="24"/>
              </w:rPr>
            </w:pPr>
            <w:r w:rsidRPr="00CA38F2">
              <w:rPr>
                <w:rFonts w:ascii="Arial" w:hAnsi="Arial" w:cs="Arial"/>
                <w:sz w:val="24"/>
                <w:szCs w:val="24"/>
              </w:rPr>
              <w:t>Cena minimalna</w:t>
            </w:r>
          </w:p>
          <w:p w14:paraId="76B2BF80" w14:textId="77777777" w:rsidR="00304373" w:rsidRPr="00CA38F2" w:rsidRDefault="00304373" w:rsidP="00B40E8D">
            <w:pPr>
              <w:spacing w:after="0"/>
              <w:rPr>
                <w:rFonts w:ascii="Arial" w:hAnsi="Arial" w:cs="Arial"/>
                <w:sz w:val="24"/>
                <w:szCs w:val="24"/>
              </w:rPr>
            </w:pPr>
            <w:r w:rsidRPr="00CA38F2">
              <w:rPr>
                <w:rFonts w:ascii="Arial" w:hAnsi="Arial" w:cs="Arial"/>
                <w:sz w:val="24"/>
                <w:szCs w:val="24"/>
              </w:rPr>
              <w:t xml:space="preserve">C = ------------------------------ x 60 pkt </w:t>
            </w:r>
          </w:p>
          <w:p w14:paraId="42697ED2" w14:textId="77777777" w:rsidR="00304373" w:rsidRPr="00CA38F2" w:rsidRDefault="00304373" w:rsidP="00B40E8D">
            <w:pPr>
              <w:ind w:left="720"/>
              <w:rPr>
                <w:rFonts w:ascii="Arial" w:hAnsi="Arial" w:cs="Arial"/>
                <w:sz w:val="24"/>
                <w:szCs w:val="24"/>
              </w:rPr>
            </w:pPr>
            <w:r>
              <w:rPr>
                <w:rFonts w:ascii="Arial" w:hAnsi="Arial" w:cs="Arial"/>
                <w:sz w:val="24"/>
                <w:szCs w:val="24"/>
              </w:rPr>
              <w:t>Cena ofertowa</w:t>
            </w:r>
            <w:r w:rsidRPr="00A77963">
              <w:rPr>
                <w:rFonts w:ascii="Arial" w:hAnsi="Arial" w:cs="Arial"/>
                <w:b/>
                <w:sz w:val="24"/>
                <w:szCs w:val="24"/>
              </w:rPr>
              <w:tab/>
            </w:r>
            <w:r w:rsidRPr="00A77963">
              <w:rPr>
                <w:rFonts w:ascii="Arial" w:hAnsi="Arial" w:cs="Arial"/>
                <w:b/>
                <w:sz w:val="24"/>
                <w:szCs w:val="24"/>
              </w:rPr>
              <w:tab/>
            </w:r>
          </w:p>
          <w:p w14:paraId="643318BA" w14:textId="77777777" w:rsidR="00304373" w:rsidRPr="00823611" w:rsidRDefault="00304373" w:rsidP="00B40E8D">
            <w:pPr>
              <w:spacing w:after="0"/>
              <w:rPr>
                <w:rFonts w:ascii="Arial" w:hAnsi="Arial" w:cs="Arial"/>
                <w:bCs/>
                <w:sz w:val="24"/>
                <w:szCs w:val="24"/>
              </w:rPr>
            </w:pPr>
            <w:r w:rsidRPr="00A77963">
              <w:rPr>
                <w:rFonts w:ascii="Arial" w:hAnsi="Arial" w:cs="Arial"/>
                <w:bCs/>
                <w:sz w:val="24"/>
                <w:szCs w:val="24"/>
              </w:rPr>
              <w:t>Obliczenie punktacji w kryterium „</w:t>
            </w:r>
            <w:r w:rsidRPr="00CA38F2">
              <w:rPr>
                <w:rFonts w:ascii="Arial" w:hAnsi="Arial" w:cs="Arial"/>
                <w:sz w:val="24"/>
                <w:szCs w:val="24"/>
              </w:rPr>
              <w:t>cena ofertowa brutto</w:t>
            </w:r>
            <w:r w:rsidRPr="00CA38F2">
              <w:rPr>
                <w:rFonts w:ascii="Arial" w:hAnsi="Arial" w:cs="Arial"/>
                <w:bCs/>
                <w:sz w:val="24"/>
                <w:szCs w:val="24"/>
              </w:rPr>
              <w:t>”</w:t>
            </w:r>
            <w:r w:rsidRPr="00A77963">
              <w:rPr>
                <w:rFonts w:ascii="Arial" w:hAnsi="Arial" w:cs="Arial"/>
                <w:bCs/>
                <w:sz w:val="24"/>
                <w:szCs w:val="24"/>
              </w:rPr>
              <w:t xml:space="preserve"> dokonane będzi</w:t>
            </w:r>
            <w:r>
              <w:rPr>
                <w:rFonts w:ascii="Arial" w:hAnsi="Arial" w:cs="Arial"/>
                <w:bCs/>
                <w:sz w:val="24"/>
                <w:szCs w:val="24"/>
              </w:rPr>
              <w:t>e do dwóch miejsc po przecinku.</w:t>
            </w:r>
          </w:p>
          <w:p w14:paraId="17487AA1" w14:textId="03F3146F" w:rsidR="00304373" w:rsidRPr="00777D19" w:rsidRDefault="00304373" w:rsidP="00B40E8D">
            <w:pPr>
              <w:spacing w:after="0"/>
              <w:rPr>
                <w:rFonts w:ascii="Arial" w:hAnsi="Arial" w:cs="Arial"/>
                <w:sz w:val="24"/>
                <w:szCs w:val="24"/>
              </w:rPr>
            </w:pPr>
            <w:r w:rsidRPr="00D739BE">
              <w:rPr>
                <w:rFonts w:ascii="Arial" w:hAnsi="Arial" w:cs="Arial"/>
                <w:sz w:val="24"/>
                <w:szCs w:val="24"/>
              </w:rPr>
              <w:lastRenderedPageBreak/>
              <w:t>2</w:t>
            </w:r>
            <w:r>
              <w:rPr>
                <w:rFonts w:ascii="Arial" w:hAnsi="Arial" w:cs="Arial"/>
                <w:sz w:val="24"/>
                <w:szCs w:val="24"/>
              </w:rPr>
              <w:t>).k</w:t>
            </w:r>
            <w:r w:rsidRPr="00777D19">
              <w:rPr>
                <w:rFonts w:ascii="Arial" w:hAnsi="Arial" w:cs="Arial"/>
                <w:sz w:val="24"/>
                <w:szCs w:val="24"/>
              </w:rPr>
              <w:t>ryterium</w:t>
            </w:r>
            <w:r>
              <w:rPr>
                <w:rFonts w:ascii="Arial" w:hAnsi="Arial" w:cs="Arial"/>
                <w:sz w:val="24"/>
                <w:szCs w:val="24"/>
              </w:rPr>
              <w:t xml:space="preserve"> </w:t>
            </w:r>
            <w:proofErr w:type="spellStart"/>
            <w:r>
              <w:rPr>
                <w:rFonts w:ascii="Arial" w:hAnsi="Arial" w:cs="Arial"/>
                <w:sz w:val="24"/>
                <w:szCs w:val="24"/>
              </w:rPr>
              <w:t>pozacenowe</w:t>
            </w:r>
            <w:proofErr w:type="spellEnd"/>
            <w:r>
              <w:rPr>
                <w:rFonts w:ascii="Arial" w:hAnsi="Arial" w:cs="Arial"/>
                <w:sz w:val="24"/>
                <w:szCs w:val="24"/>
              </w:rPr>
              <w:t>:</w:t>
            </w:r>
            <w:r w:rsidRPr="00777D19">
              <w:rPr>
                <w:rFonts w:ascii="Arial" w:hAnsi="Arial" w:cs="Arial"/>
                <w:sz w:val="24"/>
                <w:szCs w:val="24"/>
              </w:rPr>
              <w:t xml:space="preserve"> </w:t>
            </w:r>
            <w:r w:rsidRPr="00F35C9A">
              <w:rPr>
                <w:rFonts w:ascii="Arial" w:hAnsi="Arial" w:cs="Arial"/>
                <w:b/>
                <w:bCs/>
                <w:sz w:val="24"/>
                <w:szCs w:val="24"/>
              </w:rPr>
              <w:t xml:space="preserve">„Doświadczenie </w:t>
            </w:r>
            <w:r w:rsidR="007646CD">
              <w:rPr>
                <w:rFonts w:ascii="Arial" w:hAnsi="Arial" w:cs="Arial"/>
                <w:b/>
                <w:bCs/>
                <w:sz w:val="24"/>
                <w:szCs w:val="24"/>
              </w:rPr>
              <w:t>głównego projektanta</w:t>
            </w:r>
            <w:r w:rsidRPr="00F35C9A">
              <w:rPr>
                <w:rFonts w:ascii="Arial" w:hAnsi="Arial" w:cs="Arial"/>
                <w:b/>
                <w:bCs/>
                <w:sz w:val="24"/>
                <w:szCs w:val="24"/>
              </w:rPr>
              <w:t>” (D)</w:t>
            </w:r>
            <w:r w:rsidRPr="00777D19">
              <w:rPr>
                <w:rFonts w:ascii="Arial" w:hAnsi="Arial" w:cs="Arial"/>
                <w:sz w:val="24"/>
                <w:szCs w:val="24"/>
              </w:rPr>
              <w:t xml:space="preserve"> - waga 40%</w:t>
            </w:r>
          </w:p>
          <w:p w14:paraId="52952AE9" w14:textId="77777777" w:rsidR="00304373" w:rsidRPr="00777D19" w:rsidRDefault="00304373" w:rsidP="00B40E8D">
            <w:pPr>
              <w:spacing w:after="0"/>
              <w:rPr>
                <w:rFonts w:ascii="Arial" w:hAnsi="Arial" w:cs="Arial"/>
                <w:sz w:val="24"/>
                <w:szCs w:val="24"/>
              </w:rPr>
            </w:pPr>
            <w:r w:rsidRPr="00777D19">
              <w:rPr>
                <w:rFonts w:ascii="Arial" w:hAnsi="Arial" w:cs="Arial"/>
                <w:sz w:val="24"/>
                <w:szCs w:val="24"/>
              </w:rPr>
              <w:t>Kryterium będzie rozpatrywane na etapie postępowania o udzielenie zamówienia</w:t>
            </w:r>
          </w:p>
          <w:p w14:paraId="3F9BFDDE" w14:textId="77777777" w:rsidR="00304373" w:rsidRPr="00777D19" w:rsidRDefault="00304373" w:rsidP="00B40E8D">
            <w:pPr>
              <w:spacing w:after="0"/>
              <w:rPr>
                <w:rFonts w:ascii="Arial" w:hAnsi="Arial" w:cs="Arial"/>
                <w:sz w:val="24"/>
                <w:szCs w:val="24"/>
              </w:rPr>
            </w:pPr>
            <w:r w:rsidRPr="00777D19">
              <w:rPr>
                <w:rFonts w:ascii="Arial" w:hAnsi="Arial" w:cs="Arial"/>
                <w:sz w:val="24"/>
                <w:szCs w:val="24"/>
              </w:rPr>
              <w:t>publicznego na podstawie doświadczenia osoby skierowanej do realizacji zadania,</w:t>
            </w:r>
          </w:p>
          <w:p w14:paraId="263634B5" w14:textId="036763E1" w:rsidR="00304373" w:rsidRPr="007646CD" w:rsidRDefault="00304373" w:rsidP="00B40E8D">
            <w:pPr>
              <w:spacing w:after="0"/>
              <w:rPr>
                <w:rFonts w:ascii="Arial" w:hAnsi="Arial" w:cs="Arial"/>
                <w:color w:val="EE0000"/>
                <w:sz w:val="24"/>
                <w:szCs w:val="24"/>
              </w:rPr>
            </w:pPr>
            <w:r w:rsidRPr="00777D19">
              <w:rPr>
                <w:rFonts w:ascii="Arial" w:hAnsi="Arial" w:cs="Arial"/>
                <w:sz w:val="24"/>
                <w:szCs w:val="24"/>
              </w:rPr>
              <w:t xml:space="preserve">jako </w:t>
            </w:r>
            <w:r w:rsidR="00225431">
              <w:rPr>
                <w:rFonts w:ascii="Arial" w:hAnsi="Arial" w:cs="Arial"/>
                <w:sz w:val="24"/>
                <w:szCs w:val="24"/>
              </w:rPr>
              <w:t xml:space="preserve">Głównego </w:t>
            </w:r>
            <w:r w:rsidRPr="00777D19">
              <w:rPr>
                <w:rFonts w:ascii="Arial" w:hAnsi="Arial" w:cs="Arial"/>
                <w:sz w:val="24"/>
                <w:szCs w:val="24"/>
              </w:rPr>
              <w:t xml:space="preserve">Projektanta wskazanego w Formularzu „Kryterium </w:t>
            </w:r>
            <w:proofErr w:type="spellStart"/>
            <w:r w:rsidRPr="00777D19">
              <w:rPr>
                <w:rFonts w:ascii="Arial" w:hAnsi="Arial" w:cs="Arial"/>
                <w:sz w:val="24"/>
                <w:szCs w:val="24"/>
              </w:rPr>
              <w:t>pozacenowe</w:t>
            </w:r>
            <w:proofErr w:type="spellEnd"/>
            <w:r w:rsidRPr="00777D19">
              <w:rPr>
                <w:rFonts w:ascii="Arial" w:hAnsi="Arial" w:cs="Arial"/>
                <w:sz w:val="24"/>
                <w:szCs w:val="24"/>
              </w:rPr>
              <w:t>”</w:t>
            </w:r>
          </w:p>
          <w:p w14:paraId="0890BE80" w14:textId="77777777" w:rsidR="00304373" w:rsidRDefault="00304373" w:rsidP="00B40E8D">
            <w:pPr>
              <w:spacing w:after="0"/>
              <w:rPr>
                <w:rFonts w:ascii="Arial" w:hAnsi="Arial" w:cs="Arial"/>
                <w:sz w:val="24"/>
                <w:szCs w:val="24"/>
              </w:rPr>
            </w:pPr>
            <w:r w:rsidRPr="00777D19">
              <w:rPr>
                <w:rFonts w:ascii="Arial" w:hAnsi="Arial" w:cs="Arial"/>
                <w:sz w:val="24"/>
                <w:szCs w:val="24"/>
              </w:rPr>
              <w:t>Zamawiający w ramach tego kryterium przyzna punkty w sposób podany poniżej:</w:t>
            </w:r>
          </w:p>
          <w:p w14:paraId="0B6E1899" w14:textId="4B98EAAF" w:rsidR="00304373" w:rsidRDefault="00304373" w:rsidP="00B40E8D">
            <w:pPr>
              <w:spacing w:after="0"/>
              <w:rPr>
                <w:rFonts w:ascii="Arial" w:hAnsi="Arial" w:cs="Arial"/>
                <w:sz w:val="24"/>
                <w:szCs w:val="24"/>
              </w:rPr>
            </w:pPr>
            <w:r w:rsidRPr="00777D19">
              <w:rPr>
                <w:rFonts w:ascii="Arial" w:hAnsi="Arial" w:cs="Arial"/>
                <w:sz w:val="24"/>
                <w:szCs w:val="24"/>
              </w:rPr>
              <w:t xml:space="preserve">Za wykazane doświadczenie polegające </w:t>
            </w:r>
            <w:r w:rsidR="007061B3">
              <w:rPr>
                <w:rFonts w:ascii="Arial" w:hAnsi="Arial" w:cs="Arial"/>
                <w:sz w:val="24"/>
                <w:szCs w:val="24"/>
              </w:rPr>
              <w:t xml:space="preserve">na </w:t>
            </w:r>
            <w:r w:rsidR="00225431" w:rsidRPr="00225431">
              <w:rPr>
                <w:rFonts w:ascii="Arial" w:hAnsi="Arial" w:cs="Arial"/>
                <w:sz w:val="24"/>
                <w:szCs w:val="24"/>
              </w:rPr>
              <w:t>opracowaniu dokumentacji projektowej budowy, rozbudowy, przebudowy</w:t>
            </w:r>
            <w:r w:rsidR="007646CD">
              <w:rPr>
                <w:rFonts w:ascii="Arial" w:hAnsi="Arial" w:cs="Arial"/>
                <w:sz w:val="24"/>
                <w:szCs w:val="24"/>
              </w:rPr>
              <w:t xml:space="preserve"> lub</w:t>
            </w:r>
            <w:r w:rsidR="00225431" w:rsidRPr="00225431">
              <w:rPr>
                <w:rFonts w:ascii="Arial" w:hAnsi="Arial" w:cs="Arial"/>
                <w:sz w:val="24"/>
                <w:szCs w:val="24"/>
              </w:rPr>
              <w:t xml:space="preserve"> remontu budynków </w:t>
            </w:r>
            <w:r w:rsidRPr="00777D19">
              <w:rPr>
                <w:rFonts w:ascii="Arial" w:hAnsi="Arial" w:cs="Arial"/>
                <w:sz w:val="24"/>
                <w:szCs w:val="24"/>
              </w:rPr>
              <w:t>którego autorem lub współautorem była wskazana</w:t>
            </w:r>
            <w:r>
              <w:rPr>
                <w:rFonts w:ascii="Arial" w:hAnsi="Arial" w:cs="Arial"/>
                <w:sz w:val="24"/>
                <w:szCs w:val="24"/>
              </w:rPr>
              <w:t xml:space="preserve"> </w:t>
            </w:r>
            <w:r w:rsidRPr="00777D19">
              <w:rPr>
                <w:rFonts w:ascii="Arial" w:hAnsi="Arial" w:cs="Arial"/>
                <w:sz w:val="24"/>
                <w:szCs w:val="24"/>
              </w:rPr>
              <w:t>osoba, oferta Wykonawcy otrzyma punkty zgodnie z zasadami określonymi</w:t>
            </w:r>
            <w:r>
              <w:rPr>
                <w:rFonts w:ascii="Arial" w:hAnsi="Arial" w:cs="Arial"/>
                <w:sz w:val="24"/>
                <w:szCs w:val="24"/>
              </w:rPr>
              <w:t xml:space="preserve"> </w:t>
            </w:r>
            <w:r w:rsidRPr="00777D19">
              <w:rPr>
                <w:rFonts w:ascii="Arial" w:hAnsi="Arial" w:cs="Arial"/>
                <w:sz w:val="24"/>
                <w:szCs w:val="24"/>
              </w:rPr>
              <w:t>poniżej:</w:t>
            </w:r>
          </w:p>
          <w:p w14:paraId="0BB3B871" w14:textId="2EF15D0C" w:rsidR="00C35943" w:rsidRPr="00C35943" w:rsidRDefault="00C35943" w:rsidP="00C35943">
            <w:pPr>
              <w:pStyle w:val="Akapitzlist"/>
              <w:numPr>
                <w:ilvl w:val="0"/>
                <w:numId w:val="34"/>
              </w:numPr>
              <w:tabs>
                <w:tab w:val="left" w:pos="306"/>
              </w:tabs>
              <w:spacing w:after="0"/>
              <w:ind w:hanging="698"/>
              <w:rPr>
                <w:rFonts w:ascii="Arial" w:hAnsi="Arial" w:cs="Arial"/>
                <w:sz w:val="24"/>
                <w:szCs w:val="24"/>
              </w:rPr>
            </w:pPr>
            <w:r>
              <w:rPr>
                <w:rFonts w:ascii="Arial" w:hAnsi="Arial" w:cs="Arial"/>
                <w:sz w:val="24"/>
                <w:szCs w:val="24"/>
              </w:rPr>
              <w:t xml:space="preserve">6 </w:t>
            </w:r>
            <w:r w:rsidRPr="00C35943">
              <w:rPr>
                <w:rFonts w:ascii="Arial" w:hAnsi="Arial" w:cs="Arial"/>
                <w:sz w:val="24"/>
                <w:szCs w:val="24"/>
              </w:rPr>
              <w:t>projektów i więcej – otrzymuje maksymalną liczbę punktów w kryterium – 40 pkt.</w:t>
            </w:r>
          </w:p>
          <w:p w14:paraId="19B24B6C" w14:textId="5D232F1D" w:rsidR="00304373" w:rsidRPr="00FB66DD" w:rsidRDefault="00304373" w:rsidP="00304373">
            <w:pPr>
              <w:pStyle w:val="Akapitzlist"/>
              <w:numPr>
                <w:ilvl w:val="0"/>
                <w:numId w:val="31"/>
              </w:numPr>
              <w:suppressAutoHyphens w:val="0"/>
              <w:spacing w:after="160"/>
              <w:ind w:left="306" w:hanging="306"/>
              <w:rPr>
                <w:rFonts w:ascii="Arial" w:hAnsi="Arial" w:cs="Arial"/>
                <w:sz w:val="24"/>
                <w:szCs w:val="24"/>
              </w:rPr>
            </w:pPr>
            <w:r w:rsidRPr="00FB66DD">
              <w:rPr>
                <w:rFonts w:ascii="Arial" w:hAnsi="Arial" w:cs="Arial"/>
                <w:sz w:val="24"/>
                <w:szCs w:val="24"/>
              </w:rPr>
              <w:t>5 projektów</w:t>
            </w:r>
            <w:r w:rsidR="00C35943">
              <w:rPr>
                <w:rFonts w:ascii="Arial" w:hAnsi="Arial" w:cs="Arial"/>
                <w:sz w:val="24"/>
                <w:szCs w:val="24"/>
              </w:rPr>
              <w:t xml:space="preserve"> - 3</w:t>
            </w:r>
            <w:r>
              <w:rPr>
                <w:rFonts w:ascii="Arial" w:hAnsi="Arial" w:cs="Arial"/>
                <w:sz w:val="24"/>
                <w:szCs w:val="24"/>
              </w:rPr>
              <w:t>0 pkt.</w:t>
            </w:r>
          </w:p>
          <w:p w14:paraId="68043DA8" w14:textId="43842F4E" w:rsidR="00304373" w:rsidRDefault="00304373" w:rsidP="00304373">
            <w:pPr>
              <w:pStyle w:val="Akapitzlist"/>
              <w:numPr>
                <w:ilvl w:val="0"/>
                <w:numId w:val="31"/>
              </w:numPr>
              <w:suppressAutoHyphens w:val="0"/>
              <w:spacing w:after="160"/>
              <w:ind w:left="306" w:hanging="306"/>
              <w:rPr>
                <w:rFonts w:ascii="Arial" w:hAnsi="Arial" w:cs="Arial"/>
                <w:sz w:val="24"/>
                <w:szCs w:val="24"/>
              </w:rPr>
            </w:pPr>
            <w:r w:rsidRPr="00FB66DD">
              <w:rPr>
                <w:rFonts w:ascii="Arial" w:hAnsi="Arial" w:cs="Arial"/>
                <w:sz w:val="24"/>
                <w:szCs w:val="24"/>
              </w:rPr>
              <w:t xml:space="preserve">4 projekty – otrzymuje w kryterium </w:t>
            </w:r>
            <w:r w:rsidR="007646CD">
              <w:rPr>
                <w:rFonts w:ascii="Arial" w:hAnsi="Arial" w:cs="Arial"/>
                <w:sz w:val="24"/>
                <w:szCs w:val="24"/>
              </w:rPr>
              <w:t>2</w:t>
            </w:r>
            <w:r w:rsidRPr="00FB66DD">
              <w:rPr>
                <w:rFonts w:ascii="Arial" w:hAnsi="Arial" w:cs="Arial"/>
                <w:sz w:val="24"/>
                <w:szCs w:val="24"/>
              </w:rPr>
              <w:t>0 p</w:t>
            </w:r>
            <w:r>
              <w:rPr>
                <w:rFonts w:ascii="Arial" w:hAnsi="Arial" w:cs="Arial"/>
                <w:sz w:val="24"/>
                <w:szCs w:val="24"/>
              </w:rPr>
              <w:t>kt.</w:t>
            </w:r>
          </w:p>
          <w:p w14:paraId="05BE448E" w14:textId="576C59D9" w:rsidR="00304373" w:rsidRDefault="00304373" w:rsidP="00304373">
            <w:pPr>
              <w:pStyle w:val="Akapitzlist"/>
              <w:numPr>
                <w:ilvl w:val="0"/>
                <w:numId w:val="31"/>
              </w:numPr>
              <w:suppressAutoHyphens w:val="0"/>
              <w:spacing w:after="160"/>
              <w:ind w:left="306" w:hanging="306"/>
              <w:rPr>
                <w:rFonts w:ascii="Arial" w:hAnsi="Arial" w:cs="Arial"/>
                <w:sz w:val="24"/>
                <w:szCs w:val="24"/>
              </w:rPr>
            </w:pPr>
            <w:r w:rsidRPr="00FB66DD">
              <w:rPr>
                <w:rFonts w:ascii="Arial" w:hAnsi="Arial" w:cs="Arial"/>
                <w:sz w:val="24"/>
                <w:szCs w:val="24"/>
              </w:rPr>
              <w:t xml:space="preserve">3 projekty – otrzymuje w kryterium </w:t>
            </w:r>
            <w:r w:rsidR="007646CD">
              <w:rPr>
                <w:rFonts w:ascii="Arial" w:hAnsi="Arial" w:cs="Arial"/>
                <w:sz w:val="24"/>
                <w:szCs w:val="24"/>
              </w:rPr>
              <w:t>1</w:t>
            </w:r>
            <w:r w:rsidRPr="00FB66DD">
              <w:rPr>
                <w:rFonts w:ascii="Arial" w:hAnsi="Arial" w:cs="Arial"/>
                <w:sz w:val="24"/>
                <w:szCs w:val="24"/>
              </w:rPr>
              <w:t xml:space="preserve">0 </w:t>
            </w:r>
            <w:r>
              <w:rPr>
                <w:rFonts w:ascii="Arial" w:hAnsi="Arial" w:cs="Arial"/>
                <w:sz w:val="24"/>
                <w:szCs w:val="24"/>
              </w:rPr>
              <w:t>pkt.</w:t>
            </w:r>
          </w:p>
          <w:p w14:paraId="29144AC6" w14:textId="716E2C38" w:rsidR="00C35943" w:rsidRPr="00C35943" w:rsidRDefault="00304373" w:rsidP="00C35943">
            <w:pPr>
              <w:pStyle w:val="Akapitzlist"/>
              <w:numPr>
                <w:ilvl w:val="0"/>
                <w:numId w:val="31"/>
              </w:numPr>
              <w:suppressAutoHyphens w:val="0"/>
              <w:spacing w:after="160"/>
              <w:ind w:left="306" w:hanging="306"/>
              <w:rPr>
                <w:rFonts w:ascii="Arial" w:hAnsi="Arial" w:cs="Arial"/>
                <w:sz w:val="24"/>
                <w:szCs w:val="24"/>
              </w:rPr>
            </w:pPr>
            <w:r w:rsidRPr="00FB66DD">
              <w:rPr>
                <w:rFonts w:ascii="Arial" w:hAnsi="Arial" w:cs="Arial"/>
                <w:sz w:val="24"/>
                <w:szCs w:val="24"/>
              </w:rPr>
              <w:t xml:space="preserve">2 projekty – otrzymuje w kryterium </w:t>
            </w:r>
            <w:r w:rsidR="007646CD">
              <w:rPr>
                <w:rFonts w:ascii="Arial" w:hAnsi="Arial" w:cs="Arial"/>
                <w:sz w:val="24"/>
                <w:szCs w:val="24"/>
              </w:rPr>
              <w:t>0</w:t>
            </w:r>
            <w:r w:rsidRPr="00FB66DD">
              <w:rPr>
                <w:rFonts w:ascii="Arial" w:hAnsi="Arial" w:cs="Arial"/>
                <w:sz w:val="24"/>
                <w:szCs w:val="24"/>
              </w:rPr>
              <w:t xml:space="preserve"> </w:t>
            </w:r>
            <w:r>
              <w:rPr>
                <w:rFonts w:ascii="Arial" w:hAnsi="Arial" w:cs="Arial"/>
                <w:sz w:val="24"/>
                <w:szCs w:val="24"/>
              </w:rPr>
              <w:t>pkt.</w:t>
            </w:r>
          </w:p>
          <w:p w14:paraId="7F5DDAFE" w14:textId="77777777" w:rsidR="00304373" w:rsidRPr="00777D19" w:rsidRDefault="00304373" w:rsidP="00B40E8D">
            <w:pPr>
              <w:rPr>
                <w:rFonts w:ascii="Arial" w:hAnsi="Arial" w:cs="Arial"/>
                <w:sz w:val="24"/>
                <w:szCs w:val="24"/>
              </w:rPr>
            </w:pPr>
            <w:r w:rsidRPr="00777D19">
              <w:rPr>
                <w:rFonts w:ascii="Arial" w:hAnsi="Arial" w:cs="Arial"/>
                <w:sz w:val="24"/>
                <w:szCs w:val="24"/>
              </w:rPr>
              <w:t>W tym kryterium można maksymalnie uzyskać 40 punktów.</w:t>
            </w:r>
          </w:p>
          <w:p w14:paraId="4EA72E78" w14:textId="77777777" w:rsidR="00304373" w:rsidRPr="007677E0" w:rsidRDefault="00304373" w:rsidP="00B40E8D">
            <w:pPr>
              <w:rPr>
                <w:rFonts w:ascii="Arial" w:hAnsi="Arial" w:cs="Arial"/>
                <w:sz w:val="24"/>
                <w:szCs w:val="24"/>
              </w:rPr>
            </w:pPr>
            <w:r w:rsidRPr="00777D19">
              <w:rPr>
                <w:rFonts w:ascii="Arial" w:hAnsi="Arial" w:cs="Arial"/>
                <w:sz w:val="24"/>
                <w:szCs w:val="24"/>
              </w:rPr>
              <w:t>Wymaga się, żeby dokumentacja</w:t>
            </w:r>
            <w:r>
              <w:rPr>
                <w:rFonts w:ascii="Arial" w:hAnsi="Arial" w:cs="Arial"/>
                <w:sz w:val="24"/>
                <w:szCs w:val="24"/>
              </w:rPr>
              <w:t xml:space="preserve">, </w:t>
            </w:r>
            <w:r w:rsidRPr="00777D19">
              <w:rPr>
                <w:rFonts w:ascii="Arial" w:hAnsi="Arial" w:cs="Arial"/>
                <w:sz w:val="24"/>
                <w:szCs w:val="24"/>
              </w:rPr>
              <w:t>o której mowa w warunku była</w:t>
            </w:r>
            <w:r>
              <w:rPr>
                <w:rFonts w:ascii="Arial" w:hAnsi="Arial" w:cs="Arial"/>
                <w:sz w:val="24"/>
                <w:szCs w:val="24"/>
              </w:rPr>
              <w:t xml:space="preserve"> </w:t>
            </w:r>
            <w:r w:rsidRPr="00777D19">
              <w:rPr>
                <w:rFonts w:ascii="Arial" w:hAnsi="Arial" w:cs="Arial"/>
                <w:sz w:val="24"/>
                <w:szCs w:val="24"/>
              </w:rPr>
              <w:t>doprowadzona do etapu odbioru i przyjęta protokołem odbioru.</w:t>
            </w:r>
          </w:p>
          <w:p w14:paraId="7EAE9685" w14:textId="77777777" w:rsidR="00304373" w:rsidRDefault="00304373" w:rsidP="00B40E8D">
            <w:pPr>
              <w:jc w:val="both"/>
              <w:rPr>
                <w:rFonts w:asciiTheme="majorHAnsi" w:hAnsiTheme="majorHAnsi" w:cstheme="majorHAnsi"/>
                <w:bCs/>
                <w:sz w:val="24"/>
                <w:szCs w:val="24"/>
              </w:rPr>
            </w:pPr>
            <w:r>
              <w:rPr>
                <w:rFonts w:asciiTheme="majorHAnsi" w:hAnsiTheme="majorHAnsi" w:cstheme="majorHAnsi"/>
                <w:bCs/>
                <w:sz w:val="24"/>
                <w:szCs w:val="24"/>
              </w:rPr>
              <w:t xml:space="preserve">19.3 </w:t>
            </w:r>
            <w:r w:rsidRPr="00AE2E9A">
              <w:rPr>
                <w:rFonts w:asciiTheme="majorHAnsi" w:hAnsiTheme="majorHAnsi" w:cstheme="majorHAnsi"/>
                <w:bCs/>
                <w:sz w:val="24"/>
                <w:szCs w:val="24"/>
              </w:rPr>
              <w:t>Oferta spełniająca w najwyższym stopniu wymagania kryterium otrzyma najwyższą ilość punktów. Pozostałym Wykonawcom przypisana zostanie odpo</w:t>
            </w:r>
            <w:r>
              <w:rPr>
                <w:rFonts w:asciiTheme="majorHAnsi" w:hAnsiTheme="majorHAnsi" w:cstheme="majorHAnsi"/>
                <w:bCs/>
                <w:sz w:val="24"/>
                <w:szCs w:val="24"/>
              </w:rPr>
              <w:t>wiednio mniejsza ilość punktów.</w:t>
            </w:r>
          </w:p>
          <w:p w14:paraId="0AD15FDC" w14:textId="77777777" w:rsidR="00304373" w:rsidRPr="00A97AB6" w:rsidRDefault="00304373" w:rsidP="00B40E8D">
            <w:pPr>
              <w:jc w:val="both"/>
              <w:rPr>
                <w:rFonts w:asciiTheme="majorHAnsi" w:hAnsiTheme="majorHAnsi" w:cstheme="majorHAnsi"/>
                <w:bCs/>
                <w:sz w:val="24"/>
                <w:szCs w:val="24"/>
              </w:rPr>
            </w:pPr>
            <w:r>
              <w:rPr>
                <w:rFonts w:asciiTheme="majorHAnsi" w:hAnsiTheme="majorHAnsi" w:cstheme="majorHAnsi"/>
                <w:bCs/>
                <w:sz w:val="24"/>
                <w:szCs w:val="24"/>
              </w:rPr>
              <w:t xml:space="preserve">19.4 </w:t>
            </w:r>
            <w:r w:rsidRPr="00AE2E9A">
              <w:rPr>
                <w:rFonts w:asciiTheme="majorHAnsi" w:hAnsiTheme="majorHAnsi" w:cstheme="majorHAnsi"/>
                <w:sz w:val="24"/>
                <w:szCs w:val="24"/>
              </w:rPr>
              <w:t>Zamawiający udzieli zamówienia publicznego temu Wykonawcy, który uzyska najwyższą ilość punktów wynikającą z sumy kryteriów.</w:t>
            </w:r>
          </w:p>
          <w:p w14:paraId="1D5731FF" w14:textId="77777777" w:rsidR="00304373" w:rsidRPr="007677E0" w:rsidRDefault="00304373" w:rsidP="00B40E8D">
            <w:pPr>
              <w:tabs>
                <w:tab w:val="left" w:pos="0"/>
              </w:tabs>
              <w:jc w:val="both"/>
              <w:rPr>
                <w:rFonts w:asciiTheme="majorHAnsi" w:hAnsiTheme="majorHAnsi" w:cstheme="majorHAnsi"/>
                <w:b/>
                <w:bCs/>
                <w:sz w:val="24"/>
                <w:szCs w:val="24"/>
              </w:rPr>
            </w:pPr>
            <w:r w:rsidRPr="007677E0">
              <w:rPr>
                <w:rFonts w:asciiTheme="majorHAnsi" w:hAnsiTheme="majorHAnsi" w:cstheme="majorHAnsi"/>
                <w:b/>
                <w:bCs/>
                <w:sz w:val="24"/>
                <w:szCs w:val="24"/>
              </w:rPr>
              <w:t>P = C + D</w:t>
            </w:r>
          </w:p>
          <w:p w14:paraId="3525CA85" w14:textId="77777777" w:rsidR="00304373" w:rsidRPr="00AE2E9A" w:rsidRDefault="00304373" w:rsidP="00B40E8D">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gdzie:</w:t>
            </w:r>
          </w:p>
          <w:p w14:paraId="05D723B7" w14:textId="77777777" w:rsidR="00304373" w:rsidRPr="00AE2E9A" w:rsidRDefault="00304373" w:rsidP="00B40E8D">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P - łączna ilość przyznanych punktów,</w:t>
            </w:r>
          </w:p>
          <w:p w14:paraId="2981DD54" w14:textId="77777777" w:rsidR="00304373" w:rsidRPr="00AE2E9A" w:rsidRDefault="00304373" w:rsidP="00B40E8D">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 xml:space="preserve">C - punkty przyznane za kryterium </w:t>
            </w:r>
            <w:r>
              <w:rPr>
                <w:rFonts w:asciiTheme="majorHAnsi" w:hAnsiTheme="majorHAnsi" w:cstheme="majorHAnsi"/>
                <w:sz w:val="24"/>
                <w:szCs w:val="24"/>
              </w:rPr>
              <w:t>„</w:t>
            </w:r>
            <w:r w:rsidRPr="00AE2E9A">
              <w:rPr>
                <w:rFonts w:asciiTheme="majorHAnsi" w:hAnsiTheme="majorHAnsi" w:cstheme="majorHAnsi"/>
                <w:sz w:val="24"/>
                <w:szCs w:val="24"/>
              </w:rPr>
              <w:t>cena</w:t>
            </w:r>
            <w:r>
              <w:rPr>
                <w:rFonts w:asciiTheme="majorHAnsi" w:hAnsiTheme="majorHAnsi" w:cstheme="majorHAnsi"/>
                <w:sz w:val="24"/>
                <w:szCs w:val="24"/>
              </w:rPr>
              <w:t>”</w:t>
            </w:r>
          </w:p>
          <w:p w14:paraId="76149BAE" w14:textId="73192232" w:rsidR="00304373" w:rsidRPr="00AE2E9A" w:rsidRDefault="00304373" w:rsidP="00B40E8D">
            <w:pPr>
              <w:tabs>
                <w:tab w:val="left" w:pos="0"/>
              </w:tabs>
              <w:jc w:val="both"/>
              <w:rPr>
                <w:rFonts w:asciiTheme="majorHAnsi" w:hAnsiTheme="majorHAnsi" w:cstheme="majorHAnsi"/>
                <w:b/>
                <w:sz w:val="24"/>
                <w:szCs w:val="24"/>
              </w:rPr>
            </w:pPr>
            <w:r>
              <w:rPr>
                <w:rFonts w:asciiTheme="majorHAnsi" w:hAnsiTheme="majorHAnsi" w:cstheme="majorHAnsi"/>
                <w:sz w:val="24"/>
                <w:szCs w:val="24"/>
              </w:rPr>
              <w:t>D</w:t>
            </w:r>
            <w:r w:rsidRPr="00AE2E9A">
              <w:rPr>
                <w:rFonts w:asciiTheme="majorHAnsi" w:hAnsiTheme="majorHAnsi" w:cstheme="majorHAnsi"/>
                <w:sz w:val="24"/>
                <w:szCs w:val="24"/>
              </w:rPr>
              <w:t xml:space="preserve"> </w:t>
            </w:r>
            <w:r>
              <w:rPr>
                <w:rFonts w:asciiTheme="majorHAnsi" w:hAnsiTheme="majorHAnsi" w:cstheme="majorHAnsi"/>
                <w:sz w:val="24"/>
                <w:szCs w:val="24"/>
              </w:rPr>
              <w:t>–</w:t>
            </w:r>
            <w:r w:rsidRPr="00AE2E9A">
              <w:rPr>
                <w:rFonts w:asciiTheme="majorHAnsi" w:hAnsiTheme="majorHAnsi" w:cstheme="majorHAnsi"/>
                <w:sz w:val="24"/>
                <w:szCs w:val="24"/>
              </w:rPr>
              <w:t xml:space="preserve"> </w:t>
            </w:r>
            <w:r>
              <w:rPr>
                <w:rFonts w:asciiTheme="majorHAnsi" w:hAnsiTheme="majorHAnsi" w:cstheme="majorHAnsi"/>
                <w:sz w:val="24"/>
                <w:szCs w:val="24"/>
              </w:rPr>
              <w:t xml:space="preserve">punkty przyznane za kryterium </w:t>
            </w:r>
            <w:r w:rsidRPr="007677E0">
              <w:rPr>
                <w:rFonts w:asciiTheme="majorHAnsi" w:hAnsiTheme="majorHAnsi" w:cstheme="majorHAnsi"/>
                <w:sz w:val="24"/>
                <w:szCs w:val="24"/>
              </w:rPr>
              <w:t>„</w:t>
            </w:r>
            <w:r>
              <w:rPr>
                <w:rFonts w:asciiTheme="majorHAnsi" w:hAnsiTheme="majorHAnsi" w:cstheme="majorHAnsi"/>
                <w:sz w:val="24"/>
                <w:szCs w:val="24"/>
              </w:rPr>
              <w:t>d</w:t>
            </w:r>
            <w:r w:rsidRPr="007677E0">
              <w:rPr>
                <w:rFonts w:asciiTheme="majorHAnsi" w:hAnsiTheme="majorHAnsi" w:cstheme="majorHAnsi"/>
                <w:sz w:val="24"/>
                <w:szCs w:val="24"/>
              </w:rPr>
              <w:t xml:space="preserve">oświadczenie </w:t>
            </w:r>
            <w:r w:rsidR="00C35943">
              <w:rPr>
                <w:rFonts w:asciiTheme="majorHAnsi" w:hAnsiTheme="majorHAnsi" w:cstheme="majorHAnsi"/>
                <w:sz w:val="24"/>
                <w:szCs w:val="24"/>
              </w:rPr>
              <w:t>głównego projektanta</w:t>
            </w:r>
            <w:r w:rsidRPr="007677E0">
              <w:rPr>
                <w:rFonts w:asciiTheme="majorHAnsi" w:hAnsiTheme="majorHAnsi" w:cstheme="majorHAnsi"/>
                <w:sz w:val="24"/>
                <w:szCs w:val="24"/>
              </w:rPr>
              <w:t>”</w:t>
            </w:r>
          </w:p>
          <w:p w14:paraId="0FA55CF2" w14:textId="44701A49" w:rsidR="00304373" w:rsidRPr="00AE2E9A" w:rsidRDefault="00304373" w:rsidP="00B40E8D">
            <w:pPr>
              <w:tabs>
                <w:tab w:val="left" w:pos="284"/>
              </w:tabs>
              <w:jc w:val="both"/>
              <w:rPr>
                <w:rFonts w:asciiTheme="majorHAnsi" w:hAnsiTheme="majorHAnsi" w:cstheme="majorHAnsi"/>
                <w:sz w:val="24"/>
                <w:szCs w:val="24"/>
              </w:rPr>
            </w:pPr>
            <w:r>
              <w:rPr>
                <w:rFonts w:asciiTheme="majorHAnsi" w:hAnsiTheme="majorHAnsi" w:cstheme="majorHAnsi"/>
                <w:sz w:val="24"/>
                <w:szCs w:val="24"/>
              </w:rPr>
              <w:t xml:space="preserve">19.5 </w:t>
            </w:r>
            <w:r w:rsidRPr="00AE2E9A">
              <w:rPr>
                <w:rFonts w:asciiTheme="majorHAnsi" w:hAnsiTheme="majorHAnsi" w:cstheme="majorHAnsi"/>
                <w:sz w:val="24"/>
                <w:szCs w:val="24"/>
              </w:rPr>
              <w:t>Za najkorzystniejszą zostanie uznana oferta, która nie podlega odrzuceniu oraz uzyska największą ilość punktów łącznie w dwóch kryteriach oceny ofert.</w:t>
            </w:r>
          </w:p>
          <w:p w14:paraId="55EB77C5" w14:textId="1BAD2CC7" w:rsidR="00304373" w:rsidRPr="005D3CBE" w:rsidRDefault="00304373" w:rsidP="00B40E8D">
            <w:pPr>
              <w:tabs>
                <w:tab w:val="left" w:pos="284"/>
              </w:tabs>
              <w:jc w:val="both"/>
              <w:rPr>
                <w:rFonts w:asciiTheme="majorHAnsi" w:hAnsiTheme="majorHAnsi" w:cstheme="majorHAnsi"/>
                <w:sz w:val="24"/>
                <w:szCs w:val="24"/>
              </w:rPr>
            </w:pPr>
            <w:r>
              <w:rPr>
                <w:rFonts w:asciiTheme="majorHAnsi" w:hAnsiTheme="majorHAnsi" w:cstheme="majorHAnsi"/>
                <w:sz w:val="24"/>
                <w:szCs w:val="24"/>
              </w:rPr>
              <w:t xml:space="preserve">19.6 </w:t>
            </w:r>
            <w:r w:rsidRPr="00AE2E9A">
              <w:rPr>
                <w:rFonts w:asciiTheme="majorHAnsi" w:hAnsiTheme="majorHAnsi" w:cstheme="majorHAnsi"/>
                <w:sz w:val="24"/>
                <w:szCs w:val="24"/>
              </w:rPr>
              <w:t xml:space="preserve">Jeżeli nie można dokonać wyboru najkorzystniejszej oferty z uwagi na to, że dwie lub więcej ofert przedstawia taki sam bilans ceny i innych kryteriów oceny ofert, Zamawiający spośród tych ofert wybiera ofertę z najniższą ceną, a jeżeli zostały złożone oferty o takiej </w:t>
            </w:r>
            <w:r w:rsidRPr="00AE2E9A">
              <w:rPr>
                <w:rFonts w:asciiTheme="majorHAnsi" w:hAnsiTheme="majorHAnsi" w:cstheme="majorHAnsi"/>
                <w:sz w:val="24"/>
                <w:szCs w:val="24"/>
              </w:rPr>
              <w:lastRenderedPageBreak/>
              <w:t>samej cenie, Zamawiający wzywa Wykonawców, którzy złożyli oferty, do złożenie w terminie określonym przez Zamawiającego ofert dodatkowych.</w:t>
            </w:r>
          </w:p>
        </w:tc>
      </w:tr>
    </w:tbl>
    <w:p w14:paraId="4BDBE1FB" w14:textId="4BCCA308" w:rsidR="00CE5054" w:rsidRDefault="00841B05" w:rsidP="00755B9F">
      <w:pPr>
        <w:pStyle w:val="Tekstpodstawowy"/>
        <w:tabs>
          <w:tab w:val="left" w:pos="851"/>
        </w:tabs>
        <w:overflowPunct w:val="0"/>
        <w:spacing w:before="20" w:after="20" w:line="276" w:lineRule="auto"/>
        <w:rPr>
          <w:rFonts w:ascii="Arial" w:hAnsi="Arial" w:cs="Arial"/>
          <w:b/>
          <w:bCs/>
          <w:color w:val="auto"/>
          <w:sz w:val="24"/>
          <w:szCs w:val="24"/>
        </w:rPr>
      </w:pPr>
      <w:r>
        <w:rPr>
          <w:rFonts w:ascii="Arial" w:hAnsi="Arial" w:cs="Arial"/>
          <w:b/>
          <w:bCs/>
          <w:color w:val="auto"/>
          <w:sz w:val="24"/>
          <w:szCs w:val="24"/>
        </w:rPr>
        <w:lastRenderedPageBreak/>
        <w:t>2</w:t>
      </w:r>
      <w:r w:rsidR="00433453">
        <w:rPr>
          <w:rFonts w:ascii="Arial" w:hAnsi="Arial" w:cs="Arial"/>
          <w:b/>
          <w:bCs/>
          <w:color w:val="auto"/>
          <w:sz w:val="24"/>
          <w:szCs w:val="24"/>
        </w:rPr>
        <w:t>0</w:t>
      </w:r>
      <w:r>
        <w:rPr>
          <w:rFonts w:ascii="Arial" w:hAnsi="Arial" w:cs="Arial"/>
          <w:b/>
          <w:bCs/>
          <w:color w:val="auto"/>
          <w:sz w:val="24"/>
          <w:szCs w:val="24"/>
        </w:rPr>
        <w:t>.</w:t>
      </w:r>
      <w:r w:rsidR="00FC2DD8" w:rsidRPr="00AB6EE0">
        <w:rPr>
          <w:rFonts w:ascii="Arial" w:hAnsi="Arial" w:cs="Arial"/>
          <w:b/>
          <w:bCs/>
          <w:color w:val="auto"/>
          <w:sz w:val="24"/>
          <w:szCs w:val="24"/>
        </w:rPr>
        <w:t>INFORMACJE O FORMALNOŚCIACH, JAKIE POWINNY ZOSTAĆ DOPEŁNIONE PO WYBORZE OFERTY W CELU ZAWARCIA UMOWY W</w:t>
      </w:r>
      <w:r w:rsidR="003B29C6">
        <w:rPr>
          <w:rFonts w:ascii="Arial" w:hAnsi="Arial" w:cs="Arial"/>
          <w:b/>
          <w:bCs/>
          <w:color w:val="auto"/>
          <w:sz w:val="24"/>
          <w:szCs w:val="24"/>
        </w:rPr>
        <w:t> </w:t>
      </w:r>
      <w:r w:rsidR="00FC2DD8" w:rsidRPr="00AB6EE0">
        <w:rPr>
          <w:rFonts w:ascii="Arial" w:hAnsi="Arial" w:cs="Arial"/>
          <w:b/>
          <w:bCs/>
          <w:color w:val="auto"/>
          <w:sz w:val="24"/>
          <w:szCs w:val="24"/>
        </w:rPr>
        <w:t>SPRAWIE ZAMÓWIENIA PUBLICZNEGO</w:t>
      </w:r>
    </w:p>
    <w:p w14:paraId="3E2851DC" w14:textId="77777777" w:rsidR="007061B3" w:rsidRDefault="007061B3" w:rsidP="007061B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20.1 </w:t>
      </w:r>
      <w:r w:rsidRPr="00FA7127">
        <w:rPr>
          <w:rFonts w:asciiTheme="majorHAnsi" w:eastAsia="Times New Roman" w:hAnsiTheme="majorHAnsi" w:cstheme="majorHAnsi"/>
          <w:sz w:val="24"/>
          <w:szCs w:val="24"/>
          <w:lang w:eastAsia="pl-PL"/>
        </w:rPr>
        <w:t>Zamawiający zawrze umowę w sprawie zamówieni</w:t>
      </w:r>
      <w:r>
        <w:rPr>
          <w:rFonts w:asciiTheme="majorHAnsi" w:eastAsia="Times New Roman" w:hAnsiTheme="majorHAnsi" w:cstheme="majorHAnsi"/>
          <w:sz w:val="24"/>
          <w:szCs w:val="24"/>
          <w:lang w:eastAsia="pl-PL"/>
        </w:rPr>
        <w:t xml:space="preserve">a publicznego, z uwzględnieniem </w:t>
      </w:r>
      <w:r w:rsidRPr="00FA7127">
        <w:rPr>
          <w:rFonts w:asciiTheme="majorHAnsi" w:eastAsia="Times New Roman" w:hAnsiTheme="majorHAnsi" w:cstheme="majorHAnsi"/>
          <w:sz w:val="24"/>
          <w:szCs w:val="24"/>
          <w:lang w:eastAsia="pl-PL"/>
        </w:rPr>
        <w:t>art. 577, w terminie nie krótszym niż 5 dni od dnia prz</w:t>
      </w:r>
      <w:r>
        <w:rPr>
          <w:rFonts w:asciiTheme="majorHAnsi" w:eastAsia="Times New Roman" w:hAnsiTheme="majorHAnsi" w:cstheme="majorHAnsi"/>
          <w:sz w:val="24"/>
          <w:szCs w:val="24"/>
          <w:lang w:eastAsia="pl-PL"/>
        </w:rPr>
        <w:t xml:space="preserve">esłania zawiadomienia o wyborze </w:t>
      </w:r>
      <w:r w:rsidRPr="00FA7127">
        <w:rPr>
          <w:rFonts w:asciiTheme="majorHAnsi" w:eastAsia="Times New Roman" w:hAnsiTheme="majorHAnsi" w:cstheme="majorHAnsi"/>
          <w:sz w:val="24"/>
          <w:szCs w:val="24"/>
          <w:lang w:eastAsia="pl-PL"/>
        </w:rPr>
        <w:t>najkorzystniejszej oferty, jeżeli zawiadomienie to zostało przesłane przy użyciu</w:t>
      </w:r>
      <w:r>
        <w:rPr>
          <w:rFonts w:asciiTheme="majorHAnsi" w:eastAsia="Times New Roman" w:hAnsiTheme="majorHAnsi" w:cstheme="majorHAnsi"/>
          <w:sz w:val="24"/>
          <w:szCs w:val="24"/>
          <w:lang w:eastAsia="pl-PL"/>
        </w:rPr>
        <w:t xml:space="preserve"> środków </w:t>
      </w:r>
      <w:r w:rsidRPr="00FA7127">
        <w:rPr>
          <w:rFonts w:asciiTheme="majorHAnsi" w:eastAsia="Times New Roman" w:hAnsiTheme="majorHAnsi" w:cstheme="majorHAnsi"/>
          <w:sz w:val="24"/>
          <w:szCs w:val="24"/>
          <w:lang w:eastAsia="pl-PL"/>
        </w:rPr>
        <w:t>komunikacji elektronicznej, albo 10 dni, jeżeli zostało przesłane w inny sposób.</w:t>
      </w:r>
    </w:p>
    <w:p w14:paraId="2BD93579" w14:textId="5D9B81FE" w:rsidR="007061B3" w:rsidRPr="00FA7127" w:rsidRDefault="007061B3" w:rsidP="007061B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20.2 </w:t>
      </w:r>
      <w:r w:rsidRPr="00FA7127">
        <w:rPr>
          <w:rFonts w:asciiTheme="majorHAnsi" w:eastAsia="Times New Roman" w:hAnsiTheme="majorHAnsi" w:cstheme="majorHAnsi"/>
          <w:sz w:val="24"/>
          <w:szCs w:val="24"/>
          <w:lang w:eastAsia="pl-PL"/>
        </w:rPr>
        <w:t>Zamawiający może zawrzeć umowę w sprawie zamów</w:t>
      </w:r>
      <w:r>
        <w:rPr>
          <w:rFonts w:asciiTheme="majorHAnsi" w:eastAsia="Times New Roman" w:hAnsiTheme="majorHAnsi" w:cstheme="majorHAnsi"/>
          <w:sz w:val="24"/>
          <w:szCs w:val="24"/>
          <w:lang w:eastAsia="pl-PL"/>
        </w:rPr>
        <w:t xml:space="preserve">ienia publicznego przed upływem </w:t>
      </w:r>
      <w:r w:rsidRPr="00FA7127">
        <w:rPr>
          <w:rFonts w:asciiTheme="majorHAnsi" w:eastAsia="Times New Roman" w:hAnsiTheme="majorHAnsi" w:cstheme="majorHAnsi"/>
          <w:sz w:val="24"/>
          <w:szCs w:val="24"/>
          <w:lang w:eastAsia="pl-PL"/>
        </w:rPr>
        <w:t>terminu, o którym mowa w ust. 1, jeżeli w postę</w:t>
      </w:r>
      <w:r>
        <w:rPr>
          <w:rFonts w:asciiTheme="majorHAnsi" w:eastAsia="Times New Roman" w:hAnsiTheme="majorHAnsi" w:cstheme="majorHAnsi"/>
          <w:sz w:val="24"/>
          <w:szCs w:val="24"/>
          <w:lang w:eastAsia="pl-PL"/>
        </w:rPr>
        <w:t xml:space="preserve">powaniu o udzielenie zamówienia </w:t>
      </w:r>
      <w:r w:rsidRPr="00FA7127">
        <w:rPr>
          <w:rFonts w:asciiTheme="majorHAnsi" w:eastAsia="Times New Roman" w:hAnsiTheme="majorHAnsi" w:cstheme="majorHAnsi"/>
          <w:sz w:val="24"/>
          <w:szCs w:val="24"/>
          <w:lang w:eastAsia="pl-PL"/>
        </w:rPr>
        <w:t>publicznego w trybie podstawowym złożono tylko jedną ofertę.</w:t>
      </w:r>
    </w:p>
    <w:p w14:paraId="46E5208C" w14:textId="77777777" w:rsidR="007061B3" w:rsidRPr="00FA7127" w:rsidRDefault="007061B3" w:rsidP="007061B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20.3 </w:t>
      </w:r>
      <w:r w:rsidRPr="00FA7127">
        <w:rPr>
          <w:rFonts w:asciiTheme="majorHAnsi" w:eastAsia="Times New Roman" w:hAnsiTheme="majorHAnsi" w:cstheme="majorHAnsi"/>
          <w:sz w:val="24"/>
          <w:szCs w:val="24"/>
          <w:lang w:eastAsia="pl-PL"/>
        </w:rPr>
        <w:t>Wykonawca, którego oferta została wybrana jako najkorzystniejsza, zostanie</w:t>
      </w:r>
    </w:p>
    <w:p w14:paraId="5F1E8089" w14:textId="77777777" w:rsidR="007061B3" w:rsidRPr="00FA7127" w:rsidRDefault="007061B3" w:rsidP="007061B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poinformowany przez Zamawiającego o miejscu i terminie podpisania umowy.</w:t>
      </w:r>
    </w:p>
    <w:p w14:paraId="3035F444" w14:textId="77777777" w:rsidR="007061B3" w:rsidRPr="00FA7127" w:rsidRDefault="007061B3" w:rsidP="007061B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20.4 </w:t>
      </w:r>
      <w:r w:rsidRPr="00FA7127">
        <w:rPr>
          <w:rFonts w:asciiTheme="majorHAnsi" w:eastAsia="Times New Roman" w:hAnsiTheme="majorHAnsi" w:cstheme="majorHAnsi"/>
          <w:sz w:val="24"/>
          <w:szCs w:val="24"/>
          <w:lang w:eastAsia="pl-PL"/>
        </w:rPr>
        <w:t>Wykonawca, o którym mowa w ust. 1, ma obowiązek zawrzeć umowę w sprawie</w:t>
      </w:r>
    </w:p>
    <w:p w14:paraId="20E8AF25" w14:textId="77777777" w:rsidR="007061B3" w:rsidRPr="00FA7127" w:rsidRDefault="007061B3" w:rsidP="007061B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zamówienia na warunkach określonych w projektowany</w:t>
      </w:r>
      <w:r>
        <w:rPr>
          <w:rFonts w:asciiTheme="majorHAnsi" w:eastAsia="Times New Roman" w:hAnsiTheme="majorHAnsi" w:cstheme="majorHAnsi"/>
          <w:sz w:val="24"/>
          <w:szCs w:val="24"/>
          <w:lang w:eastAsia="pl-PL"/>
        </w:rPr>
        <w:t xml:space="preserve">ch postanowieniach umowy, które </w:t>
      </w:r>
      <w:r w:rsidRPr="00FA7127">
        <w:rPr>
          <w:rFonts w:asciiTheme="majorHAnsi" w:eastAsia="Times New Roman" w:hAnsiTheme="majorHAnsi" w:cstheme="majorHAnsi"/>
          <w:sz w:val="24"/>
          <w:szCs w:val="24"/>
          <w:lang w:eastAsia="pl-PL"/>
        </w:rPr>
        <w:t xml:space="preserve">stanowią </w:t>
      </w:r>
      <w:r w:rsidRPr="008F1E12">
        <w:rPr>
          <w:rFonts w:asciiTheme="majorHAnsi" w:eastAsia="Times New Roman" w:hAnsiTheme="majorHAnsi" w:cstheme="majorHAnsi"/>
          <w:sz w:val="24"/>
          <w:szCs w:val="24"/>
          <w:lang w:eastAsia="pl-PL"/>
        </w:rPr>
        <w:t>Załącznik Nr 6 do SWZ</w:t>
      </w:r>
      <w:r w:rsidRPr="00892B4A">
        <w:rPr>
          <w:rFonts w:asciiTheme="majorHAnsi" w:eastAsia="Times New Roman" w:hAnsiTheme="majorHAnsi" w:cstheme="majorHAnsi"/>
          <w:color w:val="FF0000"/>
          <w:sz w:val="24"/>
          <w:szCs w:val="24"/>
          <w:lang w:eastAsia="pl-PL"/>
        </w:rPr>
        <w:t xml:space="preserve">. </w:t>
      </w:r>
      <w:r w:rsidRPr="00FA7127">
        <w:rPr>
          <w:rFonts w:asciiTheme="majorHAnsi" w:eastAsia="Times New Roman" w:hAnsiTheme="majorHAnsi" w:cstheme="majorHAnsi"/>
          <w:sz w:val="24"/>
          <w:szCs w:val="24"/>
          <w:lang w:eastAsia="pl-PL"/>
        </w:rPr>
        <w:t>Umowa zostanie uzu</w:t>
      </w:r>
      <w:r>
        <w:rPr>
          <w:rFonts w:asciiTheme="majorHAnsi" w:eastAsia="Times New Roman" w:hAnsiTheme="majorHAnsi" w:cstheme="majorHAnsi"/>
          <w:sz w:val="24"/>
          <w:szCs w:val="24"/>
          <w:lang w:eastAsia="pl-PL"/>
        </w:rPr>
        <w:t xml:space="preserve">pełniona o zapisy wynikające ze </w:t>
      </w:r>
      <w:r w:rsidRPr="00FA7127">
        <w:rPr>
          <w:rFonts w:asciiTheme="majorHAnsi" w:eastAsia="Times New Roman" w:hAnsiTheme="majorHAnsi" w:cstheme="majorHAnsi"/>
          <w:sz w:val="24"/>
          <w:szCs w:val="24"/>
          <w:lang w:eastAsia="pl-PL"/>
        </w:rPr>
        <w:t>złożonej oferty.</w:t>
      </w:r>
    </w:p>
    <w:p w14:paraId="1993DB23" w14:textId="77777777" w:rsidR="007061B3" w:rsidRDefault="007061B3" w:rsidP="007061B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20.5 </w:t>
      </w:r>
      <w:r w:rsidRPr="00FA7127">
        <w:rPr>
          <w:rFonts w:asciiTheme="majorHAnsi" w:eastAsia="Times New Roman" w:hAnsiTheme="majorHAnsi" w:cstheme="majorHAnsi"/>
          <w:sz w:val="24"/>
          <w:szCs w:val="24"/>
          <w:lang w:eastAsia="pl-PL"/>
        </w:rPr>
        <w:t>Przed podpisaniem umowy Wykonawcy wspólnie ubiegaj</w:t>
      </w:r>
      <w:r>
        <w:rPr>
          <w:rFonts w:asciiTheme="majorHAnsi" w:eastAsia="Times New Roman" w:hAnsiTheme="majorHAnsi" w:cstheme="majorHAnsi"/>
          <w:sz w:val="24"/>
          <w:szCs w:val="24"/>
          <w:lang w:eastAsia="pl-PL"/>
        </w:rPr>
        <w:t xml:space="preserve">ący się o udzielenie zamówienia </w:t>
      </w:r>
      <w:r w:rsidRPr="00FA7127">
        <w:rPr>
          <w:rFonts w:asciiTheme="majorHAnsi" w:eastAsia="Times New Roman" w:hAnsiTheme="majorHAnsi" w:cstheme="majorHAnsi"/>
          <w:sz w:val="24"/>
          <w:szCs w:val="24"/>
          <w:lang w:eastAsia="pl-PL"/>
        </w:rPr>
        <w:t>(w przypadku wyboru ich oferty jako najkorzystniej</w:t>
      </w:r>
      <w:r>
        <w:rPr>
          <w:rFonts w:asciiTheme="majorHAnsi" w:eastAsia="Times New Roman" w:hAnsiTheme="majorHAnsi" w:cstheme="majorHAnsi"/>
          <w:sz w:val="24"/>
          <w:szCs w:val="24"/>
          <w:lang w:eastAsia="pl-PL"/>
        </w:rPr>
        <w:t xml:space="preserve">szej) przedstawią Zamawiającemu </w:t>
      </w:r>
      <w:r w:rsidRPr="00FA7127">
        <w:rPr>
          <w:rFonts w:asciiTheme="majorHAnsi" w:eastAsia="Times New Roman" w:hAnsiTheme="majorHAnsi" w:cstheme="majorHAnsi"/>
          <w:sz w:val="24"/>
          <w:szCs w:val="24"/>
          <w:lang w:eastAsia="pl-PL"/>
        </w:rPr>
        <w:t>umowę regulującą współpracę tych Wykonawców.</w:t>
      </w:r>
    </w:p>
    <w:p w14:paraId="0B0CEDF0" w14:textId="77777777" w:rsidR="006E052A" w:rsidRDefault="007061B3" w:rsidP="007061B3">
      <w:pPr>
        <w:suppressAutoHyphens w:val="0"/>
        <w:autoSpaceDE w:val="0"/>
        <w:autoSpaceDN w:val="0"/>
        <w:adjustRightInd w:val="0"/>
        <w:spacing w:after="0" w:line="240" w:lineRule="auto"/>
        <w:rPr>
          <w:rFonts w:asciiTheme="majorHAnsi" w:eastAsia="Times New Roman" w:hAnsiTheme="majorHAnsi" w:cstheme="majorHAnsi"/>
          <w:b/>
          <w:bCs/>
          <w:sz w:val="24"/>
          <w:szCs w:val="24"/>
          <w:lang w:eastAsia="pl-PL"/>
        </w:rPr>
      </w:pPr>
      <w:r w:rsidRPr="007061B3">
        <w:rPr>
          <w:rFonts w:asciiTheme="majorHAnsi" w:eastAsia="Times New Roman" w:hAnsiTheme="majorHAnsi" w:cstheme="majorHAnsi"/>
          <w:b/>
          <w:bCs/>
          <w:sz w:val="24"/>
          <w:szCs w:val="24"/>
          <w:lang w:eastAsia="pl-PL"/>
        </w:rPr>
        <w:t xml:space="preserve">20.6 Przed podpisaniem umowy Wykonawca </w:t>
      </w:r>
    </w:p>
    <w:p w14:paraId="584A8622" w14:textId="5312DE65" w:rsidR="007061B3" w:rsidRDefault="006E052A" w:rsidP="007061B3">
      <w:pPr>
        <w:suppressAutoHyphens w:val="0"/>
        <w:autoSpaceDE w:val="0"/>
        <w:autoSpaceDN w:val="0"/>
        <w:adjustRightInd w:val="0"/>
        <w:spacing w:after="0" w:line="240" w:lineRule="auto"/>
        <w:rPr>
          <w:rFonts w:asciiTheme="majorHAnsi" w:eastAsia="Times New Roman" w:hAnsiTheme="majorHAnsi" w:cstheme="majorHAnsi"/>
          <w:b/>
          <w:bCs/>
          <w:sz w:val="24"/>
          <w:szCs w:val="24"/>
          <w:lang w:eastAsia="pl-PL"/>
        </w:rPr>
      </w:pPr>
      <w:r>
        <w:rPr>
          <w:rFonts w:asciiTheme="majorHAnsi" w:eastAsia="Times New Roman" w:hAnsiTheme="majorHAnsi" w:cstheme="majorHAnsi"/>
          <w:b/>
          <w:bCs/>
          <w:sz w:val="24"/>
          <w:szCs w:val="24"/>
          <w:lang w:eastAsia="pl-PL"/>
        </w:rPr>
        <w:t xml:space="preserve">a) </w:t>
      </w:r>
      <w:r w:rsidR="007061B3" w:rsidRPr="007061B3">
        <w:rPr>
          <w:rFonts w:asciiTheme="majorHAnsi" w:eastAsia="Times New Roman" w:hAnsiTheme="majorHAnsi" w:cstheme="majorHAnsi"/>
          <w:b/>
          <w:bCs/>
          <w:sz w:val="24"/>
          <w:szCs w:val="24"/>
          <w:lang w:eastAsia="pl-PL"/>
        </w:rPr>
        <w:t xml:space="preserve">wniesie zabezpieczenie należytego wykonania umowy o wartości 5% wynagrodzenia umownego w formie (wg wyboru wykonawcy) przewidzianej w art. 450 ust. 1 pkt 1-5 ustawy </w:t>
      </w:r>
      <w:proofErr w:type="spellStart"/>
      <w:r w:rsidR="007061B3" w:rsidRPr="007061B3">
        <w:rPr>
          <w:rFonts w:asciiTheme="majorHAnsi" w:eastAsia="Times New Roman" w:hAnsiTheme="majorHAnsi" w:cstheme="majorHAnsi"/>
          <w:b/>
          <w:bCs/>
          <w:sz w:val="24"/>
          <w:szCs w:val="24"/>
          <w:lang w:eastAsia="pl-PL"/>
        </w:rPr>
        <w:t>pzp</w:t>
      </w:r>
      <w:proofErr w:type="spellEnd"/>
    </w:p>
    <w:p w14:paraId="3EF8B066" w14:textId="356C78B2" w:rsidR="006E052A" w:rsidRPr="006E052A" w:rsidRDefault="006E052A" w:rsidP="007061B3">
      <w:pPr>
        <w:suppressAutoHyphens w:val="0"/>
        <w:autoSpaceDE w:val="0"/>
        <w:autoSpaceDN w:val="0"/>
        <w:adjustRightInd w:val="0"/>
        <w:spacing w:after="0" w:line="240" w:lineRule="auto"/>
        <w:rPr>
          <w:rFonts w:ascii="Arial" w:eastAsia="Times New Roman" w:hAnsi="Arial" w:cs="Arial"/>
          <w:b/>
          <w:bCs/>
          <w:sz w:val="24"/>
          <w:szCs w:val="24"/>
          <w:lang w:eastAsia="pl-PL"/>
        </w:rPr>
      </w:pPr>
      <w:r w:rsidRPr="006E052A">
        <w:rPr>
          <w:rFonts w:ascii="Arial" w:hAnsi="Arial" w:cs="Arial"/>
          <w:b/>
          <w:bCs/>
          <w:sz w:val="24"/>
          <w:szCs w:val="24"/>
        </w:rPr>
        <w:t xml:space="preserve">b) dostarczy </w:t>
      </w:r>
      <w:r>
        <w:rPr>
          <w:rFonts w:ascii="Arial" w:hAnsi="Arial" w:cs="Arial"/>
          <w:b/>
          <w:bCs/>
          <w:sz w:val="24"/>
          <w:szCs w:val="24"/>
        </w:rPr>
        <w:t>d</w:t>
      </w:r>
      <w:r w:rsidRPr="006E052A">
        <w:rPr>
          <w:rFonts w:ascii="Arial" w:hAnsi="Arial" w:cs="Arial"/>
          <w:b/>
          <w:bCs/>
          <w:sz w:val="24"/>
          <w:szCs w:val="24"/>
        </w:rPr>
        <w:t>okumenty, które będą poświadczać, że projektanci posiadają wymagane uprawnienia i zaświadczenia o wpisie do właściwej izby samorządu zawodowego.</w:t>
      </w:r>
    </w:p>
    <w:p w14:paraId="3E08BDF0" w14:textId="77777777" w:rsidR="007061B3" w:rsidRPr="00FA7127" w:rsidRDefault="007061B3" w:rsidP="007061B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20.7 </w:t>
      </w:r>
      <w:r w:rsidRPr="00FA7127">
        <w:rPr>
          <w:rFonts w:asciiTheme="majorHAnsi" w:eastAsia="Times New Roman" w:hAnsiTheme="majorHAnsi" w:cstheme="majorHAnsi"/>
          <w:sz w:val="24"/>
          <w:szCs w:val="24"/>
          <w:lang w:eastAsia="pl-PL"/>
        </w:rPr>
        <w:t>Jeżeli Wykonawca, którego oferta została wybrana jako n</w:t>
      </w:r>
      <w:r>
        <w:rPr>
          <w:rFonts w:asciiTheme="majorHAnsi" w:eastAsia="Times New Roman" w:hAnsiTheme="majorHAnsi" w:cstheme="majorHAnsi"/>
          <w:sz w:val="24"/>
          <w:szCs w:val="24"/>
          <w:lang w:eastAsia="pl-PL"/>
        </w:rPr>
        <w:t xml:space="preserve">ajkorzystniejsza, uchyla się od </w:t>
      </w:r>
      <w:r w:rsidRPr="00FA7127">
        <w:rPr>
          <w:rFonts w:asciiTheme="majorHAnsi" w:eastAsia="Times New Roman" w:hAnsiTheme="majorHAnsi" w:cstheme="majorHAnsi"/>
          <w:sz w:val="24"/>
          <w:szCs w:val="24"/>
          <w:lang w:eastAsia="pl-PL"/>
        </w:rPr>
        <w:t>zawarcia umowy w sprawie zamówienia publicznego Zamaw</w:t>
      </w:r>
      <w:r>
        <w:rPr>
          <w:rFonts w:asciiTheme="majorHAnsi" w:eastAsia="Times New Roman" w:hAnsiTheme="majorHAnsi" w:cstheme="majorHAnsi"/>
          <w:sz w:val="24"/>
          <w:szCs w:val="24"/>
          <w:lang w:eastAsia="pl-PL"/>
        </w:rPr>
        <w:t xml:space="preserve">iający może dokonać </w:t>
      </w:r>
      <w:r w:rsidRPr="00FA7127">
        <w:rPr>
          <w:rFonts w:asciiTheme="majorHAnsi" w:eastAsia="Times New Roman" w:hAnsiTheme="majorHAnsi" w:cstheme="majorHAnsi"/>
          <w:sz w:val="24"/>
          <w:szCs w:val="24"/>
          <w:lang w:eastAsia="pl-PL"/>
        </w:rPr>
        <w:t xml:space="preserve">ponownego badania i oceny ofert spośród ofert </w:t>
      </w:r>
      <w:r>
        <w:rPr>
          <w:rFonts w:asciiTheme="majorHAnsi" w:eastAsia="Times New Roman" w:hAnsiTheme="majorHAnsi" w:cstheme="majorHAnsi"/>
          <w:sz w:val="24"/>
          <w:szCs w:val="24"/>
          <w:lang w:eastAsia="pl-PL"/>
        </w:rPr>
        <w:t xml:space="preserve">pozostałych w postępowaniu albo </w:t>
      </w:r>
      <w:r w:rsidRPr="00FA7127">
        <w:rPr>
          <w:rFonts w:asciiTheme="majorHAnsi" w:eastAsia="Times New Roman" w:hAnsiTheme="majorHAnsi" w:cstheme="majorHAnsi"/>
          <w:sz w:val="24"/>
          <w:szCs w:val="24"/>
          <w:lang w:eastAsia="pl-PL"/>
        </w:rPr>
        <w:t>unieważnić postępowanie.</w:t>
      </w:r>
    </w:p>
    <w:p w14:paraId="00D6205E" w14:textId="77777777" w:rsidR="0021123D" w:rsidRDefault="0021123D" w:rsidP="00755B9F">
      <w:pPr>
        <w:pStyle w:val="Tekstpodstawowy"/>
        <w:overflowPunct w:val="0"/>
        <w:spacing w:before="20" w:after="20" w:line="276" w:lineRule="auto"/>
        <w:rPr>
          <w:rFonts w:ascii="Arial" w:hAnsi="Arial" w:cs="Arial"/>
          <w:b/>
          <w:bCs/>
          <w:color w:val="auto"/>
          <w:sz w:val="24"/>
          <w:szCs w:val="24"/>
        </w:rPr>
      </w:pPr>
    </w:p>
    <w:p w14:paraId="6E4FE644" w14:textId="25121430" w:rsidR="004F3038" w:rsidRDefault="00735E52" w:rsidP="00755B9F">
      <w:pPr>
        <w:pStyle w:val="Tekstpodstawowy"/>
        <w:overflowPunct w:val="0"/>
        <w:spacing w:before="20" w:after="20" w:line="276" w:lineRule="auto"/>
        <w:rPr>
          <w:rFonts w:ascii="Arial" w:hAnsi="Arial" w:cs="Arial"/>
          <w:b/>
          <w:bCs/>
          <w:color w:val="auto"/>
          <w:sz w:val="24"/>
          <w:szCs w:val="24"/>
        </w:rPr>
      </w:pPr>
      <w:r>
        <w:rPr>
          <w:rFonts w:ascii="Arial" w:hAnsi="Arial" w:cs="Arial"/>
          <w:b/>
          <w:bCs/>
          <w:color w:val="auto"/>
          <w:sz w:val="24"/>
          <w:szCs w:val="24"/>
        </w:rPr>
        <w:t>21</w:t>
      </w:r>
      <w:r w:rsidR="00FC2DD8" w:rsidRPr="00AB6EE0">
        <w:rPr>
          <w:rFonts w:ascii="Arial" w:hAnsi="Arial" w:cs="Arial"/>
          <w:b/>
          <w:bCs/>
          <w:color w:val="auto"/>
          <w:sz w:val="24"/>
          <w:szCs w:val="24"/>
        </w:rPr>
        <w:t xml:space="preserve">. WYMAGANIA DOTYCZĄCE ZABEZPIECZENIA NALEŻYTEGO WYKONANIA UMOWY </w:t>
      </w:r>
    </w:p>
    <w:p w14:paraId="176F0BC1" w14:textId="6D654962" w:rsidR="003D18CA" w:rsidRPr="00423185" w:rsidRDefault="003D18CA" w:rsidP="003D18CA">
      <w:pPr>
        <w:suppressAutoHyphens w:val="0"/>
        <w:spacing w:after="0" w:line="240" w:lineRule="auto"/>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1</w:t>
      </w:r>
      <w:r w:rsidRPr="00423185">
        <w:rPr>
          <w:rFonts w:asciiTheme="majorHAnsi" w:eastAsia="Times New Roman" w:hAnsiTheme="majorHAnsi" w:cstheme="majorHAnsi"/>
          <w:sz w:val="24"/>
          <w:szCs w:val="24"/>
          <w:lang w:eastAsia="pl-PL"/>
        </w:rPr>
        <w:t xml:space="preserve">.1 Zamawiający żąda od wykonawcy, którego oferta została wybrana jako najkorzystniejsza, wniesienia zabezpieczenia należytego wykonania umowy w wysokości 5 % ceny brutto całkowitej podanej w ofercie. </w:t>
      </w:r>
    </w:p>
    <w:p w14:paraId="1A2297C6" w14:textId="3060AE73" w:rsidR="003D18CA" w:rsidRPr="00423185" w:rsidRDefault="003D18CA" w:rsidP="003D18CA">
      <w:pPr>
        <w:suppressAutoHyphens w:val="0"/>
        <w:spacing w:after="0" w:line="240" w:lineRule="auto"/>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1</w:t>
      </w:r>
      <w:r w:rsidRPr="00423185">
        <w:rPr>
          <w:rFonts w:asciiTheme="majorHAnsi" w:eastAsia="Times New Roman" w:hAnsiTheme="majorHAnsi" w:cstheme="majorHAnsi"/>
          <w:sz w:val="24"/>
          <w:szCs w:val="24"/>
          <w:lang w:eastAsia="pl-PL"/>
        </w:rPr>
        <w:t xml:space="preserve">.2 Zabezpieczenie należytego wykonania umowy, zwane dalej „zabezpieczeniem” służy pokryciu roszczeń z tytułu niewykonania lub nienależytego wykonania umowy. </w:t>
      </w:r>
    </w:p>
    <w:p w14:paraId="3C25444C" w14:textId="1891F4F7" w:rsidR="003D18CA" w:rsidRPr="00423185" w:rsidRDefault="003D18CA" w:rsidP="003D18CA">
      <w:pPr>
        <w:suppressAutoHyphens w:val="0"/>
        <w:spacing w:after="0" w:line="240" w:lineRule="auto"/>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1</w:t>
      </w:r>
      <w:r w:rsidRPr="00423185">
        <w:rPr>
          <w:rFonts w:asciiTheme="majorHAnsi" w:eastAsia="Times New Roman" w:hAnsiTheme="majorHAnsi" w:cstheme="majorHAnsi"/>
          <w:sz w:val="24"/>
          <w:szCs w:val="24"/>
          <w:lang w:eastAsia="pl-PL"/>
        </w:rPr>
        <w:t xml:space="preserve">.3 Przed podpisaniem umowy, wykonawca uzgodni z Zamawiającym treść wymaganego zabezpieczenia. Treść gwarancji (poręczenia) podlega zatwierdzeniu </w:t>
      </w:r>
      <w:r w:rsidRPr="00423185">
        <w:rPr>
          <w:rFonts w:asciiTheme="majorHAnsi" w:eastAsia="Times New Roman" w:hAnsiTheme="majorHAnsi" w:cstheme="majorHAnsi"/>
          <w:sz w:val="24"/>
          <w:szCs w:val="24"/>
          <w:lang w:eastAsia="pl-PL"/>
        </w:rPr>
        <w:lastRenderedPageBreak/>
        <w:t>przez Zamawiającego. Zamawiający zastrzega sobie prawo zgłaszania uwag i wiążących zastrzeżeń do treści gwarancji. W przypadku przedłożenia gwarancji nie zawierających niżej wymienionych elementów lub zawierającej warunki wobec Zamawiającego inne niż opisane w niniejszym rozdziale SWZ, względnie niezastosowania się do uwag Zamawiającego w zakresie niedopuszczalnych zapisów przedłożonej do akceptacji gwarancji, Zamawiający uzna, że wykonawca nie wniósł zabezpieczenia należytego wykonania umowy.</w:t>
      </w:r>
    </w:p>
    <w:p w14:paraId="7CB9E861" w14:textId="750DB1CB" w:rsidR="003D18CA" w:rsidRPr="00423185" w:rsidRDefault="003D18CA" w:rsidP="003D18CA">
      <w:pPr>
        <w:suppressAutoHyphens w:val="0"/>
        <w:spacing w:after="0" w:line="240" w:lineRule="auto"/>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1</w:t>
      </w:r>
      <w:r w:rsidRPr="00423185">
        <w:rPr>
          <w:rFonts w:asciiTheme="majorHAnsi" w:eastAsia="Times New Roman" w:hAnsiTheme="majorHAnsi" w:cstheme="majorHAnsi"/>
          <w:sz w:val="24"/>
          <w:szCs w:val="24"/>
          <w:lang w:eastAsia="pl-PL"/>
        </w:rPr>
        <w:t xml:space="preserve">.4 Zabezpieczenie należytego wykonania umowy może być wniesione wg wyboru wykonawcy w jednej lub w kilku następujących formach: </w:t>
      </w:r>
    </w:p>
    <w:p w14:paraId="0314CA1A" w14:textId="00A6B98C" w:rsidR="003D18CA" w:rsidRPr="00423185" w:rsidRDefault="003D18CA" w:rsidP="003D18CA">
      <w:pPr>
        <w:suppressAutoHyphens w:val="0"/>
        <w:spacing w:after="0" w:line="240" w:lineRule="auto"/>
        <w:rPr>
          <w:rFonts w:asciiTheme="majorHAnsi" w:eastAsia="Times New Roman" w:hAnsiTheme="majorHAnsi" w:cstheme="majorHAnsi"/>
          <w:b/>
          <w:bCs/>
          <w:sz w:val="24"/>
          <w:szCs w:val="24"/>
          <w:lang w:eastAsia="pl-PL"/>
        </w:rPr>
      </w:pPr>
      <w:r w:rsidRPr="00423185">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1</w:t>
      </w:r>
      <w:r w:rsidRPr="00423185">
        <w:rPr>
          <w:rFonts w:asciiTheme="majorHAnsi" w:eastAsia="Times New Roman" w:hAnsiTheme="majorHAnsi" w:cstheme="majorHAnsi"/>
          <w:sz w:val="24"/>
          <w:szCs w:val="24"/>
          <w:lang w:eastAsia="pl-PL"/>
        </w:rPr>
        <w:t xml:space="preserve">.4.1 Pieniężnej, należy wnieść na konto Zamawiającego: Bank Spółdzielczy Sławno Oddział Polanów nr </w:t>
      </w:r>
      <w:r w:rsidRPr="00423185">
        <w:rPr>
          <w:rFonts w:asciiTheme="majorHAnsi" w:eastAsia="Times New Roman" w:hAnsiTheme="majorHAnsi" w:cstheme="majorHAnsi"/>
          <w:b/>
          <w:sz w:val="24"/>
          <w:szCs w:val="24"/>
          <w:lang w:eastAsia="pl-PL"/>
        </w:rPr>
        <w:t xml:space="preserve">19 9317 1038 3900 0996 2000 0039 </w:t>
      </w:r>
      <w:r w:rsidRPr="00423185">
        <w:rPr>
          <w:rFonts w:asciiTheme="majorHAnsi" w:eastAsia="Times New Roman" w:hAnsiTheme="majorHAnsi" w:cstheme="majorHAnsi"/>
          <w:sz w:val="24"/>
          <w:szCs w:val="24"/>
          <w:lang w:eastAsia="pl-PL"/>
        </w:rPr>
        <w:t>z dopiskiem:</w:t>
      </w:r>
      <w:r w:rsidRPr="001F72ED">
        <w:rPr>
          <w:rFonts w:asciiTheme="majorHAnsi" w:hAnsiTheme="majorHAnsi" w:cstheme="majorHAnsi"/>
          <w:b/>
          <w:bCs/>
          <w:sz w:val="24"/>
          <w:szCs w:val="24"/>
        </w:rPr>
        <w:t xml:space="preserve"> </w:t>
      </w:r>
      <w:r w:rsidRPr="00C35943">
        <w:rPr>
          <w:rFonts w:asciiTheme="majorHAnsi" w:eastAsia="Times New Roman" w:hAnsiTheme="majorHAnsi" w:cstheme="majorHAnsi"/>
          <w:b/>
          <w:bCs/>
          <w:sz w:val="24"/>
          <w:szCs w:val="24"/>
          <w:lang w:eastAsia="pl-PL"/>
        </w:rPr>
        <w:t>„</w:t>
      </w:r>
      <w:r w:rsidR="00C35943" w:rsidRPr="00C35943">
        <w:rPr>
          <w:rFonts w:asciiTheme="majorHAnsi" w:eastAsia="Times New Roman" w:hAnsiTheme="majorHAnsi" w:cstheme="majorHAnsi"/>
          <w:b/>
          <w:bCs/>
          <w:sz w:val="24"/>
          <w:szCs w:val="24"/>
          <w:lang w:eastAsia="pl-PL"/>
        </w:rPr>
        <w:t xml:space="preserve">Opracowanie projektu termomodernizacji Środowiskowego Domu Samopomocy w </w:t>
      </w:r>
      <w:proofErr w:type="spellStart"/>
      <w:r w:rsidR="00C35943" w:rsidRPr="00C35943">
        <w:rPr>
          <w:rFonts w:asciiTheme="majorHAnsi" w:eastAsia="Times New Roman" w:hAnsiTheme="majorHAnsi" w:cstheme="majorHAnsi"/>
          <w:b/>
          <w:bCs/>
          <w:sz w:val="24"/>
          <w:szCs w:val="24"/>
          <w:lang w:eastAsia="pl-PL"/>
        </w:rPr>
        <w:t>Kr</w:t>
      </w:r>
      <w:r w:rsidR="001D1B89">
        <w:rPr>
          <w:rFonts w:asciiTheme="majorHAnsi" w:eastAsia="Times New Roman" w:hAnsiTheme="majorHAnsi" w:cstheme="majorHAnsi"/>
          <w:b/>
          <w:bCs/>
          <w:sz w:val="24"/>
          <w:szCs w:val="24"/>
          <w:lang w:eastAsia="pl-PL"/>
        </w:rPr>
        <w:t>ą</w:t>
      </w:r>
      <w:r w:rsidR="00C35943" w:rsidRPr="00C35943">
        <w:rPr>
          <w:rFonts w:asciiTheme="majorHAnsi" w:eastAsia="Times New Roman" w:hAnsiTheme="majorHAnsi" w:cstheme="majorHAnsi"/>
          <w:b/>
          <w:bCs/>
          <w:sz w:val="24"/>
          <w:szCs w:val="24"/>
          <w:lang w:eastAsia="pl-PL"/>
        </w:rPr>
        <w:t>gu</w:t>
      </w:r>
      <w:proofErr w:type="spellEnd"/>
      <w:r w:rsidR="00C35943" w:rsidRPr="00C35943">
        <w:rPr>
          <w:rFonts w:asciiTheme="majorHAnsi" w:eastAsia="Times New Roman" w:hAnsiTheme="majorHAnsi" w:cstheme="majorHAnsi"/>
          <w:b/>
          <w:bCs/>
          <w:sz w:val="24"/>
          <w:szCs w:val="24"/>
          <w:lang w:eastAsia="pl-PL"/>
        </w:rPr>
        <w:t>”</w:t>
      </w:r>
      <w:r w:rsidR="00C35943" w:rsidRPr="00C35943">
        <w:rPr>
          <w:rFonts w:asciiTheme="majorHAnsi" w:eastAsia="Times New Roman" w:hAnsiTheme="majorHAnsi" w:cstheme="majorHAnsi"/>
          <w:sz w:val="24"/>
          <w:szCs w:val="24"/>
          <w:lang w:eastAsia="pl-PL"/>
        </w:rPr>
        <w:t xml:space="preserve">  </w:t>
      </w:r>
    </w:p>
    <w:p w14:paraId="4F99FA79" w14:textId="47E0961B" w:rsidR="003D18CA" w:rsidRPr="00423185" w:rsidRDefault="003D18CA" w:rsidP="003D18CA">
      <w:pPr>
        <w:suppressAutoHyphens w:val="0"/>
        <w:spacing w:after="0" w:line="240" w:lineRule="auto"/>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1</w:t>
      </w:r>
      <w:r w:rsidRPr="00423185">
        <w:rPr>
          <w:rFonts w:asciiTheme="majorHAnsi" w:eastAsia="Times New Roman" w:hAnsiTheme="majorHAnsi" w:cstheme="majorHAnsi"/>
          <w:sz w:val="24"/>
          <w:szCs w:val="24"/>
          <w:lang w:eastAsia="pl-PL"/>
        </w:rPr>
        <w:t>.4.2 Poręczeniach bankowych lub poręczeniach spółdzielczej kasy oszczędnościowo-kredytowej, z tym, że zobowiązanie kasy jest zawsze zobowiązaniem pieniężnym,</w:t>
      </w:r>
    </w:p>
    <w:p w14:paraId="612AC22F" w14:textId="1A54E93D" w:rsidR="003D18CA" w:rsidRPr="00423185" w:rsidRDefault="003D18CA" w:rsidP="003D18CA">
      <w:pPr>
        <w:suppressAutoHyphens w:val="0"/>
        <w:spacing w:after="0" w:line="240" w:lineRule="auto"/>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1</w:t>
      </w:r>
      <w:r w:rsidRPr="00423185">
        <w:rPr>
          <w:rFonts w:asciiTheme="majorHAnsi" w:eastAsia="Times New Roman" w:hAnsiTheme="majorHAnsi" w:cstheme="majorHAnsi"/>
          <w:sz w:val="24"/>
          <w:szCs w:val="24"/>
          <w:lang w:eastAsia="pl-PL"/>
        </w:rPr>
        <w:t xml:space="preserve">.4.3 Gwarancjach bankowych, </w:t>
      </w:r>
    </w:p>
    <w:p w14:paraId="406867D4" w14:textId="64D93D6F" w:rsidR="003D18CA" w:rsidRPr="00423185" w:rsidRDefault="003D18CA" w:rsidP="003D18CA">
      <w:pPr>
        <w:suppressAutoHyphens w:val="0"/>
        <w:spacing w:after="0" w:line="240" w:lineRule="auto"/>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1</w:t>
      </w:r>
      <w:r w:rsidRPr="00423185">
        <w:rPr>
          <w:rFonts w:asciiTheme="majorHAnsi" w:eastAsia="Times New Roman" w:hAnsiTheme="majorHAnsi" w:cstheme="majorHAnsi"/>
          <w:sz w:val="24"/>
          <w:szCs w:val="24"/>
          <w:lang w:eastAsia="pl-PL"/>
        </w:rPr>
        <w:t>.4.4.Gwarancjach ubezpieczeniowych,</w:t>
      </w:r>
    </w:p>
    <w:p w14:paraId="0064194B" w14:textId="6D7C97DE" w:rsidR="003D18CA" w:rsidRPr="00423185" w:rsidRDefault="003D18CA" w:rsidP="003D18CA">
      <w:pPr>
        <w:suppressAutoHyphens w:val="0"/>
        <w:spacing w:after="0" w:line="240" w:lineRule="auto"/>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1</w:t>
      </w:r>
      <w:r w:rsidRPr="00423185">
        <w:rPr>
          <w:rFonts w:asciiTheme="majorHAnsi" w:eastAsia="Times New Roman" w:hAnsiTheme="majorHAnsi" w:cstheme="majorHAnsi"/>
          <w:sz w:val="24"/>
          <w:szCs w:val="24"/>
          <w:lang w:eastAsia="pl-PL"/>
        </w:rPr>
        <w:t xml:space="preserve"> 4.5 Poręczeniach udzielanych przez podmioty, o których mowa w art. 6b ust. 5 pkt 2 ustawy z dnia 9 listopada 2000 r. o utworzeniu Polskiej Agencji Rozwoju Przedsiębiorczości. </w:t>
      </w:r>
    </w:p>
    <w:p w14:paraId="1B2B0D98" w14:textId="74E03A40" w:rsidR="003D18CA" w:rsidRPr="00423185" w:rsidRDefault="003D18CA" w:rsidP="003D18CA">
      <w:pPr>
        <w:suppressAutoHyphens w:val="0"/>
        <w:spacing w:after="0" w:line="240" w:lineRule="auto"/>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1</w:t>
      </w:r>
      <w:r w:rsidRPr="00423185">
        <w:rPr>
          <w:rFonts w:asciiTheme="majorHAnsi" w:eastAsia="Times New Roman" w:hAnsiTheme="majorHAnsi" w:cstheme="majorHAnsi"/>
          <w:sz w:val="24"/>
          <w:szCs w:val="24"/>
          <w:lang w:eastAsia="pl-PL"/>
        </w:rPr>
        <w:t xml:space="preserve">.5 W wypadku udzielenia zabezpieczenia w postaci gwarancji bankowej lub ubezpieczeniowej, udzielona gwarancja musi być gwarancją samoistną, nieodwołalną, bezwarunkową i płatną na pierwsze żądanie, bez konieczności przedkładania jakichkolwiek dodatkowych dokumentów, udzieloną tytułem zabezpieczenia wszelkich roszczeń Zamawiającego z tytułu nienależytego wykonania umowy w tym roszczeń Zamawiającego z tytułu gwarancji i rękojmi za wady, na okres wykonania umowy oraz udzielonej rękojmi. </w:t>
      </w:r>
    </w:p>
    <w:p w14:paraId="5DB52E4D" w14:textId="5B89B4DB" w:rsidR="003D18CA" w:rsidRPr="00423185" w:rsidRDefault="003D18CA" w:rsidP="003D18CA">
      <w:pPr>
        <w:suppressAutoHyphens w:val="0"/>
        <w:spacing w:after="0" w:line="240" w:lineRule="auto"/>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1</w:t>
      </w:r>
      <w:r w:rsidRPr="00423185">
        <w:rPr>
          <w:rFonts w:asciiTheme="majorHAnsi" w:eastAsia="Times New Roman" w:hAnsiTheme="majorHAnsi" w:cstheme="majorHAnsi"/>
          <w:sz w:val="24"/>
          <w:szCs w:val="24"/>
          <w:lang w:eastAsia="pl-PL"/>
        </w:rPr>
        <w:t>.6 Gwarancja, o której mowa w pkt. 5. SWZ winna zawierać następujące elementy: 2</w:t>
      </w:r>
      <w:r>
        <w:rPr>
          <w:rFonts w:asciiTheme="majorHAnsi" w:eastAsia="Times New Roman" w:hAnsiTheme="majorHAnsi" w:cstheme="majorHAnsi"/>
          <w:sz w:val="24"/>
          <w:szCs w:val="24"/>
          <w:lang w:eastAsia="pl-PL"/>
        </w:rPr>
        <w:t>1</w:t>
      </w:r>
      <w:r w:rsidRPr="00423185">
        <w:rPr>
          <w:rFonts w:asciiTheme="majorHAnsi" w:eastAsia="Times New Roman" w:hAnsiTheme="majorHAnsi" w:cstheme="majorHAnsi"/>
          <w:sz w:val="24"/>
          <w:szCs w:val="24"/>
          <w:lang w:eastAsia="pl-PL"/>
        </w:rPr>
        <w:t xml:space="preserve">.6.1 Nazwę dającego zlecenie (Wykonawcy), beneficjenta gwarancji (Zamawiającego), gwaranta (banku lub instytucji ubezpieczeniowej udzielających gwarancji) oraz wskazanie siedzib, </w:t>
      </w:r>
    </w:p>
    <w:p w14:paraId="0ABE1D0A" w14:textId="1BC637CD" w:rsidR="003D18CA" w:rsidRPr="00423185" w:rsidRDefault="003D18CA" w:rsidP="003D18CA">
      <w:pPr>
        <w:suppressAutoHyphens w:val="0"/>
        <w:spacing w:after="0" w:line="240" w:lineRule="auto"/>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1</w:t>
      </w:r>
      <w:r w:rsidRPr="00423185">
        <w:rPr>
          <w:rFonts w:asciiTheme="majorHAnsi" w:eastAsia="Times New Roman" w:hAnsiTheme="majorHAnsi" w:cstheme="majorHAnsi"/>
          <w:sz w:val="24"/>
          <w:szCs w:val="24"/>
          <w:lang w:eastAsia="pl-PL"/>
        </w:rPr>
        <w:t xml:space="preserve">.6.2 Określenie wierzytelności, która ma być zabezpieczona gwarancją, </w:t>
      </w:r>
    </w:p>
    <w:p w14:paraId="3A6CACAD" w14:textId="1B31DD26" w:rsidR="003D18CA" w:rsidRPr="00423185" w:rsidRDefault="003D18CA" w:rsidP="003D18CA">
      <w:pPr>
        <w:suppressAutoHyphens w:val="0"/>
        <w:spacing w:after="0" w:line="240" w:lineRule="auto"/>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1</w:t>
      </w:r>
      <w:r w:rsidRPr="00423185">
        <w:rPr>
          <w:rFonts w:asciiTheme="majorHAnsi" w:eastAsia="Times New Roman" w:hAnsiTheme="majorHAnsi" w:cstheme="majorHAnsi"/>
          <w:sz w:val="24"/>
          <w:szCs w:val="24"/>
          <w:lang w:eastAsia="pl-PL"/>
        </w:rPr>
        <w:t xml:space="preserve">.6.3 Kwotę gwarancji, </w:t>
      </w:r>
    </w:p>
    <w:p w14:paraId="76292A7B" w14:textId="3B1C1A6C" w:rsidR="003D18CA" w:rsidRPr="00423185" w:rsidRDefault="003D18CA" w:rsidP="003D18CA">
      <w:pPr>
        <w:suppressAutoHyphens w:val="0"/>
        <w:spacing w:after="0" w:line="240" w:lineRule="auto"/>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1</w:t>
      </w:r>
      <w:r w:rsidRPr="00423185">
        <w:rPr>
          <w:rFonts w:asciiTheme="majorHAnsi" w:eastAsia="Times New Roman" w:hAnsiTheme="majorHAnsi" w:cstheme="majorHAnsi"/>
          <w:sz w:val="24"/>
          <w:szCs w:val="24"/>
          <w:lang w:eastAsia="pl-PL"/>
        </w:rPr>
        <w:t xml:space="preserve">.6.4 Termin ważności gwarancji, </w:t>
      </w:r>
    </w:p>
    <w:p w14:paraId="244FB562" w14:textId="4F9697B5" w:rsidR="003D18CA" w:rsidRPr="00423185" w:rsidRDefault="003D18CA" w:rsidP="003D18CA">
      <w:pPr>
        <w:suppressAutoHyphens w:val="0"/>
        <w:spacing w:after="0" w:line="240" w:lineRule="auto"/>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1</w:t>
      </w:r>
      <w:r w:rsidRPr="00423185">
        <w:rPr>
          <w:rFonts w:asciiTheme="majorHAnsi" w:eastAsia="Times New Roman" w:hAnsiTheme="majorHAnsi" w:cstheme="majorHAnsi"/>
          <w:sz w:val="24"/>
          <w:szCs w:val="24"/>
          <w:lang w:eastAsia="pl-PL"/>
        </w:rPr>
        <w:t>.6.5 Zobowiązanie gwaranta do „zapłacenia” kwoty gwarancji na pierwsze pisemne żądanie Zamawiającego zawierające oświadczenie, iż Gwarant, pokryje roszczenia z tytułu:</w:t>
      </w:r>
    </w:p>
    <w:p w14:paraId="20EE3E74" w14:textId="77777777" w:rsidR="003D18CA" w:rsidRPr="00423185" w:rsidRDefault="003D18CA" w:rsidP="003D18CA">
      <w:pPr>
        <w:suppressAutoHyphens w:val="0"/>
        <w:spacing w:after="0" w:line="240" w:lineRule="auto"/>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 xml:space="preserve">1) Niewykonania umowy przez Wykonawcę, </w:t>
      </w:r>
    </w:p>
    <w:p w14:paraId="6EDEB76A" w14:textId="77777777" w:rsidR="003D18CA" w:rsidRPr="00423185" w:rsidRDefault="003D18CA" w:rsidP="003D18CA">
      <w:pPr>
        <w:suppressAutoHyphens w:val="0"/>
        <w:spacing w:after="0" w:line="240" w:lineRule="auto"/>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 xml:space="preserve">2) Nienależytego wykonania umowy przez Wykonawcę, </w:t>
      </w:r>
    </w:p>
    <w:p w14:paraId="712F3E16" w14:textId="3B707BBA" w:rsidR="003D18CA" w:rsidRPr="00423185" w:rsidRDefault="003D18CA" w:rsidP="003D18CA">
      <w:pPr>
        <w:suppressAutoHyphens w:val="0"/>
        <w:spacing w:after="0" w:line="240" w:lineRule="auto"/>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1</w:t>
      </w:r>
      <w:r w:rsidRPr="00423185">
        <w:rPr>
          <w:rFonts w:asciiTheme="majorHAnsi" w:eastAsia="Times New Roman" w:hAnsiTheme="majorHAnsi" w:cstheme="majorHAnsi"/>
          <w:sz w:val="24"/>
          <w:szCs w:val="24"/>
          <w:lang w:eastAsia="pl-PL"/>
        </w:rPr>
        <w:t>.7 W przypadku sporu pomiędzy Zamawiającym a Wykonawcą, bank lub towarzystwo ubezpieczeniowe wydające gwarancję nie będzie miał prawa do złożenia kwot płatnych na podstawie gwarancji w depozycie sądowym lub innej instytucji, lecz wypłaci je bezpośrednio Zamawiającemu.</w:t>
      </w:r>
    </w:p>
    <w:p w14:paraId="3C6DD771" w14:textId="7F9CF464" w:rsidR="003D18CA" w:rsidRPr="00423185" w:rsidRDefault="003D18CA" w:rsidP="003D18CA">
      <w:pPr>
        <w:suppressAutoHyphens w:val="0"/>
        <w:spacing w:after="0" w:line="240" w:lineRule="auto"/>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1</w:t>
      </w:r>
      <w:r w:rsidRPr="00423185">
        <w:rPr>
          <w:rFonts w:asciiTheme="majorHAnsi" w:eastAsia="Times New Roman" w:hAnsiTheme="majorHAnsi" w:cstheme="majorHAnsi"/>
          <w:sz w:val="24"/>
          <w:szCs w:val="24"/>
          <w:lang w:eastAsia="pl-PL"/>
        </w:rPr>
        <w:t xml:space="preserve">.8 Wszelkie koszty i opłaty związane z ustanowieniem zabezpieczenia ponosi wyłącznie wykonawca. </w:t>
      </w:r>
    </w:p>
    <w:p w14:paraId="5CEED0DB" w14:textId="38F6BFE2" w:rsidR="003D18CA" w:rsidRPr="00423185" w:rsidRDefault="003D18CA" w:rsidP="003D18CA">
      <w:pPr>
        <w:suppressAutoHyphens w:val="0"/>
        <w:spacing w:after="0" w:line="240" w:lineRule="auto"/>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lastRenderedPageBreak/>
        <w:t>2</w:t>
      </w:r>
      <w:r>
        <w:rPr>
          <w:rFonts w:asciiTheme="majorHAnsi" w:eastAsia="Times New Roman" w:hAnsiTheme="majorHAnsi" w:cstheme="majorHAnsi"/>
          <w:sz w:val="24"/>
          <w:szCs w:val="24"/>
          <w:lang w:eastAsia="pl-PL"/>
        </w:rPr>
        <w:t>1</w:t>
      </w:r>
      <w:r w:rsidRPr="00423185">
        <w:rPr>
          <w:rFonts w:asciiTheme="majorHAnsi" w:eastAsia="Times New Roman" w:hAnsiTheme="majorHAnsi" w:cstheme="majorHAnsi"/>
          <w:sz w:val="24"/>
          <w:szCs w:val="24"/>
          <w:lang w:eastAsia="pl-PL"/>
        </w:rPr>
        <w:t>.9 Postanowienia o których mowa w pkt. 5.÷8 powyżej odnoszą się również do poręczeń bankowych lub poręczeń spółdzielczej kasy oszczędnościowo-kredytowej, z tym, że poręczenie kasy jest zawsze poręczeniem pieniężnym oraz do poręczeń udzielanych przez podmioty, o których mowa w art. 6b ust. 5 pkt 2 ustawy z dnia 9 listopada 2000 r. o utworzeniu Polskiej Agencji Rozwoju Przedsiębiorczości.</w:t>
      </w:r>
    </w:p>
    <w:p w14:paraId="50CF5459" w14:textId="4DE79A2F" w:rsidR="003D18CA" w:rsidRPr="00423185" w:rsidRDefault="003D18CA" w:rsidP="003D18CA">
      <w:pPr>
        <w:suppressAutoHyphens w:val="0"/>
        <w:spacing w:after="0" w:line="240" w:lineRule="auto"/>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1</w:t>
      </w:r>
      <w:r w:rsidRPr="00423185">
        <w:rPr>
          <w:rFonts w:asciiTheme="majorHAnsi" w:eastAsia="Times New Roman" w:hAnsiTheme="majorHAnsi" w:cstheme="majorHAnsi"/>
          <w:sz w:val="24"/>
          <w:szCs w:val="24"/>
          <w:lang w:eastAsia="pl-PL"/>
        </w:rPr>
        <w:t xml:space="preserve">.10 Zabezpieczenie należytego wykonania umowy wnoszone w formie pieniężnej należy wpłacić przelewem na rachunek bankowy Zamawiającego: </w:t>
      </w:r>
    </w:p>
    <w:p w14:paraId="3CE3BEA9" w14:textId="7133730B" w:rsidR="003D18CA" w:rsidRPr="00423185" w:rsidRDefault="003D18CA" w:rsidP="003D18CA">
      <w:pPr>
        <w:suppressAutoHyphens w:val="0"/>
        <w:spacing w:after="0" w:line="240" w:lineRule="auto"/>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1</w:t>
      </w:r>
      <w:r w:rsidRPr="00423185">
        <w:rPr>
          <w:rFonts w:asciiTheme="majorHAnsi" w:eastAsia="Times New Roman" w:hAnsiTheme="majorHAnsi" w:cstheme="majorHAnsi"/>
          <w:sz w:val="24"/>
          <w:szCs w:val="24"/>
          <w:lang w:eastAsia="pl-PL"/>
        </w:rPr>
        <w:t xml:space="preserve">.11 Gwarant nie może uzależniać dokonania zapłaty od spełnienia jakichkolwiek dodatkowych warunków lub wykonania czynności jak również od przedłożenia dodatkowej dokumentacji, w szczególności Gwarancja (poręczenie) nie może zawierać zastrzeżenia gwaranta (poręczyciela), że pisemne żądanie zapłaty musi być przedstawione za pośrednictwem Banku prowadzącego rachunek Zamawiającego, w celu potwierdzenia, że podpisy złożone na pisemnym żądaniu należą do osób uprawnionych do zaciągania zobowiązań majątkowych w imieniu Zamawiającego. </w:t>
      </w:r>
    </w:p>
    <w:p w14:paraId="08163B8E" w14:textId="41FBC174" w:rsidR="003D18CA" w:rsidRPr="00423185" w:rsidRDefault="003D18CA" w:rsidP="003D18CA">
      <w:pPr>
        <w:suppressAutoHyphens w:val="0"/>
        <w:spacing w:after="0" w:line="240" w:lineRule="auto"/>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1</w:t>
      </w:r>
      <w:r w:rsidRPr="00423185">
        <w:rPr>
          <w:rFonts w:asciiTheme="majorHAnsi" w:eastAsia="Times New Roman" w:hAnsiTheme="majorHAnsi" w:cstheme="majorHAnsi"/>
          <w:sz w:val="24"/>
          <w:szCs w:val="24"/>
          <w:lang w:eastAsia="pl-PL"/>
        </w:rPr>
        <w:t>.12 Gwarancja (poręczenie) nie może zawierać zastrzeżenia gwaranta (poręczyciela), że odpowiedzialność gwaranta (poręczyciela) z tytułu gwarancji (poręczenia) jest wyłączona w stosunku do zmiany umowy, niewykraczającej poza zapisy wzoru umowy, objętej gwarancją (poręczeniem), jeżeli zmiana ta nie została zaakceptowana przez gwaranta (poręczyciela).</w:t>
      </w:r>
    </w:p>
    <w:p w14:paraId="57F7681D" w14:textId="1C3A10D1" w:rsidR="003D18CA" w:rsidRPr="00423185" w:rsidRDefault="003D18CA" w:rsidP="003D18CA">
      <w:pPr>
        <w:suppressAutoHyphens w:val="0"/>
        <w:spacing w:after="0" w:line="240" w:lineRule="auto"/>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1</w:t>
      </w:r>
      <w:r w:rsidRPr="00423185">
        <w:rPr>
          <w:rFonts w:asciiTheme="majorHAnsi" w:eastAsia="Times New Roman" w:hAnsiTheme="majorHAnsi" w:cstheme="majorHAnsi"/>
          <w:sz w:val="24"/>
          <w:szCs w:val="24"/>
          <w:lang w:eastAsia="pl-PL"/>
        </w:rPr>
        <w:t xml:space="preserve">.13 Gwarancja (poręczenie) musi być egzekwowalna i wykonalna na terytorium Rzeczpospolitej Polskiej, podlegać prawu polskiemu, a w sporach z Gwarancji wyłącznie właściwy musi być Sąd Powszechny właściwy dla siedziby Zamawiającego. </w:t>
      </w:r>
    </w:p>
    <w:p w14:paraId="4961FCD9" w14:textId="7BBFD0C2" w:rsidR="003D18CA" w:rsidRPr="00423185" w:rsidRDefault="003D18CA" w:rsidP="003D18CA">
      <w:pPr>
        <w:suppressAutoHyphens w:val="0"/>
        <w:spacing w:after="0" w:line="240" w:lineRule="auto"/>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1</w:t>
      </w:r>
      <w:r w:rsidRPr="00423185">
        <w:rPr>
          <w:rFonts w:asciiTheme="majorHAnsi" w:eastAsia="Times New Roman" w:hAnsiTheme="majorHAnsi" w:cstheme="majorHAnsi"/>
          <w:sz w:val="24"/>
          <w:szCs w:val="24"/>
          <w:lang w:eastAsia="pl-PL"/>
        </w:rPr>
        <w:t xml:space="preserve">.14 Treść gwarancji (poręczenia) podlega zatwierdzeniu przez Zamawiającego. Zamawiający zastrzega sobie prawo zgłaszania uwag i wiążących zastrzeżeń do treści gwarancji. </w:t>
      </w:r>
    </w:p>
    <w:p w14:paraId="4F2DE247" w14:textId="31D6D3DA" w:rsidR="003D18CA" w:rsidRPr="00423185" w:rsidRDefault="003D18CA" w:rsidP="003D18CA">
      <w:pPr>
        <w:suppressAutoHyphens w:val="0"/>
        <w:spacing w:after="0" w:line="240" w:lineRule="auto"/>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1</w:t>
      </w:r>
      <w:r w:rsidRPr="00423185">
        <w:rPr>
          <w:rFonts w:asciiTheme="majorHAnsi" w:eastAsia="Times New Roman" w:hAnsiTheme="majorHAnsi" w:cstheme="majorHAnsi"/>
          <w:sz w:val="24"/>
          <w:szCs w:val="24"/>
          <w:lang w:eastAsia="pl-PL"/>
        </w:rPr>
        <w:t xml:space="preserve">.15 W przypadku przedłożenia gwarancji nie zawierających wyżej wymienionych elementów lub zawierającej warunki wobec Zamawiającego inne niż opisane w niniejszym rozdziale SWZ, względnie niezastosowania się do uwag Zamawiającego w zakresie niedopuszczalnych zapisów przedłożonej do akceptacji gwarancji, Zamawiający uzna, że Wykonawca nie wniósł zabezpieczenia należytego wykonania umowy. </w:t>
      </w:r>
    </w:p>
    <w:p w14:paraId="2E4EA8A4" w14:textId="7DF86E04" w:rsidR="003D18CA" w:rsidRPr="00423185" w:rsidRDefault="003D18CA" w:rsidP="003D18CA">
      <w:pPr>
        <w:suppressAutoHyphens w:val="0"/>
        <w:spacing w:after="0" w:line="240" w:lineRule="auto"/>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1</w:t>
      </w:r>
      <w:r w:rsidRPr="00423185">
        <w:rPr>
          <w:rFonts w:asciiTheme="majorHAnsi" w:eastAsia="Times New Roman" w:hAnsiTheme="majorHAnsi" w:cstheme="majorHAnsi"/>
          <w:sz w:val="24"/>
          <w:szCs w:val="24"/>
          <w:lang w:eastAsia="pl-PL"/>
        </w:rPr>
        <w:t xml:space="preserve">.16 Zabezpieczenie w pieniądzu winno być wniesione na cały okres obowiązywania umowy, a zabezpieczenie w innej formie winno być wniesione na okres nie krótszy niż 5 lat, z jednoczesnym zobowiązaniem się wykonawcy do przedłużenia zabezpieczenia lub wniesienia nowego zabezpieczenia na kolejne okresy, z zastrzeżeniem pkt. </w:t>
      </w:r>
    </w:p>
    <w:p w14:paraId="1AA8762B" w14:textId="77777777" w:rsidR="003D18CA" w:rsidRPr="00423185" w:rsidRDefault="003D18CA" w:rsidP="003D18CA">
      <w:pPr>
        <w:widowControl w:val="0"/>
        <w:autoSpaceDE w:val="0"/>
        <w:spacing w:before="20" w:after="20"/>
        <w:ind w:right="567"/>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0</w:t>
      </w:r>
      <w:r w:rsidRPr="00423185">
        <w:rPr>
          <w:rFonts w:asciiTheme="majorHAnsi" w:eastAsia="Times New Roman" w:hAnsiTheme="majorHAnsi" w:cstheme="majorHAnsi"/>
          <w:sz w:val="24"/>
          <w:szCs w:val="24"/>
          <w:lang w:eastAsia="pl-PL"/>
        </w:rPr>
        <w:t xml:space="preserve">.16.1.W przypadku nieprzedłużenia lub niewniesienia nowego zabezpieczenia najpóźniej na 30 dni przed upływem terminu ważności dotychczasowego zabezpieczenia wniesionego w innej formie niż w pieniądzu, zamawiający zmienia formę na zabezpieczenie w pieniądzu, poprzez wypłatę kwoty z dotychczasowego zabezpieczenia. Zgoda gwaranta w tym zakresie winna znaleźć się w treści dokumentu gwarancyjnego. </w:t>
      </w:r>
    </w:p>
    <w:p w14:paraId="4BCA1A40" w14:textId="53849AA5" w:rsidR="003D18CA" w:rsidRPr="00423185" w:rsidRDefault="003D18CA" w:rsidP="003D18CA">
      <w:pPr>
        <w:widowControl w:val="0"/>
        <w:autoSpaceDE w:val="0"/>
        <w:spacing w:before="20" w:after="20"/>
        <w:ind w:right="567"/>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1</w:t>
      </w:r>
      <w:r w:rsidRPr="00423185">
        <w:rPr>
          <w:rFonts w:asciiTheme="majorHAnsi" w:eastAsia="Times New Roman" w:hAnsiTheme="majorHAnsi" w:cstheme="majorHAnsi"/>
          <w:sz w:val="24"/>
          <w:szCs w:val="24"/>
          <w:lang w:eastAsia="pl-PL"/>
        </w:rPr>
        <w:t xml:space="preserve">.16.2 Wypłata, o której mowa w pkt. 16.1., następuje nie później niż w ostatnim dniu ważności dotychczasowego zabezpieczenia. </w:t>
      </w:r>
    </w:p>
    <w:p w14:paraId="235DDFCB" w14:textId="6B1BB3B2" w:rsidR="003D18CA" w:rsidRPr="00423185" w:rsidRDefault="003D18CA" w:rsidP="003D18CA">
      <w:pPr>
        <w:widowControl w:val="0"/>
        <w:autoSpaceDE w:val="0"/>
        <w:spacing w:before="20" w:after="20"/>
        <w:ind w:right="567"/>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1</w:t>
      </w:r>
      <w:r w:rsidRPr="00423185">
        <w:rPr>
          <w:rFonts w:asciiTheme="majorHAnsi" w:eastAsia="Times New Roman" w:hAnsiTheme="majorHAnsi" w:cstheme="majorHAnsi"/>
          <w:sz w:val="24"/>
          <w:szCs w:val="24"/>
          <w:lang w:eastAsia="pl-PL"/>
        </w:rPr>
        <w:t xml:space="preserve">.17 Jeżeli zabezpieczenie zostanie wniesione w pieniądzu, Zamawiający </w:t>
      </w:r>
      <w:r w:rsidRPr="00423185">
        <w:rPr>
          <w:rFonts w:asciiTheme="majorHAnsi" w:eastAsia="Times New Roman" w:hAnsiTheme="majorHAnsi" w:cstheme="majorHAnsi"/>
          <w:sz w:val="24"/>
          <w:szCs w:val="24"/>
          <w:lang w:eastAsia="pl-PL"/>
        </w:rPr>
        <w:lastRenderedPageBreak/>
        <w:t xml:space="preserve">przechowa je na oprocentowanym rachunku bankowym. Zamawiający zwróci zabezpieczenie wniesione w pieniądzu z odsetkami wynikającymi z Umowy rachunku bankowego, na którym było przechowywane, pomniejszone o koszt prowadzenia tego rachunku oraz prowizji bankowej za przelew pieniędzy na rachunek bankowy wykonawcy. </w:t>
      </w:r>
    </w:p>
    <w:p w14:paraId="635F40B7" w14:textId="73039478" w:rsidR="003D18CA" w:rsidRPr="00423185" w:rsidRDefault="003D18CA" w:rsidP="003D18CA">
      <w:pPr>
        <w:widowControl w:val="0"/>
        <w:autoSpaceDE w:val="0"/>
        <w:spacing w:before="20" w:after="20"/>
        <w:ind w:right="567"/>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1</w:t>
      </w:r>
      <w:r w:rsidRPr="00423185">
        <w:rPr>
          <w:rFonts w:asciiTheme="majorHAnsi" w:eastAsia="Times New Roman" w:hAnsiTheme="majorHAnsi" w:cstheme="majorHAnsi"/>
          <w:sz w:val="24"/>
          <w:szCs w:val="24"/>
          <w:lang w:eastAsia="pl-PL"/>
        </w:rPr>
        <w:t xml:space="preserve">.18 W przypadku należytego wykonania zamówienia, Zamawiający zobowiązuje się zwrócić lub zwolnić zabezpieczenie w następujący sposób: </w:t>
      </w:r>
    </w:p>
    <w:p w14:paraId="5842A1BE" w14:textId="68411ACA" w:rsidR="003D18CA" w:rsidRPr="00423185" w:rsidRDefault="003D18CA" w:rsidP="003D18CA">
      <w:pPr>
        <w:widowControl w:val="0"/>
        <w:autoSpaceDE w:val="0"/>
        <w:spacing w:before="20" w:after="20"/>
        <w:ind w:right="567"/>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1</w:t>
      </w:r>
      <w:r w:rsidRPr="00423185">
        <w:rPr>
          <w:rFonts w:asciiTheme="majorHAnsi" w:eastAsia="Times New Roman" w:hAnsiTheme="majorHAnsi" w:cstheme="majorHAnsi"/>
          <w:sz w:val="24"/>
          <w:szCs w:val="24"/>
          <w:lang w:eastAsia="pl-PL"/>
        </w:rPr>
        <w:t xml:space="preserve">.18.1 70% kwoty zabezpieczenia zostanie zwrócone w ciągu 30 dni po podpisaniu Protokołu Odbioru Końcowego, </w:t>
      </w:r>
    </w:p>
    <w:p w14:paraId="0F43DA22" w14:textId="34216CEE" w:rsidR="003D18CA" w:rsidRPr="00423185" w:rsidRDefault="003D18CA" w:rsidP="003D18CA">
      <w:pPr>
        <w:widowControl w:val="0"/>
        <w:autoSpaceDE w:val="0"/>
        <w:spacing w:before="20" w:after="20"/>
        <w:ind w:right="567"/>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1</w:t>
      </w:r>
      <w:r w:rsidRPr="00423185">
        <w:rPr>
          <w:rFonts w:asciiTheme="majorHAnsi" w:eastAsia="Times New Roman" w:hAnsiTheme="majorHAnsi" w:cstheme="majorHAnsi"/>
          <w:sz w:val="24"/>
          <w:szCs w:val="24"/>
          <w:lang w:eastAsia="pl-PL"/>
        </w:rPr>
        <w:t>.18.2 30% kwoty zabezpieczenia zostanie pozostawione na zabezpieczenie roszczeń z tytułu rękojmi za wady lub gwarancji. Zwrot lub zwolnienie zabezpieczenia nastąpi nie później niż w 15 dniu po upływie okresu rękojmi za wady lub gwarancji w zależności od tego, który z okresów jest dłuższy.</w:t>
      </w:r>
    </w:p>
    <w:p w14:paraId="0D6D63A0" w14:textId="77777777" w:rsidR="00B9717F" w:rsidRPr="001C68E2" w:rsidRDefault="00B9717F" w:rsidP="00755B9F">
      <w:pPr>
        <w:widowControl w:val="0"/>
        <w:autoSpaceDE w:val="0"/>
        <w:spacing w:before="20" w:after="20"/>
        <w:ind w:right="567"/>
        <w:rPr>
          <w:rFonts w:ascii="Arial" w:hAnsi="Arial" w:cs="Arial"/>
          <w:sz w:val="24"/>
          <w:szCs w:val="24"/>
        </w:rPr>
      </w:pPr>
    </w:p>
    <w:p w14:paraId="0D6E99A5" w14:textId="32B98E41" w:rsidR="003948E5" w:rsidRDefault="00B9717F" w:rsidP="00B9717F">
      <w:pPr>
        <w:widowControl w:val="0"/>
        <w:autoSpaceDE w:val="0"/>
        <w:spacing w:before="20" w:after="20"/>
        <w:ind w:right="567"/>
        <w:rPr>
          <w:rFonts w:ascii="Arial" w:hAnsi="Arial" w:cs="Arial"/>
          <w:b/>
          <w:bCs/>
          <w:sz w:val="24"/>
          <w:szCs w:val="24"/>
        </w:rPr>
      </w:pPr>
      <w:r w:rsidRPr="00B9717F">
        <w:rPr>
          <w:rFonts w:ascii="Arial" w:hAnsi="Arial" w:cs="Arial"/>
          <w:b/>
          <w:bCs/>
          <w:sz w:val="24"/>
          <w:szCs w:val="24"/>
        </w:rPr>
        <w:t>22. ISTOTNE DLA STRON POSTANOWIENIA UMOWY</w:t>
      </w:r>
    </w:p>
    <w:p w14:paraId="30EE345A" w14:textId="4512F220" w:rsidR="003948E5" w:rsidRPr="003948E5" w:rsidRDefault="003948E5" w:rsidP="003948E5">
      <w:pPr>
        <w:widowControl w:val="0"/>
        <w:autoSpaceDE w:val="0"/>
        <w:spacing w:before="20" w:after="20"/>
        <w:ind w:right="567"/>
        <w:rPr>
          <w:rFonts w:ascii="Arial" w:hAnsi="Arial" w:cs="Arial"/>
          <w:sz w:val="24"/>
          <w:szCs w:val="24"/>
        </w:rPr>
      </w:pPr>
      <w:r w:rsidRPr="003948E5">
        <w:rPr>
          <w:rFonts w:ascii="Arial" w:hAnsi="Arial" w:cs="Arial"/>
          <w:sz w:val="24"/>
          <w:szCs w:val="24"/>
        </w:rPr>
        <w:t xml:space="preserve">1.Wybrany Wykonawca jest zobowiązany do zawarcia umowy w sprawie zamówienia publicznego na warunkach określonych we Wzorze umowy, stanowiącym </w:t>
      </w:r>
      <w:r w:rsidRPr="00CF5339">
        <w:rPr>
          <w:rFonts w:ascii="Arial" w:hAnsi="Arial" w:cs="Arial"/>
          <w:sz w:val="24"/>
          <w:szCs w:val="24"/>
        </w:rPr>
        <w:t xml:space="preserve">Załącznik nr </w:t>
      </w:r>
      <w:r w:rsidR="00523CFE">
        <w:rPr>
          <w:rFonts w:ascii="Arial" w:hAnsi="Arial" w:cs="Arial"/>
          <w:sz w:val="24"/>
          <w:szCs w:val="24"/>
        </w:rPr>
        <w:t>11</w:t>
      </w:r>
      <w:r w:rsidRPr="00CF5339">
        <w:rPr>
          <w:rFonts w:ascii="Arial" w:hAnsi="Arial" w:cs="Arial"/>
          <w:sz w:val="24"/>
          <w:szCs w:val="24"/>
        </w:rPr>
        <w:t xml:space="preserve"> do SWZ.</w:t>
      </w:r>
    </w:p>
    <w:p w14:paraId="6F18347E" w14:textId="26B6FFCB" w:rsidR="003948E5" w:rsidRPr="003948E5" w:rsidRDefault="003948E5" w:rsidP="003948E5">
      <w:pPr>
        <w:widowControl w:val="0"/>
        <w:autoSpaceDE w:val="0"/>
        <w:spacing w:before="20" w:after="20"/>
        <w:ind w:right="567"/>
        <w:rPr>
          <w:rFonts w:ascii="Arial" w:hAnsi="Arial" w:cs="Arial"/>
          <w:sz w:val="24"/>
          <w:szCs w:val="24"/>
        </w:rPr>
      </w:pPr>
      <w:r w:rsidRPr="003948E5">
        <w:rPr>
          <w:rFonts w:ascii="Arial" w:hAnsi="Arial" w:cs="Arial"/>
          <w:sz w:val="24"/>
          <w:szCs w:val="24"/>
        </w:rPr>
        <w:t xml:space="preserve">2. Zamawiający przewiduje możliwość zmiany zawartej umowy w stosunku do treści wybranej oferty w zakresie uregulowanym w art. 454-455 ustawy </w:t>
      </w:r>
      <w:proofErr w:type="spellStart"/>
      <w:r w:rsidRPr="003948E5">
        <w:rPr>
          <w:rFonts w:ascii="Arial" w:hAnsi="Arial" w:cs="Arial"/>
          <w:sz w:val="24"/>
          <w:szCs w:val="24"/>
        </w:rPr>
        <w:t>Pzp</w:t>
      </w:r>
      <w:proofErr w:type="spellEnd"/>
      <w:r w:rsidRPr="003948E5">
        <w:rPr>
          <w:rFonts w:ascii="Arial" w:hAnsi="Arial" w:cs="Arial"/>
          <w:sz w:val="24"/>
          <w:szCs w:val="24"/>
        </w:rPr>
        <w:t xml:space="preserve"> oraz </w:t>
      </w:r>
      <w:r w:rsidRPr="00FC7B68">
        <w:rPr>
          <w:rFonts w:ascii="Arial" w:hAnsi="Arial" w:cs="Arial"/>
          <w:sz w:val="24"/>
          <w:szCs w:val="24"/>
        </w:rPr>
        <w:t xml:space="preserve">we Wzorze umowy, stanowiącym </w:t>
      </w:r>
      <w:r w:rsidR="004C768A" w:rsidRPr="00FC7B68">
        <w:rPr>
          <w:rFonts w:ascii="Arial" w:hAnsi="Arial" w:cs="Arial"/>
          <w:sz w:val="24"/>
          <w:szCs w:val="24"/>
        </w:rPr>
        <w:t>z</w:t>
      </w:r>
      <w:r w:rsidRPr="00FC7B68">
        <w:rPr>
          <w:rFonts w:ascii="Arial" w:hAnsi="Arial" w:cs="Arial"/>
          <w:sz w:val="24"/>
          <w:szCs w:val="24"/>
        </w:rPr>
        <w:t xml:space="preserve">ałącznik nr </w:t>
      </w:r>
      <w:r w:rsidR="004C768A" w:rsidRPr="00FC7B68">
        <w:rPr>
          <w:rFonts w:ascii="Arial" w:hAnsi="Arial" w:cs="Arial"/>
          <w:sz w:val="24"/>
          <w:szCs w:val="24"/>
        </w:rPr>
        <w:t>11</w:t>
      </w:r>
      <w:r w:rsidR="00CF5339" w:rsidRPr="00FC7B68">
        <w:rPr>
          <w:rFonts w:ascii="Arial" w:hAnsi="Arial" w:cs="Arial"/>
          <w:sz w:val="24"/>
          <w:szCs w:val="24"/>
        </w:rPr>
        <w:t xml:space="preserve"> </w:t>
      </w:r>
      <w:r w:rsidRPr="00FC7B68">
        <w:rPr>
          <w:rFonts w:ascii="Arial" w:hAnsi="Arial" w:cs="Arial"/>
          <w:sz w:val="24"/>
          <w:szCs w:val="24"/>
        </w:rPr>
        <w:t>do SWZ.</w:t>
      </w:r>
    </w:p>
    <w:p w14:paraId="29C645FB" w14:textId="6E35F814" w:rsidR="00B9717F" w:rsidRPr="003948E5" w:rsidRDefault="003948E5" w:rsidP="003948E5">
      <w:pPr>
        <w:widowControl w:val="0"/>
        <w:autoSpaceDE w:val="0"/>
        <w:spacing w:before="20" w:after="20"/>
        <w:ind w:right="567"/>
        <w:rPr>
          <w:rFonts w:ascii="Arial" w:hAnsi="Arial" w:cs="Arial"/>
          <w:sz w:val="24"/>
          <w:szCs w:val="24"/>
        </w:rPr>
      </w:pPr>
      <w:r w:rsidRPr="003948E5">
        <w:rPr>
          <w:rFonts w:ascii="Arial" w:hAnsi="Arial" w:cs="Arial"/>
          <w:sz w:val="24"/>
          <w:szCs w:val="24"/>
        </w:rPr>
        <w:t>3. Zmiana umowy wymaga dla swej ważności, pod rygorem nieważności zachowania formy pisemnej.</w:t>
      </w:r>
    </w:p>
    <w:p w14:paraId="7907EB1B" w14:textId="77777777" w:rsidR="00B9717F" w:rsidRPr="00FC5ECF" w:rsidRDefault="00B9717F" w:rsidP="00B9717F">
      <w:pPr>
        <w:widowControl w:val="0"/>
        <w:autoSpaceDE w:val="0"/>
        <w:spacing w:before="20" w:after="20"/>
        <w:ind w:right="567"/>
        <w:rPr>
          <w:rFonts w:ascii="Arial" w:hAnsi="Arial" w:cs="Arial"/>
          <w:b/>
          <w:bCs/>
          <w:color w:val="FF0000"/>
          <w:sz w:val="24"/>
          <w:szCs w:val="24"/>
        </w:rPr>
      </w:pPr>
    </w:p>
    <w:p w14:paraId="04A5D2AB" w14:textId="036419D0" w:rsidR="003A2EE7" w:rsidRDefault="00FC5ECF" w:rsidP="003948E5">
      <w:pPr>
        <w:pStyle w:val="Tekstpodstawowy"/>
        <w:tabs>
          <w:tab w:val="left" w:pos="567"/>
        </w:tabs>
        <w:overflowPunct w:val="0"/>
        <w:spacing w:after="20" w:line="276" w:lineRule="auto"/>
        <w:ind w:right="567"/>
        <w:rPr>
          <w:rFonts w:ascii="Arial" w:hAnsi="Arial" w:cs="Arial"/>
          <w:b/>
          <w:bCs/>
          <w:color w:val="auto"/>
          <w:sz w:val="24"/>
          <w:szCs w:val="24"/>
        </w:rPr>
      </w:pPr>
      <w:r>
        <w:rPr>
          <w:rFonts w:ascii="Arial" w:hAnsi="Arial" w:cs="Arial"/>
          <w:b/>
          <w:bCs/>
          <w:color w:val="auto"/>
          <w:sz w:val="24"/>
          <w:szCs w:val="24"/>
        </w:rPr>
        <w:t>2</w:t>
      </w:r>
      <w:r w:rsidR="00B9717F">
        <w:rPr>
          <w:rFonts w:ascii="Arial" w:hAnsi="Arial" w:cs="Arial"/>
          <w:b/>
          <w:bCs/>
          <w:color w:val="auto"/>
          <w:sz w:val="24"/>
          <w:szCs w:val="24"/>
        </w:rPr>
        <w:t>3</w:t>
      </w:r>
      <w:r w:rsidR="00FC2DD8" w:rsidRPr="00AB6EE0">
        <w:rPr>
          <w:rFonts w:ascii="Arial" w:hAnsi="Arial" w:cs="Arial"/>
          <w:b/>
          <w:bCs/>
          <w:color w:val="auto"/>
          <w:sz w:val="24"/>
          <w:szCs w:val="24"/>
        </w:rPr>
        <w:t xml:space="preserve">. POUCZENIE O ŚRODKACH OCHRONY PRAWNEJ przysługujących </w:t>
      </w:r>
    </w:p>
    <w:p w14:paraId="7522C6E0" w14:textId="139325BD" w:rsidR="004F3038" w:rsidRPr="00AB6EE0" w:rsidRDefault="00FC2DD8" w:rsidP="003F0D78">
      <w:pPr>
        <w:pStyle w:val="Tekstpodstawowy"/>
        <w:tabs>
          <w:tab w:val="left" w:pos="567"/>
        </w:tabs>
        <w:overflowPunct w:val="0"/>
        <w:spacing w:after="20" w:line="276" w:lineRule="auto"/>
        <w:ind w:right="567"/>
        <w:rPr>
          <w:rFonts w:ascii="Arial" w:hAnsi="Arial" w:cs="Arial"/>
          <w:b/>
          <w:bCs/>
          <w:color w:val="auto"/>
          <w:sz w:val="24"/>
          <w:szCs w:val="24"/>
        </w:rPr>
      </w:pPr>
      <w:r w:rsidRPr="00AB6EE0">
        <w:rPr>
          <w:rFonts w:ascii="Arial" w:hAnsi="Arial" w:cs="Arial"/>
          <w:b/>
          <w:bCs/>
          <w:color w:val="auto"/>
          <w:sz w:val="24"/>
          <w:szCs w:val="24"/>
        </w:rPr>
        <w:t>Wykonawcy w toku postępowania o udzielenie zamówienia</w:t>
      </w:r>
      <w:r w:rsidR="001D0692" w:rsidRPr="00AB6EE0">
        <w:rPr>
          <w:rFonts w:ascii="Arial" w:hAnsi="Arial" w:cs="Arial"/>
          <w:b/>
          <w:bCs/>
          <w:color w:val="auto"/>
          <w:sz w:val="24"/>
          <w:szCs w:val="24"/>
        </w:rPr>
        <w:t>.</w:t>
      </w:r>
    </w:p>
    <w:p w14:paraId="13549BCA" w14:textId="676C5A34" w:rsidR="00DD330E" w:rsidRPr="00DD330E" w:rsidRDefault="00FC5ECF"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w:t>
      </w:r>
      <w:r w:rsidR="00433453">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DD330E" w:rsidRPr="00DD330E">
        <w:rPr>
          <w:rFonts w:asciiTheme="majorHAnsi" w:eastAsia="Times New Roman" w:hAnsiTheme="majorHAnsi" w:cstheme="majorHAnsi"/>
          <w:sz w:val="24"/>
          <w:szCs w:val="24"/>
          <w:lang w:eastAsia="pl-PL"/>
        </w:rPr>
        <w:t>Środki ochrony prawnej przysługują Wykonawcy, uczestn</w:t>
      </w:r>
      <w:r w:rsidR="00DD330E">
        <w:rPr>
          <w:rFonts w:asciiTheme="majorHAnsi" w:eastAsia="Times New Roman" w:hAnsiTheme="majorHAnsi" w:cstheme="majorHAnsi"/>
          <w:sz w:val="24"/>
          <w:szCs w:val="24"/>
          <w:lang w:eastAsia="pl-PL"/>
        </w:rPr>
        <w:t xml:space="preserve">ikowi konkursu oraz innemu </w:t>
      </w:r>
      <w:r w:rsidR="00DD330E" w:rsidRPr="00DD330E">
        <w:rPr>
          <w:rFonts w:asciiTheme="majorHAnsi" w:eastAsia="Times New Roman" w:hAnsiTheme="majorHAnsi" w:cstheme="majorHAnsi"/>
          <w:sz w:val="24"/>
          <w:szCs w:val="24"/>
          <w:lang w:eastAsia="pl-PL"/>
        </w:rPr>
        <w:t>podmiotowi, jeżeli ma lub miał interes w uzyskaniu zam</w:t>
      </w:r>
      <w:r w:rsidR="00DD330E">
        <w:rPr>
          <w:rFonts w:asciiTheme="majorHAnsi" w:eastAsia="Times New Roman" w:hAnsiTheme="majorHAnsi" w:cstheme="majorHAnsi"/>
          <w:sz w:val="24"/>
          <w:szCs w:val="24"/>
          <w:lang w:eastAsia="pl-PL"/>
        </w:rPr>
        <w:t>ówienia lub nagrody w</w:t>
      </w:r>
      <w:r w:rsidR="008763D7">
        <w:rPr>
          <w:rFonts w:asciiTheme="majorHAnsi" w:eastAsia="Times New Roman" w:hAnsiTheme="majorHAnsi" w:cstheme="majorHAnsi"/>
          <w:sz w:val="24"/>
          <w:szCs w:val="24"/>
          <w:lang w:eastAsia="pl-PL"/>
        </w:rPr>
        <w:t> </w:t>
      </w:r>
      <w:r w:rsidR="00DD330E">
        <w:rPr>
          <w:rFonts w:asciiTheme="majorHAnsi" w:eastAsia="Times New Roman" w:hAnsiTheme="majorHAnsi" w:cstheme="majorHAnsi"/>
          <w:sz w:val="24"/>
          <w:szCs w:val="24"/>
          <w:lang w:eastAsia="pl-PL"/>
        </w:rPr>
        <w:t xml:space="preserve">konkursie </w:t>
      </w:r>
      <w:r w:rsidR="00DD330E" w:rsidRPr="00DD330E">
        <w:rPr>
          <w:rFonts w:asciiTheme="majorHAnsi" w:eastAsia="Times New Roman" w:hAnsiTheme="majorHAnsi" w:cstheme="majorHAnsi"/>
          <w:sz w:val="24"/>
          <w:szCs w:val="24"/>
          <w:lang w:eastAsia="pl-PL"/>
        </w:rPr>
        <w:t>oraz poniósł lub może ponieść szkodę w wyniku</w:t>
      </w:r>
      <w:r w:rsidR="00DD330E">
        <w:rPr>
          <w:rFonts w:asciiTheme="majorHAnsi" w:eastAsia="Times New Roman" w:hAnsiTheme="majorHAnsi" w:cstheme="majorHAnsi"/>
          <w:sz w:val="24"/>
          <w:szCs w:val="24"/>
          <w:lang w:eastAsia="pl-PL"/>
        </w:rPr>
        <w:t xml:space="preserve"> naruszenia przez Zamawiającego </w:t>
      </w:r>
      <w:r w:rsidR="00DD330E" w:rsidRPr="00DD330E">
        <w:rPr>
          <w:rFonts w:asciiTheme="majorHAnsi" w:eastAsia="Times New Roman" w:hAnsiTheme="majorHAnsi" w:cstheme="majorHAnsi"/>
          <w:sz w:val="24"/>
          <w:szCs w:val="24"/>
          <w:lang w:eastAsia="pl-PL"/>
        </w:rPr>
        <w:t xml:space="preserve">przepisów ustawy </w:t>
      </w:r>
      <w:proofErr w:type="spellStart"/>
      <w:r w:rsidR="00DD330E" w:rsidRPr="00DD330E">
        <w:rPr>
          <w:rFonts w:asciiTheme="majorHAnsi" w:eastAsia="Times New Roman" w:hAnsiTheme="majorHAnsi" w:cstheme="majorHAnsi"/>
          <w:sz w:val="24"/>
          <w:szCs w:val="24"/>
          <w:lang w:eastAsia="pl-PL"/>
        </w:rPr>
        <w:t>pzp</w:t>
      </w:r>
      <w:proofErr w:type="spellEnd"/>
      <w:r w:rsidR="00DD330E" w:rsidRPr="00DD330E">
        <w:rPr>
          <w:rFonts w:asciiTheme="majorHAnsi" w:eastAsia="Times New Roman" w:hAnsiTheme="majorHAnsi" w:cstheme="majorHAnsi"/>
          <w:sz w:val="24"/>
          <w:szCs w:val="24"/>
          <w:lang w:eastAsia="pl-PL"/>
        </w:rPr>
        <w:t>.</w:t>
      </w:r>
    </w:p>
    <w:p w14:paraId="2FE95FE9" w14:textId="766DC6C0" w:rsidR="00DD330E" w:rsidRPr="00DD330E" w:rsidRDefault="00FC5ECF"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433453">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DD330E" w:rsidRPr="00DD330E">
        <w:rPr>
          <w:rFonts w:asciiTheme="majorHAnsi" w:eastAsia="Times New Roman" w:hAnsiTheme="majorHAnsi" w:cstheme="majorHAnsi"/>
          <w:sz w:val="24"/>
          <w:szCs w:val="24"/>
          <w:lang w:eastAsia="pl-PL"/>
        </w:rPr>
        <w:t>Wykonawcy przysługuje odwołanie na:</w:t>
      </w:r>
    </w:p>
    <w:p w14:paraId="5D7A2B82" w14:textId="599DF04B"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1) niezgodną z przepisami ustawy czynność zamawi</w:t>
      </w:r>
      <w:r w:rsidR="00C55F3C">
        <w:rPr>
          <w:rFonts w:asciiTheme="majorHAnsi" w:eastAsia="Times New Roman" w:hAnsiTheme="majorHAnsi" w:cstheme="majorHAnsi"/>
          <w:sz w:val="24"/>
          <w:szCs w:val="24"/>
          <w:lang w:eastAsia="pl-PL"/>
        </w:rPr>
        <w:t xml:space="preserve">ającego, podjętą w postępowaniu </w:t>
      </w:r>
      <w:r w:rsidRPr="00DD330E">
        <w:rPr>
          <w:rFonts w:asciiTheme="majorHAnsi" w:eastAsia="Times New Roman" w:hAnsiTheme="majorHAnsi" w:cstheme="majorHAnsi"/>
          <w:sz w:val="24"/>
          <w:szCs w:val="24"/>
          <w:lang w:eastAsia="pl-PL"/>
        </w:rPr>
        <w:t>o udzielenie zamówienia, w tym na projektowane postanowienie umowy,</w:t>
      </w:r>
    </w:p>
    <w:p w14:paraId="32E413FC" w14:textId="77777777"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2) zaniechanie czynności w postępowaniu o udzielenie zamówienia, do której</w:t>
      </w:r>
    </w:p>
    <w:p w14:paraId="72DF8AC1" w14:textId="77777777"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zamawiający był obowiązany na podstawie ustawy;</w:t>
      </w:r>
    </w:p>
    <w:p w14:paraId="5E4EBE62" w14:textId="6C6EB2D3" w:rsidR="00DD330E" w:rsidRPr="00DD330E" w:rsidRDefault="003E7A08"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3</w:t>
      </w:r>
      <w:r w:rsidR="00433453">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DD330E" w:rsidRPr="00DD330E">
        <w:rPr>
          <w:rFonts w:asciiTheme="majorHAnsi" w:eastAsia="Times New Roman" w:hAnsiTheme="majorHAnsi" w:cstheme="majorHAnsi"/>
          <w:sz w:val="24"/>
          <w:szCs w:val="24"/>
          <w:lang w:eastAsia="pl-PL"/>
        </w:rPr>
        <w:t>Odwołanie wnosi się do Prezesa Krajowej Izby Odw</w:t>
      </w:r>
      <w:r w:rsidR="00C55F3C">
        <w:rPr>
          <w:rFonts w:asciiTheme="majorHAnsi" w:eastAsia="Times New Roman" w:hAnsiTheme="majorHAnsi" w:cstheme="majorHAnsi"/>
          <w:sz w:val="24"/>
          <w:szCs w:val="24"/>
          <w:lang w:eastAsia="pl-PL"/>
        </w:rPr>
        <w:t xml:space="preserve">oławczej w formie pisemnej albo </w:t>
      </w:r>
      <w:r w:rsidR="00DD330E" w:rsidRPr="00DD330E">
        <w:rPr>
          <w:rFonts w:asciiTheme="majorHAnsi" w:eastAsia="Times New Roman" w:hAnsiTheme="majorHAnsi" w:cstheme="majorHAnsi"/>
          <w:sz w:val="24"/>
          <w:szCs w:val="24"/>
          <w:lang w:eastAsia="pl-PL"/>
        </w:rPr>
        <w:t>w formie elektronicznej albo w postaci elektronicznej opatrzone podpisem zaufanym.</w:t>
      </w:r>
    </w:p>
    <w:p w14:paraId="4A218898" w14:textId="42CD583A" w:rsidR="00FC2DD8" w:rsidRPr="00C55F3C" w:rsidRDefault="003E7A08" w:rsidP="00C55F3C">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4</w:t>
      </w:r>
      <w:r w:rsidR="00433453">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DD330E" w:rsidRPr="00DD330E">
        <w:rPr>
          <w:rFonts w:asciiTheme="majorHAnsi" w:eastAsia="Times New Roman" w:hAnsiTheme="majorHAnsi" w:cstheme="majorHAnsi"/>
          <w:sz w:val="24"/>
          <w:szCs w:val="24"/>
          <w:lang w:eastAsia="pl-PL"/>
        </w:rPr>
        <w:t>Na orzeczenie Krajowej Izby Odwoławczej oraz post</w:t>
      </w:r>
      <w:r w:rsidR="00C55F3C">
        <w:rPr>
          <w:rFonts w:asciiTheme="majorHAnsi" w:eastAsia="Times New Roman" w:hAnsiTheme="majorHAnsi" w:cstheme="majorHAnsi"/>
          <w:sz w:val="24"/>
          <w:szCs w:val="24"/>
          <w:lang w:eastAsia="pl-PL"/>
        </w:rPr>
        <w:t xml:space="preserve">anowienie Prezesa Krajowej Izby </w:t>
      </w:r>
      <w:r w:rsidR="00DD330E" w:rsidRPr="00DD330E">
        <w:rPr>
          <w:rFonts w:asciiTheme="majorHAnsi" w:eastAsia="Times New Roman" w:hAnsiTheme="majorHAnsi" w:cstheme="majorHAnsi"/>
          <w:sz w:val="24"/>
          <w:szCs w:val="24"/>
          <w:lang w:eastAsia="pl-PL"/>
        </w:rPr>
        <w:t>Odwoławczej, uczestnikom postępowania odwoławcz</w:t>
      </w:r>
      <w:r w:rsidR="00C55F3C">
        <w:rPr>
          <w:rFonts w:asciiTheme="majorHAnsi" w:eastAsia="Times New Roman" w:hAnsiTheme="majorHAnsi" w:cstheme="majorHAnsi"/>
          <w:sz w:val="24"/>
          <w:szCs w:val="24"/>
          <w:lang w:eastAsia="pl-PL"/>
        </w:rPr>
        <w:t xml:space="preserve">ego przysługuje skarga do </w:t>
      </w:r>
      <w:r w:rsidR="00C55F3C">
        <w:rPr>
          <w:rFonts w:asciiTheme="majorHAnsi" w:eastAsia="Times New Roman" w:hAnsiTheme="majorHAnsi" w:cstheme="majorHAnsi"/>
          <w:sz w:val="24"/>
          <w:szCs w:val="24"/>
          <w:lang w:eastAsia="pl-PL"/>
        </w:rPr>
        <w:lastRenderedPageBreak/>
        <w:t xml:space="preserve">sądu. </w:t>
      </w:r>
      <w:r w:rsidR="00DD330E" w:rsidRPr="00DD330E">
        <w:rPr>
          <w:rFonts w:asciiTheme="majorHAnsi" w:eastAsia="Times New Roman" w:hAnsiTheme="majorHAnsi" w:cstheme="majorHAnsi"/>
          <w:sz w:val="24"/>
          <w:szCs w:val="24"/>
          <w:lang w:eastAsia="pl-PL"/>
        </w:rPr>
        <w:t>Skargę do Sądu wnosi się za pośrednictwem Prezesa Krajowej Izby Odwoławczej.</w:t>
      </w:r>
    </w:p>
    <w:p w14:paraId="63971D69" w14:textId="77777777" w:rsidR="0042364D" w:rsidRPr="00AB6EE0" w:rsidRDefault="0042364D" w:rsidP="00755B9F">
      <w:pPr>
        <w:pStyle w:val="Tekstpodstawowy"/>
        <w:overflowPunct w:val="0"/>
        <w:spacing w:before="20" w:after="20" w:line="276" w:lineRule="auto"/>
        <w:ind w:right="567"/>
        <w:rPr>
          <w:rFonts w:ascii="Arial" w:hAnsi="Arial" w:cs="Arial"/>
          <w:b/>
          <w:bCs/>
          <w:color w:val="auto"/>
          <w:sz w:val="24"/>
          <w:szCs w:val="24"/>
        </w:rPr>
      </w:pPr>
    </w:p>
    <w:p w14:paraId="7F73FBDE" w14:textId="198A1F39" w:rsidR="00E00DC3" w:rsidRPr="00AB6EE0" w:rsidRDefault="003E7A08" w:rsidP="00097088">
      <w:pPr>
        <w:pStyle w:val="Tekstpodstawowy"/>
        <w:overflowPunct w:val="0"/>
        <w:spacing w:before="20" w:after="0" w:line="276" w:lineRule="auto"/>
        <w:ind w:right="567"/>
        <w:rPr>
          <w:rStyle w:val="CharStyle52"/>
          <w:rFonts w:ascii="Arial" w:hAnsi="Arial" w:cs="Arial"/>
          <w:b/>
          <w:color w:val="auto"/>
          <w:sz w:val="24"/>
          <w:szCs w:val="24"/>
        </w:rPr>
      </w:pPr>
      <w:r>
        <w:rPr>
          <w:rFonts w:ascii="Arial" w:hAnsi="Arial" w:cs="Arial"/>
          <w:b/>
          <w:bCs/>
          <w:color w:val="auto"/>
          <w:sz w:val="24"/>
          <w:szCs w:val="24"/>
        </w:rPr>
        <w:t>2</w:t>
      </w:r>
      <w:r w:rsidR="00B9717F">
        <w:rPr>
          <w:rFonts w:ascii="Arial" w:hAnsi="Arial" w:cs="Arial"/>
          <w:b/>
          <w:bCs/>
          <w:color w:val="auto"/>
          <w:sz w:val="24"/>
          <w:szCs w:val="24"/>
        </w:rPr>
        <w:t>4</w:t>
      </w:r>
      <w:r w:rsidR="00E00DC3" w:rsidRPr="00AB6EE0">
        <w:rPr>
          <w:rFonts w:ascii="Arial" w:hAnsi="Arial" w:cs="Arial"/>
          <w:b/>
          <w:bCs/>
          <w:color w:val="auto"/>
          <w:sz w:val="24"/>
          <w:szCs w:val="24"/>
        </w:rPr>
        <w:t xml:space="preserve">. </w:t>
      </w:r>
      <w:r w:rsidR="00E00DC3" w:rsidRPr="00AB6EE0">
        <w:rPr>
          <w:rStyle w:val="CharStyle52"/>
          <w:rFonts w:ascii="Arial" w:hAnsi="Arial" w:cs="Arial"/>
          <w:b/>
          <w:color w:val="auto"/>
          <w:sz w:val="24"/>
          <w:szCs w:val="24"/>
        </w:rPr>
        <w:t>ZAŁĄCZNIKI</w:t>
      </w:r>
      <w:r w:rsidR="00882A70" w:rsidRPr="00AB6EE0">
        <w:rPr>
          <w:rStyle w:val="CharStyle52"/>
          <w:rFonts w:ascii="Arial" w:hAnsi="Arial" w:cs="Arial"/>
          <w:b/>
          <w:color w:val="auto"/>
          <w:sz w:val="24"/>
          <w:szCs w:val="24"/>
        </w:rPr>
        <w:t xml:space="preserve"> DO INTEGRALNEJ CZĘŚCI NINIEJSZEJ SPECYFIKACJI.</w:t>
      </w:r>
    </w:p>
    <w:p w14:paraId="2E085B37" w14:textId="0F1B9124" w:rsidR="0042364D" w:rsidRDefault="00882A70" w:rsidP="00097088">
      <w:pPr>
        <w:pStyle w:val="Tekstpodstawowy"/>
        <w:overflowPunct w:val="0"/>
        <w:spacing w:before="20" w:after="0" w:line="276" w:lineRule="auto"/>
        <w:ind w:right="567"/>
        <w:rPr>
          <w:rStyle w:val="CharStyle52"/>
          <w:rFonts w:ascii="Arial" w:hAnsi="Arial" w:cs="Arial"/>
          <w:b/>
          <w:color w:val="auto"/>
          <w:sz w:val="24"/>
          <w:szCs w:val="24"/>
        </w:rPr>
      </w:pPr>
      <w:r w:rsidRPr="00AB6EE0">
        <w:rPr>
          <w:rStyle w:val="CharStyle52"/>
          <w:rFonts w:ascii="Arial" w:hAnsi="Arial" w:cs="Arial"/>
          <w:b/>
          <w:color w:val="auto"/>
          <w:sz w:val="24"/>
          <w:szCs w:val="24"/>
        </w:rPr>
        <w:t>Integralną częścią niniejszej specyfikacji warunków zamówienia są następujące załączniki:</w:t>
      </w:r>
    </w:p>
    <w:p w14:paraId="5F71A8D4" w14:textId="77777777" w:rsidR="0042364D" w:rsidRPr="0042364D" w:rsidRDefault="0042364D" w:rsidP="0042364D">
      <w:pPr>
        <w:numPr>
          <w:ilvl w:val="0"/>
          <w:numId w:val="27"/>
        </w:numPr>
        <w:tabs>
          <w:tab w:val="left" w:pos="284"/>
        </w:tabs>
        <w:suppressAutoHyphens w:val="0"/>
        <w:autoSpaceDE w:val="0"/>
        <w:autoSpaceDN w:val="0"/>
        <w:adjustRightInd w:val="0"/>
        <w:spacing w:after="14" w:line="240" w:lineRule="auto"/>
        <w:rPr>
          <w:rFonts w:ascii="Arial" w:eastAsia="Calibri" w:hAnsi="Arial" w:cs="Arial"/>
          <w:sz w:val="24"/>
          <w:szCs w:val="24"/>
          <w:lang w:eastAsia="en-US"/>
          <w14:ligatures w14:val="standardContextual"/>
        </w:rPr>
      </w:pPr>
      <w:r w:rsidRPr="0042364D">
        <w:rPr>
          <w:rFonts w:ascii="Arial" w:eastAsia="Calibri" w:hAnsi="Arial" w:cs="Arial"/>
          <w:sz w:val="24"/>
          <w:szCs w:val="24"/>
          <w:lang w:eastAsia="en-US"/>
          <w14:ligatures w14:val="standardContextual"/>
        </w:rPr>
        <w:t>Załącznik nr 1 – Formularz oferty.</w:t>
      </w:r>
    </w:p>
    <w:p w14:paraId="2666B04C" w14:textId="448209A3" w:rsidR="0042364D" w:rsidRPr="0042364D" w:rsidRDefault="0042364D" w:rsidP="0042364D">
      <w:pPr>
        <w:numPr>
          <w:ilvl w:val="0"/>
          <w:numId w:val="27"/>
        </w:numPr>
        <w:tabs>
          <w:tab w:val="left" w:pos="284"/>
        </w:tabs>
        <w:suppressAutoHyphens w:val="0"/>
        <w:spacing w:before="20" w:after="20" w:line="240" w:lineRule="auto"/>
        <w:contextualSpacing/>
        <w:rPr>
          <w:rFonts w:ascii="Arial" w:eastAsia="Times New Roman" w:hAnsi="Arial" w:cs="Arial"/>
          <w:sz w:val="24"/>
          <w:szCs w:val="24"/>
        </w:rPr>
      </w:pPr>
      <w:r w:rsidRPr="0042364D">
        <w:rPr>
          <w:rFonts w:ascii="Arial" w:eastAsia="Times New Roman" w:hAnsi="Arial" w:cs="Arial"/>
          <w:sz w:val="24"/>
          <w:szCs w:val="24"/>
        </w:rPr>
        <w:t xml:space="preserve">Załącznik nr </w:t>
      </w:r>
      <w:r w:rsidR="006B6C3F">
        <w:rPr>
          <w:rFonts w:ascii="Arial" w:eastAsia="Times New Roman" w:hAnsi="Arial" w:cs="Arial"/>
          <w:sz w:val="24"/>
          <w:szCs w:val="24"/>
        </w:rPr>
        <w:t>1A</w:t>
      </w:r>
      <w:r w:rsidRPr="0042364D">
        <w:rPr>
          <w:rFonts w:ascii="Arial" w:eastAsia="Times New Roman" w:hAnsi="Arial" w:cs="Arial"/>
          <w:sz w:val="24"/>
          <w:szCs w:val="24"/>
        </w:rPr>
        <w:t xml:space="preserve"> – </w:t>
      </w:r>
      <w:r w:rsidR="00D27D0F" w:rsidRPr="000F4768">
        <w:rPr>
          <w:rFonts w:ascii="Arial" w:hAnsi="Arial" w:cs="Arial"/>
          <w:bCs/>
          <w:sz w:val="24"/>
          <w:szCs w:val="24"/>
        </w:rPr>
        <w:t>Kryterium poza</w:t>
      </w:r>
      <w:r w:rsidR="007438B3">
        <w:rPr>
          <w:rFonts w:ascii="Arial" w:hAnsi="Arial" w:cs="Arial"/>
          <w:bCs/>
          <w:sz w:val="24"/>
          <w:szCs w:val="24"/>
        </w:rPr>
        <w:t xml:space="preserve"> </w:t>
      </w:r>
      <w:r w:rsidR="00D27D0F" w:rsidRPr="000F4768">
        <w:rPr>
          <w:rFonts w:ascii="Arial" w:hAnsi="Arial" w:cs="Arial"/>
          <w:bCs/>
          <w:sz w:val="24"/>
          <w:szCs w:val="24"/>
        </w:rPr>
        <w:t xml:space="preserve">cenowe </w:t>
      </w:r>
    </w:p>
    <w:p w14:paraId="4C8620EF" w14:textId="62DC9D0E" w:rsidR="0042364D" w:rsidRPr="0042364D" w:rsidRDefault="0042364D" w:rsidP="0042364D">
      <w:pPr>
        <w:pStyle w:val="Akapitzlist"/>
        <w:numPr>
          <w:ilvl w:val="0"/>
          <w:numId w:val="27"/>
        </w:numPr>
        <w:spacing w:before="20" w:after="20"/>
        <w:rPr>
          <w:rFonts w:ascii="Arial" w:hAnsi="Arial" w:cs="Arial"/>
          <w:bCs/>
          <w:sz w:val="24"/>
          <w:szCs w:val="24"/>
        </w:rPr>
      </w:pPr>
      <w:r w:rsidRPr="0042364D">
        <w:rPr>
          <w:rFonts w:ascii="Arial" w:eastAsia="Calibri" w:hAnsi="Arial" w:cs="Arial"/>
          <w:sz w:val="24"/>
          <w:szCs w:val="24"/>
          <w:lang w:eastAsia="en-US"/>
          <w14:ligatures w14:val="standardContextual"/>
        </w:rPr>
        <w:t xml:space="preserve">Załącznik nr </w:t>
      </w:r>
      <w:r w:rsidR="001F2450">
        <w:rPr>
          <w:rFonts w:ascii="Arial" w:eastAsia="Calibri" w:hAnsi="Arial" w:cs="Arial"/>
          <w:sz w:val="24"/>
          <w:szCs w:val="24"/>
          <w:lang w:eastAsia="en-US"/>
          <w14:ligatures w14:val="standardContextual"/>
        </w:rPr>
        <w:t>3</w:t>
      </w:r>
      <w:r w:rsidRPr="0042364D">
        <w:rPr>
          <w:rFonts w:ascii="Arial" w:eastAsia="Calibri" w:hAnsi="Arial" w:cs="Arial"/>
          <w:sz w:val="24"/>
          <w:szCs w:val="24"/>
          <w:lang w:eastAsia="en-US"/>
          <w14:ligatures w14:val="standardContextual"/>
        </w:rPr>
        <w:t xml:space="preserve"> – </w:t>
      </w:r>
      <w:r w:rsidRPr="0042364D">
        <w:rPr>
          <w:rFonts w:ascii="Arial" w:hAnsi="Arial" w:cs="Arial"/>
          <w:bCs/>
          <w:sz w:val="24"/>
          <w:szCs w:val="24"/>
        </w:rPr>
        <w:t>Oświadczenie o braku podstaw do wykluczenia oraz spełnieniu warunków udziału w postępowaniu</w:t>
      </w:r>
      <w:r w:rsidR="006B6C3F">
        <w:rPr>
          <w:rFonts w:ascii="Arial" w:hAnsi="Arial" w:cs="Arial"/>
          <w:bCs/>
          <w:sz w:val="24"/>
          <w:szCs w:val="24"/>
        </w:rPr>
        <w:t>.</w:t>
      </w:r>
    </w:p>
    <w:p w14:paraId="50AA5C0C" w14:textId="77777777" w:rsidR="0042364D" w:rsidRPr="0042364D" w:rsidRDefault="0042364D" w:rsidP="0042364D">
      <w:pPr>
        <w:numPr>
          <w:ilvl w:val="0"/>
          <w:numId w:val="27"/>
        </w:numPr>
        <w:suppressAutoHyphens w:val="0"/>
        <w:autoSpaceDE w:val="0"/>
        <w:autoSpaceDN w:val="0"/>
        <w:adjustRightInd w:val="0"/>
        <w:spacing w:after="14" w:line="240" w:lineRule="auto"/>
        <w:rPr>
          <w:rFonts w:ascii="Arial" w:eastAsia="Calibri" w:hAnsi="Arial" w:cs="Arial"/>
          <w:sz w:val="24"/>
          <w:szCs w:val="24"/>
          <w:lang w:eastAsia="en-US"/>
          <w14:ligatures w14:val="standardContextual"/>
        </w:rPr>
      </w:pPr>
      <w:r w:rsidRPr="0042364D">
        <w:rPr>
          <w:rFonts w:ascii="Arial" w:eastAsia="Calibri" w:hAnsi="Arial" w:cs="Arial"/>
          <w:sz w:val="24"/>
          <w:szCs w:val="24"/>
          <w:lang w:eastAsia="en-US"/>
          <w14:ligatures w14:val="standardContextual"/>
        </w:rPr>
        <w:t xml:space="preserve">Załącznik nr 4 - Oświadczenie Wykonawców wspólnie ubiegających się o udzielenie zamówienia; </w:t>
      </w:r>
    </w:p>
    <w:p w14:paraId="329A0F6D" w14:textId="77777777" w:rsidR="0042364D" w:rsidRPr="0042364D" w:rsidRDefault="0042364D" w:rsidP="0042364D">
      <w:pPr>
        <w:numPr>
          <w:ilvl w:val="0"/>
          <w:numId w:val="27"/>
        </w:numPr>
        <w:suppressAutoHyphens w:val="0"/>
        <w:autoSpaceDE w:val="0"/>
        <w:autoSpaceDN w:val="0"/>
        <w:adjustRightInd w:val="0"/>
        <w:spacing w:after="14" w:line="240" w:lineRule="auto"/>
        <w:rPr>
          <w:rFonts w:ascii="Arial" w:eastAsia="Calibri" w:hAnsi="Arial" w:cs="Arial"/>
          <w:sz w:val="24"/>
          <w:szCs w:val="24"/>
          <w:lang w:eastAsia="en-US"/>
          <w14:ligatures w14:val="standardContextual"/>
        </w:rPr>
      </w:pPr>
      <w:r w:rsidRPr="0042364D">
        <w:rPr>
          <w:rFonts w:ascii="Arial" w:eastAsia="Calibri" w:hAnsi="Arial" w:cs="Arial"/>
          <w:sz w:val="24"/>
          <w:szCs w:val="24"/>
          <w:lang w:eastAsia="en-US"/>
          <w14:ligatures w14:val="standardContextual"/>
        </w:rPr>
        <w:t xml:space="preserve">Załącznik nr 5 – Oświadczenie Wykonawcy o grupie kapitałowej; </w:t>
      </w:r>
    </w:p>
    <w:p w14:paraId="5B4EA4FC" w14:textId="77777777" w:rsidR="0042364D" w:rsidRPr="0042364D" w:rsidRDefault="0042364D" w:rsidP="0042364D">
      <w:pPr>
        <w:numPr>
          <w:ilvl w:val="0"/>
          <w:numId w:val="27"/>
        </w:numPr>
        <w:tabs>
          <w:tab w:val="left" w:pos="284"/>
        </w:tabs>
        <w:suppressAutoHyphens w:val="0"/>
        <w:autoSpaceDE w:val="0"/>
        <w:autoSpaceDN w:val="0"/>
        <w:adjustRightInd w:val="0"/>
        <w:spacing w:after="14" w:line="240" w:lineRule="auto"/>
        <w:rPr>
          <w:rFonts w:ascii="Arial" w:eastAsia="Calibri" w:hAnsi="Arial" w:cs="Arial"/>
          <w:sz w:val="24"/>
          <w:szCs w:val="24"/>
          <w:lang w:eastAsia="en-US"/>
          <w14:ligatures w14:val="standardContextual"/>
        </w:rPr>
      </w:pPr>
      <w:r w:rsidRPr="0042364D">
        <w:rPr>
          <w:rFonts w:ascii="Arial" w:eastAsia="Calibri" w:hAnsi="Arial" w:cs="Arial"/>
          <w:sz w:val="24"/>
          <w:szCs w:val="24"/>
          <w:lang w:eastAsia="en-US"/>
          <w14:ligatures w14:val="standardContextual"/>
        </w:rPr>
        <w:t xml:space="preserve">Załącznik nr 6a – Oświadczenie dotyczące przesłanek wymienionych w art. 5k Rozporządzenia - wykonawca; </w:t>
      </w:r>
    </w:p>
    <w:p w14:paraId="731C2FF6" w14:textId="77777777" w:rsidR="0042364D" w:rsidRPr="0042364D" w:rsidRDefault="0042364D" w:rsidP="0042364D">
      <w:pPr>
        <w:numPr>
          <w:ilvl w:val="0"/>
          <w:numId w:val="27"/>
        </w:numPr>
        <w:tabs>
          <w:tab w:val="left" w:pos="284"/>
        </w:tabs>
        <w:suppressAutoHyphens w:val="0"/>
        <w:autoSpaceDE w:val="0"/>
        <w:autoSpaceDN w:val="0"/>
        <w:adjustRightInd w:val="0"/>
        <w:spacing w:after="14" w:line="240" w:lineRule="auto"/>
        <w:rPr>
          <w:rFonts w:ascii="Arial" w:eastAsia="Calibri" w:hAnsi="Arial" w:cs="Arial"/>
          <w:sz w:val="24"/>
          <w:szCs w:val="24"/>
          <w:lang w:eastAsia="en-US"/>
          <w14:ligatures w14:val="standardContextual"/>
        </w:rPr>
      </w:pPr>
      <w:r w:rsidRPr="0042364D">
        <w:rPr>
          <w:rFonts w:ascii="Arial" w:eastAsia="Calibri" w:hAnsi="Arial" w:cs="Arial"/>
          <w:sz w:val="24"/>
          <w:szCs w:val="24"/>
          <w:lang w:eastAsia="en-US"/>
          <w14:ligatures w14:val="standardContextual"/>
        </w:rPr>
        <w:t xml:space="preserve">Załącznik nr 6b – Oświadczenie dotyczące przesłanek wymienionych w art. 5k Rozporządzenia - podmiot; </w:t>
      </w:r>
    </w:p>
    <w:p w14:paraId="1B68D719" w14:textId="77777777" w:rsidR="0042364D" w:rsidRPr="0042364D" w:rsidRDefault="0042364D" w:rsidP="0042364D">
      <w:pPr>
        <w:numPr>
          <w:ilvl w:val="0"/>
          <w:numId w:val="27"/>
        </w:numPr>
        <w:suppressAutoHyphens w:val="0"/>
        <w:autoSpaceDE w:val="0"/>
        <w:autoSpaceDN w:val="0"/>
        <w:adjustRightInd w:val="0"/>
        <w:spacing w:after="14" w:line="240" w:lineRule="auto"/>
        <w:rPr>
          <w:rFonts w:ascii="Arial" w:eastAsia="Calibri" w:hAnsi="Arial" w:cs="Arial"/>
          <w:sz w:val="24"/>
          <w:szCs w:val="24"/>
          <w:lang w:eastAsia="en-US"/>
          <w14:ligatures w14:val="standardContextual"/>
        </w:rPr>
      </w:pPr>
      <w:r w:rsidRPr="0042364D">
        <w:rPr>
          <w:rFonts w:ascii="Arial" w:eastAsia="Calibri" w:hAnsi="Arial" w:cs="Arial"/>
          <w:sz w:val="24"/>
          <w:szCs w:val="24"/>
          <w:lang w:eastAsia="en-US"/>
          <w14:ligatures w14:val="standardContextual"/>
        </w:rPr>
        <w:t>Załącznik nr 7 – Wykaz usług;</w:t>
      </w:r>
    </w:p>
    <w:p w14:paraId="20108EC2" w14:textId="77830108" w:rsidR="0042364D" w:rsidRPr="0042364D" w:rsidRDefault="0042364D" w:rsidP="0042364D">
      <w:pPr>
        <w:numPr>
          <w:ilvl w:val="0"/>
          <w:numId w:val="27"/>
        </w:numPr>
        <w:suppressAutoHyphens w:val="0"/>
        <w:autoSpaceDE w:val="0"/>
        <w:autoSpaceDN w:val="0"/>
        <w:adjustRightInd w:val="0"/>
        <w:spacing w:after="14" w:line="240" w:lineRule="auto"/>
        <w:rPr>
          <w:rFonts w:ascii="Arial" w:eastAsia="Calibri" w:hAnsi="Arial" w:cs="Arial"/>
          <w:sz w:val="24"/>
          <w:szCs w:val="24"/>
          <w:lang w:eastAsia="en-US"/>
          <w14:ligatures w14:val="standardContextual"/>
        </w:rPr>
      </w:pPr>
      <w:r w:rsidRPr="0042364D">
        <w:rPr>
          <w:rFonts w:ascii="Arial" w:eastAsia="Calibri" w:hAnsi="Arial" w:cs="Arial"/>
          <w:sz w:val="24"/>
          <w:szCs w:val="24"/>
          <w:lang w:eastAsia="en-US"/>
          <w14:ligatures w14:val="standardContextual"/>
        </w:rPr>
        <w:t xml:space="preserve">Załącznik nr 8 – Wykaz </w:t>
      </w:r>
      <w:r w:rsidR="002B7F5B">
        <w:rPr>
          <w:rFonts w:ascii="Arial" w:eastAsia="Calibri" w:hAnsi="Arial" w:cs="Arial"/>
          <w:sz w:val="24"/>
          <w:szCs w:val="24"/>
          <w:lang w:eastAsia="en-US"/>
          <w14:ligatures w14:val="standardContextual"/>
        </w:rPr>
        <w:t>osób</w:t>
      </w:r>
      <w:r w:rsidRPr="0042364D">
        <w:rPr>
          <w:rFonts w:ascii="Arial" w:eastAsia="Calibri" w:hAnsi="Arial" w:cs="Arial"/>
          <w:sz w:val="24"/>
          <w:szCs w:val="24"/>
          <w:lang w:eastAsia="en-US"/>
          <w14:ligatures w14:val="standardContextual"/>
        </w:rPr>
        <w:t xml:space="preserve">; </w:t>
      </w:r>
    </w:p>
    <w:p w14:paraId="3641768E" w14:textId="77777777" w:rsidR="0042364D" w:rsidRPr="0042364D" w:rsidRDefault="0042364D" w:rsidP="0042364D">
      <w:pPr>
        <w:numPr>
          <w:ilvl w:val="0"/>
          <w:numId w:val="27"/>
        </w:numPr>
        <w:suppressAutoHyphens w:val="0"/>
        <w:autoSpaceDE w:val="0"/>
        <w:autoSpaceDN w:val="0"/>
        <w:adjustRightInd w:val="0"/>
        <w:spacing w:after="14" w:line="240" w:lineRule="auto"/>
        <w:rPr>
          <w:rFonts w:ascii="Arial" w:eastAsia="Calibri" w:hAnsi="Arial" w:cs="Arial"/>
          <w:sz w:val="24"/>
          <w:szCs w:val="24"/>
          <w:lang w:eastAsia="en-US"/>
          <w14:ligatures w14:val="standardContextual"/>
        </w:rPr>
      </w:pPr>
      <w:r w:rsidRPr="0042364D">
        <w:rPr>
          <w:rFonts w:ascii="Arial" w:eastAsia="Calibri" w:hAnsi="Arial" w:cs="Arial"/>
          <w:sz w:val="24"/>
          <w:szCs w:val="24"/>
          <w:lang w:eastAsia="en-US"/>
          <w14:ligatures w14:val="standardContextual"/>
        </w:rPr>
        <w:t>Załącznik nr 9 – Oświadczenie o aktualności informacji zawartych w oświadczeniu;</w:t>
      </w:r>
    </w:p>
    <w:p w14:paraId="086DE368" w14:textId="77777777" w:rsidR="0042364D" w:rsidRPr="0042364D" w:rsidRDefault="0042364D" w:rsidP="0042364D">
      <w:pPr>
        <w:numPr>
          <w:ilvl w:val="0"/>
          <w:numId w:val="27"/>
        </w:numPr>
        <w:suppressAutoHyphens w:val="0"/>
        <w:autoSpaceDE w:val="0"/>
        <w:autoSpaceDN w:val="0"/>
        <w:adjustRightInd w:val="0"/>
        <w:spacing w:after="14" w:line="240" w:lineRule="auto"/>
        <w:rPr>
          <w:rFonts w:ascii="Arial" w:eastAsia="Calibri" w:hAnsi="Arial" w:cs="Arial"/>
          <w:sz w:val="24"/>
          <w:szCs w:val="24"/>
          <w:lang w:eastAsia="en-US"/>
          <w14:ligatures w14:val="standardContextual"/>
        </w:rPr>
      </w:pPr>
      <w:bookmarkStart w:id="11" w:name="_Hlk185854742"/>
      <w:r w:rsidRPr="0042364D">
        <w:rPr>
          <w:rFonts w:ascii="Arial" w:eastAsia="Calibri" w:hAnsi="Arial" w:cs="Arial"/>
          <w:sz w:val="24"/>
          <w:szCs w:val="24"/>
          <w:lang w:eastAsia="en-US"/>
          <w14:ligatures w14:val="standardContextual"/>
        </w:rPr>
        <w:t xml:space="preserve">Załącznik nr 10 </w:t>
      </w:r>
      <w:bookmarkEnd w:id="11"/>
      <w:r w:rsidRPr="0042364D">
        <w:rPr>
          <w:rFonts w:ascii="Arial" w:eastAsia="Calibri" w:hAnsi="Arial" w:cs="Arial"/>
          <w:sz w:val="24"/>
          <w:szCs w:val="24"/>
          <w:lang w:eastAsia="en-US"/>
          <w14:ligatures w14:val="standardContextual"/>
        </w:rPr>
        <w:t>– Zobowiązanie podmiotu udostępniającego zasoby.</w:t>
      </w:r>
    </w:p>
    <w:p w14:paraId="397C70BE" w14:textId="7BECB25E" w:rsidR="0042364D" w:rsidRDefault="0042364D" w:rsidP="00FC7B68">
      <w:pPr>
        <w:numPr>
          <w:ilvl w:val="0"/>
          <w:numId w:val="27"/>
        </w:numPr>
        <w:suppressAutoHyphens w:val="0"/>
        <w:autoSpaceDE w:val="0"/>
        <w:autoSpaceDN w:val="0"/>
        <w:adjustRightInd w:val="0"/>
        <w:spacing w:after="14" w:line="240" w:lineRule="auto"/>
        <w:rPr>
          <w:rFonts w:ascii="Arial" w:eastAsia="Calibri" w:hAnsi="Arial" w:cs="Arial"/>
          <w:sz w:val="24"/>
          <w:szCs w:val="24"/>
          <w:lang w:eastAsia="en-US"/>
          <w14:ligatures w14:val="standardContextual"/>
        </w:rPr>
      </w:pPr>
      <w:r w:rsidRPr="0042364D">
        <w:rPr>
          <w:rFonts w:ascii="Arial" w:eastAsia="Calibri" w:hAnsi="Arial" w:cs="Arial"/>
          <w:sz w:val="24"/>
          <w:szCs w:val="24"/>
          <w:lang w:eastAsia="en-US"/>
          <w14:ligatures w14:val="standardContextual"/>
        </w:rPr>
        <w:t>Załącznik nr 11 – Projekt umowy.</w:t>
      </w:r>
    </w:p>
    <w:p w14:paraId="53856DB8" w14:textId="77777777" w:rsidR="00FC7B68" w:rsidRPr="00FC7B68" w:rsidRDefault="00FC7B68" w:rsidP="00FC7B68">
      <w:pPr>
        <w:suppressAutoHyphens w:val="0"/>
        <w:autoSpaceDE w:val="0"/>
        <w:autoSpaceDN w:val="0"/>
        <w:adjustRightInd w:val="0"/>
        <w:spacing w:after="14" w:line="240" w:lineRule="auto"/>
        <w:ind w:left="720"/>
        <w:rPr>
          <w:rFonts w:ascii="Arial" w:eastAsia="Calibri" w:hAnsi="Arial" w:cs="Arial"/>
          <w:sz w:val="24"/>
          <w:szCs w:val="24"/>
          <w:lang w:eastAsia="en-US"/>
          <w14:ligatures w14:val="standardContextual"/>
        </w:rPr>
      </w:pPr>
    </w:p>
    <w:p w14:paraId="1B162E64" w14:textId="77777777" w:rsidR="00975327" w:rsidRDefault="00975327" w:rsidP="00755B9F">
      <w:pPr>
        <w:suppressAutoHyphens w:val="0"/>
        <w:autoSpaceDE w:val="0"/>
        <w:autoSpaceDN w:val="0"/>
        <w:spacing w:after="0" w:line="240" w:lineRule="auto"/>
        <w:ind w:right="-30"/>
        <w:rPr>
          <w:rFonts w:ascii="Arial" w:hAnsi="Arial" w:cs="Arial"/>
          <w:b/>
          <w:bCs/>
          <w:sz w:val="24"/>
          <w:szCs w:val="24"/>
        </w:rPr>
      </w:pPr>
    </w:p>
    <w:p w14:paraId="26880B20" w14:textId="469D4969" w:rsidR="009865A4" w:rsidRPr="00AB6EE0" w:rsidRDefault="00CF7638" w:rsidP="00755B9F">
      <w:pPr>
        <w:suppressAutoHyphens w:val="0"/>
        <w:autoSpaceDE w:val="0"/>
        <w:autoSpaceDN w:val="0"/>
        <w:spacing w:after="0" w:line="240" w:lineRule="auto"/>
        <w:ind w:right="-30"/>
        <w:rPr>
          <w:rFonts w:ascii="Arial" w:hAnsi="Arial" w:cs="Arial"/>
          <w:b/>
          <w:bCs/>
          <w:sz w:val="24"/>
          <w:szCs w:val="24"/>
        </w:rPr>
      </w:pPr>
      <w:r>
        <w:rPr>
          <w:rFonts w:ascii="Arial" w:hAnsi="Arial" w:cs="Arial"/>
          <w:b/>
          <w:bCs/>
          <w:sz w:val="24"/>
          <w:szCs w:val="24"/>
        </w:rPr>
        <w:t>2</w:t>
      </w:r>
      <w:r w:rsidR="00B9717F">
        <w:rPr>
          <w:rFonts w:ascii="Arial" w:hAnsi="Arial" w:cs="Arial"/>
          <w:b/>
          <w:bCs/>
          <w:sz w:val="24"/>
          <w:szCs w:val="24"/>
        </w:rPr>
        <w:t>5</w:t>
      </w:r>
      <w:r w:rsidR="009865A4" w:rsidRPr="00AB6EE0">
        <w:rPr>
          <w:rFonts w:ascii="Arial" w:hAnsi="Arial" w:cs="Arial"/>
          <w:b/>
          <w:bCs/>
          <w:sz w:val="24"/>
          <w:szCs w:val="24"/>
        </w:rPr>
        <w:t xml:space="preserve">. KLAUZULA INFORMACYJNA O PRZETWARZANIU DANYCH OSOBOWYCH W PRZYPADKU ZBIERANIA DANYCH OD OSOBY, KTÓREJ DANE DOTYCZĄ. </w:t>
      </w:r>
    </w:p>
    <w:p w14:paraId="7C65F9EE" w14:textId="77777777" w:rsidR="000440A1" w:rsidRDefault="000440A1" w:rsidP="000440A1">
      <w:pPr>
        <w:suppressAutoHyphens w:val="0"/>
        <w:autoSpaceDE w:val="0"/>
        <w:autoSpaceDN w:val="0"/>
        <w:spacing w:after="0" w:line="240" w:lineRule="auto"/>
        <w:ind w:right="-30"/>
        <w:rPr>
          <w:rFonts w:ascii="Arial" w:hAnsi="Arial" w:cs="Arial"/>
          <w:sz w:val="24"/>
          <w:szCs w:val="24"/>
        </w:rPr>
      </w:pPr>
    </w:p>
    <w:p w14:paraId="387C3B0C" w14:textId="24917C9B" w:rsidR="000440A1" w:rsidRPr="000440A1" w:rsidRDefault="000440A1" w:rsidP="000440A1">
      <w:pPr>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Zamawiający informuje, że:</w:t>
      </w:r>
    </w:p>
    <w:p w14:paraId="10F22084"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a)</w:t>
      </w:r>
      <w:r w:rsidRPr="000440A1">
        <w:rPr>
          <w:rFonts w:ascii="Arial" w:hAnsi="Arial" w:cs="Arial"/>
          <w:sz w:val="24"/>
          <w:szCs w:val="24"/>
        </w:rPr>
        <w:tab/>
        <w:t>administratorem Pani/Pana danych osobowych jest Gmina Polanów z siedzibą – Urząd Miejski w Polanowie, ul. Wolności 4, 76 – 010 Polanów,</w:t>
      </w:r>
    </w:p>
    <w:p w14:paraId="33D623AC"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b)</w:t>
      </w:r>
      <w:r w:rsidRPr="000440A1">
        <w:rPr>
          <w:rFonts w:ascii="Arial" w:hAnsi="Arial" w:cs="Arial"/>
          <w:sz w:val="24"/>
          <w:szCs w:val="24"/>
        </w:rPr>
        <w:tab/>
        <w:t xml:space="preserve">inspektorem ochrony danych osobowych w Gminie Polanów jest Jerzy </w:t>
      </w:r>
      <w:proofErr w:type="spellStart"/>
      <w:r w:rsidRPr="000440A1">
        <w:rPr>
          <w:rFonts w:ascii="Arial" w:hAnsi="Arial" w:cs="Arial"/>
          <w:sz w:val="24"/>
          <w:szCs w:val="24"/>
        </w:rPr>
        <w:t>Hirowicz</w:t>
      </w:r>
      <w:proofErr w:type="spellEnd"/>
      <w:r w:rsidRPr="000440A1">
        <w:rPr>
          <w:rFonts w:ascii="Arial" w:hAnsi="Arial" w:cs="Arial"/>
          <w:sz w:val="24"/>
          <w:szCs w:val="24"/>
        </w:rPr>
        <w:t>, e-mail: j.hirowicz@polanow.eu,</w:t>
      </w:r>
    </w:p>
    <w:p w14:paraId="39234E68"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c)</w:t>
      </w:r>
      <w:r w:rsidRPr="000440A1">
        <w:rPr>
          <w:rFonts w:ascii="Arial" w:hAnsi="Arial" w:cs="Arial"/>
          <w:sz w:val="24"/>
          <w:szCs w:val="24"/>
        </w:rPr>
        <w:tab/>
        <w:t>Pani/Pana dane osobowe przetwarzane będą na podstawie art. 6 ust. 1 lit. c RODO w celu prowadzenia przedmiotowego postępowania o udzielenie zamówienia publicznego oraz zawarcia umowy, a podstawą prawną ich przetwarzania jest obowiązek prawny stosowania sformalizowanych procedur udzielania zamówień publicznych spoczywający na Zamawiającym.</w:t>
      </w:r>
    </w:p>
    <w:p w14:paraId="1A83CC37"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lastRenderedPageBreak/>
        <w:t>d)</w:t>
      </w:r>
      <w:r w:rsidRPr="000440A1">
        <w:rPr>
          <w:rFonts w:ascii="Arial" w:hAnsi="Arial" w:cs="Arial"/>
          <w:sz w:val="24"/>
          <w:szCs w:val="24"/>
        </w:rPr>
        <w:tab/>
        <w:t xml:space="preserve">odbiorcami Pani/Pana danych osobowych będą osoby lub podmioty, którym udostępniona zostanie dokumentacja postępowania w oparciu o art. 8 oraz art. 96 ust. 3ustawy </w:t>
      </w:r>
      <w:proofErr w:type="spellStart"/>
      <w:r w:rsidRPr="000440A1">
        <w:rPr>
          <w:rFonts w:ascii="Arial" w:hAnsi="Arial" w:cs="Arial"/>
          <w:sz w:val="24"/>
          <w:szCs w:val="24"/>
        </w:rPr>
        <w:t>Pzp</w:t>
      </w:r>
      <w:proofErr w:type="spellEnd"/>
      <w:r w:rsidRPr="000440A1">
        <w:rPr>
          <w:rFonts w:ascii="Arial" w:hAnsi="Arial" w:cs="Arial"/>
          <w:sz w:val="24"/>
          <w:szCs w:val="24"/>
        </w:rPr>
        <w:t>,</w:t>
      </w:r>
    </w:p>
    <w:p w14:paraId="4D3E2B0D"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e)</w:t>
      </w:r>
      <w:r w:rsidRPr="000440A1">
        <w:rPr>
          <w:rFonts w:ascii="Arial" w:hAnsi="Arial" w:cs="Arial"/>
          <w:sz w:val="24"/>
          <w:szCs w:val="24"/>
        </w:rPr>
        <w:tab/>
        <w:t xml:space="preserve">Pani/Pana dane osobowe będą przechowywane, zgodnie z art. 97 ust. 1 ustawy </w:t>
      </w:r>
      <w:proofErr w:type="spellStart"/>
      <w:r w:rsidRPr="000440A1">
        <w:rPr>
          <w:rFonts w:ascii="Arial" w:hAnsi="Arial" w:cs="Arial"/>
          <w:sz w:val="24"/>
          <w:szCs w:val="24"/>
        </w:rPr>
        <w:t>Pzp</w:t>
      </w:r>
      <w:proofErr w:type="spellEnd"/>
      <w:r w:rsidRPr="000440A1">
        <w:rPr>
          <w:rFonts w:ascii="Arial" w:hAnsi="Arial" w:cs="Arial"/>
          <w:sz w:val="24"/>
          <w:szCs w:val="24"/>
        </w:rPr>
        <w:t>, przez okres 4 lat od dnia zakończenia postępowania o udzielenie zamówienia, a jeżeli czas trwania umowy przekracza 4 lata, okres przechowywania obejmuje cały czas trwania umowy,</w:t>
      </w:r>
    </w:p>
    <w:p w14:paraId="65068017"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f)</w:t>
      </w:r>
      <w:r w:rsidRPr="000440A1">
        <w:rPr>
          <w:rFonts w:ascii="Arial" w:hAnsi="Arial" w:cs="Arial"/>
          <w:sz w:val="24"/>
          <w:szCs w:val="24"/>
        </w:rPr>
        <w:tab/>
        <w:t xml:space="preserve">obowiązek podania przez Panią/Pana danych osobowych bezpośrednio Pani/Pana dotyczących jest wymogiem ustawowym określonym w przepisach ustawy </w:t>
      </w:r>
      <w:proofErr w:type="spellStart"/>
      <w:r w:rsidRPr="000440A1">
        <w:rPr>
          <w:rFonts w:ascii="Arial" w:hAnsi="Arial" w:cs="Arial"/>
          <w:sz w:val="24"/>
          <w:szCs w:val="24"/>
        </w:rPr>
        <w:t>Pzp</w:t>
      </w:r>
      <w:proofErr w:type="spellEnd"/>
      <w:r w:rsidRPr="000440A1">
        <w:rPr>
          <w:rFonts w:ascii="Arial" w:hAnsi="Arial" w:cs="Arial"/>
          <w:sz w:val="24"/>
          <w:szCs w:val="24"/>
        </w:rPr>
        <w:t xml:space="preserve">, związanym z udziałem w postępowaniu o udzielenie zamówienia publicznego; konsekwencje niepodania określonych danych wynikają z ustawy </w:t>
      </w:r>
      <w:proofErr w:type="spellStart"/>
      <w:r w:rsidRPr="000440A1">
        <w:rPr>
          <w:rFonts w:ascii="Arial" w:hAnsi="Arial" w:cs="Arial"/>
          <w:sz w:val="24"/>
          <w:szCs w:val="24"/>
        </w:rPr>
        <w:t>Pzp</w:t>
      </w:r>
      <w:proofErr w:type="spellEnd"/>
      <w:r w:rsidRPr="000440A1">
        <w:rPr>
          <w:rFonts w:ascii="Arial" w:hAnsi="Arial" w:cs="Arial"/>
          <w:sz w:val="24"/>
          <w:szCs w:val="24"/>
        </w:rPr>
        <w:t>,</w:t>
      </w:r>
    </w:p>
    <w:p w14:paraId="456CE18D"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g)</w:t>
      </w:r>
      <w:r w:rsidRPr="000440A1">
        <w:rPr>
          <w:rFonts w:ascii="Arial" w:hAnsi="Arial" w:cs="Arial"/>
          <w:sz w:val="24"/>
          <w:szCs w:val="24"/>
        </w:rPr>
        <w:tab/>
        <w:t>w odniesieniu do Pani/Pana danych osobowych decyzje nie będą podejmowane w sposób zautomatyzowany, stosowanie do art. 22RODO,</w:t>
      </w:r>
    </w:p>
    <w:p w14:paraId="7D15A6FA"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h)</w:t>
      </w:r>
      <w:r w:rsidRPr="000440A1">
        <w:rPr>
          <w:rFonts w:ascii="Arial" w:hAnsi="Arial" w:cs="Arial"/>
          <w:sz w:val="24"/>
          <w:szCs w:val="24"/>
        </w:rPr>
        <w:tab/>
        <w:t>posiada Pani/Pan:</w:t>
      </w:r>
    </w:p>
    <w:p w14:paraId="42B3ACF9"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w:t>
      </w:r>
      <w:r w:rsidRPr="000440A1">
        <w:rPr>
          <w:rFonts w:ascii="Arial" w:hAnsi="Arial" w:cs="Arial"/>
          <w:sz w:val="24"/>
          <w:szCs w:val="24"/>
        </w:rPr>
        <w:tab/>
        <w:t>na podstawie art.15 RODO prawo dostępu do danych osobowych Pani/Pana dotyczących;</w:t>
      </w:r>
    </w:p>
    <w:p w14:paraId="01FF9285"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w:t>
      </w:r>
      <w:r w:rsidRPr="000440A1">
        <w:rPr>
          <w:rFonts w:ascii="Arial" w:hAnsi="Arial" w:cs="Arial"/>
          <w:sz w:val="24"/>
          <w:szCs w:val="24"/>
        </w:rPr>
        <w:tab/>
        <w:t>na podstawie art.16 RODO prawo do sprostowania Pani/Pana danych osobowych*;</w:t>
      </w:r>
    </w:p>
    <w:p w14:paraId="44A4A56C" w14:textId="4BB88D1A"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w:t>
      </w:r>
      <w:r w:rsidRPr="000440A1">
        <w:rPr>
          <w:rFonts w:ascii="Arial" w:hAnsi="Arial" w:cs="Arial"/>
          <w:sz w:val="24"/>
          <w:szCs w:val="24"/>
        </w:rPr>
        <w:tab/>
        <w:t xml:space="preserve">na podstawie art.18 RODO prawo żądania od administratora </w:t>
      </w:r>
      <w:proofErr w:type="gramStart"/>
      <w:r w:rsidRPr="000440A1">
        <w:rPr>
          <w:rFonts w:ascii="Arial" w:hAnsi="Arial" w:cs="Arial"/>
          <w:sz w:val="24"/>
          <w:szCs w:val="24"/>
        </w:rPr>
        <w:t>ograniczenia  przetwarzania</w:t>
      </w:r>
      <w:proofErr w:type="gramEnd"/>
      <w:r w:rsidRPr="000440A1">
        <w:rPr>
          <w:rFonts w:ascii="Arial" w:hAnsi="Arial" w:cs="Arial"/>
          <w:sz w:val="24"/>
          <w:szCs w:val="24"/>
        </w:rPr>
        <w:t xml:space="preserve"> danych osobowych z zastrzeżeniem przypadków, o których mowa w art. 18 ust. 2 RODO**;</w:t>
      </w:r>
    </w:p>
    <w:p w14:paraId="7B6B0769"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w:t>
      </w:r>
      <w:r w:rsidRPr="000440A1">
        <w:rPr>
          <w:rFonts w:ascii="Arial" w:hAnsi="Arial" w:cs="Arial"/>
          <w:sz w:val="24"/>
          <w:szCs w:val="24"/>
        </w:rPr>
        <w:tab/>
        <w:t>prawo do wniesienia skargi do Prezesa Urzędu Ochrony Danych Osobowych, gdy uzna Pani/Pan, że przetwarzanie danych osobowych Pani/Pana dotyczących narusza przepisy RODO.</w:t>
      </w:r>
    </w:p>
    <w:p w14:paraId="54083C8E"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i)</w:t>
      </w:r>
      <w:r w:rsidRPr="000440A1">
        <w:rPr>
          <w:rFonts w:ascii="Arial" w:hAnsi="Arial" w:cs="Arial"/>
          <w:sz w:val="24"/>
          <w:szCs w:val="24"/>
        </w:rPr>
        <w:tab/>
        <w:t>nie przysługuje Pani/Panu:</w:t>
      </w:r>
    </w:p>
    <w:p w14:paraId="5B0805B3"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w:t>
      </w:r>
      <w:r w:rsidRPr="000440A1">
        <w:rPr>
          <w:rFonts w:ascii="Arial" w:hAnsi="Arial" w:cs="Arial"/>
          <w:sz w:val="24"/>
          <w:szCs w:val="24"/>
        </w:rPr>
        <w:tab/>
        <w:t>w związku z art. 17 ust. 3 lit. b, d lub e RODO prawo do usunięcia danych osobowych;</w:t>
      </w:r>
    </w:p>
    <w:p w14:paraId="5DCF965E"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w:t>
      </w:r>
      <w:r w:rsidRPr="000440A1">
        <w:rPr>
          <w:rFonts w:ascii="Arial" w:hAnsi="Arial" w:cs="Arial"/>
          <w:sz w:val="24"/>
          <w:szCs w:val="24"/>
        </w:rPr>
        <w:tab/>
        <w:t>prawo do przenoszenia danych osobowych, o którym mowa w art. 20RODO;</w:t>
      </w:r>
    </w:p>
    <w:p w14:paraId="7FC87507" w14:textId="77777777" w:rsid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w:t>
      </w:r>
      <w:r w:rsidRPr="000440A1">
        <w:rPr>
          <w:rFonts w:ascii="Arial" w:hAnsi="Arial" w:cs="Arial"/>
          <w:sz w:val="24"/>
          <w:szCs w:val="24"/>
        </w:rPr>
        <w:tab/>
        <w:t>na podstawie art. 21 RODO prawo sprzeciwu, wobec przetwarzania danych osobowych, gdyż podstawą prawną przetwarzania Pani/Pana danych osobowych jest art. 6 ust. 1 lit. c RODO.</w:t>
      </w:r>
    </w:p>
    <w:p w14:paraId="13759BD9"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p>
    <w:p w14:paraId="483E886D"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 xml:space="preserve">*Wyjaśnienie: skorzystanie z prawa do sprostowania nie może skutkować zmianą wyniku postępowania o udzielenie zamówienia publicznego ani zmianą postanowień umowy w zakresie nie zgodnym z ustawą </w:t>
      </w:r>
      <w:proofErr w:type="spellStart"/>
      <w:r w:rsidRPr="000440A1">
        <w:rPr>
          <w:rFonts w:ascii="Arial" w:hAnsi="Arial" w:cs="Arial"/>
          <w:sz w:val="24"/>
          <w:szCs w:val="24"/>
        </w:rPr>
        <w:t>Pzp</w:t>
      </w:r>
      <w:proofErr w:type="spellEnd"/>
      <w:r w:rsidRPr="000440A1">
        <w:rPr>
          <w:rFonts w:ascii="Arial" w:hAnsi="Arial" w:cs="Arial"/>
          <w:sz w:val="24"/>
          <w:szCs w:val="24"/>
        </w:rPr>
        <w:t xml:space="preserve"> oraz nie może naruszać integralności protokołu oraz jego załączników.</w:t>
      </w:r>
    </w:p>
    <w:p w14:paraId="7448C2A9" w14:textId="2204933E" w:rsidR="009865A4" w:rsidRPr="00AB6EE0"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**Wyjaśnienie: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p w14:paraId="607C0DFF" w14:textId="77777777" w:rsidR="005A2844" w:rsidRPr="00AB6EE0" w:rsidRDefault="005A2844" w:rsidP="000440A1">
      <w:pPr>
        <w:pStyle w:val="Tekstpodstawowy"/>
        <w:tabs>
          <w:tab w:val="left" w:pos="284"/>
        </w:tabs>
        <w:overflowPunct w:val="0"/>
        <w:spacing w:before="20" w:after="20" w:line="276" w:lineRule="auto"/>
        <w:ind w:right="567"/>
        <w:jc w:val="both"/>
        <w:rPr>
          <w:rStyle w:val="CharStyle52"/>
          <w:rFonts w:ascii="Arial" w:hAnsi="Arial" w:cs="Arial"/>
          <w:b/>
          <w:color w:val="auto"/>
          <w:sz w:val="24"/>
          <w:szCs w:val="24"/>
        </w:rPr>
      </w:pPr>
    </w:p>
    <w:sectPr w:rsidR="005A2844" w:rsidRPr="00AB6EE0" w:rsidSect="006C37D9">
      <w:headerReference w:type="default" r:id="rId11"/>
      <w:footerReference w:type="default" r:id="rId12"/>
      <w:pgSz w:w="11906" w:h="16838"/>
      <w:pgMar w:top="2044" w:right="1274" w:bottom="1134" w:left="1417" w:header="426"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2EA9C1" w14:textId="77777777" w:rsidR="00F6083C" w:rsidRDefault="00F6083C">
      <w:pPr>
        <w:spacing w:after="0" w:line="240" w:lineRule="auto"/>
      </w:pPr>
      <w:r>
        <w:separator/>
      </w:r>
    </w:p>
  </w:endnote>
  <w:endnote w:type="continuationSeparator" w:id="0">
    <w:p w14:paraId="40C6F002" w14:textId="77777777" w:rsidR="00F6083C" w:rsidRDefault="00F608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ook Antiqua">
    <w:panose1 w:val="02040602050305030304"/>
    <w:charset w:val="EE"/>
    <w:family w:val="roman"/>
    <w:pitch w:val="variable"/>
    <w:sig w:usb0="00000287" w:usb1="00000000" w:usb2="00000000" w:usb3="00000000" w:csb0="0000009F" w:csb1="00000000"/>
  </w:font>
  <w:font w:name="Segoe UI">
    <w:panose1 w:val="020B0502040204020203"/>
    <w:charset w:val="EE"/>
    <w:family w:val="swiss"/>
    <w:pitch w:val="variable"/>
    <w:sig w:usb0="E4002EFF" w:usb1="C000E47F" w:usb2="00000009" w:usb3="00000000" w:csb0="000001FF"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Lucida Sans Unicode">
    <w:panose1 w:val="020B0602030504020204"/>
    <w:charset w:val="EE"/>
    <w:family w:val="swiss"/>
    <w:pitch w:val="variable"/>
    <w:sig w:usb0="80000AFF" w:usb1="0000396B" w:usb2="00000000" w:usb3="00000000" w:csb0="000000BF" w:csb1="00000000"/>
  </w:font>
  <w:font w:name="Ottawa">
    <w:altName w:val="Times New Roman"/>
    <w:charset w:val="00"/>
    <w:family w:val="auto"/>
    <w:pitch w:val="variable"/>
  </w:font>
  <w:font w:name="Helvetica Neue">
    <w:altName w:val="Arial"/>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89239498"/>
      <w:docPartObj>
        <w:docPartGallery w:val="Page Numbers (Bottom of Page)"/>
        <w:docPartUnique/>
      </w:docPartObj>
    </w:sdtPr>
    <w:sdtEndPr/>
    <w:sdtContent>
      <w:p w14:paraId="4E9D6888" w14:textId="30C08A8D" w:rsidR="00E23F80" w:rsidRDefault="00E23F80">
        <w:pPr>
          <w:pStyle w:val="Stopka"/>
          <w:jc w:val="center"/>
        </w:pPr>
        <w:r>
          <w:fldChar w:fldCharType="begin"/>
        </w:r>
        <w:r>
          <w:instrText>PAGE   \* MERGEFORMAT</w:instrText>
        </w:r>
        <w:r>
          <w:fldChar w:fldCharType="separate"/>
        </w:r>
        <w:r>
          <w:t>2</w:t>
        </w:r>
        <w:r>
          <w:fldChar w:fldCharType="end"/>
        </w:r>
      </w:p>
    </w:sdtContent>
  </w:sdt>
  <w:p w14:paraId="7BE92BFD" w14:textId="3047D404" w:rsidR="00044BA8" w:rsidRDefault="00044BA8">
    <w:pPr>
      <w:pStyle w:val="Stopka"/>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7212EB" w14:textId="77777777" w:rsidR="00F6083C" w:rsidRDefault="00F6083C">
      <w:pPr>
        <w:spacing w:after="0" w:line="240" w:lineRule="auto"/>
      </w:pPr>
      <w:r>
        <w:separator/>
      </w:r>
    </w:p>
  </w:footnote>
  <w:footnote w:type="continuationSeparator" w:id="0">
    <w:p w14:paraId="4A657A72" w14:textId="77777777" w:rsidR="00F6083C" w:rsidRDefault="00F608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43AC2E" w14:textId="644D5ADB" w:rsidR="00FC1C55" w:rsidRPr="00FC1C55" w:rsidRDefault="00044BA8" w:rsidP="00FC1C55">
    <w:pPr>
      <w:pStyle w:val="Nagwek"/>
    </w:pPr>
    <w:bookmarkStart w:id="12" w:name="_Hlk107485857"/>
    <w:bookmarkStart w:id="13" w:name="_Hlk107485858"/>
    <w:bookmarkStart w:id="14" w:name="_Hlk107485859"/>
    <w:bookmarkStart w:id="15" w:name="_Hlk107485860"/>
    <w:bookmarkStart w:id="16" w:name="_Hlk107391502"/>
    <w:r>
      <w:t xml:space="preserve">                 </w:t>
    </w:r>
  </w:p>
  <w:p w14:paraId="283FB43A" w14:textId="5B4BA736" w:rsidR="00044BA8" w:rsidRDefault="00044BA8" w:rsidP="00F06466">
    <w:pPr>
      <w:pStyle w:val="Nagwek"/>
      <w:tabs>
        <w:tab w:val="clear" w:pos="4536"/>
        <w:tab w:val="clear" w:pos="9072"/>
        <w:tab w:val="right" w:pos="8647"/>
      </w:tabs>
    </w:pPr>
    <w:r>
      <w:t xml:space="preserve"> </w:t>
    </w:r>
    <w:r w:rsidR="00527652">
      <w:rPr>
        <w:b/>
        <w:noProof/>
        <w:u w:val="single"/>
        <w:lang w:eastAsia="pl-PL"/>
      </w:rPr>
      <w:drawing>
        <wp:inline distT="0" distB="0" distL="0" distR="0" wp14:anchorId="005AB556" wp14:editId="32EB5B3E">
          <wp:extent cx="5753100" cy="1381125"/>
          <wp:effectExtent l="0" t="0" r="0" b="9525"/>
          <wp:docPr id="738322839" name="Obraz 7383228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3100" cy="1381125"/>
                  </a:xfrm>
                  <a:prstGeom prst="rect">
                    <a:avLst/>
                  </a:prstGeom>
                  <a:noFill/>
                  <a:ln>
                    <a:noFill/>
                  </a:ln>
                </pic:spPr>
              </pic:pic>
            </a:graphicData>
          </a:graphic>
        </wp:inline>
      </w:drawing>
    </w:r>
    <w:r>
      <w:t xml:space="preserve"> </w:t>
    </w:r>
    <w:r w:rsidR="004961E0">
      <w:tab/>
    </w:r>
    <w:r>
      <w:t xml:space="preserve">                                                           </w:t>
    </w:r>
    <w:bookmarkEnd w:id="12"/>
    <w:bookmarkEnd w:id="13"/>
    <w:bookmarkEnd w:id="14"/>
    <w:bookmarkEnd w:id="15"/>
    <w:bookmarkEnd w:id="1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E27367B"/>
    <w:multiLevelType w:val="hybridMultilevel"/>
    <w:tmpl w:val="D39CB4BE"/>
    <w:lvl w:ilvl="0" w:tplc="745ECDBC">
      <w:start w:val="1"/>
      <w:numFmt w:val="decimal"/>
      <w:lvlText w:val="%1"/>
      <w:lvlJc w:val="left"/>
      <w:rPr>
        <w:rFonts w:asciiTheme="majorHAnsi" w:hAnsiTheme="majorHAnsi" w:cstheme="majorHAnsi" w:hint="default"/>
      </w:rPr>
    </w:lvl>
    <w:lvl w:ilvl="1" w:tplc="FFFFFFFF">
      <w:start w:val="1"/>
      <w:numFmt w:val="ideographDigit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DD41E02B"/>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A08F627"/>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0001"/>
    <w:multiLevelType w:val="multilevel"/>
    <w:tmpl w:val="00000001"/>
    <w:lvl w:ilvl="0">
      <w:start w:val="1"/>
      <w:numFmt w:val="none"/>
      <w:pStyle w:val="Nagwek1"/>
      <w:suff w:val="nothing"/>
      <w:lvlText w:val=""/>
      <w:lvlJc w:val="left"/>
      <w:pPr>
        <w:tabs>
          <w:tab w:val="num" w:pos="0"/>
        </w:tabs>
        <w:ind w:left="432" w:hanging="432"/>
      </w:pPr>
    </w:lvl>
    <w:lvl w:ilvl="1">
      <w:start w:val="1"/>
      <w:numFmt w:val="none"/>
      <w:pStyle w:val="Nagwek2"/>
      <w:suff w:val="nothing"/>
      <w:lvlText w:val=""/>
      <w:lvlJc w:val="left"/>
      <w:pPr>
        <w:tabs>
          <w:tab w:val="num" w:pos="0"/>
        </w:tabs>
        <w:ind w:left="576" w:hanging="576"/>
      </w:pPr>
    </w:lvl>
    <w:lvl w:ilvl="2">
      <w:start w:val="1"/>
      <w:numFmt w:val="none"/>
      <w:pStyle w:val="Nagwek3"/>
      <w:suff w:val="nothing"/>
      <w:lvlText w:val=""/>
      <w:lvlJc w:val="left"/>
      <w:pPr>
        <w:tabs>
          <w:tab w:val="num" w:pos="0"/>
        </w:tabs>
        <w:ind w:left="720" w:hanging="720"/>
      </w:pPr>
    </w:lvl>
    <w:lvl w:ilvl="3">
      <w:start w:val="1"/>
      <w:numFmt w:val="none"/>
      <w:pStyle w:val="Nagwek4"/>
      <w:suff w:val="nothing"/>
      <w:lvlText w:val=""/>
      <w:lvlJc w:val="left"/>
      <w:pPr>
        <w:tabs>
          <w:tab w:val="num" w:pos="0"/>
        </w:tabs>
        <w:ind w:left="864" w:hanging="864"/>
      </w:pPr>
    </w:lvl>
    <w:lvl w:ilvl="4">
      <w:start w:val="1"/>
      <w:numFmt w:val="none"/>
      <w:pStyle w:val="Nagwek5"/>
      <w:suff w:val="nothing"/>
      <w:lvlText w:val=""/>
      <w:lvlJc w:val="left"/>
      <w:pPr>
        <w:tabs>
          <w:tab w:val="num" w:pos="0"/>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4" w15:restartNumberingAfterBreak="0">
    <w:nsid w:val="00000002"/>
    <w:multiLevelType w:val="multilevel"/>
    <w:tmpl w:val="AB5EB8B2"/>
    <w:name w:val="WW8Num2"/>
    <w:lvl w:ilvl="0">
      <w:start w:val="1"/>
      <w:numFmt w:val="decimal"/>
      <w:lvlText w:val="%1."/>
      <w:lvlJc w:val="left"/>
      <w:pPr>
        <w:tabs>
          <w:tab w:val="num" w:pos="720"/>
        </w:tabs>
        <w:ind w:left="720" w:hanging="360"/>
      </w:pPr>
      <w:rPr>
        <w:rFonts w:ascii="Arial" w:hAnsi="Arial" w:cs="Arial" w:hint="default"/>
        <w:b w:val="0"/>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5" w15:restartNumberingAfterBreak="0">
    <w:nsid w:val="00000003"/>
    <w:multiLevelType w:val="multilevel"/>
    <w:tmpl w:val="6610E540"/>
    <w:name w:val="WW8Num3"/>
    <w:lvl w:ilvl="0">
      <w:start w:val="1"/>
      <w:numFmt w:val="decimal"/>
      <w:lvlText w:val="%1."/>
      <w:lvlJc w:val="left"/>
      <w:pPr>
        <w:tabs>
          <w:tab w:val="num" w:pos="720"/>
        </w:tabs>
        <w:ind w:left="720" w:hanging="360"/>
      </w:pPr>
      <w:rPr>
        <w:rFonts w:ascii="Arial" w:hAnsi="Arial" w:cs="Arial" w:hint="default"/>
        <w:b/>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6" w15:restartNumberingAfterBreak="0">
    <w:nsid w:val="00000005"/>
    <w:multiLevelType w:val="multilevel"/>
    <w:tmpl w:val="00000005"/>
    <w:name w:val="WW8Num5"/>
    <w:lvl w:ilvl="0">
      <w:start w:val="1"/>
      <w:numFmt w:val="decimal"/>
      <w:lvlText w:val="%1."/>
      <w:lvlJc w:val="left"/>
      <w:pPr>
        <w:tabs>
          <w:tab w:val="num" w:pos="720"/>
        </w:tabs>
        <w:ind w:left="720" w:hanging="360"/>
      </w:p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7" w15:restartNumberingAfterBreak="0">
    <w:nsid w:val="00000006"/>
    <w:multiLevelType w:val="multilevel"/>
    <w:tmpl w:val="00000006"/>
    <w:name w:val="WW8Num6"/>
    <w:lvl w:ilvl="0">
      <w:start w:val="7"/>
      <w:numFmt w:val="decimal"/>
      <w:lvlText w:val="%1."/>
      <w:lvlJc w:val="left"/>
      <w:pPr>
        <w:tabs>
          <w:tab w:val="num" w:pos="720"/>
        </w:tabs>
        <w:ind w:left="720" w:hanging="360"/>
      </w:pPr>
      <w:rPr>
        <w:rFonts w:ascii="Arial" w:hAnsi="Arial" w:cs="Arial"/>
        <w:b w:val="0"/>
        <w:bCs w:val="0"/>
      </w:rPr>
    </w:lvl>
    <w:lvl w:ilvl="1">
      <w:start w:val="1"/>
      <w:numFmt w:val="lowerLetter"/>
      <w:lvlText w:val="%2)"/>
      <w:lvlJc w:val="left"/>
      <w:pPr>
        <w:tabs>
          <w:tab w:val="num" w:pos="1440"/>
        </w:tabs>
        <w:ind w:left="1440" w:hanging="360"/>
      </w:pPr>
      <w:rPr>
        <w:rFonts w:ascii="Arial" w:hAnsi="Arial" w:cs="Arial"/>
        <w:sz w:val="24"/>
        <w:szCs w:val="22"/>
      </w:r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8" w15:restartNumberingAfterBreak="0">
    <w:nsid w:val="00000007"/>
    <w:multiLevelType w:val="multilevel"/>
    <w:tmpl w:val="FBB858F0"/>
    <w:name w:val="WW8Num7"/>
    <w:lvl w:ilvl="0">
      <w:start w:val="1"/>
      <w:numFmt w:val="decimal"/>
      <w:lvlText w:val="%1."/>
      <w:lvlJc w:val="left"/>
      <w:pPr>
        <w:tabs>
          <w:tab w:val="num" w:pos="720"/>
        </w:tabs>
        <w:ind w:left="720" w:hanging="360"/>
      </w:pPr>
      <w:rPr>
        <w:rFonts w:ascii="Arial" w:hAnsi="Arial" w:cs="Arial" w:hint="default"/>
      </w:rPr>
    </w:lvl>
    <w:lvl w:ilvl="1">
      <w:start w:val="1"/>
      <w:numFmt w:val="upperLetter"/>
      <w:lvlText w:val="%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9" w15:restartNumberingAfterBreak="0">
    <w:nsid w:val="00000008"/>
    <w:multiLevelType w:val="multilevel"/>
    <w:tmpl w:val="ACF48E26"/>
    <w:name w:val="WW8Num8"/>
    <w:lvl w:ilvl="0">
      <w:start w:val="1"/>
      <w:numFmt w:val="decimal"/>
      <w:lvlText w:val="%1."/>
      <w:lvlJc w:val="left"/>
      <w:pPr>
        <w:tabs>
          <w:tab w:val="num" w:pos="720"/>
        </w:tabs>
        <w:ind w:left="720" w:hanging="360"/>
      </w:pPr>
      <w:rPr>
        <w:rFonts w:ascii="Arial" w:hAnsi="Arial" w:cs="Arial" w:hint="default"/>
        <w:b w:val="0"/>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0" w15:restartNumberingAfterBreak="0">
    <w:nsid w:val="00000009"/>
    <w:multiLevelType w:val="multilevel"/>
    <w:tmpl w:val="EF4A7898"/>
    <w:name w:val="WW8Num9"/>
    <w:lvl w:ilvl="0">
      <w:start w:val="2"/>
      <w:numFmt w:val="decimal"/>
      <w:lvlText w:val="%1."/>
      <w:lvlJc w:val="left"/>
      <w:pPr>
        <w:tabs>
          <w:tab w:val="num" w:pos="720"/>
        </w:tabs>
        <w:ind w:left="720" w:hanging="360"/>
      </w:pPr>
      <w:rPr>
        <w:rFonts w:ascii="Arial" w:hAnsi="Arial" w:cs="Arial" w:hint="default"/>
        <w:b/>
        <w:bCs/>
        <w:iCs/>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1" w15:restartNumberingAfterBreak="0">
    <w:nsid w:val="0000000A"/>
    <w:multiLevelType w:val="multilevel"/>
    <w:tmpl w:val="0000000A"/>
    <w:name w:val="WW8Num10"/>
    <w:lvl w:ilvl="0">
      <w:start w:val="2"/>
      <w:numFmt w:val="decimal"/>
      <w:lvlText w:val="%1."/>
      <w:lvlJc w:val="left"/>
      <w:pPr>
        <w:tabs>
          <w:tab w:val="num" w:pos="720"/>
        </w:tabs>
        <w:ind w:left="720" w:hanging="360"/>
      </w:pPr>
      <w:rPr>
        <w:rFonts w:ascii="Times New Roman" w:hAnsi="Times New Roman" w:cs="Times New Roman"/>
        <w:b/>
        <w:bCs/>
        <w:sz w:val="24"/>
        <w:szCs w:val="24"/>
      </w:rPr>
    </w:lvl>
    <w:lvl w:ilvl="1">
      <w:start w:val="1"/>
      <w:numFmt w:val="decimal"/>
      <w:lvlText w:val="2.%2."/>
      <w:lvlJc w:val="left"/>
      <w:pPr>
        <w:tabs>
          <w:tab w:val="num" w:pos="1440"/>
        </w:tabs>
        <w:ind w:left="1440" w:hanging="360"/>
      </w:pPr>
    </w:lvl>
    <w:lvl w:ilvl="2">
      <w:start w:val="1"/>
      <w:numFmt w:val="lowerLetter"/>
      <w:lvlText w:val="%3)"/>
      <w:lvlJc w:val="left"/>
      <w:pPr>
        <w:tabs>
          <w:tab w:val="num" w:pos="2160"/>
        </w:tabs>
        <w:ind w:left="2160" w:hanging="36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2" w15:restartNumberingAfterBreak="0">
    <w:nsid w:val="0000000B"/>
    <w:multiLevelType w:val="multilevel"/>
    <w:tmpl w:val="B4FA5D70"/>
    <w:name w:val="WW8Num12"/>
    <w:lvl w:ilvl="0">
      <w:start w:val="5"/>
      <w:numFmt w:val="decimal"/>
      <w:lvlText w:val="%1."/>
      <w:lvlJc w:val="left"/>
      <w:pPr>
        <w:tabs>
          <w:tab w:val="num" w:pos="720"/>
        </w:tabs>
        <w:ind w:left="720" w:hanging="360"/>
      </w:pPr>
      <w:rPr>
        <w:rFonts w:ascii="Arial" w:hAnsi="Arial" w:cs="Arial" w:hint="default"/>
      </w:rPr>
    </w:lvl>
    <w:lvl w:ilvl="1">
      <w:start w:val="1"/>
      <w:numFmt w:val="decimal"/>
      <w:lvlText w:val="13.%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3" w15:restartNumberingAfterBreak="0">
    <w:nsid w:val="0000000C"/>
    <w:multiLevelType w:val="multilevel"/>
    <w:tmpl w:val="26AABC42"/>
    <w:name w:val="WW8Num13"/>
    <w:lvl w:ilvl="0">
      <w:start w:val="5"/>
      <w:numFmt w:val="decimal"/>
      <w:lvlText w:val="%1."/>
      <w:lvlJc w:val="left"/>
      <w:pPr>
        <w:tabs>
          <w:tab w:val="num" w:pos="720"/>
        </w:tabs>
        <w:ind w:left="720" w:hanging="360"/>
      </w:pPr>
      <w:rPr>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4" w15:restartNumberingAfterBreak="0">
    <w:nsid w:val="0000000D"/>
    <w:multiLevelType w:val="multilevel"/>
    <w:tmpl w:val="4740CC0A"/>
    <w:name w:val="WW8Num14"/>
    <w:lvl w:ilvl="0">
      <w:start w:val="5"/>
      <w:numFmt w:val="decimal"/>
      <w:lvlText w:val="%1."/>
      <w:lvlJc w:val="left"/>
      <w:pPr>
        <w:tabs>
          <w:tab w:val="num" w:pos="786"/>
        </w:tabs>
        <w:ind w:left="786" w:hanging="360"/>
      </w:pPr>
      <w:rPr>
        <w:rFonts w:ascii="Arial" w:hAnsi="Arial" w:cs="Arial" w:hint="default"/>
      </w:rPr>
    </w:lvl>
    <w:lvl w:ilvl="1">
      <w:numFmt w:val="decimal"/>
      <w:lvlText w:val="%2"/>
      <w:lvlJc w:val="left"/>
      <w:pPr>
        <w:tabs>
          <w:tab w:val="num" w:pos="66"/>
        </w:tabs>
        <w:ind w:left="66" w:firstLine="0"/>
      </w:pPr>
    </w:lvl>
    <w:lvl w:ilvl="2">
      <w:numFmt w:val="decimal"/>
      <w:lvlText w:val="%3"/>
      <w:lvlJc w:val="left"/>
      <w:pPr>
        <w:tabs>
          <w:tab w:val="num" w:pos="66"/>
        </w:tabs>
        <w:ind w:left="66" w:firstLine="0"/>
      </w:pPr>
    </w:lvl>
    <w:lvl w:ilvl="3">
      <w:numFmt w:val="decimal"/>
      <w:lvlText w:val="%4"/>
      <w:lvlJc w:val="left"/>
      <w:pPr>
        <w:tabs>
          <w:tab w:val="num" w:pos="66"/>
        </w:tabs>
        <w:ind w:left="66" w:firstLine="0"/>
      </w:pPr>
    </w:lvl>
    <w:lvl w:ilvl="4">
      <w:numFmt w:val="decimal"/>
      <w:lvlText w:val="%5"/>
      <w:lvlJc w:val="left"/>
      <w:pPr>
        <w:tabs>
          <w:tab w:val="num" w:pos="66"/>
        </w:tabs>
        <w:ind w:left="66" w:firstLine="0"/>
      </w:pPr>
    </w:lvl>
    <w:lvl w:ilvl="5">
      <w:numFmt w:val="decimal"/>
      <w:lvlText w:val="%6"/>
      <w:lvlJc w:val="left"/>
      <w:pPr>
        <w:tabs>
          <w:tab w:val="num" w:pos="66"/>
        </w:tabs>
        <w:ind w:left="66" w:firstLine="0"/>
      </w:pPr>
    </w:lvl>
    <w:lvl w:ilvl="6">
      <w:numFmt w:val="decimal"/>
      <w:lvlText w:val="%7"/>
      <w:lvlJc w:val="left"/>
      <w:pPr>
        <w:tabs>
          <w:tab w:val="num" w:pos="66"/>
        </w:tabs>
        <w:ind w:left="66" w:firstLine="0"/>
      </w:pPr>
    </w:lvl>
    <w:lvl w:ilvl="7">
      <w:numFmt w:val="decimal"/>
      <w:lvlText w:val="%8"/>
      <w:lvlJc w:val="left"/>
      <w:pPr>
        <w:tabs>
          <w:tab w:val="num" w:pos="66"/>
        </w:tabs>
        <w:ind w:left="66" w:firstLine="0"/>
      </w:pPr>
    </w:lvl>
    <w:lvl w:ilvl="8">
      <w:numFmt w:val="decimal"/>
      <w:lvlText w:val="%9"/>
      <w:lvlJc w:val="left"/>
      <w:pPr>
        <w:tabs>
          <w:tab w:val="num" w:pos="66"/>
        </w:tabs>
        <w:ind w:left="66" w:firstLine="0"/>
      </w:pPr>
    </w:lvl>
  </w:abstractNum>
  <w:abstractNum w:abstractNumId="15" w15:restartNumberingAfterBreak="0">
    <w:nsid w:val="0000000E"/>
    <w:multiLevelType w:val="multilevel"/>
    <w:tmpl w:val="72E640AA"/>
    <w:lvl w:ilvl="0">
      <w:start w:val="1"/>
      <w:numFmt w:val="lowerLetter"/>
      <w:lvlText w:val="%1)"/>
      <w:lvlJc w:val="left"/>
      <w:pPr>
        <w:ind w:left="786" w:hanging="360"/>
      </w:pPr>
      <w:rPr>
        <w:rFonts w:hint="default"/>
        <w:b/>
        <w:color w:val="auto"/>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0000000F"/>
    <w:multiLevelType w:val="multilevel"/>
    <w:tmpl w:val="56427C94"/>
    <w:name w:val="WW8Num16"/>
    <w:lvl w:ilvl="0">
      <w:start w:val="1"/>
      <w:numFmt w:val="decimal"/>
      <w:lvlText w:val="3.%1."/>
      <w:lvlJc w:val="left"/>
      <w:pPr>
        <w:tabs>
          <w:tab w:val="num" w:pos="502"/>
        </w:tabs>
        <w:ind w:left="502" w:hanging="360"/>
      </w:pPr>
      <w:rPr>
        <w:rFonts w:ascii="Arial" w:hAnsi="Arial" w:cs="Arial" w:hint="default"/>
        <w:iCs/>
        <w:color w:val="auto"/>
        <w:sz w:val="24"/>
        <w:szCs w:val="24"/>
      </w:rPr>
    </w:lvl>
    <w:lvl w:ilvl="1">
      <w:numFmt w:val="decimal"/>
      <w:lvlText w:val="%2"/>
      <w:lvlJc w:val="left"/>
      <w:pPr>
        <w:tabs>
          <w:tab w:val="num" w:pos="-218"/>
        </w:tabs>
        <w:ind w:left="-218" w:firstLine="0"/>
      </w:pPr>
    </w:lvl>
    <w:lvl w:ilvl="2">
      <w:numFmt w:val="decimal"/>
      <w:lvlText w:val="%3"/>
      <w:lvlJc w:val="left"/>
      <w:pPr>
        <w:tabs>
          <w:tab w:val="num" w:pos="-218"/>
        </w:tabs>
        <w:ind w:left="-218" w:firstLine="0"/>
      </w:pPr>
    </w:lvl>
    <w:lvl w:ilvl="3">
      <w:numFmt w:val="decimal"/>
      <w:lvlText w:val="%4"/>
      <w:lvlJc w:val="left"/>
      <w:pPr>
        <w:tabs>
          <w:tab w:val="num" w:pos="-218"/>
        </w:tabs>
        <w:ind w:left="-218" w:firstLine="0"/>
      </w:pPr>
    </w:lvl>
    <w:lvl w:ilvl="4">
      <w:numFmt w:val="decimal"/>
      <w:lvlText w:val="%5"/>
      <w:lvlJc w:val="left"/>
      <w:pPr>
        <w:tabs>
          <w:tab w:val="num" w:pos="-218"/>
        </w:tabs>
        <w:ind w:left="-218" w:firstLine="0"/>
      </w:pPr>
    </w:lvl>
    <w:lvl w:ilvl="5">
      <w:numFmt w:val="decimal"/>
      <w:lvlText w:val="%6"/>
      <w:lvlJc w:val="left"/>
      <w:pPr>
        <w:tabs>
          <w:tab w:val="num" w:pos="-218"/>
        </w:tabs>
        <w:ind w:left="-218" w:firstLine="0"/>
      </w:pPr>
    </w:lvl>
    <w:lvl w:ilvl="6">
      <w:numFmt w:val="decimal"/>
      <w:lvlText w:val="%7"/>
      <w:lvlJc w:val="left"/>
      <w:pPr>
        <w:tabs>
          <w:tab w:val="num" w:pos="-218"/>
        </w:tabs>
        <w:ind w:left="-218" w:firstLine="0"/>
      </w:pPr>
    </w:lvl>
    <w:lvl w:ilvl="7">
      <w:numFmt w:val="decimal"/>
      <w:lvlText w:val="%8"/>
      <w:lvlJc w:val="left"/>
      <w:pPr>
        <w:tabs>
          <w:tab w:val="num" w:pos="-218"/>
        </w:tabs>
        <w:ind w:left="-218" w:firstLine="0"/>
      </w:pPr>
    </w:lvl>
    <w:lvl w:ilvl="8">
      <w:numFmt w:val="decimal"/>
      <w:lvlText w:val="%9"/>
      <w:lvlJc w:val="left"/>
      <w:pPr>
        <w:tabs>
          <w:tab w:val="num" w:pos="-218"/>
        </w:tabs>
        <w:ind w:left="-218" w:firstLine="0"/>
      </w:pPr>
    </w:lvl>
  </w:abstractNum>
  <w:abstractNum w:abstractNumId="17" w15:restartNumberingAfterBreak="0">
    <w:nsid w:val="00000011"/>
    <w:multiLevelType w:val="multilevel"/>
    <w:tmpl w:val="00000011"/>
    <w:name w:val="WW8Num18"/>
    <w:lvl w:ilvl="0">
      <w:start w:val="1"/>
      <w:numFmt w:val="bullet"/>
      <w:lvlText w:val=""/>
      <w:lvlJc w:val="left"/>
      <w:pPr>
        <w:tabs>
          <w:tab w:val="num" w:pos="0"/>
        </w:tabs>
        <w:ind w:left="720" w:hanging="360"/>
      </w:pPr>
      <w:rPr>
        <w:rFonts w:ascii="Symbol" w:hAnsi="Symbol" w:cs="Symbol" w:hint="default"/>
        <w:color w:val="000000"/>
        <w:sz w:val="22"/>
        <w:szCs w:val="22"/>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color w:val="000000"/>
        <w:sz w:val="22"/>
        <w:szCs w:val="22"/>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color w:val="000000"/>
        <w:sz w:val="22"/>
        <w:szCs w:val="22"/>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8" w15:restartNumberingAfterBreak="0">
    <w:nsid w:val="00000012"/>
    <w:multiLevelType w:val="multilevel"/>
    <w:tmpl w:val="00000012"/>
    <w:name w:val="WW8Num19"/>
    <w:lvl w:ilvl="0">
      <w:start w:val="1"/>
      <w:numFmt w:val="decimal"/>
      <w:lvlText w:val="13.%1."/>
      <w:lvlJc w:val="left"/>
      <w:pPr>
        <w:tabs>
          <w:tab w:val="num" w:pos="0"/>
        </w:tabs>
        <w:ind w:left="786" w:hanging="360"/>
      </w:pPr>
    </w:lvl>
    <w:lvl w:ilvl="1">
      <w:start w:val="1"/>
      <w:numFmt w:val="lowerLetter"/>
      <w:lvlText w:val="%2."/>
      <w:lvlJc w:val="left"/>
      <w:pPr>
        <w:tabs>
          <w:tab w:val="num" w:pos="0"/>
        </w:tabs>
        <w:ind w:left="2156" w:hanging="360"/>
      </w:pPr>
    </w:lvl>
    <w:lvl w:ilvl="2">
      <w:start w:val="1"/>
      <w:numFmt w:val="lowerRoman"/>
      <w:lvlText w:val="%3."/>
      <w:lvlJc w:val="right"/>
      <w:pPr>
        <w:tabs>
          <w:tab w:val="num" w:pos="0"/>
        </w:tabs>
        <w:ind w:left="2876" w:hanging="180"/>
      </w:pPr>
    </w:lvl>
    <w:lvl w:ilvl="3">
      <w:start w:val="1"/>
      <w:numFmt w:val="decimal"/>
      <w:lvlText w:val="%4."/>
      <w:lvlJc w:val="left"/>
      <w:pPr>
        <w:tabs>
          <w:tab w:val="num" w:pos="0"/>
        </w:tabs>
        <w:ind w:left="3596" w:hanging="360"/>
      </w:pPr>
    </w:lvl>
    <w:lvl w:ilvl="4">
      <w:start w:val="1"/>
      <w:numFmt w:val="lowerLetter"/>
      <w:lvlText w:val="%5."/>
      <w:lvlJc w:val="left"/>
      <w:pPr>
        <w:tabs>
          <w:tab w:val="num" w:pos="0"/>
        </w:tabs>
        <w:ind w:left="4316" w:hanging="360"/>
      </w:pPr>
    </w:lvl>
    <w:lvl w:ilvl="5">
      <w:start w:val="1"/>
      <w:numFmt w:val="lowerRoman"/>
      <w:lvlText w:val="%6."/>
      <w:lvlJc w:val="right"/>
      <w:pPr>
        <w:tabs>
          <w:tab w:val="num" w:pos="0"/>
        </w:tabs>
        <w:ind w:left="5036" w:hanging="180"/>
      </w:pPr>
    </w:lvl>
    <w:lvl w:ilvl="6">
      <w:start w:val="1"/>
      <w:numFmt w:val="decimal"/>
      <w:lvlText w:val="%7."/>
      <w:lvlJc w:val="left"/>
      <w:pPr>
        <w:tabs>
          <w:tab w:val="num" w:pos="0"/>
        </w:tabs>
        <w:ind w:left="5756" w:hanging="360"/>
      </w:pPr>
    </w:lvl>
    <w:lvl w:ilvl="7">
      <w:start w:val="1"/>
      <w:numFmt w:val="lowerLetter"/>
      <w:lvlText w:val="%8."/>
      <w:lvlJc w:val="left"/>
      <w:pPr>
        <w:tabs>
          <w:tab w:val="num" w:pos="0"/>
        </w:tabs>
        <w:ind w:left="6476" w:hanging="360"/>
      </w:pPr>
    </w:lvl>
    <w:lvl w:ilvl="8">
      <w:start w:val="1"/>
      <w:numFmt w:val="lowerRoman"/>
      <w:lvlText w:val="%9."/>
      <w:lvlJc w:val="right"/>
      <w:pPr>
        <w:tabs>
          <w:tab w:val="num" w:pos="0"/>
        </w:tabs>
        <w:ind w:left="7196" w:hanging="180"/>
      </w:pPr>
    </w:lvl>
  </w:abstractNum>
  <w:abstractNum w:abstractNumId="19" w15:restartNumberingAfterBreak="0">
    <w:nsid w:val="00000013"/>
    <w:multiLevelType w:val="singleLevel"/>
    <w:tmpl w:val="00000013"/>
    <w:name w:val="WW8Num20"/>
    <w:lvl w:ilvl="0">
      <w:start w:val="1"/>
      <w:numFmt w:val="bullet"/>
      <w:lvlText w:val=""/>
      <w:lvlJc w:val="left"/>
      <w:pPr>
        <w:tabs>
          <w:tab w:val="num" w:pos="0"/>
        </w:tabs>
        <w:ind w:left="1080" w:hanging="360"/>
      </w:pPr>
      <w:rPr>
        <w:rFonts w:ascii="Symbol" w:hAnsi="Symbol" w:cs="Symbol" w:hint="default"/>
        <w:color w:val="000000"/>
      </w:rPr>
    </w:lvl>
  </w:abstractNum>
  <w:abstractNum w:abstractNumId="20" w15:restartNumberingAfterBreak="0">
    <w:nsid w:val="00000014"/>
    <w:multiLevelType w:val="multilevel"/>
    <w:tmpl w:val="1BE81816"/>
    <w:name w:val="WW8Num21"/>
    <w:lvl w:ilvl="0">
      <w:start w:val="1"/>
      <w:numFmt w:val="decimal"/>
      <w:lvlText w:val="%1."/>
      <w:lvlJc w:val="left"/>
      <w:pPr>
        <w:tabs>
          <w:tab w:val="num" w:pos="720"/>
        </w:tabs>
        <w:ind w:left="720" w:hanging="360"/>
      </w:pPr>
      <w:rPr>
        <w:rFonts w:ascii="Arial" w:hAnsi="Arial" w:cs="Arial" w:hint="default"/>
      </w:rPr>
    </w:lvl>
    <w:lvl w:ilvl="1">
      <w:start w:val="1"/>
      <w:numFmt w:val="decimal"/>
      <w:lvlText w:val="%2)"/>
      <w:lvlJc w:val="left"/>
      <w:pPr>
        <w:tabs>
          <w:tab w:val="num" w:pos="1440"/>
        </w:tabs>
        <w:ind w:left="1440" w:hanging="360"/>
      </w:pPr>
      <w:rPr>
        <w:rFonts w:ascii="Arial" w:hAnsi="Arial" w:cs="Arial" w:hint="default"/>
        <w:b w:val="0"/>
        <w:sz w:val="24"/>
        <w:szCs w:val="24"/>
      </w:rPr>
    </w:lvl>
    <w:lvl w:ilvl="2">
      <w:start w:val="1"/>
      <w:numFmt w:val="decimal"/>
      <w:lvlText w:val="%3."/>
      <w:lvlJc w:val="left"/>
      <w:pPr>
        <w:tabs>
          <w:tab w:val="num" w:pos="2160"/>
        </w:tabs>
        <w:ind w:left="2160" w:hanging="360"/>
      </w:pPr>
      <w:rPr>
        <w:rFonts w:ascii="Arial" w:hAnsi="Arial" w:cs="Times New Roman"/>
      </w:rPr>
    </w:lvl>
    <w:lvl w:ilvl="3">
      <w:start w:val="1"/>
      <w:numFmt w:val="lowerLetter"/>
      <w:lvlText w:val="%4)"/>
      <w:lvlJc w:val="left"/>
      <w:pPr>
        <w:tabs>
          <w:tab w:val="num" w:pos="2880"/>
        </w:tabs>
        <w:ind w:left="2880" w:hanging="360"/>
      </w:pPr>
      <w:rPr>
        <w:rFonts w:ascii="Times New Roman" w:eastAsia="Times New Roman" w:hAnsi="Times New Roman" w:cs="Times New Roman"/>
      </w:rPr>
    </w:lvl>
    <w:lvl w:ilvl="4">
      <w:start w:val="1"/>
      <w:numFmt w:val="lowerLetter"/>
      <w:lvlText w:val="%5)"/>
      <w:lvlJc w:val="left"/>
      <w:pPr>
        <w:tabs>
          <w:tab w:val="num" w:pos="0"/>
        </w:tabs>
        <w:ind w:left="3690" w:hanging="450"/>
      </w:pPr>
      <w:rPr>
        <w:rFonts w:cs="Times New Roman" w:hint="default"/>
      </w:rPr>
    </w:lvl>
    <w:lvl w:ilvl="5">
      <w:start w:val="1"/>
      <w:numFmt w:val="decimal"/>
      <w:lvlText w:val="%6."/>
      <w:lvlJc w:val="left"/>
      <w:pPr>
        <w:tabs>
          <w:tab w:val="num" w:pos="4320"/>
        </w:tabs>
        <w:ind w:left="4320" w:hanging="360"/>
      </w:pPr>
      <w:rPr>
        <w:rFonts w:ascii="Arial" w:hAnsi="Arial" w:cs="Times New Roman"/>
      </w:rPr>
    </w:lvl>
    <w:lvl w:ilvl="6">
      <w:start w:val="1"/>
      <w:numFmt w:val="decimal"/>
      <w:lvlText w:val="%7."/>
      <w:lvlJc w:val="left"/>
      <w:pPr>
        <w:tabs>
          <w:tab w:val="num" w:pos="5040"/>
        </w:tabs>
        <w:ind w:left="5040" w:hanging="360"/>
      </w:pPr>
      <w:rPr>
        <w:rFonts w:ascii="Arial" w:hAnsi="Arial" w:cs="Times New Roman"/>
      </w:rPr>
    </w:lvl>
    <w:lvl w:ilvl="7">
      <w:start w:val="1"/>
      <w:numFmt w:val="decimal"/>
      <w:lvlText w:val="%8."/>
      <w:lvlJc w:val="left"/>
      <w:pPr>
        <w:tabs>
          <w:tab w:val="num" w:pos="5760"/>
        </w:tabs>
        <w:ind w:left="5760" w:hanging="360"/>
      </w:pPr>
      <w:rPr>
        <w:rFonts w:ascii="Arial" w:hAnsi="Arial" w:cs="Times New Roman"/>
      </w:rPr>
    </w:lvl>
    <w:lvl w:ilvl="8">
      <w:start w:val="1"/>
      <w:numFmt w:val="decimal"/>
      <w:lvlText w:val="%9."/>
      <w:lvlJc w:val="left"/>
      <w:pPr>
        <w:tabs>
          <w:tab w:val="num" w:pos="6480"/>
        </w:tabs>
        <w:ind w:left="6480" w:hanging="360"/>
      </w:pPr>
      <w:rPr>
        <w:rFonts w:ascii="Arial" w:hAnsi="Arial" w:cs="Times New Roman"/>
      </w:rPr>
    </w:lvl>
  </w:abstractNum>
  <w:abstractNum w:abstractNumId="21" w15:restartNumberingAfterBreak="0">
    <w:nsid w:val="00000015"/>
    <w:multiLevelType w:val="singleLevel"/>
    <w:tmpl w:val="758A8D2E"/>
    <w:name w:val="WW8Num22"/>
    <w:lvl w:ilvl="0">
      <w:start w:val="1"/>
      <w:numFmt w:val="decimal"/>
      <w:lvlText w:val="%1."/>
      <w:lvlJc w:val="left"/>
      <w:pPr>
        <w:tabs>
          <w:tab w:val="num" w:pos="-283"/>
        </w:tabs>
        <w:ind w:left="644" w:hanging="360"/>
      </w:pPr>
      <w:rPr>
        <w:rFonts w:ascii="Arial" w:hAnsi="Arial" w:cs="Arial" w:hint="default"/>
        <w:sz w:val="24"/>
        <w:szCs w:val="22"/>
      </w:rPr>
    </w:lvl>
  </w:abstractNum>
  <w:abstractNum w:abstractNumId="22" w15:restartNumberingAfterBreak="0">
    <w:nsid w:val="00000016"/>
    <w:multiLevelType w:val="multilevel"/>
    <w:tmpl w:val="56E2B896"/>
    <w:name w:val="WW8Num23"/>
    <w:lvl w:ilvl="0">
      <w:start w:val="1"/>
      <w:numFmt w:val="decimal"/>
      <w:lvlText w:val="%1)"/>
      <w:lvlJc w:val="left"/>
      <w:pPr>
        <w:tabs>
          <w:tab w:val="num" w:pos="0"/>
        </w:tabs>
        <w:ind w:left="720" w:hanging="360"/>
      </w:pPr>
      <w:rPr>
        <w:rFonts w:ascii="Arial" w:hAnsi="Arial" w:cs="Arial"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3" w15:restartNumberingAfterBreak="0">
    <w:nsid w:val="00000017"/>
    <w:multiLevelType w:val="singleLevel"/>
    <w:tmpl w:val="23BE7836"/>
    <w:name w:val="WW8Num24"/>
    <w:lvl w:ilvl="0">
      <w:start w:val="1"/>
      <w:numFmt w:val="lowerLetter"/>
      <w:lvlText w:val="%1)"/>
      <w:lvlJc w:val="left"/>
      <w:pPr>
        <w:tabs>
          <w:tab w:val="num" w:pos="0"/>
        </w:tabs>
        <w:ind w:left="2221" w:hanging="360"/>
      </w:pPr>
      <w:rPr>
        <w:b w:val="0"/>
        <w:bCs w:val="0"/>
        <w:color w:val="auto"/>
      </w:rPr>
    </w:lvl>
  </w:abstractNum>
  <w:abstractNum w:abstractNumId="24" w15:restartNumberingAfterBreak="0">
    <w:nsid w:val="00000018"/>
    <w:multiLevelType w:val="singleLevel"/>
    <w:tmpl w:val="00000018"/>
    <w:name w:val="WW8Num25"/>
    <w:lvl w:ilvl="0">
      <w:start w:val="1"/>
      <w:numFmt w:val="bullet"/>
      <w:lvlText w:val=""/>
      <w:lvlJc w:val="left"/>
      <w:pPr>
        <w:tabs>
          <w:tab w:val="num" w:pos="720"/>
        </w:tabs>
        <w:ind w:left="720" w:hanging="360"/>
      </w:pPr>
      <w:rPr>
        <w:rFonts w:ascii="Symbol" w:hAnsi="Symbol" w:cs="Symbol" w:hint="default"/>
      </w:rPr>
    </w:lvl>
  </w:abstractNum>
  <w:abstractNum w:abstractNumId="25" w15:restartNumberingAfterBreak="0">
    <w:nsid w:val="00000019"/>
    <w:multiLevelType w:val="singleLevel"/>
    <w:tmpl w:val="00000019"/>
    <w:name w:val="WW8Num26"/>
    <w:lvl w:ilvl="0">
      <w:start w:val="1"/>
      <w:numFmt w:val="bullet"/>
      <w:lvlText w:val=""/>
      <w:lvlJc w:val="left"/>
      <w:pPr>
        <w:tabs>
          <w:tab w:val="num" w:pos="720"/>
        </w:tabs>
        <w:ind w:left="720" w:hanging="360"/>
      </w:pPr>
      <w:rPr>
        <w:rFonts w:ascii="Symbol" w:hAnsi="Symbol" w:cs="Symbol" w:hint="default"/>
      </w:rPr>
    </w:lvl>
  </w:abstractNum>
  <w:abstractNum w:abstractNumId="26" w15:restartNumberingAfterBreak="0">
    <w:nsid w:val="0000001A"/>
    <w:multiLevelType w:val="multilevel"/>
    <w:tmpl w:val="0000001A"/>
    <w:name w:val="WW8Num27"/>
    <w:lvl w:ilvl="0">
      <w:start w:val="1"/>
      <w:numFmt w:val="decimal"/>
      <w:lvlText w:val="%1)"/>
      <w:lvlJc w:val="left"/>
      <w:pPr>
        <w:tabs>
          <w:tab w:val="num" w:pos="0"/>
        </w:tabs>
        <w:ind w:left="1429" w:hanging="360"/>
      </w:pPr>
      <w:rPr>
        <w:rFonts w:ascii="Arial" w:hAnsi="Arial" w:cs="Arial"/>
      </w:r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27" w15:restartNumberingAfterBreak="0">
    <w:nsid w:val="0000001B"/>
    <w:multiLevelType w:val="multilevel"/>
    <w:tmpl w:val="0000001B"/>
    <w:name w:val="WW8Num28"/>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lowerLetter"/>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8" w15:restartNumberingAfterBreak="0">
    <w:nsid w:val="0000001C"/>
    <w:multiLevelType w:val="singleLevel"/>
    <w:tmpl w:val="0000001C"/>
    <w:name w:val="WW8Num29"/>
    <w:lvl w:ilvl="0">
      <w:start w:val="1"/>
      <w:numFmt w:val="bullet"/>
      <w:lvlText w:val=""/>
      <w:lvlJc w:val="left"/>
      <w:pPr>
        <w:tabs>
          <w:tab w:val="num" w:pos="163"/>
        </w:tabs>
        <w:ind w:left="928" w:hanging="360"/>
      </w:pPr>
      <w:rPr>
        <w:rFonts w:ascii="Symbol" w:hAnsi="Symbol" w:cs="Symbol" w:hint="default"/>
        <w:color w:val="000000"/>
        <w:shd w:val="clear" w:color="auto" w:fill="FFFF00"/>
      </w:rPr>
    </w:lvl>
  </w:abstractNum>
  <w:abstractNum w:abstractNumId="29" w15:restartNumberingAfterBreak="0">
    <w:nsid w:val="0000001E"/>
    <w:multiLevelType w:val="multilevel"/>
    <w:tmpl w:val="C5583EF4"/>
    <w:name w:val="WW8Num31"/>
    <w:lvl w:ilvl="0">
      <w:start w:val="1"/>
      <w:numFmt w:val="decimal"/>
      <w:lvlText w:val="%1."/>
      <w:lvlJc w:val="left"/>
      <w:pPr>
        <w:tabs>
          <w:tab w:val="num" w:pos="0"/>
        </w:tabs>
        <w:ind w:left="1920" w:hanging="360"/>
      </w:pPr>
      <w:rPr>
        <w:rFonts w:ascii="Arial" w:hAnsi="Arial" w:cs="Arial" w:hint="default"/>
        <w:b w:val="0"/>
        <w:iCs/>
        <w:color w:val="auto"/>
      </w:rPr>
    </w:lvl>
    <w:lvl w:ilvl="1">
      <w:start w:val="1"/>
      <w:numFmt w:val="lowerLetter"/>
      <w:lvlText w:val="%2."/>
      <w:lvlJc w:val="left"/>
      <w:pPr>
        <w:tabs>
          <w:tab w:val="num" w:pos="0"/>
        </w:tabs>
        <w:ind w:left="2640" w:hanging="360"/>
      </w:pPr>
    </w:lvl>
    <w:lvl w:ilvl="2">
      <w:start w:val="1"/>
      <w:numFmt w:val="lowerRoman"/>
      <w:lvlText w:val="%3."/>
      <w:lvlJc w:val="right"/>
      <w:pPr>
        <w:tabs>
          <w:tab w:val="num" w:pos="0"/>
        </w:tabs>
        <w:ind w:left="3360" w:hanging="180"/>
      </w:pPr>
    </w:lvl>
    <w:lvl w:ilvl="3">
      <w:start w:val="1"/>
      <w:numFmt w:val="decimal"/>
      <w:lvlText w:val="%4."/>
      <w:lvlJc w:val="left"/>
      <w:pPr>
        <w:tabs>
          <w:tab w:val="num" w:pos="0"/>
        </w:tabs>
        <w:ind w:left="4080" w:hanging="360"/>
      </w:pPr>
    </w:lvl>
    <w:lvl w:ilvl="4">
      <w:start w:val="1"/>
      <w:numFmt w:val="lowerLetter"/>
      <w:lvlText w:val="%5."/>
      <w:lvlJc w:val="left"/>
      <w:pPr>
        <w:tabs>
          <w:tab w:val="num" w:pos="0"/>
        </w:tabs>
        <w:ind w:left="4800" w:hanging="360"/>
      </w:pPr>
    </w:lvl>
    <w:lvl w:ilvl="5">
      <w:start w:val="1"/>
      <w:numFmt w:val="lowerRoman"/>
      <w:lvlText w:val="%6."/>
      <w:lvlJc w:val="right"/>
      <w:pPr>
        <w:tabs>
          <w:tab w:val="num" w:pos="0"/>
        </w:tabs>
        <w:ind w:left="5520" w:hanging="180"/>
      </w:pPr>
    </w:lvl>
    <w:lvl w:ilvl="6">
      <w:start w:val="1"/>
      <w:numFmt w:val="decimal"/>
      <w:lvlText w:val="%7."/>
      <w:lvlJc w:val="left"/>
      <w:pPr>
        <w:tabs>
          <w:tab w:val="num" w:pos="0"/>
        </w:tabs>
        <w:ind w:left="6240" w:hanging="360"/>
      </w:pPr>
    </w:lvl>
    <w:lvl w:ilvl="7">
      <w:start w:val="1"/>
      <w:numFmt w:val="lowerLetter"/>
      <w:lvlText w:val="%8."/>
      <w:lvlJc w:val="left"/>
      <w:pPr>
        <w:tabs>
          <w:tab w:val="num" w:pos="0"/>
        </w:tabs>
        <w:ind w:left="6960" w:hanging="360"/>
      </w:pPr>
    </w:lvl>
    <w:lvl w:ilvl="8">
      <w:start w:val="1"/>
      <w:numFmt w:val="lowerRoman"/>
      <w:lvlText w:val="%9."/>
      <w:lvlJc w:val="right"/>
      <w:pPr>
        <w:tabs>
          <w:tab w:val="num" w:pos="0"/>
        </w:tabs>
        <w:ind w:left="7680" w:hanging="180"/>
      </w:pPr>
    </w:lvl>
  </w:abstractNum>
  <w:abstractNum w:abstractNumId="30" w15:restartNumberingAfterBreak="0">
    <w:nsid w:val="00000021"/>
    <w:multiLevelType w:val="multilevel"/>
    <w:tmpl w:val="D9A2DA14"/>
    <w:name w:val="WW8Num34"/>
    <w:lvl w:ilvl="0">
      <w:start w:val="1"/>
      <w:numFmt w:val="decimal"/>
      <w:lvlText w:val="%1."/>
      <w:lvlJc w:val="left"/>
      <w:pPr>
        <w:tabs>
          <w:tab w:val="num" w:pos="720"/>
        </w:tabs>
        <w:ind w:left="720" w:hanging="360"/>
      </w:pPr>
      <w:rPr>
        <w:rFonts w:ascii="Arial" w:hAnsi="Arial" w:cs="Arial" w:hint="default"/>
        <w:sz w:val="22"/>
        <w:szCs w:val="22"/>
      </w:rPr>
    </w:lvl>
    <w:lvl w:ilvl="1">
      <w:start w:val="1"/>
      <w:numFmt w:val="decimal"/>
      <w:lvlText w:val="%2."/>
      <w:lvlJc w:val="left"/>
      <w:pPr>
        <w:tabs>
          <w:tab w:val="num" w:pos="928"/>
        </w:tabs>
        <w:ind w:left="928"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1" w15:restartNumberingAfterBreak="0">
    <w:nsid w:val="00000022"/>
    <w:multiLevelType w:val="multilevel"/>
    <w:tmpl w:val="1668E182"/>
    <w:name w:val="WW8Num35"/>
    <w:lvl w:ilvl="0">
      <w:start w:val="1"/>
      <w:numFmt w:val="decimal"/>
      <w:lvlText w:val="%1."/>
      <w:lvlJc w:val="left"/>
      <w:pPr>
        <w:tabs>
          <w:tab w:val="num" w:pos="862"/>
        </w:tabs>
        <w:ind w:left="862" w:hanging="360"/>
      </w:pPr>
      <w:rPr>
        <w:rFonts w:ascii="Times New Roman" w:hAnsi="Times New Roman" w:cs="Times New Roman" w:hint="default"/>
        <w:sz w:val="22"/>
        <w:szCs w:val="22"/>
      </w:rPr>
    </w:lvl>
    <w:lvl w:ilvl="1">
      <w:start w:val="1"/>
      <w:numFmt w:val="decimal"/>
      <w:lvlText w:val="%2."/>
      <w:lvlJc w:val="left"/>
      <w:pPr>
        <w:tabs>
          <w:tab w:val="num" w:pos="1222"/>
        </w:tabs>
        <w:ind w:left="1222" w:hanging="360"/>
      </w:pPr>
    </w:lvl>
    <w:lvl w:ilvl="2">
      <w:start w:val="1"/>
      <w:numFmt w:val="decimal"/>
      <w:lvlText w:val="%3."/>
      <w:lvlJc w:val="left"/>
      <w:pPr>
        <w:tabs>
          <w:tab w:val="num" w:pos="1582"/>
        </w:tabs>
        <w:ind w:left="1582" w:hanging="360"/>
      </w:pPr>
    </w:lvl>
    <w:lvl w:ilvl="3">
      <w:start w:val="1"/>
      <w:numFmt w:val="decimal"/>
      <w:lvlText w:val="%4."/>
      <w:lvlJc w:val="left"/>
      <w:pPr>
        <w:tabs>
          <w:tab w:val="num" w:pos="1942"/>
        </w:tabs>
        <w:ind w:left="1942" w:hanging="360"/>
      </w:pPr>
    </w:lvl>
    <w:lvl w:ilvl="4">
      <w:start w:val="1"/>
      <w:numFmt w:val="decimal"/>
      <w:lvlText w:val="%5."/>
      <w:lvlJc w:val="left"/>
      <w:pPr>
        <w:tabs>
          <w:tab w:val="num" w:pos="2302"/>
        </w:tabs>
        <w:ind w:left="2302" w:hanging="360"/>
      </w:pPr>
    </w:lvl>
    <w:lvl w:ilvl="5">
      <w:start w:val="1"/>
      <w:numFmt w:val="decimal"/>
      <w:lvlText w:val="%6."/>
      <w:lvlJc w:val="left"/>
      <w:pPr>
        <w:tabs>
          <w:tab w:val="num" w:pos="2662"/>
        </w:tabs>
        <w:ind w:left="2662" w:hanging="360"/>
      </w:pPr>
    </w:lvl>
    <w:lvl w:ilvl="6">
      <w:start w:val="1"/>
      <w:numFmt w:val="decimal"/>
      <w:lvlText w:val="%7."/>
      <w:lvlJc w:val="left"/>
      <w:pPr>
        <w:tabs>
          <w:tab w:val="num" w:pos="3022"/>
        </w:tabs>
        <w:ind w:left="3022" w:hanging="360"/>
      </w:pPr>
    </w:lvl>
    <w:lvl w:ilvl="7">
      <w:start w:val="1"/>
      <w:numFmt w:val="decimal"/>
      <w:lvlText w:val="%8."/>
      <w:lvlJc w:val="left"/>
      <w:pPr>
        <w:tabs>
          <w:tab w:val="num" w:pos="3382"/>
        </w:tabs>
        <w:ind w:left="3382" w:hanging="360"/>
      </w:pPr>
    </w:lvl>
    <w:lvl w:ilvl="8">
      <w:start w:val="1"/>
      <w:numFmt w:val="decimal"/>
      <w:lvlText w:val="%9."/>
      <w:lvlJc w:val="left"/>
      <w:pPr>
        <w:tabs>
          <w:tab w:val="num" w:pos="3742"/>
        </w:tabs>
        <w:ind w:left="3742" w:hanging="360"/>
      </w:pPr>
    </w:lvl>
  </w:abstractNum>
  <w:abstractNum w:abstractNumId="32" w15:restartNumberingAfterBreak="0">
    <w:nsid w:val="00000023"/>
    <w:multiLevelType w:val="multilevel"/>
    <w:tmpl w:val="BF9AF072"/>
    <w:name w:val="WW8Num36"/>
    <w:lvl w:ilvl="0">
      <w:start w:val="1"/>
      <w:numFmt w:val="decimal"/>
      <w:lvlText w:val="%1."/>
      <w:lvlJc w:val="left"/>
      <w:pPr>
        <w:tabs>
          <w:tab w:val="num" w:pos="720"/>
        </w:tabs>
        <w:ind w:left="720" w:hanging="360"/>
      </w:pPr>
      <w:rPr>
        <w:rFonts w:ascii="Arial" w:hAnsi="Arial" w:cs="Arial" w:hint="default"/>
        <w:b w:val="0"/>
        <w:bCs/>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3" w15:restartNumberingAfterBreak="0">
    <w:nsid w:val="00000025"/>
    <w:multiLevelType w:val="multilevel"/>
    <w:tmpl w:val="155231F0"/>
    <w:name w:val="WW8Num38"/>
    <w:lvl w:ilvl="0">
      <w:start w:val="1"/>
      <w:numFmt w:val="decimal"/>
      <w:lvlText w:val="%1."/>
      <w:lvlJc w:val="left"/>
      <w:pPr>
        <w:tabs>
          <w:tab w:val="num" w:pos="720"/>
        </w:tabs>
        <w:ind w:left="720" w:hanging="360"/>
      </w:pPr>
      <w:rPr>
        <w:rFonts w:ascii="Arial" w:hAnsi="Arial" w:cs="Arial" w:hint="default"/>
        <w:b w:val="0"/>
        <w:bCs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4" w15:restartNumberingAfterBreak="0">
    <w:nsid w:val="00000026"/>
    <w:multiLevelType w:val="multilevel"/>
    <w:tmpl w:val="630EB08C"/>
    <w:name w:val="WW8Num39"/>
    <w:lvl w:ilvl="0">
      <w:start w:val="1"/>
      <w:numFmt w:val="decimal"/>
      <w:lvlText w:val="%1."/>
      <w:lvlJc w:val="left"/>
      <w:pPr>
        <w:tabs>
          <w:tab w:val="num" w:pos="644"/>
        </w:tabs>
        <w:ind w:left="644" w:hanging="360"/>
      </w:pPr>
      <w:rPr>
        <w:rFonts w:ascii="Arial" w:hAnsi="Arial" w:cs="Arial" w:hint="default"/>
        <w:b/>
        <w:bCs/>
        <w:color w:val="auto"/>
      </w:rPr>
    </w:lvl>
    <w:lvl w:ilvl="1">
      <w:start w:val="1"/>
      <w:numFmt w:val="decimal"/>
      <w:lvlText w:val="%2."/>
      <w:lvlJc w:val="left"/>
      <w:pPr>
        <w:tabs>
          <w:tab w:val="num" w:pos="1193"/>
        </w:tabs>
        <w:ind w:left="1193" w:hanging="360"/>
      </w:pPr>
    </w:lvl>
    <w:lvl w:ilvl="2">
      <w:start w:val="1"/>
      <w:numFmt w:val="decimal"/>
      <w:lvlText w:val="%3."/>
      <w:lvlJc w:val="left"/>
      <w:pPr>
        <w:tabs>
          <w:tab w:val="num" w:pos="1553"/>
        </w:tabs>
        <w:ind w:left="1553" w:hanging="360"/>
      </w:pPr>
    </w:lvl>
    <w:lvl w:ilvl="3">
      <w:start w:val="1"/>
      <w:numFmt w:val="decimal"/>
      <w:lvlText w:val="%4."/>
      <w:lvlJc w:val="left"/>
      <w:pPr>
        <w:tabs>
          <w:tab w:val="num" w:pos="1913"/>
        </w:tabs>
        <w:ind w:left="1913" w:hanging="360"/>
      </w:pPr>
    </w:lvl>
    <w:lvl w:ilvl="4">
      <w:start w:val="1"/>
      <w:numFmt w:val="decimal"/>
      <w:lvlText w:val="%5."/>
      <w:lvlJc w:val="left"/>
      <w:pPr>
        <w:tabs>
          <w:tab w:val="num" w:pos="2273"/>
        </w:tabs>
        <w:ind w:left="2273" w:hanging="360"/>
      </w:pPr>
    </w:lvl>
    <w:lvl w:ilvl="5">
      <w:start w:val="1"/>
      <w:numFmt w:val="decimal"/>
      <w:lvlText w:val="%6."/>
      <w:lvlJc w:val="left"/>
      <w:pPr>
        <w:tabs>
          <w:tab w:val="num" w:pos="2633"/>
        </w:tabs>
        <w:ind w:left="2633" w:hanging="360"/>
      </w:pPr>
    </w:lvl>
    <w:lvl w:ilvl="6">
      <w:start w:val="1"/>
      <w:numFmt w:val="decimal"/>
      <w:lvlText w:val="%7."/>
      <w:lvlJc w:val="left"/>
      <w:pPr>
        <w:tabs>
          <w:tab w:val="num" w:pos="2993"/>
        </w:tabs>
        <w:ind w:left="2993" w:hanging="360"/>
      </w:pPr>
    </w:lvl>
    <w:lvl w:ilvl="7">
      <w:start w:val="1"/>
      <w:numFmt w:val="decimal"/>
      <w:lvlText w:val="%8."/>
      <w:lvlJc w:val="left"/>
      <w:pPr>
        <w:tabs>
          <w:tab w:val="num" w:pos="3353"/>
        </w:tabs>
        <w:ind w:left="3353" w:hanging="360"/>
      </w:pPr>
    </w:lvl>
    <w:lvl w:ilvl="8">
      <w:start w:val="1"/>
      <w:numFmt w:val="decimal"/>
      <w:lvlText w:val="%9."/>
      <w:lvlJc w:val="left"/>
      <w:pPr>
        <w:tabs>
          <w:tab w:val="num" w:pos="3713"/>
        </w:tabs>
        <w:ind w:left="3713" w:hanging="360"/>
      </w:pPr>
    </w:lvl>
  </w:abstractNum>
  <w:abstractNum w:abstractNumId="35" w15:restartNumberingAfterBreak="0">
    <w:nsid w:val="0E02054E"/>
    <w:multiLevelType w:val="hybridMultilevel"/>
    <w:tmpl w:val="6734AB4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141E7AA7"/>
    <w:multiLevelType w:val="hybridMultilevel"/>
    <w:tmpl w:val="E87C662C"/>
    <w:lvl w:ilvl="0" w:tplc="0150A33E">
      <w:start w:val="3"/>
      <w:numFmt w:val="decimal"/>
      <w:lvlText w:val="%1."/>
      <w:lvlJc w:val="left"/>
      <w:pPr>
        <w:ind w:left="720" w:hanging="360"/>
      </w:pPr>
      <w:rPr>
        <w:rFonts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16393164"/>
    <w:multiLevelType w:val="multilevel"/>
    <w:tmpl w:val="2FF40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6F1441E"/>
    <w:multiLevelType w:val="multilevel"/>
    <w:tmpl w:val="EF648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1E0565BE"/>
    <w:multiLevelType w:val="hybridMultilevel"/>
    <w:tmpl w:val="3A4E33D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0" w15:restartNumberingAfterBreak="0">
    <w:nsid w:val="1E8253FF"/>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1" w15:restartNumberingAfterBreak="0">
    <w:nsid w:val="20CC70EB"/>
    <w:multiLevelType w:val="hybridMultilevel"/>
    <w:tmpl w:val="6A1C16CE"/>
    <w:lvl w:ilvl="0" w:tplc="0415000B">
      <w:start w:val="1"/>
      <w:numFmt w:val="bullet"/>
      <w:lvlText w:val=""/>
      <w:lvlJc w:val="left"/>
      <w:pPr>
        <w:ind w:left="780" w:hanging="360"/>
      </w:pPr>
      <w:rPr>
        <w:rFonts w:ascii="Wingdings" w:hAnsi="Wingdings"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42" w15:restartNumberingAfterBreak="0">
    <w:nsid w:val="2B977EDC"/>
    <w:multiLevelType w:val="hybridMultilevel"/>
    <w:tmpl w:val="0D40C952"/>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43" w15:restartNumberingAfterBreak="0">
    <w:nsid w:val="2E884BDC"/>
    <w:multiLevelType w:val="hybridMultilevel"/>
    <w:tmpl w:val="8DD83766"/>
    <w:lvl w:ilvl="0" w:tplc="DC48539C">
      <w:start w:val="1"/>
      <w:numFmt w:val="decimal"/>
      <w:lvlText w:val="%1."/>
      <w:lvlJc w:val="left"/>
      <w:pPr>
        <w:ind w:left="588" w:hanging="351"/>
      </w:pPr>
      <w:rPr>
        <w:rFonts w:ascii="Times New Roman" w:eastAsia="Times New Roman" w:hAnsi="Times New Roman" w:cs="Times New Roman" w:hint="default"/>
        <w:w w:val="101"/>
        <w:sz w:val="23"/>
        <w:szCs w:val="23"/>
      </w:rPr>
    </w:lvl>
    <w:lvl w:ilvl="1" w:tplc="D4008110">
      <w:start w:val="2"/>
      <w:numFmt w:val="lowerLetter"/>
      <w:lvlText w:val="%2)"/>
      <w:lvlJc w:val="left"/>
      <w:pPr>
        <w:ind w:left="938" w:hanging="339"/>
      </w:pPr>
      <w:rPr>
        <w:rFonts w:ascii="Arial" w:eastAsia="Times New Roman" w:hAnsi="Arial" w:cs="Arial" w:hint="default"/>
        <w:color w:val="auto"/>
        <w:w w:val="101"/>
        <w:sz w:val="23"/>
        <w:szCs w:val="23"/>
      </w:rPr>
    </w:lvl>
    <w:lvl w:ilvl="2" w:tplc="79BA5E9A">
      <w:numFmt w:val="bullet"/>
      <w:lvlText w:val="−"/>
      <w:lvlJc w:val="left"/>
      <w:pPr>
        <w:ind w:left="1068" w:hanging="200"/>
      </w:pPr>
      <w:rPr>
        <w:rFonts w:ascii="Times New Roman" w:eastAsia="Times New Roman" w:hAnsi="Times New Roman" w:cs="Times New Roman" w:hint="default"/>
        <w:w w:val="101"/>
        <w:sz w:val="23"/>
        <w:szCs w:val="23"/>
      </w:rPr>
    </w:lvl>
    <w:lvl w:ilvl="3" w:tplc="B7E8AF32">
      <w:numFmt w:val="bullet"/>
      <w:lvlText w:val="•"/>
      <w:lvlJc w:val="left"/>
      <w:pPr>
        <w:ind w:left="2130" w:hanging="200"/>
      </w:pPr>
      <w:rPr>
        <w:rFonts w:hint="default"/>
      </w:rPr>
    </w:lvl>
    <w:lvl w:ilvl="4" w:tplc="890AAC0C">
      <w:numFmt w:val="bullet"/>
      <w:lvlText w:val="•"/>
      <w:lvlJc w:val="left"/>
      <w:pPr>
        <w:ind w:left="3201" w:hanging="200"/>
      </w:pPr>
      <w:rPr>
        <w:rFonts w:hint="default"/>
      </w:rPr>
    </w:lvl>
    <w:lvl w:ilvl="5" w:tplc="E5F0CBCE">
      <w:numFmt w:val="bullet"/>
      <w:lvlText w:val="•"/>
      <w:lvlJc w:val="left"/>
      <w:pPr>
        <w:ind w:left="4272" w:hanging="200"/>
      </w:pPr>
      <w:rPr>
        <w:rFonts w:hint="default"/>
      </w:rPr>
    </w:lvl>
    <w:lvl w:ilvl="6" w:tplc="27A695F8">
      <w:numFmt w:val="bullet"/>
      <w:lvlText w:val="•"/>
      <w:lvlJc w:val="left"/>
      <w:pPr>
        <w:ind w:left="5343" w:hanging="200"/>
      </w:pPr>
      <w:rPr>
        <w:rFonts w:hint="default"/>
      </w:rPr>
    </w:lvl>
    <w:lvl w:ilvl="7" w:tplc="DB003B92">
      <w:numFmt w:val="bullet"/>
      <w:lvlText w:val="•"/>
      <w:lvlJc w:val="left"/>
      <w:pPr>
        <w:ind w:left="6414" w:hanging="200"/>
      </w:pPr>
      <w:rPr>
        <w:rFonts w:hint="default"/>
      </w:rPr>
    </w:lvl>
    <w:lvl w:ilvl="8" w:tplc="C9C631B4">
      <w:numFmt w:val="bullet"/>
      <w:lvlText w:val="•"/>
      <w:lvlJc w:val="left"/>
      <w:pPr>
        <w:ind w:left="7484" w:hanging="200"/>
      </w:pPr>
      <w:rPr>
        <w:rFonts w:hint="default"/>
      </w:rPr>
    </w:lvl>
  </w:abstractNum>
  <w:abstractNum w:abstractNumId="44" w15:restartNumberingAfterBreak="0">
    <w:nsid w:val="2F7B2CC1"/>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5" w15:restartNumberingAfterBreak="0">
    <w:nsid w:val="30C10E3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6" w15:restartNumberingAfterBreak="0">
    <w:nsid w:val="30FA355A"/>
    <w:multiLevelType w:val="hybridMultilevel"/>
    <w:tmpl w:val="D7C4056C"/>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7" w15:restartNumberingAfterBreak="0">
    <w:nsid w:val="38C21E61"/>
    <w:multiLevelType w:val="hybridMultilevel"/>
    <w:tmpl w:val="602AC1A6"/>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48" w15:restartNumberingAfterBreak="0">
    <w:nsid w:val="40B80DA6"/>
    <w:multiLevelType w:val="hybridMultilevel"/>
    <w:tmpl w:val="5AA6EE68"/>
    <w:lvl w:ilvl="0" w:tplc="C8E0CC4A">
      <w:start w:val="1"/>
      <w:numFmt w:val="lowerLetter"/>
      <w:lvlText w:val="%1)"/>
      <w:lvlJc w:val="left"/>
      <w:pPr>
        <w:ind w:left="644" w:hanging="360"/>
      </w:pPr>
      <w:rPr>
        <w:rFonts w:ascii="Arial" w:eastAsia="Times New Roman" w:hAnsi="Arial" w:cs="Arial" w:hint="default"/>
      </w:rPr>
    </w:lvl>
    <w:lvl w:ilvl="1" w:tplc="04150019">
      <w:start w:val="1"/>
      <w:numFmt w:val="lowerLetter"/>
      <w:lvlText w:val="%2."/>
      <w:lvlJc w:val="left"/>
      <w:pPr>
        <w:ind w:left="1790" w:hanging="360"/>
      </w:pPr>
    </w:lvl>
    <w:lvl w:ilvl="2" w:tplc="0415001B">
      <w:start w:val="1"/>
      <w:numFmt w:val="lowerRoman"/>
      <w:lvlText w:val="%3."/>
      <w:lvlJc w:val="right"/>
      <w:pPr>
        <w:ind w:left="2510" w:hanging="180"/>
      </w:pPr>
    </w:lvl>
    <w:lvl w:ilvl="3" w:tplc="0415000F">
      <w:start w:val="1"/>
      <w:numFmt w:val="decimal"/>
      <w:lvlText w:val="%4."/>
      <w:lvlJc w:val="left"/>
      <w:pPr>
        <w:ind w:left="3230" w:hanging="360"/>
      </w:pPr>
    </w:lvl>
    <w:lvl w:ilvl="4" w:tplc="04150019">
      <w:start w:val="1"/>
      <w:numFmt w:val="lowerLetter"/>
      <w:lvlText w:val="%5."/>
      <w:lvlJc w:val="left"/>
      <w:pPr>
        <w:ind w:left="3950" w:hanging="360"/>
      </w:pPr>
    </w:lvl>
    <w:lvl w:ilvl="5" w:tplc="0415001B">
      <w:start w:val="1"/>
      <w:numFmt w:val="lowerRoman"/>
      <w:lvlText w:val="%6."/>
      <w:lvlJc w:val="right"/>
      <w:pPr>
        <w:ind w:left="4670" w:hanging="180"/>
      </w:pPr>
    </w:lvl>
    <w:lvl w:ilvl="6" w:tplc="0415000F">
      <w:start w:val="1"/>
      <w:numFmt w:val="decimal"/>
      <w:lvlText w:val="%7."/>
      <w:lvlJc w:val="left"/>
      <w:pPr>
        <w:ind w:left="5390" w:hanging="360"/>
      </w:pPr>
    </w:lvl>
    <w:lvl w:ilvl="7" w:tplc="04150019">
      <w:start w:val="1"/>
      <w:numFmt w:val="lowerLetter"/>
      <w:lvlText w:val="%8."/>
      <w:lvlJc w:val="left"/>
      <w:pPr>
        <w:ind w:left="6110" w:hanging="360"/>
      </w:pPr>
    </w:lvl>
    <w:lvl w:ilvl="8" w:tplc="0415001B">
      <w:start w:val="1"/>
      <w:numFmt w:val="lowerRoman"/>
      <w:lvlText w:val="%9."/>
      <w:lvlJc w:val="right"/>
      <w:pPr>
        <w:ind w:left="6830" w:hanging="180"/>
      </w:pPr>
    </w:lvl>
  </w:abstractNum>
  <w:abstractNum w:abstractNumId="49" w15:restartNumberingAfterBreak="0">
    <w:nsid w:val="40ED0E85"/>
    <w:multiLevelType w:val="hybridMultilevel"/>
    <w:tmpl w:val="4CB2A25A"/>
    <w:lvl w:ilvl="0" w:tplc="0415000F">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477E7642"/>
    <w:multiLevelType w:val="hybridMultilevel"/>
    <w:tmpl w:val="0908D336"/>
    <w:numStyleLink w:val="Punktorduy"/>
  </w:abstractNum>
  <w:abstractNum w:abstractNumId="51" w15:restartNumberingAfterBreak="0">
    <w:nsid w:val="4AD0513D"/>
    <w:multiLevelType w:val="multilevel"/>
    <w:tmpl w:val="FBAEDB4C"/>
    <w:lvl w:ilvl="0">
      <w:start w:val="1"/>
      <w:numFmt w:val="decimal"/>
      <w:lvlText w:val="%1."/>
      <w:lvlJc w:val="left"/>
      <w:pPr>
        <w:tabs>
          <w:tab w:val="num" w:pos="360"/>
        </w:tabs>
        <w:ind w:left="360" w:hanging="360"/>
      </w:pPr>
      <w:rPr>
        <w:rFonts w:asciiTheme="majorHAnsi" w:hAnsiTheme="majorHAnsi" w:cstheme="majorHAnsi" w:hint="default"/>
        <w:b w:val="0"/>
        <w:bCs w:val="0"/>
      </w:rPr>
    </w:lvl>
    <w:lvl w:ilvl="1">
      <w:start w:val="1"/>
      <w:numFmt w:val="decimal"/>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52" w15:restartNumberingAfterBreak="0">
    <w:nsid w:val="4C104D92"/>
    <w:multiLevelType w:val="multilevel"/>
    <w:tmpl w:val="F1945DC4"/>
    <w:lvl w:ilvl="0">
      <w:start w:val="1"/>
      <w:numFmt w:val="upperRoman"/>
      <w:lvlText w:val="%1."/>
      <w:lvlJc w:val="right"/>
      <w:pPr>
        <w:ind w:left="1125" w:hanging="360"/>
      </w:pPr>
      <w:rPr>
        <w:rFonts w:cs="Times New Roman"/>
        <w:b/>
        <w:bCs/>
        <w:color w:val="auto"/>
      </w:rPr>
    </w:lvl>
    <w:lvl w:ilvl="1">
      <w:start w:val="1"/>
      <w:numFmt w:val="lowerLetter"/>
      <w:lvlText w:val="%2."/>
      <w:lvlJc w:val="left"/>
      <w:pPr>
        <w:ind w:left="1845" w:hanging="360"/>
      </w:pPr>
      <w:rPr>
        <w:rFonts w:cs="Times New Roman"/>
      </w:rPr>
    </w:lvl>
    <w:lvl w:ilvl="2">
      <w:start w:val="1"/>
      <w:numFmt w:val="lowerLetter"/>
      <w:lvlText w:val="%3)"/>
      <w:lvlJc w:val="left"/>
      <w:pPr>
        <w:tabs>
          <w:tab w:val="num" w:pos="1130"/>
        </w:tabs>
        <w:ind w:left="1130" w:hanging="360"/>
      </w:pPr>
      <w:rPr>
        <w:rFonts w:cs="Times New Roman" w:hint="default"/>
        <w:b w:val="0"/>
        <w:bCs w:val="0"/>
        <w:color w:val="auto"/>
      </w:rPr>
    </w:lvl>
    <w:lvl w:ilvl="3">
      <w:start w:val="1"/>
      <w:numFmt w:val="upperRoman"/>
      <w:lvlText w:val="%4."/>
      <w:lvlJc w:val="left"/>
      <w:pPr>
        <w:ind w:left="3285" w:hanging="360"/>
      </w:pPr>
      <w:rPr>
        <w:rFonts w:ascii="Times New Roman" w:eastAsia="Times New Roman" w:hAnsi="Times New Roman" w:cs="Times New Roman"/>
      </w:rPr>
    </w:lvl>
    <w:lvl w:ilvl="4">
      <w:start w:val="1"/>
      <w:numFmt w:val="decimal"/>
      <w:lvlText w:val="%5)"/>
      <w:lvlJc w:val="left"/>
      <w:pPr>
        <w:tabs>
          <w:tab w:val="num" w:pos="4005"/>
        </w:tabs>
        <w:ind w:left="4005" w:hanging="360"/>
      </w:pPr>
      <w:rPr>
        <w:rFonts w:cs="Times New Roman" w:hint="default"/>
      </w:rPr>
    </w:lvl>
    <w:lvl w:ilvl="5">
      <w:start w:val="1"/>
      <w:numFmt w:val="lowerRoman"/>
      <w:lvlText w:val="%6."/>
      <w:lvlJc w:val="right"/>
      <w:pPr>
        <w:ind w:left="4725" w:hanging="180"/>
      </w:pPr>
      <w:rPr>
        <w:rFonts w:cs="Times New Roman"/>
      </w:rPr>
    </w:lvl>
    <w:lvl w:ilvl="6">
      <w:start w:val="1"/>
      <w:numFmt w:val="decimal"/>
      <w:lvlText w:val="%7."/>
      <w:lvlJc w:val="left"/>
      <w:pPr>
        <w:ind w:left="5445" w:hanging="360"/>
      </w:pPr>
      <w:rPr>
        <w:rFonts w:cs="Times New Roman"/>
        <w:b w:val="0"/>
      </w:rPr>
    </w:lvl>
    <w:lvl w:ilvl="7">
      <w:start w:val="1"/>
      <w:numFmt w:val="lowerLetter"/>
      <w:lvlText w:val="%8."/>
      <w:lvlJc w:val="left"/>
      <w:pPr>
        <w:ind w:left="6165" w:hanging="360"/>
      </w:pPr>
      <w:rPr>
        <w:rFonts w:cs="Times New Roman"/>
      </w:rPr>
    </w:lvl>
    <w:lvl w:ilvl="8">
      <w:start w:val="1"/>
      <w:numFmt w:val="lowerRoman"/>
      <w:lvlText w:val="%9."/>
      <w:lvlJc w:val="right"/>
      <w:pPr>
        <w:ind w:left="6885" w:hanging="180"/>
      </w:pPr>
      <w:rPr>
        <w:rFonts w:cs="Times New Roman"/>
      </w:rPr>
    </w:lvl>
  </w:abstractNum>
  <w:abstractNum w:abstractNumId="53" w15:restartNumberingAfterBreak="0">
    <w:nsid w:val="5616D729"/>
    <w:multiLevelType w:val="hybridMultilevel"/>
    <w:tmpl w:val="CB64475A"/>
    <w:lvl w:ilvl="0" w:tplc="D70EC8CE">
      <w:start w:val="1"/>
      <w:numFmt w:val="decimal"/>
      <w:lvlText w:val="%1."/>
      <w:lvlJc w:val="left"/>
      <w:rPr>
        <w:rFonts w:ascii="Arial" w:eastAsiaTheme="minorHAnsi" w:hAnsi="Arial" w:cs="Aria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4" w15:restartNumberingAfterBreak="0">
    <w:nsid w:val="57AB02D0"/>
    <w:multiLevelType w:val="hybridMultilevel"/>
    <w:tmpl w:val="12C21C26"/>
    <w:lvl w:ilvl="0" w:tplc="04150017">
      <w:start w:val="5"/>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59B829D2"/>
    <w:multiLevelType w:val="hybridMultilevel"/>
    <w:tmpl w:val="59A45D5A"/>
    <w:lvl w:ilvl="0" w:tplc="04150011">
      <w:start w:val="1"/>
      <w:numFmt w:val="decimal"/>
      <w:lvlText w:val="%1)"/>
      <w:lvlJc w:val="left"/>
      <w:pPr>
        <w:ind w:left="927" w:hanging="360"/>
      </w:p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56" w15:restartNumberingAfterBreak="0">
    <w:nsid w:val="5C0B58D1"/>
    <w:multiLevelType w:val="hybridMultilevel"/>
    <w:tmpl w:val="D9C622B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7" w15:restartNumberingAfterBreak="0">
    <w:nsid w:val="60AC69EA"/>
    <w:multiLevelType w:val="hybridMultilevel"/>
    <w:tmpl w:val="F2E83576"/>
    <w:styleLink w:val="Harvard"/>
    <w:lvl w:ilvl="0" w:tplc="3ACAAB72">
      <w:start w:val="1"/>
      <w:numFmt w:val="lowerLetter"/>
      <w:lvlText w:val="%1."/>
      <w:lvlJc w:val="left"/>
      <w:pPr>
        <w:tabs>
          <w:tab w:val="num" w:pos="709"/>
          <w:tab w:val="left" w:pos="1416"/>
          <w:tab w:val="left" w:pos="2124"/>
          <w:tab w:val="left" w:pos="2832"/>
          <w:tab w:val="left" w:pos="3540"/>
          <w:tab w:val="left" w:pos="4248"/>
          <w:tab w:val="left" w:pos="4956"/>
          <w:tab w:val="left" w:pos="5664"/>
          <w:tab w:val="left" w:pos="6372"/>
          <w:tab w:val="left" w:pos="7080"/>
          <w:tab w:val="left" w:pos="7788"/>
          <w:tab w:val="left" w:pos="8496"/>
        </w:tabs>
        <w:ind w:left="993" w:hanging="993"/>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E9F4EC8A">
      <w:start w:val="1"/>
      <w:numFmt w:val="lowerLetter"/>
      <w:lvlText w:val="%2."/>
      <w:lvlJc w:val="left"/>
      <w:pPr>
        <w:tabs>
          <w:tab w:val="num" w:pos="889"/>
          <w:tab w:val="left" w:pos="1416"/>
          <w:tab w:val="left" w:pos="2124"/>
          <w:tab w:val="left" w:pos="2832"/>
          <w:tab w:val="left" w:pos="3540"/>
          <w:tab w:val="left" w:pos="4248"/>
          <w:tab w:val="left" w:pos="4956"/>
          <w:tab w:val="left" w:pos="5664"/>
          <w:tab w:val="left" w:pos="6372"/>
          <w:tab w:val="left" w:pos="7080"/>
          <w:tab w:val="left" w:pos="7788"/>
          <w:tab w:val="left" w:pos="8496"/>
        </w:tabs>
        <w:ind w:left="1173" w:hanging="993"/>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159AF1DA">
      <w:start w:val="1"/>
      <w:numFmt w:val="lowerLetter"/>
      <w:lvlText w:val="%3."/>
      <w:lvlJc w:val="left"/>
      <w:pPr>
        <w:tabs>
          <w:tab w:val="num" w:pos="1069"/>
          <w:tab w:val="left" w:pos="1416"/>
          <w:tab w:val="left" w:pos="2124"/>
          <w:tab w:val="left" w:pos="2832"/>
          <w:tab w:val="left" w:pos="3540"/>
          <w:tab w:val="left" w:pos="4248"/>
          <w:tab w:val="left" w:pos="4956"/>
          <w:tab w:val="left" w:pos="5664"/>
          <w:tab w:val="left" w:pos="6372"/>
          <w:tab w:val="left" w:pos="7080"/>
          <w:tab w:val="left" w:pos="7788"/>
          <w:tab w:val="left" w:pos="8496"/>
        </w:tabs>
        <w:ind w:left="1353" w:hanging="993"/>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FADC7B72">
      <w:start w:val="1"/>
      <w:numFmt w:val="lowerLetter"/>
      <w:lvlText w:val="%4."/>
      <w:lvlJc w:val="left"/>
      <w:pPr>
        <w:tabs>
          <w:tab w:val="left" w:pos="709"/>
          <w:tab w:val="num" w:pos="1249"/>
          <w:tab w:val="left" w:pos="1416"/>
          <w:tab w:val="left" w:pos="2124"/>
          <w:tab w:val="left" w:pos="2832"/>
          <w:tab w:val="left" w:pos="3540"/>
          <w:tab w:val="left" w:pos="4248"/>
          <w:tab w:val="left" w:pos="4956"/>
          <w:tab w:val="left" w:pos="5664"/>
          <w:tab w:val="left" w:pos="6372"/>
          <w:tab w:val="left" w:pos="7080"/>
          <w:tab w:val="left" w:pos="7788"/>
          <w:tab w:val="left" w:pos="8496"/>
        </w:tabs>
        <w:ind w:left="1533" w:hanging="993"/>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3C0C10D0">
      <w:start w:val="1"/>
      <w:numFmt w:val="lowerLetter"/>
      <w:lvlText w:val="%5."/>
      <w:lvlJc w:val="left"/>
      <w:pPr>
        <w:tabs>
          <w:tab w:val="left" w:pos="709"/>
          <w:tab w:val="num" w:pos="1429"/>
          <w:tab w:val="left" w:pos="2124"/>
          <w:tab w:val="left" w:pos="2832"/>
          <w:tab w:val="left" w:pos="3540"/>
          <w:tab w:val="left" w:pos="4248"/>
          <w:tab w:val="left" w:pos="4956"/>
          <w:tab w:val="left" w:pos="5664"/>
          <w:tab w:val="left" w:pos="6372"/>
          <w:tab w:val="left" w:pos="7080"/>
          <w:tab w:val="left" w:pos="7788"/>
          <w:tab w:val="left" w:pos="8496"/>
        </w:tabs>
        <w:ind w:left="1713" w:hanging="993"/>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7C30CE4C">
      <w:start w:val="1"/>
      <w:numFmt w:val="lowerLetter"/>
      <w:lvlText w:val="%6."/>
      <w:lvlJc w:val="left"/>
      <w:pPr>
        <w:tabs>
          <w:tab w:val="left" w:pos="709"/>
          <w:tab w:val="num" w:pos="1609"/>
          <w:tab w:val="left" w:pos="2124"/>
          <w:tab w:val="left" w:pos="2832"/>
          <w:tab w:val="left" w:pos="3540"/>
          <w:tab w:val="left" w:pos="4248"/>
          <w:tab w:val="left" w:pos="4956"/>
          <w:tab w:val="left" w:pos="5664"/>
          <w:tab w:val="left" w:pos="6372"/>
          <w:tab w:val="left" w:pos="7080"/>
          <w:tab w:val="left" w:pos="7788"/>
          <w:tab w:val="left" w:pos="8496"/>
        </w:tabs>
        <w:ind w:left="1893" w:hanging="993"/>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E6C21D54">
      <w:start w:val="1"/>
      <w:numFmt w:val="lowerLetter"/>
      <w:lvlText w:val="%7."/>
      <w:lvlJc w:val="left"/>
      <w:pPr>
        <w:tabs>
          <w:tab w:val="left" w:pos="709"/>
          <w:tab w:val="num" w:pos="1789"/>
          <w:tab w:val="left" w:pos="2124"/>
          <w:tab w:val="left" w:pos="2832"/>
          <w:tab w:val="left" w:pos="3540"/>
          <w:tab w:val="left" w:pos="4248"/>
          <w:tab w:val="left" w:pos="4956"/>
          <w:tab w:val="left" w:pos="5664"/>
          <w:tab w:val="left" w:pos="6372"/>
          <w:tab w:val="left" w:pos="7080"/>
          <w:tab w:val="left" w:pos="7788"/>
          <w:tab w:val="left" w:pos="8496"/>
        </w:tabs>
        <w:ind w:left="2073" w:hanging="993"/>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6CFC89F8">
      <w:start w:val="1"/>
      <w:numFmt w:val="lowerLetter"/>
      <w:lvlText w:val="%8."/>
      <w:lvlJc w:val="left"/>
      <w:pPr>
        <w:tabs>
          <w:tab w:val="left" w:pos="709"/>
          <w:tab w:val="left" w:pos="1416"/>
          <w:tab w:val="num" w:pos="1969"/>
          <w:tab w:val="left" w:pos="2124"/>
          <w:tab w:val="left" w:pos="2832"/>
          <w:tab w:val="left" w:pos="3540"/>
          <w:tab w:val="left" w:pos="4248"/>
          <w:tab w:val="left" w:pos="4956"/>
          <w:tab w:val="left" w:pos="5664"/>
          <w:tab w:val="left" w:pos="6372"/>
          <w:tab w:val="left" w:pos="7080"/>
          <w:tab w:val="left" w:pos="7788"/>
          <w:tab w:val="left" w:pos="8496"/>
        </w:tabs>
        <w:ind w:left="2253" w:hanging="993"/>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5FCED19E">
      <w:start w:val="1"/>
      <w:numFmt w:val="lowerLetter"/>
      <w:lvlText w:val="%9."/>
      <w:lvlJc w:val="left"/>
      <w:pPr>
        <w:tabs>
          <w:tab w:val="left" w:pos="709"/>
          <w:tab w:val="left" w:pos="1416"/>
          <w:tab w:val="num" w:pos="2149"/>
          <w:tab w:val="left" w:pos="2832"/>
          <w:tab w:val="left" w:pos="3540"/>
          <w:tab w:val="left" w:pos="4248"/>
          <w:tab w:val="left" w:pos="4956"/>
          <w:tab w:val="left" w:pos="5664"/>
          <w:tab w:val="left" w:pos="6372"/>
          <w:tab w:val="left" w:pos="7080"/>
          <w:tab w:val="left" w:pos="7788"/>
          <w:tab w:val="left" w:pos="8496"/>
        </w:tabs>
        <w:ind w:left="2433" w:hanging="993"/>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8" w15:restartNumberingAfterBreak="0">
    <w:nsid w:val="61CC0E62"/>
    <w:multiLevelType w:val="hybridMultilevel"/>
    <w:tmpl w:val="75F82F5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15:restartNumberingAfterBreak="0">
    <w:nsid w:val="65147F27"/>
    <w:multiLevelType w:val="hybridMultilevel"/>
    <w:tmpl w:val="B0903B82"/>
    <w:lvl w:ilvl="0" w:tplc="2C90175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0" w15:restartNumberingAfterBreak="0">
    <w:nsid w:val="675279E8"/>
    <w:multiLevelType w:val="multilevel"/>
    <w:tmpl w:val="53BCD98C"/>
    <w:lvl w:ilvl="0">
      <w:start w:val="1"/>
      <w:numFmt w:val="decimal"/>
      <w:lvlText w:val="%1."/>
      <w:lvlJc w:val="left"/>
      <w:pPr>
        <w:ind w:left="454" w:hanging="454"/>
      </w:pPr>
      <w:rPr>
        <w:rFonts w:cs="Times New Roman"/>
        <w:b/>
        <w:vertAlign w:val="baseline"/>
      </w:rPr>
    </w:lvl>
    <w:lvl w:ilvl="1">
      <w:start w:val="1"/>
      <w:numFmt w:val="lowerLetter"/>
      <w:lvlText w:val="%2)"/>
      <w:lvlJc w:val="left"/>
      <w:pPr>
        <w:ind w:left="884" w:hanging="360"/>
      </w:pPr>
      <w:rPr>
        <w:rFonts w:cs="Times New Roman"/>
        <w:vertAlign w:val="baseline"/>
      </w:rPr>
    </w:lvl>
    <w:lvl w:ilvl="2">
      <w:start w:val="1"/>
      <w:numFmt w:val="decimal"/>
      <w:lvlText w:val="%3)"/>
      <w:lvlJc w:val="left"/>
      <w:pPr>
        <w:ind w:left="644" w:hanging="360"/>
      </w:pPr>
      <w:rPr>
        <w:rFonts w:cs="Times New Roman"/>
        <w:b w:val="0"/>
        <w:bCs/>
        <w:color w:val="auto"/>
        <w:vertAlign w:val="baseline"/>
      </w:rPr>
    </w:lvl>
    <w:lvl w:ilvl="3">
      <w:start w:val="1"/>
      <w:numFmt w:val="decimal"/>
      <w:lvlText w:val="%4."/>
      <w:lvlJc w:val="left"/>
      <w:pPr>
        <w:ind w:left="2324" w:hanging="360"/>
      </w:pPr>
      <w:rPr>
        <w:rFonts w:cs="Times New Roman"/>
        <w:b/>
        <w:vertAlign w:val="baseline"/>
      </w:rPr>
    </w:lvl>
    <w:lvl w:ilvl="4">
      <w:start w:val="1"/>
      <w:numFmt w:val="lowerLetter"/>
      <w:lvlText w:val="%5."/>
      <w:lvlJc w:val="left"/>
      <w:pPr>
        <w:ind w:left="3044" w:hanging="360"/>
      </w:pPr>
      <w:rPr>
        <w:rFonts w:cs="Times New Roman"/>
        <w:vertAlign w:val="baseline"/>
      </w:rPr>
    </w:lvl>
    <w:lvl w:ilvl="5">
      <w:start w:val="1"/>
      <w:numFmt w:val="lowerRoman"/>
      <w:lvlText w:val="%6."/>
      <w:lvlJc w:val="right"/>
      <w:pPr>
        <w:ind w:left="3764" w:hanging="180"/>
      </w:pPr>
      <w:rPr>
        <w:rFonts w:cs="Times New Roman"/>
        <w:vertAlign w:val="baseline"/>
      </w:rPr>
    </w:lvl>
    <w:lvl w:ilvl="6">
      <w:start w:val="1"/>
      <w:numFmt w:val="decimal"/>
      <w:lvlText w:val="%7."/>
      <w:lvlJc w:val="left"/>
      <w:pPr>
        <w:ind w:left="4484" w:hanging="360"/>
      </w:pPr>
      <w:rPr>
        <w:rFonts w:cs="Times New Roman"/>
        <w:vertAlign w:val="baseline"/>
      </w:rPr>
    </w:lvl>
    <w:lvl w:ilvl="7">
      <w:start w:val="1"/>
      <w:numFmt w:val="lowerLetter"/>
      <w:lvlText w:val="%8."/>
      <w:lvlJc w:val="left"/>
      <w:pPr>
        <w:ind w:left="5204" w:hanging="360"/>
      </w:pPr>
      <w:rPr>
        <w:rFonts w:cs="Times New Roman"/>
        <w:vertAlign w:val="baseline"/>
      </w:rPr>
    </w:lvl>
    <w:lvl w:ilvl="8">
      <w:start w:val="1"/>
      <w:numFmt w:val="lowerRoman"/>
      <w:lvlText w:val="%9."/>
      <w:lvlJc w:val="right"/>
      <w:pPr>
        <w:ind w:left="5924" w:hanging="180"/>
      </w:pPr>
      <w:rPr>
        <w:rFonts w:cs="Times New Roman"/>
        <w:vertAlign w:val="baseline"/>
      </w:rPr>
    </w:lvl>
  </w:abstractNum>
  <w:abstractNum w:abstractNumId="61" w15:restartNumberingAfterBreak="0">
    <w:nsid w:val="6B211356"/>
    <w:multiLevelType w:val="hybridMultilevel"/>
    <w:tmpl w:val="2202209E"/>
    <w:lvl w:ilvl="0" w:tplc="0415000B">
      <w:start w:val="1"/>
      <w:numFmt w:val="bullet"/>
      <w:lvlText w:val=""/>
      <w:lvlJc w:val="left"/>
      <w:pPr>
        <w:ind w:left="1440" w:hanging="360"/>
      </w:pPr>
      <w:rPr>
        <w:rFonts w:ascii="Wingdings" w:hAnsi="Wingding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62" w15:restartNumberingAfterBreak="0">
    <w:nsid w:val="734D1C96"/>
    <w:multiLevelType w:val="hybridMultilevel"/>
    <w:tmpl w:val="F2E83576"/>
    <w:numStyleLink w:val="Harvard"/>
  </w:abstractNum>
  <w:abstractNum w:abstractNumId="63" w15:restartNumberingAfterBreak="0">
    <w:nsid w:val="77D909AE"/>
    <w:multiLevelType w:val="hybridMultilevel"/>
    <w:tmpl w:val="CC403E4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4" w15:restartNumberingAfterBreak="0">
    <w:nsid w:val="77E27CA8"/>
    <w:multiLevelType w:val="hybridMultilevel"/>
    <w:tmpl w:val="0908D336"/>
    <w:styleLink w:val="Punktorduy"/>
    <w:lvl w:ilvl="0" w:tplc="3A8C9786">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284"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 w:ilvl="1" w:tplc="56D49F9E">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464"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 w:ilvl="2" w:tplc="FD729BF4">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644"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 w:ilvl="3" w:tplc="66FC5C9C">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824"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 w:ilvl="4" w:tplc="555654FA">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1004"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 w:ilvl="5" w:tplc="7E0E6072">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1184"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 w:ilvl="6" w:tplc="5EC40D8C">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1364"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 w:ilvl="7" w:tplc="0F0EC9E8">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1544"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 w:ilvl="8" w:tplc="6BD06830">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1724"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abstractNum>
  <w:num w:numId="1" w16cid:durableId="608703837">
    <w:abstractNumId w:val="3"/>
  </w:num>
  <w:num w:numId="2" w16cid:durableId="1071149423">
    <w:abstractNumId w:val="52"/>
  </w:num>
  <w:num w:numId="3" w16cid:durableId="256599373">
    <w:abstractNumId w:val="43"/>
  </w:num>
  <w:num w:numId="4" w16cid:durableId="1830439084">
    <w:abstractNumId w:val="37"/>
  </w:num>
  <w:num w:numId="5" w16cid:durableId="668099442">
    <w:abstractNumId w:val="63"/>
  </w:num>
  <w:num w:numId="6" w16cid:durableId="2087728974">
    <w:abstractNumId w:val="38"/>
  </w:num>
  <w:num w:numId="7" w16cid:durableId="1610115812">
    <w:abstractNumId w:val="56"/>
  </w:num>
  <w:num w:numId="8" w16cid:durableId="197939187">
    <w:abstractNumId w:val="0"/>
  </w:num>
  <w:num w:numId="9" w16cid:durableId="33889198">
    <w:abstractNumId w:val="36"/>
  </w:num>
  <w:num w:numId="10" w16cid:durableId="146359921">
    <w:abstractNumId w:val="2"/>
  </w:num>
  <w:num w:numId="11" w16cid:durableId="236519581">
    <w:abstractNumId w:val="58"/>
  </w:num>
  <w:num w:numId="12" w16cid:durableId="265650137">
    <w:abstractNumId w:val="54"/>
  </w:num>
  <w:num w:numId="13" w16cid:durableId="1440225210">
    <w:abstractNumId w:val="61"/>
  </w:num>
  <w:num w:numId="14" w16cid:durableId="1100759198">
    <w:abstractNumId w:val="53"/>
  </w:num>
  <w:num w:numId="15" w16cid:durableId="51124616">
    <w:abstractNumId w:val="40"/>
  </w:num>
  <w:num w:numId="16" w16cid:durableId="1940213892">
    <w:abstractNumId w:val="15"/>
  </w:num>
  <w:num w:numId="17" w16cid:durableId="488205419">
    <w:abstractNumId w:val="55"/>
  </w:num>
  <w:num w:numId="18" w16cid:durableId="1065487863">
    <w:abstractNumId w:val="48"/>
  </w:num>
  <w:num w:numId="19" w16cid:durableId="2041203683">
    <w:abstractNumId w:val="51"/>
  </w:num>
  <w:num w:numId="20" w16cid:durableId="2056543678">
    <w:abstractNumId w:val="59"/>
  </w:num>
  <w:num w:numId="21" w16cid:durableId="1205101442">
    <w:abstractNumId w:val="44"/>
  </w:num>
  <w:num w:numId="22" w16cid:durableId="1199244099">
    <w:abstractNumId w:val="57"/>
  </w:num>
  <w:num w:numId="23" w16cid:durableId="1207110233">
    <w:abstractNumId w:val="64"/>
  </w:num>
  <w:num w:numId="24" w16cid:durableId="450126038">
    <w:abstractNumId w:val="62"/>
    <w:lvlOverride w:ilvl="0">
      <w:startOverride w:val="1"/>
      <w:lvl w:ilvl="0" w:tplc="8CF885CA">
        <w:start w:val="1"/>
        <w:numFmt w:val="lowerLetter"/>
        <w:lvlText w:val="%1."/>
        <w:lvlJc w:val="left"/>
        <w:pPr>
          <w:tabs>
            <w:tab w:val="num" w:pos="709"/>
            <w:tab w:val="left" w:pos="1416"/>
            <w:tab w:val="left" w:pos="2124"/>
            <w:tab w:val="left" w:pos="2832"/>
            <w:tab w:val="left" w:pos="3540"/>
            <w:tab w:val="left" w:pos="4248"/>
            <w:tab w:val="left" w:pos="4956"/>
            <w:tab w:val="left" w:pos="5664"/>
            <w:tab w:val="left" w:pos="6372"/>
            <w:tab w:val="left" w:pos="7080"/>
            <w:tab w:val="left" w:pos="7788"/>
            <w:tab w:val="left" w:pos="8496"/>
          </w:tabs>
          <w:ind w:left="1069" w:hanging="70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31E2042E">
        <w:start w:val="1"/>
        <w:numFmt w:val="lowerLetter"/>
        <w:lvlText w:val="%2."/>
        <w:lvlJc w:val="left"/>
        <w:pPr>
          <w:tabs>
            <w:tab w:val="left" w:pos="709"/>
            <w:tab w:val="num" w:pos="889"/>
            <w:tab w:val="left" w:pos="1416"/>
            <w:tab w:val="left" w:pos="2124"/>
            <w:tab w:val="left" w:pos="2832"/>
            <w:tab w:val="left" w:pos="3540"/>
            <w:tab w:val="left" w:pos="4248"/>
            <w:tab w:val="left" w:pos="4956"/>
            <w:tab w:val="left" w:pos="5664"/>
            <w:tab w:val="left" w:pos="6372"/>
            <w:tab w:val="left" w:pos="7080"/>
            <w:tab w:val="left" w:pos="7788"/>
            <w:tab w:val="left" w:pos="8496"/>
          </w:tabs>
          <w:ind w:left="1249" w:hanging="70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C8F05D66">
        <w:start w:val="1"/>
        <w:numFmt w:val="lowerLetter"/>
        <w:lvlText w:val="%3."/>
        <w:lvlJc w:val="left"/>
        <w:pPr>
          <w:tabs>
            <w:tab w:val="left" w:pos="709"/>
            <w:tab w:val="num" w:pos="1069"/>
            <w:tab w:val="left" w:pos="1416"/>
            <w:tab w:val="left" w:pos="2124"/>
            <w:tab w:val="left" w:pos="2832"/>
            <w:tab w:val="left" w:pos="3540"/>
            <w:tab w:val="left" w:pos="4248"/>
            <w:tab w:val="left" w:pos="4956"/>
            <w:tab w:val="left" w:pos="5664"/>
            <w:tab w:val="left" w:pos="6372"/>
            <w:tab w:val="left" w:pos="7080"/>
            <w:tab w:val="left" w:pos="7788"/>
            <w:tab w:val="left" w:pos="8496"/>
          </w:tabs>
          <w:ind w:left="1429" w:hanging="70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701C6606">
        <w:start w:val="1"/>
        <w:numFmt w:val="lowerLetter"/>
        <w:lvlText w:val="%4."/>
        <w:lvlJc w:val="left"/>
        <w:pPr>
          <w:tabs>
            <w:tab w:val="left" w:pos="709"/>
            <w:tab w:val="num" w:pos="1249"/>
            <w:tab w:val="left" w:pos="1416"/>
            <w:tab w:val="left" w:pos="2124"/>
            <w:tab w:val="left" w:pos="2832"/>
            <w:tab w:val="left" w:pos="3540"/>
            <w:tab w:val="left" w:pos="4248"/>
            <w:tab w:val="left" w:pos="4956"/>
            <w:tab w:val="left" w:pos="5664"/>
            <w:tab w:val="left" w:pos="6372"/>
            <w:tab w:val="left" w:pos="7080"/>
            <w:tab w:val="left" w:pos="7788"/>
            <w:tab w:val="left" w:pos="8496"/>
          </w:tabs>
          <w:ind w:left="1609" w:hanging="70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6D4EE8E4">
        <w:start w:val="1"/>
        <w:numFmt w:val="lowerLetter"/>
        <w:lvlText w:val="%5."/>
        <w:lvlJc w:val="left"/>
        <w:pPr>
          <w:tabs>
            <w:tab w:val="left" w:pos="709"/>
            <w:tab w:val="num" w:pos="1429"/>
            <w:tab w:val="left" w:pos="2124"/>
            <w:tab w:val="left" w:pos="2832"/>
            <w:tab w:val="left" w:pos="3540"/>
            <w:tab w:val="left" w:pos="4248"/>
            <w:tab w:val="left" w:pos="4956"/>
            <w:tab w:val="left" w:pos="5664"/>
            <w:tab w:val="left" w:pos="6372"/>
            <w:tab w:val="left" w:pos="7080"/>
            <w:tab w:val="left" w:pos="7788"/>
            <w:tab w:val="left" w:pos="8496"/>
          </w:tabs>
          <w:ind w:left="1789" w:hanging="70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16622060">
        <w:start w:val="1"/>
        <w:numFmt w:val="lowerLetter"/>
        <w:lvlText w:val="%6."/>
        <w:lvlJc w:val="left"/>
        <w:pPr>
          <w:tabs>
            <w:tab w:val="left" w:pos="709"/>
            <w:tab w:val="left" w:pos="1416"/>
            <w:tab w:val="num" w:pos="1609"/>
            <w:tab w:val="left" w:pos="2124"/>
            <w:tab w:val="left" w:pos="2832"/>
            <w:tab w:val="left" w:pos="3540"/>
            <w:tab w:val="left" w:pos="4248"/>
            <w:tab w:val="left" w:pos="4956"/>
            <w:tab w:val="left" w:pos="5664"/>
            <w:tab w:val="left" w:pos="6372"/>
            <w:tab w:val="left" w:pos="7080"/>
            <w:tab w:val="left" w:pos="7788"/>
            <w:tab w:val="left" w:pos="8496"/>
          </w:tabs>
          <w:ind w:left="1969" w:hanging="70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504A9730">
        <w:start w:val="1"/>
        <w:numFmt w:val="lowerLetter"/>
        <w:lvlText w:val="%7."/>
        <w:lvlJc w:val="left"/>
        <w:pPr>
          <w:tabs>
            <w:tab w:val="left" w:pos="709"/>
            <w:tab w:val="left" w:pos="1416"/>
            <w:tab w:val="num" w:pos="1789"/>
            <w:tab w:val="left" w:pos="2124"/>
            <w:tab w:val="left" w:pos="2832"/>
            <w:tab w:val="left" w:pos="3540"/>
            <w:tab w:val="left" w:pos="4248"/>
            <w:tab w:val="left" w:pos="4956"/>
            <w:tab w:val="left" w:pos="5664"/>
            <w:tab w:val="left" w:pos="6372"/>
            <w:tab w:val="left" w:pos="7080"/>
            <w:tab w:val="left" w:pos="7788"/>
            <w:tab w:val="left" w:pos="8496"/>
          </w:tabs>
          <w:ind w:left="2149" w:hanging="70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A6EAF060">
        <w:start w:val="1"/>
        <w:numFmt w:val="lowerLetter"/>
        <w:lvlText w:val="%8."/>
        <w:lvlJc w:val="left"/>
        <w:pPr>
          <w:tabs>
            <w:tab w:val="left" w:pos="709"/>
            <w:tab w:val="left" w:pos="1416"/>
            <w:tab w:val="num" w:pos="1969"/>
            <w:tab w:val="left" w:pos="2124"/>
            <w:tab w:val="left" w:pos="2832"/>
            <w:tab w:val="left" w:pos="3540"/>
            <w:tab w:val="left" w:pos="4248"/>
            <w:tab w:val="left" w:pos="4956"/>
            <w:tab w:val="left" w:pos="5664"/>
            <w:tab w:val="left" w:pos="6372"/>
            <w:tab w:val="left" w:pos="7080"/>
            <w:tab w:val="left" w:pos="7788"/>
            <w:tab w:val="left" w:pos="8496"/>
          </w:tabs>
          <w:ind w:left="2329" w:hanging="70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1D20CF32">
        <w:start w:val="1"/>
        <w:numFmt w:val="lowerLetter"/>
        <w:lvlText w:val="%9."/>
        <w:lvlJc w:val="left"/>
        <w:pPr>
          <w:tabs>
            <w:tab w:val="left" w:pos="709"/>
            <w:tab w:val="left" w:pos="1416"/>
            <w:tab w:val="num" w:pos="2149"/>
            <w:tab w:val="left" w:pos="2832"/>
            <w:tab w:val="left" w:pos="3540"/>
            <w:tab w:val="left" w:pos="4248"/>
            <w:tab w:val="left" w:pos="4956"/>
            <w:tab w:val="left" w:pos="5664"/>
            <w:tab w:val="left" w:pos="6372"/>
            <w:tab w:val="left" w:pos="7080"/>
            <w:tab w:val="left" w:pos="7788"/>
            <w:tab w:val="left" w:pos="8496"/>
          </w:tabs>
          <w:ind w:left="2509" w:hanging="70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25" w16cid:durableId="1542281978">
    <w:abstractNumId w:val="50"/>
    <w:lvlOverride w:ilvl="0">
      <w:lvl w:ilvl="0" w:tplc="4C9C49C2">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360" w:firstLine="28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1">
      <w:lvl w:ilvl="1" w:tplc="FDBA5DE6">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540" w:firstLine="28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2">
      <w:lvl w:ilvl="2" w:tplc="BC941060">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720" w:firstLine="28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3">
      <w:lvl w:ilvl="3" w:tplc="7EBEC3FC">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900" w:firstLine="28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4">
      <w:lvl w:ilvl="4" w:tplc="411AF2F4">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1080" w:firstLine="28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5">
      <w:lvl w:ilvl="5" w:tplc="1630855C">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1260" w:firstLine="28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6">
      <w:lvl w:ilvl="6" w:tplc="7E68D338">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1440" w:firstLine="28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7">
      <w:lvl w:ilvl="7" w:tplc="A126AEA2">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1620" w:firstLine="28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8">
      <w:lvl w:ilvl="8" w:tplc="0A28E4B2">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1800" w:firstLine="28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num>
  <w:num w:numId="26" w16cid:durableId="897014393">
    <w:abstractNumId w:val="50"/>
    <w:lvlOverride w:ilvl="0">
      <w:lvl w:ilvl="0" w:tplc="4C9C49C2">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153" w:firstLine="41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1">
      <w:lvl w:ilvl="1" w:tplc="FDBA5DE6">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333" w:firstLine="41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2">
      <w:lvl w:ilvl="2" w:tplc="BC941060">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513" w:firstLine="41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3">
      <w:lvl w:ilvl="3" w:tplc="7EBEC3FC">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693" w:firstLine="41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4">
      <w:lvl w:ilvl="4" w:tplc="411AF2F4">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873" w:firstLine="41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5">
      <w:lvl w:ilvl="5" w:tplc="1630855C">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1053" w:firstLine="41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6">
      <w:lvl w:ilvl="6" w:tplc="7E68D338">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1233" w:firstLine="41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7">
      <w:lvl w:ilvl="7" w:tplc="A126AEA2">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1413" w:firstLine="41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8">
      <w:lvl w:ilvl="8" w:tplc="0A28E4B2">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1593" w:firstLine="41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num>
  <w:num w:numId="27" w16cid:durableId="558253040">
    <w:abstractNumId w:val="35"/>
  </w:num>
  <w:num w:numId="28" w16cid:durableId="906962001">
    <w:abstractNumId w:val="45"/>
  </w:num>
  <w:num w:numId="29" w16cid:durableId="537939360">
    <w:abstractNumId w:val="39"/>
  </w:num>
  <w:num w:numId="30" w16cid:durableId="2041708641">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827794504">
    <w:abstractNumId w:val="41"/>
  </w:num>
  <w:num w:numId="32" w16cid:durableId="585071742">
    <w:abstractNumId w:val="1"/>
  </w:num>
  <w:num w:numId="33" w16cid:durableId="1066075420">
    <w:abstractNumId w:val="49"/>
  </w:num>
  <w:num w:numId="34" w16cid:durableId="1226991810">
    <w:abstractNumId w:val="46"/>
  </w:num>
  <w:num w:numId="35" w16cid:durableId="1213031940">
    <w:abstractNumId w:val="47"/>
  </w:num>
  <w:num w:numId="36" w16cid:durableId="860900029">
    <w:abstractNumId w:val="4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ny"/>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1ED8"/>
    <w:rsid w:val="000003B7"/>
    <w:rsid w:val="00001CDD"/>
    <w:rsid w:val="00001F61"/>
    <w:rsid w:val="0000248C"/>
    <w:rsid w:val="00002CED"/>
    <w:rsid w:val="00004583"/>
    <w:rsid w:val="000046CF"/>
    <w:rsid w:val="00005B88"/>
    <w:rsid w:val="00011DBC"/>
    <w:rsid w:val="00013412"/>
    <w:rsid w:val="000151E1"/>
    <w:rsid w:val="00015594"/>
    <w:rsid w:val="00020B2C"/>
    <w:rsid w:val="00024365"/>
    <w:rsid w:val="0002469B"/>
    <w:rsid w:val="00024E4E"/>
    <w:rsid w:val="00026453"/>
    <w:rsid w:val="00026515"/>
    <w:rsid w:val="000266BD"/>
    <w:rsid w:val="00026AD3"/>
    <w:rsid w:val="0002723E"/>
    <w:rsid w:val="00027DD8"/>
    <w:rsid w:val="00030AA2"/>
    <w:rsid w:val="00030ED7"/>
    <w:rsid w:val="00032B20"/>
    <w:rsid w:val="00034760"/>
    <w:rsid w:val="000355DC"/>
    <w:rsid w:val="0003647C"/>
    <w:rsid w:val="000364A2"/>
    <w:rsid w:val="000367A4"/>
    <w:rsid w:val="00037128"/>
    <w:rsid w:val="0004010E"/>
    <w:rsid w:val="00041B23"/>
    <w:rsid w:val="00041C20"/>
    <w:rsid w:val="00042023"/>
    <w:rsid w:val="00042743"/>
    <w:rsid w:val="000429D9"/>
    <w:rsid w:val="000440A1"/>
    <w:rsid w:val="00044ACB"/>
    <w:rsid w:val="00044BA8"/>
    <w:rsid w:val="00044D38"/>
    <w:rsid w:val="00044EBC"/>
    <w:rsid w:val="00045801"/>
    <w:rsid w:val="00050A19"/>
    <w:rsid w:val="00050C16"/>
    <w:rsid w:val="00051590"/>
    <w:rsid w:val="00055202"/>
    <w:rsid w:val="0005584A"/>
    <w:rsid w:val="0005665B"/>
    <w:rsid w:val="0006005F"/>
    <w:rsid w:val="00060234"/>
    <w:rsid w:val="00061315"/>
    <w:rsid w:val="00061C81"/>
    <w:rsid w:val="000624E9"/>
    <w:rsid w:val="00062D58"/>
    <w:rsid w:val="0006307D"/>
    <w:rsid w:val="000632B1"/>
    <w:rsid w:val="00064002"/>
    <w:rsid w:val="00064F6D"/>
    <w:rsid w:val="00066C0F"/>
    <w:rsid w:val="00070118"/>
    <w:rsid w:val="00071D4E"/>
    <w:rsid w:val="00072C32"/>
    <w:rsid w:val="00072C9F"/>
    <w:rsid w:val="00073AD1"/>
    <w:rsid w:val="00074ABA"/>
    <w:rsid w:val="00075288"/>
    <w:rsid w:val="00075CCA"/>
    <w:rsid w:val="00077423"/>
    <w:rsid w:val="000775C2"/>
    <w:rsid w:val="00077868"/>
    <w:rsid w:val="0007788C"/>
    <w:rsid w:val="00077ED5"/>
    <w:rsid w:val="00082550"/>
    <w:rsid w:val="00084EA8"/>
    <w:rsid w:val="000874A9"/>
    <w:rsid w:val="000949E7"/>
    <w:rsid w:val="0009519C"/>
    <w:rsid w:val="00095326"/>
    <w:rsid w:val="00095805"/>
    <w:rsid w:val="00097088"/>
    <w:rsid w:val="00097B12"/>
    <w:rsid w:val="000A3472"/>
    <w:rsid w:val="000A7D5F"/>
    <w:rsid w:val="000A7FC6"/>
    <w:rsid w:val="000A7FC9"/>
    <w:rsid w:val="000B2088"/>
    <w:rsid w:val="000B391C"/>
    <w:rsid w:val="000B3DFD"/>
    <w:rsid w:val="000B409B"/>
    <w:rsid w:val="000B4AD2"/>
    <w:rsid w:val="000B564F"/>
    <w:rsid w:val="000B5AA4"/>
    <w:rsid w:val="000B5B6D"/>
    <w:rsid w:val="000B63F5"/>
    <w:rsid w:val="000B6E6E"/>
    <w:rsid w:val="000C14F9"/>
    <w:rsid w:val="000C29BF"/>
    <w:rsid w:val="000C3482"/>
    <w:rsid w:val="000C4792"/>
    <w:rsid w:val="000C56F6"/>
    <w:rsid w:val="000C5956"/>
    <w:rsid w:val="000C5EC3"/>
    <w:rsid w:val="000C6278"/>
    <w:rsid w:val="000C6EED"/>
    <w:rsid w:val="000C70E1"/>
    <w:rsid w:val="000C7457"/>
    <w:rsid w:val="000D2468"/>
    <w:rsid w:val="000D2D29"/>
    <w:rsid w:val="000D4E0F"/>
    <w:rsid w:val="000D634F"/>
    <w:rsid w:val="000D661F"/>
    <w:rsid w:val="000D6637"/>
    <w:rsid w:val="000D72E1"/>
    <w:rsid w:val="000E059F"/>
    <w:rsid w:val="000E1580"/>
    <w:rsid w:val="000E194E"/>
    <w:rsid w:val="000E1B82"/>
    <w:rsid w:val="000E22E8"/>
    <w:rsid w:val="000E25E1"/>
    <w:rsid w:val="000E7ABE"/>
    <w:rsid w:val="000E7DD1"/>
    <w:rsid w:val="000F2A81"/>
    <w:rsid w:val="000F3077"/>
    <w:rsid w:val="000F5A9D"/>
    <w:rsid w:val="000F6DA2"/>
    <w:rsid w:val="00100CD9"/>
    <w:rsid w:val="0010327D"/>
    <w:rsid w:val="00104642"/>
    <w:rsid w:val="00104B99"/>
    <w:rsid w:val="00104DBF"/>
    <w:rsid w:val="00105BD2"/>
    <w:rsid w:val="00106AA2"/>
    <w:rsid w:val="00107215"/>
    <w:rsid w:val="00107366"/>
    <w:rsid w:val="00107661"/>
    <w:rsid w:val="001079FF"/>
    <w:rsid w:val="00110199"/>
    <w:rsid w:val="00110CE5"/>
    <w:rsid w:val="00110F60"/>
    <w:rsid w:val="00112196"/>
    <w:rsid w:val="001123BD"/>
    <w:rsid w:val="00112DB8"/>
    <w:rsid w:val="00115093"/>
    <w:rsid w:val="00117BB4"/>
    <w:rsid w:val="0012017C"/>
    <w:rsid w:val="00120E0C"/>
    <w:rsid w:val="00122C05"/>
    <w:rsid w:val="0012464B"/>
    <w:rsid w:val="00130295"/>
    <w:rsid w:val="001306E7"/>
    <w:rsid w:val="00130B5A"/>
    <w:rsid w:val="00130BE9"/>
    <w:rsid w:val="00132224"/>
    <w:rsid w:val="001335C4"/>
    <w:rsid w:val="00134DFA"/>
    <w:rsid w:val="001359EC"/>
    <w:rsid w:val="00135EFC"/>
    <w:rsid w:val="0013683D"/>
    <w:rsid w:val="00137496"/>
    <w:rsid w:val="00140A80"/>
    <w:rsid w:val="00140CAF"/>
    <w:rsid w:val="00143AB9"/>
    <w:rsid w:val="001441A2"/>
    <w:rsid w:val="00144BDB"/>
    <w:rsid w:val="00144FAA"/>
    <w:rsid w:val="00152610"/>
    <w:rsid w:val="00152859"/>
    <w:rsid w:val="001604C2"/>
    <w:rsid w:val="00160A28"/>
    <w:rsid w:val="00161303"/>
    <w:rsid w:val="00161935"/>
    <w:rsid w:val="00162682"/>
    <w:rsid w:val="00162BB5"/>
    <w:rsid w:val="00163625"/>
    <w:rsid w:val="00163662"/>
    <w:rsid w:val="00163E35"/>
    <w:rsid w:val="001657AE"/>
    <w:rsid w:val="00165DB3"/>
    <w:rsid w:val="0016632F"/>
    <w:rsid w:val="00166DB1"/>
    <w:rsid w:val="00167B63"/>
    <w:rsid w:val="00170223"/>
    <w:rsid w:val="001722F8"/>
    <w:rsid w:val="00175A43"/>
    <w:rsid w:val="001761FD"/>
    <w:rsid w:val="00177A73"/>
    <w:rsid w:val="0018042B"/>
    <w:rsid w:val="00180540"/>
    <w:rsid w:val="00180CA4"/>
    <w:rsid w:val="0018259C"/>
    <w:rsid w:val="001859A7"/>
    <w:rsid w:val="001865E7"/>
    <w:rsid w:val="0018679E"/>
    <w:rsid w:val="00187F81"/>
    <w:rsid w:val="00190DAB"/>
    <w:rsid w:val="00191171"/>
    <w:rsid w:val="001928C2"/>
    <w:rsid w:val="001931BF"/>
    <w:rsid w:val="00193A5B"/>
    <w:rsid w:val="001943E0"/>
    <w:rsid w:val="00194AF9"/>
    <w:rsid w:val="00194B9C"/>
    <w:rsid w:val="00197729"/>
    <w:rsid w:val="00197FA5"/>
    <w:rsid w:val="001A1CC7"/>
    <w:rsid w:val="001A4A36"/>
    <w:rsid w:val="001A5AC8"/>
    <w:rsid w:val="001A6A19"/>
    <w:rsid w:val="001B0557"/>
    <w:rsid w:val="001B0E23"/>
    <w:rsid w:val="001B0F72"/>
    <w:rsid w:val="001B1D7B"/>
    <w:rsid w:val="001B35E6"/>
    <w:rsid w:val="001B4A42"/>
    <w:rsid w:val="001B5970"/>
    <w:rsid w:val="001B599A"/>
    <w:rsid w:val="001B5FC2"/>
    <w:rsid w:val="001B6C6E"/>
    <w:rsid w:val="001B6FB6"/>
    <w:rsid w:val="001B7048"/>
    <w:rsid w:val="001C008C"/>
    <w:rsid w:val="001C221C"/>
    <w:rsid w:val="001C4C76"/>
    <w:rsid w:val="001C5958"/>
    <w:rsid w:val="001C5A36"/>
    <w:rsid w:val="001C5AA5"/>
    <w:rsid w:val="001C5BE7"/>
    <w:rsid w:val="001C68E2"/>
    <w:rsid w:val="001D0031"/>
    <w:rsid w:val="001D0692"/>
    <w:rsid w:val="001D1B89"/>
    <w:rsid w:val="001D2A2C"/>
    <w:rsid w:val="001D357A"/>
    <w:rsid w:val="001D4C34"/>
    <w:rsid w:val="001D5C0A"/>
    <w:rsid w:val="001D6157"/>
    <w:rsid w:val="001D65A0"/>
    <w:rsid w:val="001D6DB4"/>
    <w:rsid w:val="001D77FE"/>
    <w:rsid w:val="001E0696"/>
    <w:rsid w:val="001E1246"/>
    <w:rsid w:val="001E157B"/>
    <w:rsid w:val="001E1673"/>
    <w:rsid w:val="001E1A31"/>
    <w:rsid w:val="001E36FB"/>
    <w:rsid w:val="001E3ABD"/>
    <w:rsid w:val="001E43EB"/>
    <w:rsid w:val="001E46C7"/>
    <w:rsid w:val="001E5030"/>
    <w:rsid w:val="001E5C29"/>
    <w:rsid w:val="001E706C"/>
    <w:rsid w:val="001E745C"/>
    <w:rsid w:val="001F0271"/>
    <w:rsid w:val="001F0FA8"/>
    <w:rsid w:val="001F2450"/>
    <w:rsid w:val="001F41D4"/>
    <w:rsid w:val="001F7999"/>
    <w:rsid w:val="00200F6C"/>
    <w:rsid w:val="002018C6"/>
    <w:rsid w:val="002025F7"/>
    <w:rsid w:val="002028E9"/>
    <w:rsid w:val="002039B4"/>
    <w:rsid w:val="00204A61"/>
    <w:rsid w:val="002051F5"/>
    <w:rsid w:val="00205490"/>
    <w:rsid w:val="002065FA"/>
    <w:rsid w:val="00206947"/>
    <w:rsid w:val="00207FCA"/>
    <w:rsid w:val="002101C2"/>
    <w:rsid w:val="0021123D"/>
    <w:rsid w:val="00211746"/>
    <w:rsid w:val="00211FE0"/>
    <w:rsid w:val="0021247E"/>
    <w:rsid w:val="00212DDF"/>
    <w:rsid w:val="00213D2C"/>
    <w:rsid w:val="00214031"/>
    <w:rsid w:val="0021585A"/>
    <w:rsid w:val="00217181"/>
    <w:rsid w:val="002176FA"/>
    <w:rsid w:val="002179F4"/>
    <w:rsid w:val="00217D63"/>
    <w:rsid w:val="002217ED"/>
    <w:rsid w:val="00221925"/>
    <w:rsid w:val="00222A9F"/>
    <w:rsid w:val="00224034"/>
    <w:rsid w:val="0022477A"/>
    <w:rsid w:val="00225431"/>
    <w:rsid w:val="00226552"/>
    <w:rsid w:val="002273C0"/>
    <w:rsid w:val="00231AB7"/>
    <w:rsid w:val="00232AAC"/>
    <w:rsid w:val="0023314B"/>
    <w:rsid w:val="002333A6"/>
    <w:rsid w:val="00233663"/>
    <w:rsid w:val="00233C81"/>
    <w:rsid w:val="00234655"/>
    <w:rsid w:val="00237BD7"/>
    <w:rsid w:val="00240307"/>
    <w:rsid w:val="00242332"/>
    <w:rsid w:val="00242C58"/>
    <w:rsid w:val="0024468D"/>
    <w:rsid w:val="0024502E"/>
    <w:rsid w:val="00245280"/>
    <w:rsid w:val="002470D8"/>
    <w:rsid w:val="0025062E"/>
    <w:rsid w:val="00254DA3"/>
    <w:rsid w:val="00257987"/>
    <w:rsid w:val="00260509"/>
    <w:rsid w:val="00260D18"/>
    <w:rsid w:val="00260E18"/>
    <w:rsid w:val="0026145D"/>
    <w:rsid w:val="00262404"/>
    <w:rsid w:val="00262565"/>
    <w:rsid w:val="0026270E"/>
    <w:rsid w:val="00262A53"/>
    <w:rsid w:val="00262ACA"/>
    <w:rsid w:val="00262C73"/>
    <w:rsid w:val="00263D00"/>
    <w:rsid w:val="00264866"/>
    <w:rsid w:val="00265A82"/>
    <w:rsid w:val="0026734D"/>
    <w:rsid w:val="00270C9C"/>
    <w:rsid w:val="002719FC"/>
    <w:rsid w:val="00272AC1"/>
    <w:rsid w:val="002732B2"/>
    <w:rsid w:val="002738FF"/>
    <w:rsid w:val="0027421F"/>
    <w:rsid w:val="00274A49"/>
    <w:rsid w:val="0028012E"/>
    <w:rsid w:val="00281552"/>
    <w:rsid w:val="00282908"/>
    <w:rsid w:val="00282BAE"/>
    <w:rsid w:val="00283707"/>
    <w:rsid w:val="00283BD6"/>
    <w:rsid w:val="00283CE4"/>
    <w:rsid w:val="00285EEF"/>
    <w:rsid w:val="002866B1"/>
    <w:rsid w:val="002875C7"/>
    <w:rsid w:val="0028775A"/>
    <w:rsid w:val="0028789B"/>
    <w:rsid w:val="00287AFF"/>
    <w:rsid w:val="00287E24"/>
    <w:rsid w:val="002901E9"/>
    <w:rsid w:val="00290653"/>
    <w:rsid w:val="00290B5F"/>
    <w:rsid w:val="00291CFE"/>
    <w:rsid w:val="00291D92"/>
    <w:rsid w:val="00292AB6"/>
    <w:rsid w:val="00292FF3"/>
    <w:rsid w:val="0029389B"/>
    <w:rsid w:val="0029490D"/>
    <w:rsid w:val="00294990"/>
    <w:rsid w:val="002949B3"/>
    <w:rsid w:val="00297C65"/>
    <w:rsid w:val="002A0078"/>
    <w:rsid w:val="002A0FF1"/>
    <w:rsid w:val="002A2179"/>
    <w:rsid w:val="002A2E69"/>
    <w:rsid w:val="002A3F4F"/>
    <w:rsid w:val="002A48F1"/>
    <w:rsid w:val="002A7C50"/>
    <w:rsid w:val="002A7E07"/>
    <w:rsid w:val="002B1B78"/>
    <w:rsid w:val="002B4309"/>
    <w:rsid w:val="002B59AC"/>
    <w:rsid w:val="002B71BA"/>
    <w:rsid w:val="002B78AE"/>
    <w:rsid w:val="002B7F5B"/>
    <w:rsid w:val="002C048F"/>
    <w:rsid w:val="002C0595"/>
    <w:rsid w:val="002C06F1"/>
    <w:rsid w:val="002C1A1B"/>
    <w:rsid w:val="002C1B9C"/>
    <w:rsid w:val="002C2702"/>
    <w:rsid w:val="002C3689"/>
    <w:rsid w:val="002C39A2"/>
    <w:rsid w:val="002C4F83"/>
    <w:rsid w:val="002C5449"/>
    <w:rsid w:val="002C692E"/>
    <w:rsid w:val="002C7093"/>
    <w:rsid w:val="002C75FA"/>
    <w:rsid w:val="002D12E6"/>
    <w:rsid w:val="002D3D48"/>
    <w:rsid w:val="002D4036"/>
    <w:rsid w:val="002D4350"/>
    <w:rsid w:val="002D44DE"/>
    <w:rsid w:val="002D5254"/>
    <w:rsid w:val="002D5771"/>
    <w:rsid w:val="002D592A"/>
    <w:rsid w:val="002D5D19"/>
    <w:rsid w:val="002D6083"/>
    <w:rsid w:val="002D6CA4"/>
    <w:rsid w:val="002E00D3"/>
    <w:rsid w:val="002E49F4"/>
    <w:rsid w:val="002E7EFE"/>
    <w:rsid w:val="002F1214"/>
    <w:rsid w:val="002F393D"/>
    <w:rsid w:val="002F4238"/>
    <w:rsid w:val="002F4325"/>
    <w:rsid w:val="002F45F6"/>
    <w:rsid w:val="002F47A2"/>
    <w:rsid w:val="002F77EC"/>
    <w:rsid w:val="003035D4"/>
    <w:rsid w:val="00303A7E"/>
    <w:rsid w:val="00304211"/>
    <w:rsid w:val="00304373"/>
    <w:rsid w:val="003068E4"/>
    <w:rsid w:val="00306FF6"/>
    <w:rsid w:val="0031240C"/>
    <w:rsid w:val="00312B0C"/>
    <w:rsid w:val="003148F8"/>
    <w:rsid w:val="003157C1"/>
    <w:rsid w:val="0031778F"/>
    <w:rsid w:val="00317B86"/>
    <w:rsid w:val="003208B0"/>
    <w:rsid w:val="0032390D"/>
    <w:rsid w:val="00323F07"/>
    <w:rsid w:val="00325AA7"/>
    <w:rsid w:val="00325DA3"/>
    <w:rsid w:val="003265E6"/>
    <w:rsid w:val="00326993"/>
    <w:rsid w:val="00330359"/>
    <w:rsid w:val="00330835"/>
    <w:rsid w:val="00330C2B"/>
    <w:rsid w:val="00334B59"/>
    <w:rsid w:val="00336616"/>
    <w:rsid w:val="0033694A"/>
    <w:rsid w:val="00343FAA"/>
    <w:rsid w:val="00344C2B"/>
    <w:rsid w:val="00345AD6"/>
    <w:rsid w:val="003463BE"/>
    <w:rsid w:val="00350A65"/>
    <w:rsid w:val="0035159C"/>
    <w:rsid w:val="003521F1"/>
    <w:rsid w:val="00352B57"/>
    <w:rsid w:val="0035754E"/>
    <w:rsid w:val="00360435"/>
    <w:rsid w:val="00360FED"/>
    <w:rsid w:val="00361306"/>
    <w:rsid w:val="00361752"/>
    <w:rsid w:val="003628E0"/>
    <w:rsid w:val="003637A1"/>
    <w:rsid w:val="0036623F"/>
    <w:rsid w:val="00366607"/>
    <w:rsid w:val="00366CAC"/>
    <w:rsid w:val="00367A2C"/>
    <w:rsid w:val="00370091"/>
    <w:rsid w:val="00370487"/>
    <w:rsid w:val="00371E07"/>
    <w:rsid w:val="0037395A"/>
    <w:rsid w:val="0037416C"/>
    <w:rsid w:val="00374762"/>
    <w:rsid w:val="00374A63"/>
    <w:rsid w:val="003772D9"/>
    <w:rsid w:val="003778DD"/>
    <w:rsid w:val="00380816"/>
    <w:rsid w:val="003824A1"/>
    <w:rsid w:val="00382F18"/>
    <w:rsid w:val="00385188"/>
    <w:rsid w:val="00385576"/>
    <w:rsid w:val="00386637"/>
    <w:rsid w:val="00390636"/>
    <w:rsid w:val="00391C87"/>
    <w:rsid w:val="0039204B"/>
    <w:rsid w:val="00393FBA"/>
    <w:rsid w:val="003948E5"/>
    <w:rsid w:val="003953D8"/>
    <w:rsid w:val="00397B1F"/>
    <w:rsid w:val="003A0F35"/>
    <w:rsid w:val="003A2A26"/>
    <w:rsid w:val="003A2EE7"/>
    <w:rsid w:val="003A2FAB"/>
    <w:rsid w:val="003A3DE6"/>
    <w:rsid w:val="003A424D"/>
    <w:rsid w:val="003A5D7B"/>
    <w:rsid w:val="003A6637"/>
    <w:rsid w:val="003A6DF0"/>
    <w:rsid w:val="003A756C"/>
    <w:rsid w:val="003B1388"/>
    <w:rsid w:val="003B1BB0"/>
    <w:rsid w:val="003B29C6"/>
    <w:rsid w:val="003B2A79"/>
    <w:rsid w:val="003B5629"/>
    <w:rsid w:val="003C0472"/>
    <w:rsid w:val="003C0732"/>
    <w:rsid w:val="003C32E3"/>
    <w:rsid w:val="003C3BB6"/>
    <w:rsid w:val="003C697F"/>
    <w:rsid w:val="003C7601"/>
    <w:rsid w:val="003C7853"/>
    <w:rsid w:val="003D05B9"/>
    <w:rsid w:val="003D125A"/>
    <w:rsid w:val="003D131A"/>
    <w:rsid w:val="003D18CA"/>
    <w:rsid w:val="003D1E3B"/>
    <w:rsid w:val="003D2EC8"/>
    <w:rsid w:val="003D3528"/>
    <w:rsid w:val="003D3E5D"/>
    <w:rsid w:val="003D447D"/>
    <w:rsid w:val="003D47A0"/>
    <w:rsid w:val="003D7D4E"/>
    <w:rsid w:val="003E5B60"/>
    <w:rsid w:val="003E7A08"/>
    <w:rsid w:val="003F07B0"/>
    <w:rsid w:val="003F0A15"/>
    <w:rsid w:val="003F0D78"/>
    <w:rsid w:val="003F3BF3"/>
    <w:rsid w:val="003F454D"/>
    <w:rsid w:val="003F4A55"/>
    <w:rsid w:val="003F7249"/>
    <w:rsid w:val="003F7C5D"/>
    <w:rsid w:val="003F7DAB"/>
    <w:rsid w:val="004021D8"/>
    <w:rsid w:val="004034FB"/>
    <w:rsid w:val="00403BB4"/>
    <w:rsid w:val="00403D8C"/>
    <w:rsid w:val="004040D9"/>
    <w:rsid w:val="00405CB2"/>
    <w:rsid w:val="00406B0F"/>
    <w:rsid w:val="0040760E"/>
    <w:rsid w:val="00407BBE"/>
    <w:rsid w:val="0041410C"/>
    <w:rsid w:val="00414330"/>
    <w:rsid w:val="00414814"/>
    <w:rsid w:val="00414854"/>
    <w:rsid w:val="004170BF"/>
    <w:rsid w:val="00421C03"/>
    <w:rsid w:val="004223AC"/>
    <w:rsid w:val="0042364D"/>
    <w:rsid w:val="00423B4D"/>
    <w:rsid w:val="00424898"/>
    <w:rsid w:val="004266D3"/>
    <w:rsid w:val="004274FA"/>
    <w:rsid w:val="00427606"/>
    <w:rsid w:val="00431A6C"/>
    <w:rsid w:val="00433453"/>
    <w:rsid w:val="00435003"/>
    <w:rsid w:val="004356A2"/>
    <w:rsid w:val="004372C9"/>
    <w:rsid w:val="00437606"/>
    <w:rsid w:val="004378FA"/>
    <w:rsid w:val="00437C23"/>
    <w:rsid w:val="004418EF"/>
    <w:rsid w:val="0044200D"/>
    <w:rsid w:val="00442183"/>
    <w:rsid w:val="00442971"/>
    <w:rsid w:val="00443177"/>
    <w:rsid w:val="004449D8"/>
    <w:rsid w:val="00446486"/>
    <w:rsid w:val="00450C90"/>
    <w:rsid w:val="0045105D"/>
    <w:rsid w:val="0045190B"/>
    <w:rsid w:val="00452024"/>
    <w:rsid w:val="004521E9"/>
    <w:rsid w:val="0045298A"/>
    <w:rsid w:val="00452A83"/>
    <w:rsid w:val="00453EE8"/>
    <w:rsid w:val="0045469C"/>
    <w:rsid w:val="00455437"/>
    <w:rsid w:val="00456136"/>
    <w:rsid w:val="0045678A"/>
    <w:rsid w:val="00456FC5"/>
    <w:rsid w:val="00457459"/>
    <w:rsid w:val="004576D5"/>
    <w:rsid w:val="00457E2C"/>
    <w:rsid w:val="0046008C"/>
    <w:rsid w:val="0046060D"/>
    <w:rsid w:val="00461626"/>
    <w:rsid w:val="00461D27"/>
    <w:rsid w:val="004631CA"/>
    <w:rsid w:val="0046320D"/>
    <w:rsid w:val="00463500"/>
    <w:rsid w:val="004658F4"/>
    <w:rsid w:val="00470F2C"/>
    <w:rsid w:val="0047175A"/>
    <w:rsid w:val="004723B2"/>
    <w:rsid w:val="00472A04"/>
    <w:rsid w:val="00474FF7"/>
    <w:rsid w:val="00475CE0"/>
    <w:rsid w:val="00476576"/>
    <w:rsid w:val="0047657A"/>
    <w:rsid w:val="004804E0"/>
    <w:rsid w:val="00480B84"/>
    <w:rsid w:val="00480D67"/>
    <w:rsid w:val="00481876"/>
    <w:rsid w:val="00482104"/>
    <w:rsid w:val="00482ABD"/>
    <w:rsid w:val="00482E25"/>
    <w:rsid w:val="00482FDB"/>
    <w:rsid w:val="00484B4A"/>
    <w:rsid w:val="00484CB8"/>
    <w:rsid w:val="00485B20"/>
    <w:rsid w:val="00487A38"/>
    <w:rsid w:val="00487B1C"/>
    <w:rsid w:val="00490009"/>
    <w:rsid w:val="004928EB"/>
    <w:rsid w:val="00493556"/>
    <w:rsid w:val="00494123"/>
    <w:rsid w:val="004953D1"/>
    <w:rsid w:val="004961E0"/>
    <w:rsid w:val="00496317"/>
    <w:rsid w:val="0049647A"/>
    <w:rsid w:val="004A0D8C"/>
    <w:rsid w:val="004A0E9B"/>
    <w:rsid w:val="004A1EFF"/>
    <w:rsid w:val="004A3211"/>
    <w:rsid w:val="004A503C"/>
    <w:rsid w:val="004A59EE"/>
    <w:rsid w:val="004A5EC4"/>
    <w:rsid w:val="004A7DEE"/>
    <w:rsid w:val="004B3C6C"/>
    <w:rsid w:val="004B511A"/>
    <w:rsid w:val="004B523A"/>
    <w:rsid w:val="004B6420"/>
    <w:rsid w:val="004B6D2C"/>
    <w:rsid w:val="004B6FFA"/>
    <w:rsid w:val="004B758E"/>
    <w:rsid w:val="004B78EC"/>
    <w:rsid w:val="004C0311"/>
    <w:rsid w:val="004C0C97"/>
    <w:rsid w:val="004C35A8"/>
    <w:rsid w:val="004C4CA1"/>
    <w:rsid w:val="004C56FC"/>
    <w:rsid w:val="004C5EB0"/>
    <w:rsid w:val="004C64BB"/>
    <w:rsid w:val="004C6621"/>
    <w:rsid w:val="004C768A"/>
    <w:rsid w:val="004C79A8"/>
    <w:rsid w:val="004C7E1F"/>
    <w:rsid w:val="004C7F31"/>
    <w:rsid w:val="004D099D"/>
    <w:rsid w:val="004D378C"/>
    <w:rsid w:val="004D4286"/>
    <w:rsid w:val="004D47A4"/>
    <w:rsid w:val="004D5B5D"/>
    <w:rsid w:val="004D6B90"/>
    <w:rsid w:val="004D74A7"/>
    <w:rsid w:val="004D7E56"/>
    <w:rsid w:val="004E0A20"/>
    <w:rsid w:val="004E11ED"/>
    <w:rsid w:val="004E3216"/>
    <w:rsid w:val="004E5086"/>
    <w:rsid w:val="004E5374"/>
    <w:rsid w:val="004E5DAA"/>
    <w:rsid w:val="004E6BAF"/>
    <w:rsid w:val="004F049E"/>
    <w:rsid w:val="004F0E7D"/>
    <w:rsid w:val="004F1D28"/>
    <w:rsid w:val="004F2B63"/>
    <w:rsid w:val="004F3038"/>
    <w:rsid w:val="004F5A24"/>
    <w:rsid w:val="00500AFE"/>
    <w:rsid w:val="00500C76"/>
    <w:rsid w:val="00502452"/>
    <w:rsid w:val="00503404"/>
    <w:rsid w:val="00503F49"/>
    <w:rsid w:val="005046F6"/>
    <w:rsid w:val="00504CCC"/>
    <w:rsid w:val="00504FB7"/>
    <w:rsid w:val="0050573D"/>
    <w:rsid w:val="00505B08"/>
    <w:rsid w:val="00507207"/>
    <w:rsid w:val="00507DA9"/>
    <w:rsid w:val="0051039C"/>
    <w:rsid w:val="005104BF"/>
    <w:rsid w:val="00512738"/>
    <w:rsid w:val="005129EC"/>
    <w:rsid w:val="00513D34"/>
    <w:rsid w:val="0051417D"/>
    <w:rsid w:val="005141C9"/>
    <w:rsid w:val="005150CB"/>
    <w:rsid w:val="00515497"/>
    <w:rsid w:val="00516C32"/>
    <w:rsid w:val="00516CF0"/>
    <w:rsid w:val="00517CD8"/>
    <w:rsid w:val="00520EA1"/>
    <w:rsid w:val="00521380"/>
    <w:rsid w:val="00521A09"/>
    <w:rsid w:val="005222D8"/>
    <w:rsid w:val="00522899"/>
    <w:rsid w:val="005229C2"/>
    <w:rsid w:val="00523CFE"/>
    <w:rsid w:val="00524085"/>
    <w:rsid w:val="0052595E"/>
    <w:rsid w:val="00527652"/>
    <w:rsid w:val="005304D2"/>
    <w:rsid w:val="005306CC"/>
    <w:rsid w:val="005323B6"/>
    <w:rsid w:val="005338C2"/>
    <w:rsid w:val="005355F5"/>
    <w:rsid w:val="005361F8"/>
    <w:rsid w:val="00542693"/>
    <w:rsid w:val="005444E7"/>
    <w:rsid w:val="00544C01"/>
    <w:rsid w:val="00544CCE"/>
    <w:rsid w:val="00547178"/>
    <w:rsid w:val="00550DBE"/>
    <w:rsid w:val="0055104E"/>
    <w:rsid w:val="005520F2"/>
    <w:rsid w:val="005528D6"/>
    <w:rsid w:val="0055394E"/>
    <w:rsid w:val="0055398D"/>
    <w:rsid w:val="005541CF"/>
    <w:rsid w:val="00555005"/>
    <w:rsid w:val="00555836"/>
    <w:rsid w:val="00556D60"/>
    <w:rsid w:val="00556F13"/>
    <w:rsid w:val="00557760"/>
    <w:rsid w:val="00562C27"/>
    <w:rsid w:val="005657F3"/>
    <w:rsid w:val="00566EA2"/>
    <w:rsid w:val="00570279"/>
    <w:rsid w:val="0057109D"/>
    <w:rsid w:val="00574146"/>
    <w:rsid w:val="0058040E"/>
    <w:rsid w:val="005807B3"/>
    <w:rsid w:val="00581953"/>
    <w:rsid w:val="00581979"/>
    <w:rsid w:val="00581B42"/>
    <w:rsid w:val="005821F9"/>
    <w:rsid w:val="005831D6"/>
    <w:rsid w:val="00583473"/>
    <w:rsid w:val="00583D39"/>
    <w:rsid w:val="00584550"/>
    <w:rsid w:val="00584741"/>
    <w:rsid w:val="00586B05"/>
    <w:rsid w:val="0058704F"/>
    <w:rsid w:val="00587DFC"/>
    <w:rsid w:val="00590C97"/>
    <w:rsid w:val="00591083"/>
    <w:rsid w:val="00591D94"/>
    <w:rsid w:val="00592069"/>
    <w:rsid w:val="0059206D"/>
    <w:rsid w:val="005925AC"/>
    <w:rsid w:val="00592F26"/>
    <w:rsid w:val="00595DCC"/>
    <w:rsid w:val="005963F1"/>
    <w:rsid w:val="005968BF"/>
    <w:rsid w:val="005975CF"/>
    <w:rsid w:val="005A0D33"/>
    <w:rsid w:val="005A1A23"/>
    <w:rsid w:val="005A2844"/>
    <w:rsid w:val="005A3419"/>
    <w:rsid w:val="005A3435"/>
    <w:rsid w:val="005A4641"/>
    <w:rsid w:val="005A4901"/>
    <w:rsid w:val="005A6244"/>
    <w:rsid w:val="005A69B7"/>
    <w:rsid w:val="005B0D83"/>
    <w:rsid w:val="005B11B9"/>
    <w:rsid w:val="005B1734"/>
    <w:rsid w:val="005B451D"/>
    <w:rsid w:val="005B4CC1"/>
    <w:rsid w:val="005B4D0B"/>
    <w:rsid w:val="005C00CE"/>
    <w:rsid w:val="005C0599"/>
    <w:rsid w:val="005C114F"/>
    <w:rsid w:val="005C4A3D"/>
    <w:rsid w:val="005C4D9F"/>
    <w:rsid w:val="005C4EB8"/>
    <w:rsid w:val="005C71C1"/>
    <w:rsid w:val="005D3372"/>
    <w:rsid w:val="005D3493"/>
    <w:rsid w:val="005D3CBE"/>
    <w:rsid w:val="005D3D3E"/>
    <w:rsid w:val="005D5A6E"/>
    <w:rsid w:val="005D64E5"/>
    <w:rsid w:val="005D7FBC"/>
    <w:rsid w:val="005E08A7"/>
    <w:rsid w:val="005E08D8"/>
    <w:rsid w:val="005E1D63"/>
    <w:rsid w:val="005E1EC6"/>
    <w:rsid w:val="005E21B3"/>
    <w:rsid w:val="005E27EA"/>
    <w:rsid w:val="005E2D39"/>
    <w:rsid w:val="005E466E"/>
    <w:rsid w:val="005E6063"/>
    <w:rsid w:val="005E6EE3"/>
    <w:rsid w:val="005F1C5D"/>
    <w:rsid w:val="005F6889"/>
    <w:rsid w:val="005F75C9"/>
    <w:rsid w:val="005F769A"/>
    <w:rsid w:val="005F781A"/>
    <w:rsid w:val="00600501"/>
    <w:rsid w:val="00601C19"/>
    <w:rsid w:val="0060203C"/>
    <w:rsid w:val="0060246C"/>
    <w:rsid w:val="00602786"/>
    <w:rsid w:val="00603C4A"/>
    <w:rsid w:val="00604F04"/>
    <w:rsid w:val="006053D9"/>
    <w:rsid w:val="0060681D"/>
    <w:rsid w:val="00606B81"/>
    <w:rsid w:val="00606FFC"/>
    <w:rsid w:val="006101A7"/>
    <w:rsid w:val="00610DA0"/>
    <w:rsid w:val="00610EB2"/>
    <w:rsid w:val="00611895"/>
    <w:rsid w:val="00611DA4"/>
    <w:rsid w:val="006121AA"/>
    <w:rsid w:val="00613C6C"/>
    <w:rsid w:val="006142C0"/>
    <w:rsid w:val="0061464A"/>
    <w:rsid w:val="00614F54"/>
    <w:rsid w:val="006152F7"/>
    <w:rsid w:val="00615B4A"/>
    <w:rsid w:val="00615DF2"/>
    <w:rsid w:val="006168EF"/>
    <w:rsid w:val="00616C18"/>
    <w:rsid w:val="00620316"/>
    <w:rsid w:val="006221A7"/>
    <w:rsid w:val="00624C21"/>
    <w:rsid w:val="00624C71"/>
    <w:rsid w:val="00624DEC"/>
    <w:rsid w:val="00624E97"/>
    <w:rsid w:val="00627702"/>
    <w:rsid w:val="006300AE"/>
    <w:rsid w:val="00630C9F"/>
    <w:rsid w:val="006315C3"/>
    <w:rsid w:val="00631C13"/>
    <w:rsid w:val="00633674"/>
    <w:rsid w:val="00633D4D"/>
    <w:rsid w:val="00633FF0"/>
    <w:rsid w:val="00634706"/>
    <w:rsid w:val="00634BB3"/>
    <w:rsid w:val="00634C1D"/>
    <w:rsid w:val="006360D9"/>
    <w:rsid w:val="0063650D"/>
    <w:rsid w:val="006367BF"/>
    <w:rsid w:val="00636C50"/>
    <w:rsid w:val="00637328"/>
    <w:rsid w:val="00640D46"/>
    <w:rsid w:val="006419DD"/>
    <w:rsid w:val="006449FC"/>
    <w:rsid w:val="00644FD2"/>
    <w:rsid w:val="0065038C"/>
    <w:rsid w:val="00650936"/>
    <w:rsid w:val="00651B3E"/>
    <w:rsid w:val="006557BB"/>
    <w:rsid w:val="00661EDF"/>
    <w:rsid w:val="0066353A"/>
    <w:rsid w:val="00666013"/>
    <w:rsid w:val="0066655A"/>
    <w:rsid w:val="00666D68"/>
    <w:rsid w:val="00667F18"/>
    <w:rsid w:val="0067016E"/>
    <w:rsid w:val="00670CDE"/>
    <w:rsid w:val="00672B49"/>
    <w:rsid w:val="00672E9A"/>
    <w:rsid w:val="00674EDD"/>
    <w:rsid w:val="0067513C"/>
    <w:rsid w:val="006762CB"/>
    <w:rsid w:val="0068306B"/>
    <w:rsid w:val="00683E31"/>
    <w:rsid w:val="00685F8F"/>
    <w:rsid w:val="00686142"/>
    <w:rsid w:val="00686303"/>
    <w:rsid w:val="00687097"/>
    <w:rsid w:val="00687642"/>
    <w:rsid w:val="006934D7"/>
    <w:rsid w:val="00693945"/>
    <w:rsid w:val="00695791"/>
    <w:rsid w:val="006957E7"/>
    <w:rsid w:val="0069756B"/>
    <w:rsid w:val="00697EBD"/>
    <w:rsid w:val="006A0787"/>
    <w:rsid w:val="006A1510"/>
    <w:rsid w:val="006A1693"/>
    <w:rsid w:val="006A30B7"/>
    <w:rsid w:val="006A51F7"/>
    <w:rsid w:val="006A5674"/>
    <w:rsid w:val="006A571C"/>
    <w:rsid w:val="006A5D4E"/>
    <w:rsid w:val="006A5F90"/>
    <w:rsid w:val="006A73D2"/>
    <w:rsid w:val="006B029F"/>
    <w:rsid w:val="006B0715"/>
    <w:rsid w:val="006B1D06"/>
    <w:rsid w:val="006B20AB"/>
    <w:rsid w:val="006B248B"/>
    <w:rsid w:val="006B352A"/>
    <w:rsid w:val="006B44BE"/>
    <w:rsid w:val="006B6425"/>
    <w:rsid w:val="006B6C3F"/>
    <w:rsid w:val="006C068B"/>
    <w:rsid w:val="006C3046"/>
    <w:rsid w:val="006C3763"/>
    <w:rsid w:val="006C37D9"/>
    <w:rsid w:val="006C5AAE"/>
    <w:rsid w:val="006C5EEF"/>
    <w:rsid w:val="006C6453"/>
    <w:rsid w:val="006C6802"/>
    <w:rsid w:val="006D010F"/>
    <w:rsid w:val="006D05D6"/>
    <w:rsid w:val="006D081D"/>
    <w:rsid w:val="006D2105"/>
    <w:rsid w:val="006D219A"/>
    <w:rsid w:val="006D2FD0"/>
    <w:rsid w:val="006E052A"/>
    <w:rsid w:val="006E090D"/>
    <w:rsid w:val="006E1765"/>
    <w:rsid w:val="006E1E8D"/>
    <w:rsid w:val="006E22E8"/>
    <w:rsid w:val="006E2E5F"/>
    <w:rsid w:val="006E37E7"/>
    <w:rsid w:val="006E3FEA"/>
    <w:rsid w:val="006E68EA"/>
    <w:rsid w:val="006E7FDF"/>
    <w:rsid w:val="006F1C80"/>
    <w:rsid w:val="006F4780"/>
    <w:rsid w:val="006F4A6A"/>
    <w:rsid w:val="006F5272"/>
    <w:rsid w:val="006F5323"/>
    <w:rsid w:val="006F7248"/>
    <w:rsid w:val="006F74CC"/>
    <w:rsid w:val="00700038"/>
    <w:rsid w:val="007013ED"/>
    <w:rsid w:val="007017F8"/>
    <w:rsid w:val="00702A57"/>
    <w:rsid w:val="00702CEC"/>
    <w:rsid w:val="00703F97"/>
    <w:rsid w:val="0070425D"/>
    <w:rsid w:val="00705368"/>
    <w:rsid w:val="00705815"/>
    <w:rsid w:val="007061B3"/>
    <w:rsid w:val="00707EBE"/>
    <w:rsid w:val="00712901"/>
    <w:rsid w:val="00712A4F"/>
    <w:rsid w:val="00713F5D"/>
    <w:rsid w:val="007143CF"/>
    <w:rsid w:val="00714567"/>
    <w:rsid w:val="00715BC0"/>
    <w:rsid w:val="007222AF"/>
    <w:rsid w:val="00722319"/>
    <w:rsid w:val="00722FA0"/>
    <w:rsid w:val="007236D3"/>
    <w:rsid w:val="00724297"/>
    <w:rsid w:val="00725F8B"/>
    <w:rsid w:val="00725FEC"/>
    <w:rsid w:val="0072706C"/>
    <w:rsid w:val="00727686"/>
    <w:rsid w:val="0072771B"/>
    <w:rsid w:val="00727822"/>
    <w:rsid w:val="00731F87"/>
    <w:rsid w:val="0073209F"/>
    <w:rsid w:val="0073392A"/>
    <w:rsid w:val="00733A38"/>
    <w:rsid w:val="00733A97"/>
    <w:rsid w:val="00735E52"/>
    <w:rsid w:val="00735ED0"/>
    <w:rsid w:val="00737AAF"/>
    <w:rsid w:val="00737F7B"/>
    <w:rsid w:val="00743359"/>
    <w:rsid w:val="007438B3"/>
    <w:rsid w:val="00743D27"/>
    <w:rsid w:val="007440C1"/>
    <w:rsid w:val="00744FA4"/>
    <w:rsid w:val="00744FCA"/>
    <w:rsid w:val="007464BC"/>
    <w:rsid w:val="00747D0A"/>
    <w:rsid w:val="0075054C"/>
    <w:rsid w:val="00752780"/>
    <w:rsid w:val="007536AB"/>
    <w:rsid w:val="00753735"/>
    <w:rsid w:val="00753EC3"/>
    <w:rsid w:val="00755383"/>
    <w:rsid w:val="00755886"/>
    <w:rsid w:val="00755B9F"/>
    <w:rsid w:val="00755F9F"/>
    <w:rsid w:val="007569DE"/>
    <w:rsid w:val="007603CD"/>
    <w:rsid w:val="00763B1F"/>
    <w:rsid w:val="0076414F"/>
    <w:rsid w:val="007646CD"/>
    <w:rsid w:val="0076605C"/>
    <w:rsid w:val="00766681"/>
    <w:rsid w:val="00767483"/>
    <w:rsid w:val="00767FA1"/>
    <w:rsid w:val="007709CD"/>
    <w:rsid w:val="00771738"/>
    <w:rsid w:val="0077390A"/>
    <w:rsid w:val="00774776"/>
    <w:rsid w:val="00775022"/>
    <w:rsid w:val="00775B7C"/>
    <w:rsid w:val="007767DC"/>
    <w:rsid w:val="007775FD"/>
    <w:rsid w:val="00777ED3"/>
    <w:rsid w:val="007811FA"/>
    <w:rsid w:val="007816E5"/>
    <w:rsid w:val="0078230A"/>
    <w:rsid w:val="00782471"/>
    <w:rsid w:val="00782C35"/>
    <w:rsid w:val="00783862"/>
    <w:rsid w:val="00783A04"/>
    <w:rsid w:val="007870AB"/>
    <w:rsid w:val="007874E6"/>
    <w:rsid w:val="00787690"/>
    <w:rsid w:val="00793818"/>
    <w:rsid w:val="007942A2"/>
    <w:rsid w:val="007943BC"/>
    <w:rsid w:val="0079564B"/>
    <w:rsid w:val="00796C68"/>
    <w:rsid w:val="007A07E6"/>
    <w:rsid w:val="007A2341"/>
    <w:rsid w:val="007A5802"/>
    <w:rsid w:val="007A5BB2"/>
    <w:rsid w:val="007A61CC"/>
    <w:rsid w:val="007A66DB"/>
    <w:rsid w:val="007A67C4"/>
    <w:rsid w:val="007B0386"/>
    <w:rsid w:val="007B2F5A"/>
    <w:rsid w:val="007B30F6"/>
    <w:rsid w:val="007B56BC"/>
    <w:rsid w:val="007B621C"/>
    <w:rsid w:val="007B6F29"/>
    <w:rsid w:val="007B6FAC"/>
    <w:rsid w:val="007C1099"/>
    <w:rsid w:val="007C1292"/>
    <w:rsid w:val="007C1DFD"/>
    <w:rsid w:val="007C272B"/>
    <w:rsid w:val="007C2982"/>
    <w:rsid w:val="007C3C75"/>
    <w:rsid w:val="007C499A"/>
    <w:rsid w:val="007C5D0E"/>
    <w:rsid w:val="007C6A12"/>
    <w:rsid w:val="007D1B52"/>
    <w:rsid w:val="007D25B1"/>
    <w:rsid w:val="007D2648"/>
    <w:rsid w:val="007D3881"/>
    <w:rsid w:val="007E053C"/>
    <w:rsid w:val="007E1384"/>
    <w:rsid w:val="007E16A0"/>
    <w:rsid w:val="007E17C0"/>
    <w:rsid w:val="007E2F4D"/>
    <w:rsid w:val="007E300F"/>
    <w:rsid w:val="007E6E22"/>
    <w:rsid w:val="007F1215"/>
    <w:rsid w:val="007F1316"/>
    <w:rsid w:val="007F1634"/>
    <w:rsid w:val="007F1A72"/>
    <w:rsid w:val="007F2AD8"/>
    <w:rsid w:val="007F2DA4"/>
    <w:rsid w:val="007F2FB5"/>
    <w:rsid w:val="007F4321"/>
    <w:rsid w:val="007F4B98"/>
    <w:rsid w:val="007F65C3"/>
    <w:rsid w:val="007F65ED"/>
    <w:rsid w:val="007F6E3D"/>
    <w:rsid w:val="007F6F62"/>
    <w:rsid w:val="007F79BC"/>
    <w:rsid w:val="00800E0B"/>
    <w:rsid w:val="0080231D"/>
    <w:rsid w:val="00802726"/>
    <w:rsid w:val="00802A86"/>
    <w:rsid w:val="00803345"/>
    <w:rsid w:val="008045B4"/>
    <w:rsid w:val="00804B43"/>
    <w:rsid w:val="00804C8F"/>
    <w:rsid w:val="00807197"/>
    <w:rsid w:val="00811233"/>
    <w:rsid w:val="0081124D"/>
    <w:rsid w:val="00812044"/>
    <w:rsid w:val="00814990"/>
    <w:rsid w:val="00814D35"/>
    <w:rsid w:val="00815805"/>
    <w:rsid w:val="008163B5"/>
    <w:rsid w:val="00817B94"/>
    <w:rsid w:val="0082097F"/>
    <w:rsid w:val="00822590"/>
    <w:rsid w:val="00822C42"/>
    <w:rsid w:val="00823611"/>
    <w:rsid w:val="0082368B"/>
    <w:rsid w:val="00825255"/>
    <w:rsid w:val="0082576A"/>
    <w:rsid w:val="00825CB0"/>
    <w:rsid w:val="0082632A"/>
    <w:rsid w:val="00827DB0"/>
    <w:rsid w:val="0083037F"/>
    <w:rsid w:val="00830682"/>
    <w:rsid w:val="008306A8"/>
    <w:rsid w:val="00831931"/>
    <w:rsid w:val="0083525E"/>
    <w:rsid w:val="00836BD1"/>
    <w:rsid w:val="00837EBC"/>
    <w:rsid w:val="0084075B"/>
    <w:rsid w:val="0084099E"/>
    <w:rsid w:val="00840FE1"/>
    <w:rsid w:val="00841214"/>
    <w:rsid w:val="00841B05"/>
    <w:rsid w:val="008421AC"/>
    <w:rsid w:val="008421CA"/>
    <w:rsid w:val="0084229A"/>
    <w:rsid w:val="00843B2B"/>
    <w:rsid w:val="00845714"/>
    <w:rsid w:val="008473CD"/>
    <w:rsid w:val="0084779F"/>
    <w:rsid w:val="0085017D"/>
    <w:rsid w:val="00850A69"/>
    <w:rsid w:val="00851FC8"/>
    <w:rsid w:val="00852106"/>
    <w:rsid w:val="00852922"/>
    <w:rsid w:val="00852BA6"/>
    <w:rsid w:val="00855610"/>
    <w:rsid w:val="008563EF"/>
    <w:rsid w:val="0085771E"/>
    <w:rsid w:val="00864097"/>
    <w:rsid w:val="00866074"/>
    <w:rsid w:val="00867CF2"/>
    <w:rsid w:val="00872430"/>
    <w:rsid w:val="008736EB"/>
    <w:rsid w:val="00874019"/>
    <w:rsid w:val="00875B0E"/>
    <w:rsid w:val="008763D7"/>
    <w:rsid w:val="00877893"/>
    <w:rsid w:val="00882580"/>
    <w:rsid w:val="00882A70"/>
    <w:rsid w:val="00883A50"/>
    <w:rsid w:val="00885332"/>
    <w:rsid w:val="00885DF5"/>
    <w:rsid w:val="00887261"/>
    <w:rsid w:val="008874A9"/>
    <w:rsid w:val="008874DA"/>
    <w:rsid w:val="00887E63"/>
    <w:rsid w:val="00890F50"/>
    <w:rsid w:val="008911E7"/>
    <w:rsid w:val="008931B8"/>
    <w:rsid w:val="00894838"/>
    <w:rsid w:val="00894EFD"/>
    <w:rsid w:val="00894FBA"/>
    <w:rsid w:val="008962CA"/>
    <w:rsid w:val="008970D3"/>
    <w:rsid w:val="008A2D9E"/>
    <w:rsid w:val="008A4FBB"/>
    <w:rsid w:val="008A5A4F"/>
    <w:rsid w:val="008A5B5C"/>
    <w:rsid w:val="008A5C77"/>
    <w:rsid w:val="008B013E"/>
    <w:rsid w:val="008B1261"/>
    <w:rsid w:val="008B1EFC"/>
    <w:rsid w:val="008B2529"/>
    <w:rsid w:val="008B282C"/>
    <w:rsid w:val="008B405C"/>
    <w:rsid w:val="008B407C"/>
    <w:rsid w:val="008B64FC"/>
    <w:rsid w:val="008B7C08"/>
    <w:rsid w:val="008C06A6"/>
    <w:rsid w:val="008C18BF"/>
    <w:rsid w:val="008C1E4D"/>
    <w:rsid w:val="008C2C1B"/>
    <w:rsid w:val="008C2E29"/>
    <w:rsid w:val="008C3287"/>
    <w:rsid w:val="008C4B52"/>
    <w:rsid w:val="008C5DAC"/>
    <w:rsid w:val="008C6E2E"/>
    <w:rsid w:val="008C7EEE"/>
    <w:rsid w:val="008D0757"/>
    <w:rsid w:val="008D18CD"/>
    <w:rsid w:val="008D349E"/>
    <w:rsid w:val="008D4406"/>
    <w:rsid w:val="008D4CBF"/>
    <w:rsid w:val="008D6F7B"/>
    <w:rsid w:val="008E13C2"/>
    <w:rsid w:val="008E18E6"/>
    <w:rsid w:val="008E6077"/>
    <w:rsid w:val="008E6D7D"/>
    <w:rsid w:val="008F11B4"/>
    <w:rsid w:val="008F2204"/>
    <w:rsid w:val="008F245E"/>
    <w:rsid w:val="008F29CE"/>
    <w:rsid w:val="008F354F"/>
    <w:rsid w:val="008F45C6"/>
    <w:rsid w:val="008F6054"/>
    <w:rsid w:val="008F72A1"/>
    <w:rsid w:val="008F72CC"/>
    <w:rsid w:val="008F7B37"/>
    <w:rsid w:val="009006C5"/>
    <w:rsid w:val="0090196D"/>
    <w:rsid w:val="00901C61"/>
    <w:rsid w:val="00902919"/>
    <w:rsid w:val="009041EC"/>
    <w:rsid w:val="00904331"/>
    <w:rsid w:val="00905AD9"/>
    <w:rsid w:val="0091178D"/>
    <w:rsid w:val="00911FF5"/>
    <w:rsid w:val="0091202C"/>
    <w:rsid w:val="00912065"/>
    <w:rsid w:val="009128E9"/>
    <w:rsid w:val="00912F1D"/>
    <w:rsid w:val="00913260"/>
    <w:rsid w:val="009140AF"/>
    <w:rsid w:val="00915846"/>
    <w:rsid w:val="00916E6D"/>
    <w:rsid w:val="00917149"/>
    <w:rsid w:val="009174C1"/>
    <w:rsid w:val="00920A05"/>
    <w:rsid w:val="00921E0A"/>
    <w:rsid w:val="00923A39"/>
    <w:rsid w:val="00923F4E"/>
    <w:rsid w:val="00924411"/>
    <w:rsid w:val="00924BC3"/>
    <w:rsid w:val="00925993"/>
    <w:rsid w:val="00926466"/>
    <w:rsid w:val="00930C00"/>
    <w:rsid w:val="009311DD"/>
    <w:rsid w:val="009319B4"/>
    <w:rsid w:val="009345F9"/>
    <w:rsid w:val="00934CDB"/>
    <w:rsid w:val="00941C77"/>
    <w:rsid w:val="00946F42"/>
    <w:rsid w:val="0095121F"/>
    <w:rsid w:val="00953D31"/>
    <w:rsid w:val="00962677"/>
    <w:rsid w:val="00963FAA"/>
    <w:rsid w:val="00964727"/>
    <w:rsid w:val="00965D66"/>
    <w:rsid w:val="00966103"/>
    <w:rsid w:val="0096720E"/>
    <w:rsid w:val="00967388"/>
    <w:rsid w:val="00970F2A"/>
    <w:rsid w:val="00972375"/>
    <w:rsid w:val="00973632"/>
    <w:rsid w:val="00973DB1"/>
    <w:rsid w:val="0097471B"/>
    <w:rsid w:val="0097478E"/>
    <w:rsid w:val="00975327"/>
    <w:rsid w:val="0097574E"/>
    <w:rsid w:val="00976534"/>
    <w:rsid w:val="0097663B"/>
    <w:rsid w:val="009778C3"/>
    <w:rsid w:val="00977FEE"/>
    <w:rsid w:val="00980707"/>
    <w:rsid w:val="00980DCD"/>
    <w:rsid w:val="009810C5"/>
    <w:rsid w:val="009817C8"/>
    <w:rsid w:val="00981CB4"/>
    <w:rsid w:val="00982ECA"/>
    <w:rsid w:val="0098312C"/>
    <w:rsid w:val="009843A3"/>
    <w:rsid w:val="00985D02"/>
    <w:rsid w:val="0098644A"/>
    <w:rsid w:val="009865A4"/>
    <w:rsid w:val="00986B26"/>
    <w:rsid w:val="00987513"/>
    <w:rsid w:val="00992389"/>
    <w:rsid w:val="009923F4"/>
    <w:rsid w:val="009939A2"/>
    <w:rsid w:val="0099408C"/>
    <w:rsid w:val="009957AB"/>
    <w:rsid w:val="009965D1"/>
    <w:rsid w:val="00996A29"/>
    <w:rsid w:val="009A01F4"/>
    <w:rsid w:val="009A13AF"/>
    <w:rsid w:val="009A3119"/>
    <w:rsid w:val="009A57C1"/>
    <w:rsid w:val="009A6D11"/>
    <w:rsid w:val="009B14E8"/>
    <w:rsid w:val="009B1515"/>
    <w:rsid w:val="009B18E5"/>
    <w:rsid w:val="009B1D34"/>
    <w:rsid w:val="009B1E6F"/>
    <w:rsid w:val="009B29C9"/>
    <w:rsid w:val="009B2E3C"/>
    <w:rsid w:val="009B3F1F"/>
    <w:rsid w:val="009B407D"/>
    <w:rsid w:val="009B43D1"/>
    <w:rsid w:val="009B4573"/>
    <w:rsid w:val="009B47AA"/>
    <w:rsid w:val="009B56D4"/>
    <w:rsid w:val="009B63C9"/>
    <w:rsid w:val="009C1934"/>
    <w:rsid w:val="009C27CA"/>
    <w:rsid w:val="009C36C5"/>
    <w:rsid w:val="009C3A07"/>
    <w:rsid w:val="009C416F"/>
    <w:rsid w:val="009C495C"/>
    <w:rsid w:val="009C6181"/>
    <w:rsid w:val="009C6896"/>
    <w:rsid w:val="009C74A2"/>
    <w:rsid w:val="009D09B6"/>
    <w:rsid w:val="009D1D6E"/>
    <w:rsid w:val="009D2DF0"/>
    <w:rsid w:val="009D6659"/>
    <w:rsid w:val="009D6687"/>
    <w:rsid w:val="009D6FE2"/>
    <w:rsid w:val="009D7CE0"/>
    <w:rsid w:val="009E2BF2"/>
    <w:rsid w:val="009E3231"/>
    <w:rsid w:val="009E40C3"/>
    <w:rsid w:val="009E466A"/>
    <w:rsid w:val="009E534B"/>
    <w:rsid w:val="009E7EE7"/>
    <w:rsid w:val="009E7FC2"/>
    <w:rsid w:val="009F11F9"/>
    <w:rsid w:val="009F22CF"/>
    <w:rsid w:val="009F264D"/>
    <w:rsid w:val="009F2DBE"/>
    <w:rsid w:val="009F4475"/>
    <w:rsid w:val="009F518D"/>
    <w:rsid w:val="009F66DA"/>
    <w:rsid w:val="00A00B4E"/>
    <w:rsid w:val="00A00E08"/>
    <w:rsid w:val="00A033BC"/>
    <w:rsid w:val="00A04110"/>
    <w:rsid w:val="00A0449D"/>
    <w:rsid w:val="00A06766"/>
    <w:rsid w:val="00A10B43"/>
    <w:rsid w:val="00A11814"/>
    <w:rsid w:val="00A124E9"/>
    <w:rsid w:val="00A14B5D"/>
    <w:rsid w:val="00A14F33"/>
    <w:rsid w:val="00A150A1"/>
    <w:rsid w:val="00A177B9"/>
    <w:rsid w:val="00A22C8D"/>
    <w:rsid w:val="00A2444D"/>
    <w:rsid w:val="00A2592A"/>
    <w:rsid w:val="00A26579"/>
    <w:rsid w:val="00A275E1"/>
    <w:rsid w:val="00A276F0"/>
    <w:rsid w:val="00A2770A"/>
    <w:rsid w:val="00A30ABE"/>
    <w:rsid w:val="00A34892"/>
    <w:rsid w:val="00A34AC6"/>
    <w:rsid w:val="00A36C79"/>
    <w:rsid w:val="00A4026D"/>
    <w:rsid w:val="00A41724"/>
    <w:rsid w:val="00A41A14"/>
    <w:rsid w:val="00A41DDF"/>
    <w:rsid w:val="00A42EBF"/>
    <w:rsid w:val="00A4303B"/>
    <w:rsid w:val="00A4329A"/>
    <w:rsid w:val="00A47C19"/>
    <w:rsid w:val="00A5062B"/>
    <w:rsid w:val="00A50DA3"/>
    <w:rsid w:val="00A51FAB"/>
    <w:rsid w:val="00A524B6"/>
    <w:rsid w:val="00A538C3"/>
    <w:rsid w:val="00A54963"/>
    <w:rsid w:val="00A54BAB"/>
    <w:rsid w:val="00A554D9"/>
    <w:rsid w:val="00A557E6"/>
    <w:rsid w:val="00A55FBF"/>
    <w:rsid w:val="00A57133"/>
    <w:rsid w:val="00A626B5"/>
    <w:rsid w:val="00A62DF9"/>
    <w:rsid w:val="00A658C3"/>
    <w:rsid w:val="00A669F2"/>
    <w:rsid w:val="00A66E06"/>
    <w:rsid w:val="00A70A76"/>
    <w:rsid w:val="00A71BCD"/>
    <w:rsid w:val="00A72154"/>
    <w:rsid w:val="00A723D5"/>
    <w:rsid w:val="00A73BB2"/>
    <w:rsid w:val="00A74840"/>
    <w:rsid w:val="00A75CCF"/>
    <w:rsid w:val="00A7676F"/>
    <w:rsid w:val="00A77963"/>
    <w:rsid w:val="00A82438"/>
    <w:rsid w:val="00A834C2"/>
    <w:rsid w:val="00A837B8"/>
    <w:rsid w:val="00A855C0"/>
    <w:rsid w:val="00A85BA1"/>
    <w:rsid w:val="00A8647B"/>
    <w:rsid w:val="00A8771F"/>
    <w:rsid w:val="00A91F23"/>
    <w:rsid w:val="00A928C1"/>
    <w:rsid w:val="00A9320C"/>
    <w:rsid w:val="00A93ABA"/>
    <w:rsid w:val="00A954A8"/>
    <w:rsid w:val="00A9607F"/>
    <w:rsid w:val="00A97AB6"/>
    <w:rsid w:val="00A97C61"/>
    <w:rsid w:val="00AA0364"/>
    <w:rsid w:val="00AA1416"/>
    <w:rsid w:val="00AA3DA5"/>
    <w:rsid w:val="00AA3F03"/>
    <w:rsid w:val="00AA452B"/>
    <w:rsid w:val="00AA4A6C"/>
    <w:rsid w:val="00AA6627"/>
    <w:rsid w:val="00AA7848"/>
    <w:rsid w:val="00AA7EF3"/>
    <w:rsid w:val="00AB17DD"/>
    <w:rsid w:val="00AB26FA"/>
    <w:rsid w:val="00AB2F81"/>
    <w:rsid w:val="00AB40C6"/>
    <w:rsid w:val="00AB4365"/>
    <w:rsid w:val="00AB44D2"/>
    <w:rsid w:val="00AB6EE0"/>
    <w:rsid w:val="00AB7468"/>
    <w:rsid w:val="00AB75FA"/>
    <w:rsid w:val="00AC0470"/>
    <w:rsid w:val="00AC19E5"/>
    <w:rsid w:val="00AC2479"/>
    <w:rsid w:val="00AC2A27"/>
    <w:rsid w:val="00AC2BD1"/>
    <w:rsid w:val="00AC375C"/>
    <w:rsid w:val="00AC3808"/>
    <w:rsid w:val="00AC4191"/>
    <w:rsid w:val="00AC4AE6"/>
    <w:rsid w:val="00AC51CE"/>
    <w:rsid w:val="00AC6293"/>
    <w:rsid w:val="00AC673C"/>
    <w:rsid w:val="00AD038B"/>
    <w:rsid w:val="00AD1274"/>
    <w:rsid w:val="00AD184A"/>
    <w:rsid w:val="00AD19BF"/>
    <w:rsid w:val="00AD1B44"/>
    <w:rsid w:val="00AD312F"/>
    <w:rsid w:val="00AD32FF"/>
    <w:rsid w:val="00AD3C57"/>
    <w:rsid w:val="00AD5EEB"/>
    <w:rsid w:val="00AD703C"/>
    <w:rsid w:val="00AD7D4E"/>
    <w:rsid w:val="00AE17C0"/>
    <w:rsid w:val="00AE1B9D"/>
    <w:rsid w:val="00AE2E9A"/>
    <w:rsid w:val="00AE3C39"/>
    <w:rsid w:val="00AE3DA8"/>
    <w:rsid w:val="00AE3EE9"/>
    <w:rsid w:val="00AE46D2"/>
    <w:rsid w:val="00AE5C9F"/>
    <w:rsid w:val="00AE5E2D"/>
    <w:rsid w:val="00AE6640"/>
    <w:rsid w:val="00AF17A7"/>
    <w:rsid w:val="00AF3EB9"/>
    <w:rsid w:val="00AF58A8"/>
    <w:rsid w:val="00B01040"/>
    <w:rsid w:val="00B02DBF"/>
    <w:rsid w:val="00B03EF2"/>
    <w:rsid w:val="00B0427D"/>
    <w:rsid w:val="00B042EF"/>
    <w:rsid w:val="00B045BE"/>
    <w:rsid w:val="00B0491A"/>
    <w:rsid w:val="00B059BE"/>
    <w:rsid w:val="00B0639D"/>
    <w:rsid w:val="00B10DC6"/>
    <w:rsid w:val="00B11098"/>
    <w:rsid w:val="00B119B7"/>
    <w:rsid w:val="00B11F82"/>
    <w:rsid w:val="00B11FF4"/>
    <w:rsid w:val="00B13499"/>
    <w:rsid w:val="00B1646F"/>
    <w:rsid w:val="00B17619"/>
    <w:rsid w:val="00B20EB7"/>
    <w:rsid w:val="00B213D4"/>
    <w:rsid w:val="00B21453"/>
    <w:rsid w:val="00B22E1D"/>
    <w:rsid w:val="00B249CA"/>
    <w:rsid w:val="00B25417"/>
    <w:rsid w:val="00B25CD8"/>
    <w:rsid w:val="00B25F0A"/>
    <w:rsid w:val="00B26E29"/>
    <w:rsid w:val="00B27146"/>
    <w:rsid w:val="00B27B22"/>
    <w:rsid w:val="00B3175F"/>
    <w:rsid w:val="00B31869"/>
    <w:rsid w:val="00B3211C"/>
    <w:rsid w:val="00B321E4"/>
    <w:rsid w:val="00B33358"/>
    <w:rsid w:val="00B33B1F"/>
    <w:rsid w:val="00B344D7"/>
    <w:rsid w:val="00B35865"/>
    <w:rsid w:val="00B36D49"/>
    <w:rsid w:val="00B3758D"/>
    <w:rsid w:val="00B40E8D"/>
    <w:rsid w:val="00B41FB0"/>
    <w:rsid w:val="00B4443D"/>
    <w:rsid w:val="00B44693"/>
    <w:rsid w:val="00B44799"/>
    <w:rsid w:val="00B459B8"/>
    <w:rsid w:val="00B46394"/>
    <w:rsid w:val="00B46ED8"/>
    <w:rsid w:val="00B477B2"/>
    <w:rsid w:val="00B501E2"/>
    <w:rsid w:val="00B502E2"/>
    <w:rsid w:val="00B52900"/>
    <w:rsid w:val="00B53C62"/>
    <w:rsid w:val="00B53D38"/>
    <w:rsid w:val="00B53E28"/>
    <w:rsid w:val="00B572D2"/>
    <w:rsid w:val="00B578EB"/>
    <w:rsid w:val="00B61342"/>
    <w:rsid w:val="00B62C4F"/>
    <w:rsid w:val="00B62F0A"/>
    <w:rsid w:val="00B65352"/>
    <w:rsid w:val="00B67266"/>
    <w:rsid w:val="00B736BF"/>
    <w:rsid w:val="00B7464B"/>
    <w:rsid w:val="00B74F1F"/>
    <w:rsid w:val="00B75440"/>
    <w:rsid w:val="00B757F6"/>
    <w:rsid w:val="00B771E3"/>
    <w:rsid w:val="00B77D9F"/>
    <w:rsid w:val="00B80F2F"/>
    <w:rsid w:val="00B820B7"/>
    <w:rsid w:val="00B82BA9"/>
    <w:rsid w:val="00B83C04"/>
    <w:rsid w:val="00B865E2"/>
    <w:rsid w:val="00B866AC"/>
    <w:rsid w:val="00B8749A"/>
    <w:rsid w:val="00B90D89"/>
    <w:rsid w:val="00B92309"/>
    <w:rsid w:val="00B92EB1"/>
    <w:rsid w:val="00B94934"/>
    <w:rsid w:val="00B9717F"/>
    <w:rsid w:val="00B9790B"/>
    <w:rsid w:val="00B97E6D"/>
    <w:rsid w:val="00BA0790"/>
    <w:rsid w:val="00BA0C67"/>
    <w:rsid w:val="00BA0D1B"/>
    <w:rsid w:val="00BA213C"/>
    <w:rsid w:val="00BA345F"/>
    <w:rsid w:val="00BA3965"/>
    <w:rsid w:val="00BA39BA"/>
    <w:rsid w:val="00BA53CA"/>
    <w:rsid w:val="00BA56AA"/>
    <w:rsid w:val="00BA7400"/>
    <w:rsid w:val="00BA74E4"/>
    <w:rsid w:val="00BA76C7"/>
    <w:rsid w:val="00BB1194"/>
    <w:rsid w:val="00BB1595"/>
    <w:rsid w:val="00BB22BF"/>
    <w:rsid w:val="00BB3591"/>
    <w:rsid w:val="00BB4B38"/>
    <w:rsid w:val="00BB63B0"/>
    <w:rsid w:val="00BC09DC"/>
    <w:rsid w:val="00BC24DE"/>
    <w:rsid w:val="00BC2FC6"/>
    <w:rsid w:val="00BC3987"/>
    <w:rsid w:val="00BC5CA7"/>
    <w:rsid w:val="00BD2109"/>
    <w:rsid w:val="00BD3874"/>
    <w:rsid w:val="00BD41B8"/>
    <w:rsid w:val="00BD4815"/>
    <w:rsid w:val="00BD4FCE"/>
    <w:rsid w:val="00BD5BA6"/>
    <w:rsid w:val="00BD6B75"/>
    <w:rsid w:val="00BD72DE"/>
    <w:rsid w:val="00BD77AE"/>
    <w:rsid w:val="00BD7E3D"/>
    <w:rsid w:val="00BE033A"/>
    <w:rsid w:val="00BE0A97"/>
    <w:rsid w:val="00BE1E2C"/>
    <w:rsid w:val="00BE292C"/>
    <w:rsid w:val="00BE3444"/>
    <w:rsid w:val="00BE468E"/>
    <w:rsid w:val="00BE4CB6"/>
    <w:rsid w:val="00BE57D1"/>
    <w:rsid w:val="00BE734C"/>
    <w:rsid w:val="00BE7580"/>
    <w:rsid w:val="00BF0310"/>
    <w:rsid w:val="00BF15C1"/>
    <w:rsid w:val="00BF1E0C"/>
    <w:rsid w:val="00BF2EFF"/>
    <w:rsid w:val="00BF6570"/>
    <w:rsid w:val="00BF7A52"/>
    <w:rsid w:val="00C013C2"/>
    <w:rsid w:val="00C0270B"/>
    <w:rsid w:val="00C03370"/>
    <w:rsid w:val="00C03928"/>
    <w:rsid w:val="00C03D75"/>
    <w:rsid w:val="00C0659C"/>
    <w:rsid w:val="00C06DBC"/>
    <w:rsid w:val="00C11AD3"/>
    <w:rsid w:val="00C11ECE"/>
    <w:rsid w:val="00C1358C"/>
    <w:rsid w:val="00C15086"/>
    <w:rsid w:val="00C1559A"/>
    <w:rsid w:val="00C15CDB"/>
    <w:rsid w:val="00C16D84"/>
    <w:rsid w:val="00C16FA1"/>
    <w:rsid w:val="00C2175D"/>
    <w:rsid w:val="00C2262A"/>
    <w:rsid w:val="00C2283C"/>
    <w:rsid w:val="00C263B0"/>
    <w:rsid w:val="00C26507"/>
    <w:rsid w:val="00C30014"/>
    <w:rsid w:val="00C30133"/>
    <w:rsid w:val="00C31B28"/>
    <w:rsid w:val="00C334D8"/>
    <w:rsid w:val="00C33514"/>
    <w:rsid w:val="00C34E26"/>
    <w:rsid w:val="00C35525"/>
    <w:rsid w:val="00C35943"/>
    <w:rsid w:val="00C36D88"/>
    <w:rsid w:val="00C37276"/>
    <w:rsid w:val="00C3795A"/>
    <w:rsid w:val="00C41E4F"/>
    <w:rsid w:val="00C447F9"/>
    <w:rsid w:val="00C46927"/>
    <w:rsid w:val="00C4750F"/>
    <w:rsid w:val="00C50325"/>
    <w:rsid w:val="00C522A9"/>
    <w:rsid w:val="00C5258F"/>
    <w:rsid w:val="00C52D9A"/>
    <w:rsid w:val="00C53B75"/>
    <w:rsid w:val="00C54A50"/>
    <w:rsid w:val="00C550DB"/>
    <w:rsid w:val="00C5550D"/>
    <w:rsid w:val="00C557E9"/>
    <w:rsid w:val="00C55AFE"/>
    <w:rsid w:val="00C55F3C"/>
    <w:rsid w:val="00C56708"/>
    <w:rsid w:val="00C56810"/>
    <w:rsid w:val="00C56936"/>
    <w:rsid w:val="00C56A1D"/>
    <w:rsid w:val="00C60E18"/>
    <w:rsid w:val="00C65803"/>
    <w:rsid w:val="00C6620C"/>
    <w:rsid w:val="00C67309"/>
    <w:rsid w:val="00C77B58"/>
    <w:rsid w:val="00C80638"/>
    <w:rsid w:val="00C81007"/>
    <w:rsid w:val="00C82F45"/>
    <w:rsid w:val="00C830EA"/>
    <w:rsid w:val="00C835C5"/>
    <w:rsid w:val="00C838B6"/>
    <w:rsid w:val="00C858EC"/>
    <w:rsid w:val="00C8658C"/>
    <w:rsid w:val="00C87ACF"/>
    <w:rsid w:val="00C900B9"/>
    <w:rsid w:val="00C9147D"/>
    <w:rsid w:val="00C92FBF"/>
    <w:rsid w:val="00C9339D"/>
    <w:rsid w:val="00C9373C"/>
    <w:rsid w:val="00C938FF"/>
    <w:rsid w:val="00C945AC"/>
    <w:rsid w:val="00C95361"/>
    <w:rsid w:val="00C962D7"/>
    <w:rsid w:val="00C96997"/>
    <w:rsid w:val="00C96DC3"/>
    <w:rsid w:val="00C96F7D"/>
    <w:rsid w:val="00C9744C"/>
    <w:rsid w:val="00C9788B"/>
    <w:rsid w:val="00CA0800"/>
    <w:rsid w:val="00CA112C"/>
    <w:rsid w:val="00CA18C7"/>
    <w:rsid w:val="00CA1A19"/>
    <w:rsid w:val="00CA2568"/>
    <w:rsid w:val="00CA2851"/>
    <w:rsid w:val="00CA2B4F"/>
    <w:rsid w:val="00CA38F2"/>
    <w:rsid w:val="00CA3EFE"/>
    <w:rsid w:val="00CA4D91"/>
    <w:rsid w:val="00CA5193"/>
    <w:rsid w:val="00CA5E63"/>
    <w:rsid w:val="00CA7C45"/>
    <w:rsid w:val="00CB0D3D"/>
    <w:rsid w:val="00CB13EF"/>
    <w:rsid w:val="00CB29D1"/>
    <w:rsid w:val="00CB3270"/>
    <w:rsid w:val="00CB40CC"/>
    <w:rsid w:val="00CB4B86"/>
    <w:rsid w:val="00CB6970"/>
    <w:rsid w:val="00CC000D"/>
    <w:rsid w:val="00CC0DC1"/>
    <w:rsid w:val="00CC1230"/>
    <w:rsid w:val="00CC3807"/>
    <w:rsid w:val="00CC3862"/>
    <w:rsid w:val="00CC59B6"/>
    <w:rsid w:val="00CC75BA"/>
    <w:rsid w:val="00CC7D16"/>
    <w:rsid w:val="00CD1044"/>
    <w:rsid w:val="00CD173A"/>
    <w:rsid w:val="00CD2343"/>
    <w:rsid w:val="00CD32D7"/>
    <w:rsid w:val="00CD6193"/>
    <w:rsid w:val="00CD62FD"/>
    <w:rsid w:val="00CD6F17"/>
    <w:rsid w:val="00CD6FE1"/>
    <w:rsid w:val="00CE04AA"/>
    <w:rsid w:val="00CE14A9"/>
    <w:rsid w:val="00CE1EEE"/>
    <w:rsid w:val="00CE2A05"/>
    <w:rsid w:val="00CE5054"/>
    <w:rsid w:val="00CE5D2D"/>
    <w:rsid w:val="00CE7AA9"/>
    <w:rsid w:val="00CF14A2"/>
    <w:rsid w:val="00CF3389"/>
    <w:rsid w:val="00CF363F"/>
    <w:rsid w:val="00CF3EB2"/>
    <w:rsid w:val="00CF3F23"/>
    <w:rsid w:val="00CF5339"/>
    <w:rsid w:val="00CF5458"/>
    <w:rsid w:val="00CF5E64"/>
    <w:rsid w:val="00CF7638"/>
    <w:rsid w:val="00CF7BD4"/>
    <w:rsid w:val="00D00422"/>
    <w:rsid w:val="00D00544"/>
    <w:rsid w:val="00D00A47"/>
    <w:rsid w:val="00D01330"/>
    <w:rsid w:val="00D01ED8"/>
    <w:rsid w:val="00D03B1B"/>
    <w:rsid w:val="00D03D04"/>
    <w:rsid w:val="00D0484B"/>
    <w:rsid w:val="00D048ED"/>
    <w:rsid w:val="00D051DE"/>
    <w:rsid w:val="00D05501"/>
    <w:rsid w:val="00D062CC"/>
    <w:rsid w:val="00D063C5"/>
    <w:rsid w:val="00D07FCA"/>
    <w:rsid w:val="00D108CD"/>
    <w:rsid w:val="00D11239"/>
    <w:rsid w:val="00D15D19"/>
    <w:rsid w:val="00D16762"/>
    <w:rsid w:val="00D17ED6"/>
    <w:rsid w:val="00D20C99"/>
    <w:rsid w:val="00D20CC8"/>
    <w:rsid w:val="00D21675"/>
    <w:rsid w:val="00D22A74"/>
    <w:rsid w:val="00D238BA"/>
    <w:rsid w:val="00D23BAD"/>
    <w:rsid w:val="00D25BAA"/>
    <w:rsid w:val="00D25FF9"/>
    <w:rsid w:val="00D26751"/>
    <w:rsid w:val="00D26FEE"/>
    <w:rsid w:val="00D27D0F"/>
    <w:rsid w:val="00D27E89"/>
    <w:rsid w:val="00D30943"/>
    <w:rsid w:val="00D32427"/>
    <w:rsid w:val="00D32441"/>
    <w:rsid w:val="00D350EE"/>
    <w:rsid w:val="00D35F73"/>
    <w:rsid w:val="00D36D94"/>
    <w:rsid w:val="00D40962"/>
    <w:rsid w:val="00D41A98"/>
    <w:rsid w:val="00D41DEB"/>
    <w:rsid w:val="00D42C2B"/>
    <w:rsid w:val="00D44474"/>
    <w:rsid w:val="00D45BC5"/>
    <w:rsid w:val="00D45E1C"/>
    <w:rsid w:val="00D5001B"/>
    <w:rsid w:val="00D51762"/>
    <w:rsid w:val="00D5183C"/>
    <w:rsid w:val="00D53631"/>
    <w:rsid w:val="00D5409E"/>
    <w:rsid w:val="00D54270"/>
    <w:rsid w:val="00D54329"/>
    <w:rsid w:val="00D560FA"/>
    <w:rsid w:val="00D56630"/>
    <w:rsid w:val="00D611A4"/>
    <w:rsid w:val="00D65315"/>
    <w:rsid w:val="00D6602F"/>
    <w:rsid w:val="00D6653C"/>
    <w:rsid w:val="00D671B5"/>
    <w:rsid w:val="00D674EA"/>
    <w:rsid w:val="00D6799E"/>
    <w:rsid w:val="00D709A9"/>
    <w:rsid w:val="00D71E69"/>
    <w:rsid w:val="00D72EBB"/>
    <w:rsid w:val="00D73329"/>
    <w:rsid w:val="00D73981"/>
    <w:rsid w:val="00D739BE"/>
    <w:rsid w:val="00D75366"/>
    <w:rsid w:val="00D764C0"/>
    <w:rsid w:val="00D800D4"/>
    <w:rsid w:val="00D80D84"/>
    <w:rsid w:val="00D80F5E"/>
    <w:rsid w:val="00D8302B"/>
    <w:rsid w:val="00D83A6D"/>
    <w:rsid w:val="00D856C1"/>
    <w:rsid w:val="00D85764"/>
    <w:rsid w:val="00D85882"/>
    <w:rsid w:val="00D87081"/>
    <w:rsid w:val="00D876A9"/>
    <w:rsid w:val="00D87B16"/>
    <w:rsid w:val="00D87DC1"/>
    <w:rsid w:val="00D9089C"/>
    <w:rsid w:val="00D90F4C"/>
    <w:rsid w:val="00D91035"/>
    <w:rsid w:val="00D92004"/>
    <w:rsid w:val="00D953C1"/>
    <w:rsid w:val="00D967E3"/>
    <w:rsid w:val="00D97D2E"/>
    <w:rsid w:val="00DA06EE"/>
    <w:rsid w:val="00DA18EB"/>
    <w:rsid w:val="00DA271E"/>
    <w:rsid w:val="00DA2ACE"/>
    <w:rsid w:val="00DA3B74"/>
    <w:rsid w:val="00DA4E75"/>
    <w:rsid w:val="00DA7496"/>
    <w:rsid w:val="00DA758A"/>
    <w:rsid w:val="00DB0E77"/>
    <w:rsid w:val="00DB2C0A"/>
    <w:rsid w:val="00DB308C"/>
    <w:rsid w:val="00DB322C"/>
    <w:rsid w:val="00DB3650"/>
    <w:rsid w:val="00DB36E4"/>
    <w:rsid w:val="00DB3CFC"/>
    <w:rsid w:val="00DB3FC0"/>
    <w:rsid w:val="00DB4428"/>
    <w:rsid w:val="00DB6B98"/>
    <w:rsid w:val="00DB79C5"/>
    <w:rsid w:val="00DC0516"/>
    <w:rsid w:val="00DC206E"/>
    <w:rsid w:val="00DC388F"/>
    <w:rsid w:val="00DC5862"/>
    <w:rsid w:val="00DC6D2D"/>
    <w:rsid w:val="00DC7700"/>
    <w:rsid w:val="00DC7776"/>
    <w:rsid w:val="00DD330E"/>
    <w:rsid w:val="00DD340C"/>
    <w:rsid w:val="00DD3893"/>
    <w:rsid w:val="00DD4C8C"/>
    <w:rsid w:val="00DE03F8"/>
    <w:rsid w:val="00DE067E"/>
    <w:rsid w:val="00DE16F7"/>
    <w:rsid w:val="00DE18B3"/>
    <w:rsid w:val="00DE1E3B"/>
    <w:rsid w:val="00DE1E67"/>
    <w:rsid w:val="00DE29E2"/>
    <w:rsid w:val="00DE2F1A"/>
    <w:rsid w:val="00DE4026"/>
    <w:rsid w:val="00DE4079"/>
    <w:rsid w:val="00DE421C"/>
    <w:rsid w:val="00DE49AC"/>
    <w:rsid w:val="00DE538A"/>
    <w:rsid w:val="00DE5801"/>
    <w:rsid w:val="00DE6A31"/>
    <w:rsid w:val="00DE753D"/>
    <w:rsid w:val="00DF088A"/>
    <w:rsid w:val="00DF1690"/>
    <w:rsid w:val="00DF22AD"/>
    <w:rsid w:val="00DF26CB"/>
    <w:rsid w:val="00DF31BD"/>
    <w:rsid w:val="00DF5660"/>
    <w:rsid w:val="00DF5B9C"/>
    <w:rsid w:val="00DF5C04"/>
    <w:rsid w:val="00DF64B0"/>
    <w:rsid w:val="00DF6EDA"/>
    <w:rsid w:val="00DF798F"/>
    <w:rsid w:val="00DF7BD6"/>
    <w:rsid w:val="00E00564"/>
    <w:rsid w:val="00E00DC3"/>
    <w:rsid w:val="00E0110E"/>
    <w:rsid w:val="00E0148C"/>
    <w:rsid w:val="00E0289B"/>
    <w:rsid w:val="00E02BEE"/>
    <w:rsid w:val="00E02EFB"/>
    <w:rsid w:val="00E03227"/>
    <w:rsid w:val="00E03F2C"/>
    <w:rsid w:val="00E05C9D"/>
    <w:rsid w:val="00E05D6F"/>
    <w:rsid w:val="00E06CE3"/>
    <w:rsid w:val="00E07541"/>
    <w:rsid w:val="00E108B4"/>
    <w:rsid w:val="00E109FB"/>
    <w:rsid w:val="00E10BCC"/>
    <w:rsid w:val="00E11179"/>
    <w:rsid w:val="00E11C87"/>
    <w:rsid w:val="00E12429"/>
    <w:rsid w:val="00E1386D"/>
    <w:rsid w:val="00E14D33"/>
    <w:rsid w:val="00E15375"/>
    <w:rsid w:val="00E1547F"/>
    <w:rsid w:val="00E16322"/>
    <w:rsid w:val="00E173AD"/>
    <w:rsid w:val="00E17BCC"/>
    <w:rsid w:val="00E20C77"/>
    <w:rsid w:val="00E22DD7"/>
    <w:rsid w:val="00E23F80"/>
    <w:rsid w:val="00E262AC"/>
    <w:rsid w:val="00E266AA"/>
    <w:rsid w:val="00E26BE7"/>
    <w:rsid w:val="00E3080D"/>
    <w:rsid w:val="00E3618B"/>
    <w:rsid w:val="00E36B43"/>
    <w:rsid w:val="00E370EE"/>
    <w:rsid w:val="00E37308"/>
    <w:rsid w:val="00E37ED9"/>
    <w:rsid w:val="00E43151"/>
    <w:rsid w:val="00E433F6"/>
    <w:rsid w:val="00E44F37"/>
    <w:rsid w:val="00E45CA1"/>
    <w:rsid w:val="00E47FC0"/>
    <w:rsid w:val="00E51004"/>
    <w:rsid w:val="00E51349"/>
    <w:rsid w:val="00E51F04"/>
    <w:rsid w:val="00E52340"/>
    <w:rsid w:val="00E53A7B"/>
    <w:rsid w:val="00E549E4"/>
    <w:rsid w:val="00E55657"/>
    <w:rsid w:val="00E65B36"/>
    <w:rsid w:val="00E66330"/>
    <w:rsid w:val="00E6679D"/>
    <w:rsid w:val="00E66A5F"/>
    <w:rsid w:val="00E66AFC"/>
    <w:rsid w:val="00E66F9D"/>
    <w:rsid w:val="00E70C57"/>
    <w:rsid w:val="00E70D3E"/>
    <w:rsid w:val="00E744C6"/>
    <w:rsid w:val="00E7747B"/>
    <w:rsid w:val="00E77548"/>
    <w:rsid w:val="00E80147"/>
    <w:rsid w:val="00E80176"/>
    <w:rsid w:val="00E80EBF"/>
    <w:rsid w:val="00E80F09"/>
    <w:rsid w:val="00E81239"/>
    <w:rsid w:val="00E8367E"/>
    <w:rsid w:val="00E84F0B"/>
    <w:rsid w:val="00E86EC0"/>
    <w:rsid w:val="00E913C1"/>
    <w:rsid w:val="00E940E3"/>
    <w:rsid w:val="00E94775"/>
    <w:rsid w:val="00E96940"/>
    <w:rsid w:val="00E96A09"/>
    <w:rsid w:val="00E96D63"/>
    <w:rsid w:val="00E97E3C"/>
    <w:rsid w:val="00EA26F4"/>
    <w:rsid w:val="00EA3E32"/>
    <w:rsid w:val="00EA47CC"/>
    <w:rsid w:val="00EA4864"/>
    <w:rsid w:val="00EA57F2"/>
    <w:rsid w:val="00EA5BA0"/>
    <w:rsid w:val="00EB0B6E"/>
    <w:rsid w:val="00EB13D6"/>
    <w:rsid w:val="00EB1DF2"/>
    <w:rsid w:val="00EB3DB8"/>
    <w:rsid w:val="00EB4C89"/>
    <w:rsid w:val="00EB5BD7"/>
    <w:rsid w:val="00EB7740"/>
    <w:rsid w:val="00EC007F"/>
    <w:rsid w:val="00EC0DAB"/>
    <w:rsid w:val="00EC213B"/>
    <w:rsid w:val="00EC2286"/>
    <w:rsid w:val="00EC2634"/>
    <w:rsid w:val="00EC28CE"/>
    <w:rsid w:val="00EC4C8C"/>
    <w:rsid w:val="00EC50C8"/>
    <w:rsid w:val="00EC7CF3"/>
    <w:rsid w:val="00ED0116"/>
    <w:rsid w:val="00ED2088"/>
    <w:rsid w:val="00ED470A"/>
    <w:rsid w:val="00ED523A"/>
    <w:rsid w:val="00ED598D"/>
    <w:rsid w:val="00ED6408"/>
    <w:rsid w:val="00ED6766"/>
    <w:rsid w:val="00ED6F5D"/>
    <w:rsid w:val="00ED712D"/>
    <w:rsid w:val="00EE0866"/>
    <w:rsid w:val="00EE0920"/>
    <w:rsid w:val="00EE1EFE"/>
    <w:rsid w:val="00EE3A10"/>
    <w:rsid w:val="00EE40D9"/>
    <w:rsid w:val="00EE6247"/>
    <w:rsid w:val="00EE6F49"/>
    <w:rsid w:val="00EE718C"/>
    <w:rsid w:val="00EE7851"/>
    <w:rsid w:val="00EE7ED2"/>
    <w:rsid w:val="00EF080E"/>
    <w:rsid w:val="00EF2050"/>
    <w:rsid w:val="00EF2BAF"/>
    <w:rsid w:val="00EF3897"/>
    <w:rsid w:val="00EF39CE"/>
    <w:rsid w:val="00EF3C48"/>
    <w:rsid w:val="00EF4CB9"/>
    <w:rsid w:val="00F00994"/>
    <w:rsid w:val="00F0101D"/>
    <w:rsid w:val="00F01813"/>
    <w:rsid w:val="00F02703"/>
    <w:rsid w:val="00F04519"/>
    <w:rsid w:val="00F058F8"/>
    <w:rsid w:val="00F0592C"/>
    <w:rsid w:val="00F06082"/>
    <w:rsid w:val="00F06466"/>
    <w:rsid w:val="00F06C52"/>
    <w:rsid w:val="00F07B19"/>
    <w:rsid w:val="00F10BE2"/>
    <w:rsid w:val="00F12555"/>
    <w:rsid w:val="00F12A1D"/>
    <w:rsid w:val="00F134E3"/>
    <w:rsid w:val="00F1473C"/>
    <w:rsid w:val="00F15045"/>
    <w:rsid w:val="00F174BE"/>
    <w:rsid w:val="00F201CF"/>
    <w:rsid w:val="00F203E2"/>
    <w:rsid w:val="00F20BD0"/>
    <w:rsid w:val="00F212CD"/>
    <w:rsid w:val="00F22539"/>
    <w:rsid w:val="00F23547"/>
    <w:rsid w:val="00F23E45"/>
    <w:rsid w:val="00F2426F"/>
    <w:rsid w:val="00F258AD"/>
    <w:rsid w:val="00F26928"/>
    <w:rsid w:val="00F26FC7"/>
    <w:rsid w:val="00F277B0"/>
    <w:rsid w:val="00F27FD2"/>
    <w:rsid w:val="00F31ABC"/>
    <w:rsid w:val="00F36A2C"/>
    <w:rsid w:val="00F36D49"/>
    <w:rsid w:val="00F40CBC"/>
    <w:rsid w:val="00F431EE"/>
    <w:rsid w:val="00F43C3F"/>
    <w:rsid w:val="00F43D2C"/>
    <w:rsid w:val="00F45B17"/>
    <w:rsid w:val="00F46AFE"/>
    <w:rsid w:val="00F47E5A"/>
    <w:rsid w:val="00F50CF5"/>
    <w:rsid w:val="00F513AE"/>
    <w:rsid w:val="00F5168E"/>
    <w:rsid w:val="00F518B2"/>
    <w:rsid w:val="00F51A15"/>
    <w:rsid w:val="00F522AD"/>
    <w:rsid w:val="00F530F5"/>
    <w:rsid w:val="00F6083C"/>
    <w:rsid w:val="00F60BF6"/>
    <w:rsid w:val="00F63CD3"/>
    <w:rsid w:val="00F64D0A"/>
    <w:rsid w:val="00F656BA"/>
    <w:rsid w:val="00F71138"/>
    <w:rsid w:val="00F72B89"/>
    <w:rsid w:val="00F72F58"/>
    <w:rsid w:val="00F73354"/>
    <w:rsid w:val="00F7478D"/>
    <w:rsid w:val="00F74D49"/>
    <w:rsid w:val="00F7663F"/>
    <w:rsid w:val="00F771AA"/>
    <w:rsid w:val="00F81153"/>
    <w:rsid w:val="00F815A8"/>
    <w:rsid w:val="00F81AB1"/>
    <w:rsid w:val="00F82A92"/>
    <w:rsid w:val="00F83A2A"/>
    <w:rsid w:val="00F83A5B"/>
    <w:rsid w:val="00F83E35"/>
    <w:rsid w:val="00F84F86"/>
    <w:rsid w:val="00F850CE"/>
    <w:rsid w:val="00F85A24"/>
    <w:rsid w:val="00F868B6"/>
    <w:rsid w:val="00F86ED8"/>
    <w:rsid w:val="00F87453"/>
    <w:rsid w:val="00F90F69"/>
    <w:rsid w:val="00F922D3"/>
    <w:rsid w:val="00F93483"/>
    <w:rsid w:val="00F9387B"/>
    <w:rsid w:val="00F94834"/>
    <w:rsid w:val="00F94968"/>
    <w:rsid w:val="00F94EB0"/>
    <w:rsid w:val="00F96812"/>
    <w:rsid w:val="00F97A9D"/>
    <w:rsid w:val="00FA0ED5"/>
    <w:rsid w:val="00FA10FA"/>
    <w:rsid w:val="00FA1411"/>
    <w:rsid w:val="00FA1AF2"/>
    <w:rsid w:val="00FA2056"/>
    <w:rsid w:val="00FA2844"/>
    <w:rsid w:val="00FA4F72"/>
    <w:rsid w:val="00FA663B"/>
    <w:rsid w:val="00FA6832"/>
    <w:rsid w:val="00FA7000"/>
    <w:rsid w:val="00FA7127"/>
    <w:rsid w:val="00FB07F0"/>
    <w:rsid w:val="00FB18E4"/>
    <w:rsid w:val="00FB3E47"/>
    <w:rsid w:val="00FB5412"/>
    <w:rsid w:val="00FB6406"/>
    <w:rsid w:val="00FB6494"/>
    <w:rsid w:val="00FC0C52"/>
    <w:rsid w:val="00FC1C55"/>
    <w:rsid w:val="00FC273E"/>
    <w:rsid w:val="00FC2DD8"/>
    <w:rsid w:val="00FC44F2"/>
    <w:rsid w:val="00FC5088"/>
    <w:rsid w:val="00FC5ECF"/>
    <w:rsid w:val="00FC6281"/>
    <w:rsid w:val="00FC7620"/>
    <w:rsid w:val="00FC7B68"/>
    <w:rsid w:val="00FD02A2"/>
    <w:rsid w:val="00FD095D"/>
    <w:rsid w:val="00FD20D3"/>
    <w:rsid w:val="00FD26DD"/>
    <w:rsid w:val="00FD4FE6"/>
    <w:rsid w:val="00FD52D4"/>
    <w:rsid w:val="00FD596A"/>
    <w:rsid w:val="00FD5EEB"/>
    <w:rsid w:val="00FD619C"/>
    <w:rsid w:val="00FD6252"/>
    <w:rsid w:val="00FD6CA3"/>
    <w:rsid w:val="00FD7340"/>
    <w:rsid w:val="00FD78BB"/>
    <w:rsid w:val="00FE0331"/>
    <w:rsid w:val="00FE0E25"/>
    <w:rsid w:val="00FE10DB"/>
    <w:rsid w:val="00FE36E0"/>
    <w:rsid w:val="00FE382D"/>
    <w:rsid w:val="00FE3B3F"/>
    <w:rsid w:val="00FE530F"/>
    <w:rsid w:val="00FE58FB"/>
    <w:rsid w:val="00FE6794"/>
    <w:rsid w:val="00FF32F8"/>
    <w:rsid w:val="00FF4E85"/>
    <w:rsid w:val="00FF4FFB"/>
    <w:rsid w:val="00FF7AB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C79A1A2"/>
  <w15:docId w15:val="{858996F9-B2EE-4B7D-B77E-A76D6A4498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B6406"/>
    <w:pPr>
      <w:suppressAutoHyphens/>
      <w:spacing w:after="200" w:line="276" w:lineRule="auto"/>
    </w:pPr>
    <w:rPr>
      <w:rFonts w:ascii="Calibri" w:eastAsia="SimSun" w:hAnsi="Calibri" w:cs="Calibri"/>
      <w:sz w:val="22"/>
      <w:szCs w:val="22"/>
      <w:lang w:eastAsia="zh-CN"/>
    </w:rPr>
  </w:style>
  <w:style w:type="paragraph" w:styleId="Nagwek1">
    <w:name w:val="heading 1"/>
    <w:basedOn w:val="Normalny"/>
    <w:next w:val="Normalny"/>
    <w:uiPriority w:val="9"/>
    <w:qFormat/>
    <w:rsid w:val="00A47C19"/>
    <w:pPr>
      <w:keepNext/>
      <w:numPr>
        <w:numId w:val="1"/>
      </w:numPr>
      <w:spacing w:before="240" w:after="60" w:line="240" w:lineRule="auto"/>
      <w:outlineLvl w:val="0"/>
    </w:pPr>
    <w:rPr>
      <w:rFonts w:ascii="Arial" w:eastAsia="Times New Roman" w:hAnsi="Arial" w:cs="Arial"/>
      <w:b/>
      <w:bCs/>
      <w:kern w:val="1"/>
      <w:sz w:val="32"/>
      <w:szCs w:val="32"/>
    </w:rPr>
  </w:style>
  <w:style w:type="paragraph" w:styleId="Nagwek2">
    <w:name w:val="heading 2"/>
    <w:basedOn w:val="Nagwek10"/>
    <w:next w:val="Tekstpodstawowy"/>
    <w:link w:val="Nagwek2Znak"/>
    <w:uiPriority w:val="9"/>
    <w:qFormat/>
    <w:rsid w:val="00A47C19"/>
    <w:pPr>
      <w:numPr>
        <w:ilvl w:val="1"/>
        <w:numId w:val="1"/>
      </w:numPr>
      <w:spacing w:before="200" w:after="120"/>
      <w:outlineLvl w:val="1"/>
    </w:pPr>
    <w:rPr>
      <w:b/>
      <w:bCs/>
      <w:sz w:val="32"/>
      <w:szCs w:val="32"/>
    </w:rPr>
  </w:style>
  <w:style w:type="paragraph" w:styleId="Nagwek3">
    <w:name w:val="heading 3"/>
    <w:basedOn w:val="Normalny"/>
    <w:next w:val="Normalny"/>
    <w:uiPriority w:val="9"/>
    <w:qFormat/>
    <w:rsid w:val="00A47C19"/>
    <w:pPr>
      <w:keepNext/>
      <w:numPr>
        <w:ilvl w:val="2"/>
        <w:numId w:val="1"/>
      </w:numPr>
      <w:autoSpaceDE w:val="0"/>
      <w:spacing w:before="240" w:after="60" w:line="240" w:lineRule="auto"/>
      <w:outlineLvl w:val="2"/>
    </w:pPr>
    <w:rPr>
      <w:rFonts w:ascii="Arial" w:eastAsia="Times New Roman" w:hAnsi="Arial" w:cs="Arial"/>
      <w:b/>
      <w:bCs/>
      <w:sz w:val="26"/>
      <w:szCs w:val="26"/>
    </w:rPr>
  </w:style>
  <w:style w:type="paragraph" w:styleId="Nagwek4">
    <w:name w:val="heading 4"/>
    <w:basedOn w:val="Normalny"/>
    <w:next w:val="Normalny"/>
    <w:qFormat/>
    <w:rsid w:val="00A47C19"/>
    <w:pPr>
      <w:keepNext/>
      <w:keepLines/>
      <w:numPr>
        <w:ilvl w:val="3"/>
        <w:numId w:val="1"/>
      </w:numPr>
      <w:spacing w:before="40" w:after="0"/>
      <w:outlineLvl w:val="3"/>
    </w:pPr>
    <w:rPr>
      <w:color w:val="008080"/>
    </w:rPr>
  </w:style>
  <w:style w:type="paragraph" w:styleId="Nagwek5">
    <w:name w:val="heading 5"/>
    <w:basedOn w:val="Normalny"/>
    <w:next w:val="Normalny"/>
    <w:qFormat/>
    <w:rsid w:val="00A47C19"/>
    <w:pPr>
      <w:numPr>
        <w:ilvl w:val="4"/>
        <w:numId w:val="1"/>
      </w:numPr>
      <w:spacing w:before="240" w:after="60" w:line="240" w:lineRule="auto"/>
      <w:outlineLvl w:val="4"/>
    </w:pPr>
    <w:rPr>
      <w:rFonts w:ascii="Times New Roman" w:eastAsia="Times New Roman" w:hAnsi="Times New Roman" w:cs="Times New Roman"/>
      <w:b/>
      <w:bCs/>
      <w:i/>
      <w:iCs/>
      <w:sz w:val="26"/>
      <w:szCs w:val="26"/>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rsid w:val="00A47C19"/>
  </w:style>
  <w:style w:type="character" w:customStyle="1" w:styleId="WW8Num1z1">
    <w:name w:val="WW8Num1z1"/>
    <w:rsid w:val="00A47C19"/>
  </w:style>
  <w:style w:type="character" w:customStyle="1" w:styleId="WW8Num1z2">
    <w:name w:val="WW8Num1z2"/>
    <w:rsid w:val="00A47C19"/>
  </w:style>
  <w:style w:type="character" w:customStyle="1" w:styleId="WW8Num1z3">
    <w:name w:val="WW8Num1z3"/>
    <w:rsid w:val="00A47C19"/>
  </w:style>
  <w:style w:type="character" w:customStyle="1" w:styleId="WW8Num1z4">
    <w:name w:val="WW8Num1z4"/>
    <w:rsid w:val="00A47C19"/>
  </w:style>
  <w:style w:type="character" w:customStyle="1" w:styleId="WW8Num1z5">
    <w:name w:val="WW8Num1z5"/>
    <w:rsid w:val="00A47C19"/>
  </w:style>
  <w:style w:type="character" w:customStyle="1" w:styleId="WW8Num1z6">
    <w:name w:val="WW8Num1z6"/>
    <w:rsid w:val="00A47C19"/>
  </w:style>
  <w:style w:type="character" w:customStyle="1" w:styleId="WW8Num1z7">
    <w:name w:val="WW8Num1z7"/>
    <w:rsid w:val="00A47C19"/>
  </w:style>
  <w:style w:type="character" w:customStyle="1" w:styleId="WW8Num1z8">
    <w:name w:val="WW8Num1z8"/>
    <w:rsid w:val="00A47C19"/>
  </w:style>
  <w:style w:type="character" w:customStyle="1" w:styleId="WW8Num2z0">
    <w:name w:val="WW8Num2z0"/>
    <w:rsid w:val="00A47C19"/>
    <w:rPr>
      <w:rFonts w:ascii="Arial" w:hAnsi="Arial" w:cs="Arial"/>
      <w:b/>
    </w:rPr>
  </w:style>
  <w:style w:type="character" w:customStyle="1" w:styleId="WW8Num2z1">
    <w:name w:val="WW8Num2z1"/>
    <w:rsid w:val="00A47C19"/>
  </w:style>
  <w:style w:type="character" w:customStyle="1" w:styleId="WW8Num2z2">
    <w:name w:val="WW8Num2z2"/>
    <w:rsid w:val="00A47C19"/>
  </w:style>
  <w:style w:type="character" w:customStyle="1" w:styleId="WW8Num2z3">
    <w:name w:val="WW8Num2z3"/>
    <w:rsid w:val="00A47C19"/>
  </w:style>
  <w:style w:type="character" w:customStyle="1" w:styleId="WW8Num2z4">
    <w:name w:val="WW8Num2z4"/>
    <w:rsid w:val="00A47C19"/>
  </w:style>
  <w:style w:type="character" w:customStyle="1" w:styleId="WW8Num2z5">
    <w:name w:val="WW8Num2z5"/>
    <w:rsid w:val="00A47C19"/>
  </w:style>
  <w:style w:type="character" w:customStyle="1" w:styleId="WW8Num2z6">
    <w:name w:val="WW8Num2z6"/>
    <w:rsid w:val="00A47C19"/>
  </w:style>
  <w:style w:type="character" w:customStyle="1" w:styleId="WW8Num2z7">
    <w:name w:val="WW8Num2z7"/>
    <w:rsid w:val="00A47C19"/>
  </w:style>
  <w:style w:type="character" w:customStyle="1" w:styleId="WW8Num2z8">
    <w:name w:val="WW8Num2z8"/>
    <w:rsid w:val="00A47C19"/>
  </w:style>
  <w:style w:type="character" w:customStyle="1" w:styleId="WW8Num3z0">
    <w:name w:val="WW8Num3z0"/>
    <w:rsid w:val="00A47C19"/>
    <w:rPr>
      <w:rFonts w:ascii="Arial" w:hAnsi="Arial" w:cs="Arial"/>
      <w:b/>
      <w:bCs/>
    </w:rPr>
  </w:style>
  <w:style w:type="character" w:customStyle="1" w:styleId="WW8Num3z1">
    <w:name w:val="WW8Num3z1"/>
    <w:rsid w:val="00A47C19"/>
  </w:style>
  <w:style w:type="character" w:customStyle="1" w:styleId="WW8Num3z2">
    <w:name w:val="WW8Num3z2"/>
    <w:rsid w:val="00A47C19"/>
  </w:style>
  <w:style w:type="character" w:customStyle="1" w:styleId="WW8Num3z3">
    <w:name w:val="WW8Num3z3"/>
    <w:rsid w:val="00A47C19"/>
  </w:style>
  <w:style w:type="character" w:customStyle="1" w:styleId="WW8Num3z4">
    <w:name w:val="WW8Num3z4"/>
    <w:rsid w:val="00A47C19"/>
  </w:style>
  <w:style w:type="character" w:customStyle="1" w:styleId="WW8Num3z5">
    <w:name w:val="WW8Num3z5"/>
    <w:rsid w:val="00A47C19"/>
  </w:style>
  <w:style w:type="character" w:customStyle="1" w:styleId="WW8Num3z6">
    <w:name w:val="WW8Num3z6"/>
    <w:rsid w:val="00A47C19"/>
  </w:style>
  <w:style w:type="character" w:customStyle="1" w:styleId="WW8Num3z7">
    <w:name w:val="WW8Num3z7"/>
    <w:rsid w:val="00A47C19"/>
  </w:style>
  <w:style w:type="character" w:customStyle="1" w:styleId="WW8Num3z8">
    <w:name w:val="WW8Num3z8"/>
    <w:rsid w:val="00A47C19"/>
  </w:style>
  <w:style w:type="character" w:customStyle="1" w:styleId="WW8Num4z0">
    <w:name w:val="WW8Num4z0"/>
    <w:rsid w:val="00A47C19"/>
    <w:rPr>
      <w:rFonts w:ascii="Arial" w:hAnsi="Arial" w:cs="Arial"/>
      <w:b w:val="0"/>
      <w:bCs w:val="0"/>
    </w:rPr>
  </w:style>
  <w:style w:type="character" w:customStyle="1" w:styleId="WW8Num4z1">
    <w:name w:val="WW8Num4z1"/>
    <w:rsid w:val="00A47C19"/>
    <w:rPr>
      <w:rFonts w:ascii="Arial" w:hAnsi="Arial" w:cs="Arial"/>
    </w:rPr>
  </w:style>
  <w:style w:type="character" w:customStyle="1" w:styleId="WW8Num4z3">
    <w:name w:val="WW8Num4z3"/>
    <w:rsid w:val="00A47C19"/>
  </w:style>
  <w:style w:type="character" w:customStyle="1" w:styleId="WW8Num4z4">
    <w:name w:val="WW8Num4z4"/>
    <w:rsid w:val="00A47C19"/>
  </w:style>
  <w:style w:type="character" w:customStyle="1" w:styleId="WW8Num4z5">
    <w:name w:val="WW8Num4z5"/>
    <w:rsid w:val="00A47C19"/>
  </w:style>
  <w:style w:type="character" w:customStyle="1" w:styleId="WW8Num4z6">
    <w:name w:val="WW8Num4z6"/>
    <w:rsid w:val="00A47C19"/>
  </w:style>
  <w:style w:type="character" w:customStyle="1" w:styleId="WW8Num4z7">
    <w:name w:val="WW8Num4z7"/>
    <w:rsid w:val="00A47C19"/>
  </w:style>
  <w:style w:type="character" w:customStyle="1" w:styleId="WW8Num4z8">
    <w:name w:val="WW8Num4z8"/>
    <w:rsid w:val="00A47C19"/>
  </w:style>
  <w:style w:type="character" w:customStyle="1" w:styleId="WW8Num5z0">
    <w:name w:val="WW8Num5z0"/>
    <w:rsid w:val="00A47C19"/>
  </w:style>
  <w:style w:type="character" w:customStyle="1" w:styleId="WW8Num5z1">
    <w:name w:val="WW8Num5z1"/>
    <w:rsid w:val="00A47C19"/>
  </w:style>
  <w:style w:type="character" w:customStyle="1" w:styleId="WW8Num5z2">
    <w:name w:val="WW8Num5z2"/>
    <w:rsid w:val="00A47C19"/>
  </w:style>
  <w:style w:type="character" w:customStyle="1" w:styleId="WW8Num5z3">
    <w:name w:val="WW8Num5z3"/>
    <w:rsid w:val="00A47C19"/>
  </w:style>
  <w:style w:type="character" w:customStyle="1" w:styleId="WW8Num5z4">
    <w:name w:val="WW8Num5z4"/>
    <w:rsid w:val="00A47C19"/>
  </w:style>
  <w:style w:type="character" w:customStyle="1" w:styleId="WW8Num5z5">
    <w:name w:val="WW8Num5z5"/>
    <w:rsid w:val="00A47C19"/>
  </w:style>
  <w:style w:type="character" w:customStyle="1" w:styleId="WW8Num5z6">
    <w:name w:val="WW8Num5z6"/>
    <w:rsid w:val="00A47C19"/>
  </w:style>
  <w:style w:type="character" w:customStyle="1" w:styleId="WW8Num5z7">
    <w:name w:val="WW8Num5z7"/>
    <w:rsid w:val="00A47C19"/>
  </w:style>
  <w:style w:type="character" w:customStyle="1" w:styleId="WW8Num5z8">
    <w:name w:val="WW8Num5z8"/>
    <w:rsid w:val="00A47C19"/>
  </w:style>
  <w:style w:type="character" w:customStyle="1" w:styleId="WW8Num6z0">
    <w:name w:val="WW8Num6z0"/>
    <w:rsid w:val="00A47C19"/>
    <w:rPr>
      <w:rFonts w:ascii="Arial" w:hAnsi="Arial" w:cs="Arial"/>
      <w:b w:val="0"/>
      <w:bCs w:val="0"/>
    </w:rPr>
  </w:style>
  <w:style w:type="character" w:customStyle="1" w:styleId="WW8Num6z1">
    <w:name w:val="WW8Num6z1"/>
    <w:rsid w:val="00A47C19"/>
    <w:rPr>
      <w:rFonts w:ascii="Arial" w:hAnsi="Arial" w:cs="Arial"/>
      <w:sz w:val="24"/>
      <w:szCs w:val="22"/>
    </w:rPr>
  </w:style>
  <w:style w:type="character" w:customStyle="1" w:styleId="WW8Num6z2">
    <w:name w:val="WW8Num6z2"/>
    <w:rsid w:val="00A47C19"/>
  </w:style>
  <w:style w:type="character" w:customStyle="1" w:styleId="WW8Num6z3">
    <w:name w:val="WW8Num6z3"/>
    <w:rsid w:val="00A47C19"/>
  </w:style>
  <w:style w:type="character" w:customStyle="1" w:styleId="WW8Num6z4">
    <w:name w:val="WW8Num6z4"/>
    <w:rsid w:val="00A47C19"/>
  </w:style>
  <w:style w:type="character" w:customStyle="1" w:styleId="WW8Num6z5">
    <w:name w:val="WW8Num6z5"/>
    <w:rsid w:val="00A47C19"/>
  </w:style>
  <w:style w:type="character" w:customStyle="1" w:styleId="WW8Num6z6">
    <w:name w:val="WW8Num6z6"/>
    <w:rsid w:val="00A47C19"/>
  </w:style>
  <w:style w:type="character" w:customStyle="1" w:styleId="WW8Num6z7">
    <w:name w:val="WW8Num6z7"/>
    <w:rsid w:val="00A47C19"/>
  </w:style>
  <w:style w:type="character" w:customStyle="1" w:styleId="WW8Num6z8">
    <w:name w:val="WW8Num6z8"/>
    <w:rsid w:val="00A47C19"/>
  </w:style>
  <w:style w:type="character" w:customStyle="1" w:styleId="WW8Num7z0">
    <w:name w:val="WW8Num7z0"/>
    <w:rsid w:val="00A47C19"/>
    <w:rPr>
      <w:rFonts w:ascii="Arial" w:hAnsi="Arial" w:cs="Arial"/>
    </w:rPr>
  </w:style>
  <w:style w:type="character" w:customStyle="1" w:styleId="WW8Num7z1">
    <w:name w:val="WW8Num7z1"/>
    <w:rsid w:val="00A47C19"/>
  </w:style>
  <w:style w:type="character" w:customStyle="1" w:styleId="WW8Num7z2">
    <w:name w:val="WW8Num7z2"/>
    <w:rsid w:val="00A47C19"/>
  </w:style>
  <w:style w:type="character" w:customStyle="1" w:styleId="WW8Num7z3">
    <w:name w:val="WW8Num7z3"/>
    <w:rsid w:val="00A47C19"/>
  </w:style>
  <w:style w:type="character" w:customStyle="1" w:styleId="WW8Num7z4">
    <w:name w:val="WW8Num7z4"/>
    <w:rsid w:val="00A47C19"/>
  </w:style>
  <w:style w:type="character" w:customStyle="1" w:styleId="WW8Num7z5">
    <w:name w:val="WW8Num7z5"/>
    <w:rsid w:val="00A47C19"/>
  </w:style>
  <w:style w:type="character" w:customStyle="1" w:styleId="WW8Num7z6">
    <w:name w:val="WW8Num7z6"/>
    <w:rsid w:val="00A47C19"/>
  </w:style>
  <w:style w:type="character" w:customStyle="1" w:styleId="WW8Num7z7">
    <w:name w:val="WW8Num7z7"/>
    <w:rsid w:val="00A47C19"/>
  </w:style>
  <w:style w:type="character" w:customStyle="1" w:styleId="WW8Num7z8">
    <w:name w:val="WW8Num7z8"/>
    <w:rsid w:val="00A47C19"/>
  </w:style>
  <w:style w:type="character" w:customStyle="1" w:styleId="WW8Num8z0">
    <w:name w:val="WW8Num8z0"/>
    <w:rsid w:val="00A47C19"/>
    <w:rPr>
      <w:rFonts w:ascii="Arial" w:hAnsi="Arial" w:cs="Arial"/>
      <w:b/>
      <w:bCs/>
    </w:rPr>
  </w:style>
  <w:style w:type="character" w:customStyle="1" w:styleId="WW8Num8z1">
    <w:name w:val="WW8Num8z1"/>
    <w:rsid w:val="00A47C19"/>
  </w:style>
  <w:style w:type="character" w:customStyle="1" w:styleId="WW8Num8z2">
    <w:name w:val="WW8Num8z2"/>
    <w:rsid w:val="00A47C19"/>
  </w:style>
  <w:style w:type="character" w:customStyle="1" w:styleId="WW8Num8z3">
    <w:name w:val="WW8Num8z3"/>
    <w:rsid w:val="00A47C19"/>
  </w:style>
  <w:style w:type="character" w:customStyle="1" w:styleId="WW8Num8z4">
    <w:name w:val="WW8Num8z4"/>
    <w:rsid w:val="00A47C19"/>
  </w:style>
  <w:style w:type="character" w:customStyle="1" w:styleId="WW8Num8z5">
    <w:name w:val="WW8Num8z5"/>
    <w:rsid w:val="00A47C19"/>
  </w:style>
  <w:style w:type="character" w:customStyle="1" w:styleId="WW8Num8z6">
    <w:name w:val="WW8Num8z6"/>
    <w:rsid w:val="00A47C19"/>
  </w:style>
  <w:style w:type="character" w:customStyle="1" w:styleId="WW8Num8z7">
    <w:name w:val="WW8Num8z7"/>
    <w:rsid w:val="00A47C19"/>
  </w:style>
  <w:style w:type="character" w:customStyle="1" w:styleId="WW8Num8z8">
    <w:name w:val="WW8Num8z8"/>
    <w:rsid w:val="00A47C19"/>
  </w:style>
  <w:style w:type="character" w:customStyle="1" w:styleId="WW8Num9z0">
    <w:name w:val="WW8Num9z0"/>
    <w:rsid w:val="00A47C19"/>
    <w:rPr>
      <w:rFonts w:ascii="Arial" w:hAnsi="Arial" w:cs="Arial"/>
      <w:b/>
      <w:bCs/>
      <w:iCs/>
    </w:rPr>
  </w:style>
  <w:style w:type="character" w:customStyle="1" w:styleId="WW8Num9z1">
    <w:name w:val="WW8Num9z1"/>
    <w:rsid w:val="00A47C19"/>
  </w:style>
  <w:style w:type="character" w:customStyle="1" w:styleId="WW8Num9z2">
    <w:name w:val="WW8Num9z2"/>
    <w:rsid w:val="00A47C19"/>
  </w:style>
  <w:style w:type="character" w:customStyle="1" w:styleId="WW8Num9z3">
    <w:name w:val="WW8Num9z3"/>
    <w:rsid w:val="00A47C19"/>
  </w:style>
  <w:style w:type="character" w:customStyle="1" w:styleId="WW8Num9z4">
    <w:name w:val="WW8Num9z4"/>
    <w:rsid w:val="00A47C19"/>
  </w:style>
  <w:style w:type="character" w:customStyle="1" w:styleId="WW8Num9z5">
    <w:name w:val="WW8Num9z5"/>
    <w:rsid w:val="00A47C19"/>
  </w:style>
  <w:style w:type="character" w:customStyle="1" w:styleId="WW8Num9z6">
    <w:name w:val="WW8Num9z6"/>
    <w:rsid w:val="00A47C19"/>
  </w:style>
  <w:style w:type="character" w:customStyle="1" w:styleId="WW8Num9z7">
    <w:name w:val="WW8Num9z7"/>
    <w:rsid w:val="00A47C19"/>
  </w:style>
  <w:style w:type="character" w:customStyle="1" w:styleId="WW8Num9z8">
    <w:name w:val="WW8Num9z8"/>
    <w:rsid w:val="00A47C19"/>
  </w:style>
  <w:style w:type="character" w:customStyle="1" w:styleId="WW8Num10z0">
    <w:name w:val="WW8Num10z0"/>
    <w:rsid w:val="00A47C19"/>
    <w:rPr>
      <w:rFonts w:ascii="Times New Roman" w:hAnsi="Times New Roman" w:cs="Times New Roman"/>
      <w:b/>
      <w:bCs/>
      <w:sz w:val="24"/>
      <w:szCs w:val="24"/>
    </w:rPr>
  </w:style>
  <w:style w:type="character" w:customStyle="1" w:styleId="WW8Num10z1">
    <w:name w:val="WW8Num10z1"/>
    <w:rsid w:val="00A47C19"/>
  </w:style>
  <w:style w:type="character" w:customStyle="1" w:styleId="WW8Num10z2">
    <w:name w:val="WW8Num10z2"/>
    <w:rsid w:val="00A47C19"/>
  </w:style>
  <w:style w:type="character" w:customStyle="1" w:styleId="WW8Num10z3">
    <w:name w:val="WW8Num10z3"/>
    <w:rsid w:val="00A47C19"/>
  </w:style>
  <w:style w:type="character" w:customStyle="1" w:styleId="WW8Num10z4">
    <w:name w:val="WW8Num10z4"/>
    <w:rsid w:val="00A47C19"/>
  </w:style>
  <w:style w:type="character" w:customStyle="1" w:styleId="WW8Num10z5">
    <w:name w:val="WW8Num10z5"/>
    <w:rsid w:val="00A47C19"/>
  </w:style>
  <w:style w:type="character" w:customStyle="1" w:styleId="WW8Num10z6">
    <w:name w:val="WW8Num10z6"/>
    <w:rsid w:val="00A47C19"/>
  </w:style>
  <w:style w:type="character" w:customStyle="1" w:styleId="WW8Num10z7">
    <w:name w:val="WW8Num10z7"/>
    <w:rsid w:val="00A47C19"/>
  </w:style>
  <w:style w:type="character" w:customStyle="1" w:styleId="WW8Num10z8">
    <w:name w:val="WW8Num10z8"/>
    <w:rsid w:val="00A47C19"/>
  </w:style>
  <w:style w:type="character" w:customStyle="1" w:styleId="WW8Num11z0">
    <w:name w:val="WW8Num11z0"/>
    <w:rsid w:val="00A47C19"/>
    <w:rPr>
      <w:rFonts w:ascii="Arial" w:hAnsi="Arial" w:cs="Arial"/>
      <w:b w:val="0"/>
      <w:bCs w:val="0"/>
    </w:rPr>
  </w:style>
  <w:style w:type="character" w:customStyle="1" w:styleId="WW8Num11z1">
    <w:name w:val="WW8Num11z1"/>
    <w:rsid w:val="00A47C19"/>
  </w:style>
  <w:style w:type="character" w:customStyle="1" w:styleId="WW8Num11z2">
    <w:name w:val="WW8Num11z2"/>
    <w:rsid w:val="00A47C19"/>
  </w:style>
  <w:style w:type="character" w:customStyle="1" w:styleId="WW8Num11z3">
    <w:name w:val="WW8Num11z3"/>
    <w:rsid w:val="00A47C19"/>
  </w:style>
  <w:style w:type="character" w:customStyle="1" w:styleId="WW8Num11z4">
    <w:name w:val="WW8Num11z4"/>
    <w:rsid w:val="00A47C19"/>
  </w:style>
  <w:style w:type="character" w:customStyle="1" w:styleId="WW8Num11z5">
    <w:name w:val="WW8Num11z5"/>
    <w:rsid w:val="00A47C19"/>
  </w:style>
  <w:style w:type="character" w:customStyle="1" w:styleId="WW8Num11z6">
    <w:name w:val="WW8Num11z6"/>
    <w:rsid w:val="00A47C19"/>
  </w:style>
  <w:style w:type="character" w:customStyle="1" w:styleId="WW8Num11z7">
    <w:name w:val="WW8Num11z7"/>
    <w:rsid w:val="00A47C19"/>
  </w:style>
  <w:style w:type="character" w:customStyle="1" w:styleId="WW8Num11z8">
    <w:name w:val="WW8Num11z8"/>
    <w:rsid w:val="00A47C19"/>
  </w:style>
  <w:style w:type="character" w:customStyle="1" w:styleId="WW8Num12z0">
    <w:name w:val="WW8Num12z0"/>
    <w:rsid w:val="00A47C19"/>
    <w:rPr>
      <w:rFonts w:ascii="Arial" w:hAnsi="Arial" w:cs="Arial"/>
    </w:rPr>
  </w:style>
  <w:style w:type="character" w:customStyle="1" w:styleId="WW8Num12z1">
    <w:name w:val="WW8Num12z1"/>
    <w:rsid w:val="00A47C19"/>
  </w:style>
  <w:style w:type="character" w:customStyle="1" w:styleId="WW8Num12z2">
    <w:name w:val="WW8Num12z2"/>
    <w:rsid w:val="00A47C19"/>
  </w:style>
  <w:style w:type="character" w:customStyle="1" w:styleId="WW8Num12z3">
    <w:name w:val="WW8Num12z3"/>
    <w:rsid w:val="00A47C19"/>
  </w:style>
  <w:style w:type="character" w:customStyle="1" w:styleId="WW8Num12z4">
    <w:name w:val="WW8Num12z4"/>
    <w:rsid w:val="00A47C19"/>
  </w:style>
  <w:style w:type="character" w:customStyle="1" w:styleId="WW8Num12z5">
    <w:name w:val="WW8Num12z5"/>
    <w:rsid w:val="00A47C19"/>
  </w:style>
  <w:style w:type="character" w:customStyle="1" w:styleId="WW8Num12z6">
    <w:name w:val="WW8Num12z6"/>
    <w:rsid w:val="00A47C19"/>
  </w:style>
  <w:style w:type="character" w:customStyle="1" w:styleId="WW8Num12z7">
    <w:name w:val="WW8Num12z7"/>
    <w:rsid w:val="00A47C19"/>
  </w:style>
  <w:style w:type="character" w:customStyle="1" w:styleId="WW8Num12z8">
    <w:name w:val="WW8Num12z8"/>
    <w:rsid w:val="00A47C19"/>
  </w:style>
  <w:style w:type="character" w:customStyle="1" w:styleId="WW8Num13z0">
    <w:name w:val="WW8Num13z0"/>
    <w:rsid w:val="00A47C19"/>
  </w:style>
  <w:style w:type="character" w:customStyle="1" w:styleId="WW8Num13z1">
    <w:name w:val="WW8Num13z1"/>
    <w:rsid w:val="00A47C19"/>
  </w:style>
  <w:style w:type="character" w:customStyle="1" w:styleId="WW8Num13z2">
    <w:name w:val="WW8Num13z2"/>
    <w:rsid w:val="00A47C19"/>
  </w:style>
  <w:style w:type="character" w:customStyle="1" w:styleId="WW8Num13z3">
    <w:name w:val="WW8Num13z3"/>
    <w:rsid w:val="00A47C19"/>
  </w:style>
  <w:style w:type="character" w:customStyle="1" w:styleId="WW8Num13z4">
    <w:name w:val="WW8Num13z4"/>
    <w:rsid w:val="00A47C19"/>
  </w:style>
  <w:style w:type="character" w:customStyle="1" w:styleId="WW8Num13z5">
    <w:name w:val="WW8Num13z5"/>
    <w:rsid w:val="00A47C19"/>
  </w:style>
  <w:style w:type="character" w:customStyle="1" w:styleId="WW8Num13z6">
    <w:name w:val="WW8Num13z6"/>
    <w:rsid w:val="00A47C19"/>
  </w:style>
  <w:style w:type="character" w:customStyle="1" w:styleId="WW8Num13z7">
    <w:name w:val="WW8Num13z7"/>
    <w:rsid w:val="00A47C19"/>
  </w:style>
  <w:style w:type="character" w:customStyle="1" w:styleId="WW8Num13z8">
    <w:name w:val="WW8Num13z8"/>
    <w:rsid w:val="00A47C19"/>
  </w:style>
  <w:style w:type="character" w:customStyle="1" w:styleId="WW8Num14z0">
    <w:name w:val="WW8Num14z0"/>
    <w:rsid w:val="00A47C19"/>
    <w:rPr>
      <w:rFonts w:ascii="Arial" w:hAnsi="Arial" w:cs="Arial"/>
    </w:rPr>
  </w:style>
  <w:style w:type="character" w:customStyle="1" w:styleId="WW8Num14z1">
    <w:name w:val="WW8Num14z1"/>
    <w:rsid w:val="00A47C19"/>
  </w:style>
  <w:style w:type="character" w:customStyle="1" w:styleId="WW8Num14z2">
    <w:name w:val="WW8Num14z2"/>
    <w:rsid w:val="00A47C19"/>
  </w:style>
  <w:style w:type="character" w:customStyle="1" w:styleId="WW8Num14z3">
    <w:name w:val="WW8Num14z3"/>
    <w:rsid w:val="00A47C19"/>
  </w:style>
  <w:style w:type="character" w:customStyle="1" w:styleId="WW8Num14z4">
    <w:name w:val="WW8Num14z4"/>
    <w:rsid w:val="00A47C19"/>
  </w:style>
  <w:style w:type="character" w:customStyle="1" w:styleId="WW8Num14z5">
    <w:name w:val="WW8Num14z5"/>
    <w:rsid w:val="00A47C19"/>
  </w:style>
  <w:style w:type="character" w:customStyle="1" w:styleId="WW8Num14z6">
    <w:name w:val="WW8Num14z6"/>
    <w:rsid w:val="00A47C19"/>
  </w:style>
  <w:style w:type="character" w:customStyle="1" w:styleId="WW8Num14z7">
    <w:name w:val="WW8Num14z7"/>
    <w:rsid w:val="00A47C19"/>
  </w:style>
  <w:style w:type="character" w:customStyle="1" w:styleId="WW8Num14z8">
    <w:name w:val="WW8Num14z8"/>
    <w:rsid w:val="00A47C19"/>
  </w:style>
  <w:style w:type="character" w:customStyle="1" w:styleId="WW8Num15z0">
    <w:name w:val="WW8Num15z0"/>
    <w:rsid w:val="00A47C19"/>
    <w:rPr>
      <w:rFonts w:hint="default"/>
    </w:rPr>
  </w:style>
  <w:style w:type="character" w:customStyle="1" w:styleId="WW8Num16z0">
    <w:name w:val="WW8Num16z0"/>
    <w:rsid w:val="00A47C19"/>
    <w:rPr>
      <w:rFonts w:ascii="Arial" w:hAnsi="Arial" w:cs="Arial"/>
      <w:iCs/>
      <w:color w:val="auto"/>
    </w:rPr>
  </w:style>
  <w:style w:type="character" w:customStyle="1" w:styleId="WW8Num16z1">
    <w:name w:val="WW8Num16z1"/>
    <w:rsid w:val="00A47C19"/>
  </w:style>
  <w:style w:type="character" w:customStyle="1" w:styleId="WW8Num16z2">
    <w:name w:val="WW8Num16z2"/>
    <w:rsid w:val="00A47C19"/>
  </w:style>
  <w:style w:type="character" w:customStyle="1" w:styleId="WW8Num16z3">
    <w:name w:val="WW8Num16z3"/>
    <w:rsid w:val="00A47C19"/>
  </w:style>
  <w:style w:type="character" w:customStyle="1" w:styleId="WW8Num16z4">
    <w:name w:val="WW8Num16z4"/>
    <w:rsid w:val="00A47C19"/>
  </w:style>
  <w:style w:type="character" w:customStyle="1" w:styleId="WW8Num16z5">
    <w:name w:val="WW8Num16z5"/>
    <w:rsid w:val="00A47C19"/>
  </w:style>
  <w:style w:type="character" w:customStyle="1" w:styleId="WW8Num16z6">
    <w:name w:val="WW8Num16z6"/>
    <w:rsid w:val="00A47C19"/>
  </w:style>
  <w:style w:type="character" w:customStyle="1" w:styleId="WW8Num16z7">
    <w:name w:val="WW8Num16z7"/>
    <w:rsid w:val="00A47C19"/>
  </w:style>
  <w:style w:type="character" w:customStyle="1" w:styleId="WW8Num16z8">
    <w:name w:val="WW8Num16z8"/>
    <w:rsid w:val="00A47C19"/>
  </w:style>
  <w:style w:type="character" w:customStyle="1" w:styleId="WW8Num17z0">
    <w:name w:val="WW8Num17z0"/>
    <w:rsid w:val="00A47C19"/>
    <w:rPr>
      <w:rFonts w:ascii="Arial" w:hAnsi="Arial" w:cs="Arial"/>
      <w:bCs/>
      <w:i/>
      <w:color w:val="auto"/>
      <w:sz w:val="22"/>
      <w:szCs w:val="22"/>
    </w:rPr>
  </w:style>
  <w:style w:type="character" w:customStyle="1" w:styleId="WW8Num17z1">
    <w:name w:val="WW8Num17z1"/>
    <w:rsid w:val="00A47C19"/>
  </w:style>
  <w:style w:type="character" w:customStyle="1" w:styleId="WW8Num17z2">
    <w:name w:val="WW8Num17z2"/>
    <w:rsid w:val="00A47C19"/>
  </w:style>
  <w:style w:type="character" w:customStyle="1" w:styleId="WW8Num17z3">
    <w:name w:val="WW8Num17z3"/>
    <w:rsid w:val="00A47C19"/>
  </w:style>
  <w:style w:type="character" w:customStyle="1" w:styleId="WW8Num17z4">
    <w:name w:val="WW8Num17z4"/>
    <w:rsid w:val="00A47C19"/>
  </w:style>
  <w:style w:type="character" w:customStyle="1" w:styleId="WW8Num17z5">
    <w:name w:val="WW8Num17z5"/>
    <w:rsid w:val="00A47C19"/>
  </w:style>
  <w:style w:type="character" w:customStyle="1" w:styleId="WW8Num17z6">
    <w:name w:val="WW8Num17z6"/>
    <w:rsid w:val="00A47C19"/>
  </w:style>
  <w:style w:type="character" w:customStyle="1" w:styleId="WW8Num17z7">
    <w:name w:val="WW8Num17z7"/>
    <w:rsid w:val="00A47C19"/>
  </w:style>
  <w:style w:type="character" w:customStyle="1" w:styleId="WW8Num17z8">
    <w:name w:val="WW8Num17z8"/>
    <w:rsid w:val="00A47C19"/>
  </w:style>
  <w:style w:type="character" w:customStyle="1" w:styleId="WW8Num18z0">
    <w:name w:val="WW8Num18z0"/>
    <w:rsid w:val="00A47C19"/>
    <w:rPr>
      <w:rFonts w:ascii="Symbol" w:hAnsi="Symbol" w:cs="Symbol" w:hint="default"/>
      <w:color w:val="000000"/>
      <w:sz w:val="22"/>
      <w:szCs w:val="22"/>
    </w:rPr>
  </w:style>
  <w:style w:type="character" w:customStyle="1" w:styleId="WW8Num18z1">
    <w:name w:val="WW8Num18z1"/>
    <w:rsid w:val="00A47C19"/>
    <w:rPr>
      <w:rFonts w:ascii="Courier New" w:hAnsi="Courier New" w:cs="Courier New" w:hint="default"/>
    </w:rPr>
  </w:style>
  <w:style w:type="character" w:customStyle="1" w:styleId="WW8Num18z2">
    <w:name w:val="WW8Num18z2"/>
    <w:rsid w:val="00A47C19"/>
    <w:rPr>
      <w:rFonts w:ascii="Wingdings" w:hAnsi="Wingdings" w:cs="Wingdings" w:hint="default"/>
    </w:rPr>
  </w:style>
  <w:style w:type="character" w:customStyle="1" w:styleId="WW8Num19z0">
    <w:name w:val="WW8Num19z0"/>
    <w:rsid w:val="00A47C19"/>
  </w:style>
  <w:style w:type="character" w:customStyle="1" w:styleId="WW8Num19z1">
    <w:name w:val="WW8Num19z1"/>
    <w:rsid w:val="00A47C19"/>
  </w:style>
  <w:style w:type="character" w:customStyle="1" w:styleId="WW8Num19z2">
    <w:name w:val="WW8Num19z2"/>
    <w:rsid w:val="00A47C19"/>
  </w:style>
  <w:style w:type="character" w:customStyle="1" w:styleId="WW8Num19z3">
    <w:name w:val="WW8Num19z3"/>
    <w:rsid w:val="00A47C19"/>
  </w:style>
  <w:style w:type="character" w:customStyle="1" w:styleId="WW8Num19z4">
    <w:name w:val="WW8Num19z4"/>
    <w:rsid w:val="00A47C19"/>
  </w:style>
  <w:style w:type="character" w:customStyle="1" w:styleId="WW8Num19z5">
    <w:name w:val="WW8Num19z5"/>
    <w:rsid w:val="00A47C19"/>
  </w:style>
  <w:style w:type="character" w:customStyle="1" w:styleId="WW8Num19z6">
    <w:name w:val="WW8Num19z6"/>
    <w:rsid w:val="00A47C19"/>
  </w:style>
  <w:style w:type="character" w:customStyle="1" w:styleId="WW8Num19z7">
    <w:name w:val="WW8Num19z7"/>
    <w:rsid w:val="00A47C19"/>
  </w:style>
  <w:style w:type="character" w:customStyle="1" w:styleId="WW8Num19z8">
    <w:name w:val="WW8Num19z8"/>
    <w:rsid w:val="00A47C19"/>
  </w:style>
  <w:style w:type="character" w:customStyle="1" w:styleId="WW8Num20z0">
    <w:name w:val="WW8Num20z0"/>
    <w:rsid w:val="00A47C19"/>
    <w:rPr>
      <w:rFonts w:ascii="Symbol" w:hAnsi="Symbol" w:cs="Symbol" w:hint="default"/>
      <w:color w:val="000000"/>
    </w:rPr>
  </w:style>
  <w:style w:type="character" w:customStyle="1" w:styleId="WW8Num21z0">
    <w:name w:val="WW8Num21z0"/>
    <w:rsid w:val="00A47C19"/>
    <w:rPr>
      <w:rFonts w:ascii="Arial" w:hAnsi="Arial" w:cs="Times New Roman"/>
    </w:rPr>
  </w:style>
  <w:style w:type="character" w:customStyle="1" w:styleId="WW8Num21z3">
    <w:name w:val="WW8Num21z3"/>
    <w:rsid w:val="00A47C19"/>
    <w:rPr>
      <w:rFonts w:ascii="Times New Roman" w:eastAsia="Times New Roman" w:hAnsi="Times New Roman" w:cs="Times New Roman"/>
    </w:rPr>
  </w:style>
  <w:style w:type="character" w:customStyle="1" w:styleId="WW8Num21z4">
    <w:name w:val="WW8Num21z4"/>
    <w:rsid w:val="00A47C19"/>
    <w:rPr>
      <w:rFonts w:cs="Times New Roman" w:hint="default"/>
    </w:rPr>
  </w:style>
  <w:style w:type="character" w:customStyle="1" w:styleId="WW8Num22z0">
    <w:name w:val="WW8Num22z0"/>
    <w:rsid w:val="00A47C19"/>
    <w:rPr>
      <w:rFonts w:ascii="Arial" w:hAnsi="Arial" w:cs="Arial"/>
      <w:sz w:val="22"/>
      <w:szCs w:val="22"/>
    </w:rPr>
  </w:style>
  <w:style w:type="character" w:customStyle="1" w:styleId="WW8Num23z0">
    <w:name w:val="WW8Num23z0"/>
    <w:rsid w:val="00A47C19"/>
    <w:rPr>
      <w:rFonts w:ascii="Arial" w:hAnsi="Arial" w:cs="Arial"/>
    </w:rPr>
  </w:style>
  <w:style w:type="character" w:customStyle="1" w:styleId="WW8Num23z1">
    <w:name w:val="WW8Num23z1"/>
    <w:rsid w:val="00A47C19"/>
  </w:style>
  <w:style w:type="character" w:customStyle="1" w:styleId="WW8Num23z2">
    <w:name w:val="WW8Num23z2"/>
    <w:rsid w:val="00A47C19"/>
  </w:style>
  <w:style w:type="character" w:customStyle="1" w:styleId="WW8Num23z3">
    <w:name w:val="WW8Num23z3"/>
    <w:rsid w:val="00A47C19"/>
  </w:style>
  <w:style w:type="character" w:customStyle="1" w:styleId="WW8Num23z4">
    <w:name w:val="WW8Num23z4"/>
    <w:rsid w:val="00A47C19"/>
  </w:style>
  <w:style w:type="character" w:customStyle="1" w:styleId="WW8Num23z5">
    <w:name w:val="WW8Num23z5"/>
    <w:rsid w:val="00A47C19"/>
  </w:style>
  <w:style w:type="character" w:customStyle="1" w:styleId="WW8Num23z6">
    <w:name w:val="WW8Num23z6"/>
    <w:rsid w:val="00A47C19"/>
  </w:style>
  <w:style w:type="character" w:customStyle="1" w:styleId="WW8Num23z7">
    <w:name w:val="WW8Num23z7"/>
    <w:rsid w:val="00A47C19"/>
  </w:style>
  <w:style w:type="character" w:customStyle="1" w:styleId="WW8Num23z8">
    <w:name w:val="WW8Num23z8"/>
    <w:rsid w:val="00A47C19"/>
  </w:style>
  <w:style w:type="character" w:customStyle="1" w:styleId="WW8Num24z0">
    <w:name w:val="WW8Num24z0"/>
    <w:rsid w:val="00A47C19"/>
    <w:rPr>
      <w:b/>
      <w:bCs/>
    </w:rPr>
  </w:style>
  <w:style w:type="character" w:customStyle="1" w:styleId="WW8Num25z0">
    <w:name w:val="WW8Num25z0"/>
    <w:rsid w:val="00A47C19"/>
    <w:rPr>
      <w:rFonts w:ascii="Symbol" w:hAnsi="Symbol" w:cs="Symbol" w:hint="default"/>
    </w:rPr>
  </w:style>
  <w:style w:type="character" w:customStyle="1" w:styleId="WW8Num26z0">
    <w:name w:val="WW8Num26z0"/>
    <w:rsid w:val="00A47C19"/>
    <w:rPr>
      <w:rFonts w:ascii="Symbol" w:hAnsi="Symbol" w:cs="Symbol" w:hint="default"/>
    </w:rPr>
  </w:style>
  <w:style w:type="character" w:customStyle="1" w:styleId="WW8Num27z0">
    <w:name w:val="WW8Num27z0"/>
    <w:rsid w:val="00A47C19"/>
    <w:rPr>
      <w:rFonts w:ascii="Arial" w:hAnsi="Arial" w:cs="Arial"/>
    </w:rPr>
  </w:style>
  <w:style w:type="character" w:customStyle="1" w:styleId="WW8Num27z1">
    <w:name w:val="WW8Num27z1"/>
    <w:rsid w:val="00A47C19"/>
  </w:style>
  <w:style w:type="character" w:customStyle="1" w:styleId="WW8Num27z2">
    <w:name w:val="WW8Num27z2"/>
    <w:rsid w:val="00A47C19"/>
  </w:style>
  <w:style w:type="character" w:customStyle="1" w:styleId="WW8Num27z3">
    <w:name w:val="WW8Num27z3"/>
    <w:rsid w:val="00A47C19"/>
  </w:style>
  <w:style w:type="character" w:customStyle="1" w:styleId="WW8Num27z4">
    <w:name w:val="WW8Num27z4"/>
    <w:rsid w:val="00A47C19"/>
  </w:style>
  <w:style w:type="character" w:customStyle="1" w:styleId="WW8Num27z5">
    <w:name w:val="WW8Num27z5"/>
    <w:rsid w:val="00A47C19"/>
  </w:style>
  <w:style w:type="character" w:customStyle="1" w:styleId="WW8Num27z6">
    <w:name w:val="WW8Num27z6"/>
    <w:rsid w:val="00A47C19"/>
  </w:style>
  <w:style w:type="character" w:customStyle="1" w:styleId="WW8Num27z7">
    <w:name w:val="WW8Num27z7"/>
    <w:rsid w:val="00A47C19"/>
  </w:style>
  <w:style w:type="character" w:customStyle="1" w:styleId="WW8Num27z8">
    <w:name w:val="WW8Num27z8"/>
    <w:rsid w:val="00A47C19"/>
  </w:style>
  <w:style w:type="character" w:customStyle="1" w:styleId="WW8Num28z0">
    <w:name w:val="WW8Num28z0"/>
    <w:rsid w:val="00A47C19"/>
  </w:style>
  <w:style w:type="character" w:customStyle="1" w:styleId="WW8Num28z1">
    <w:name w:val="WW8Num28z1"/>
    <w:rsid w:val="00A47C19"/>
  </w:style>
  <w:style w:type="character" w:customStyle="1" w:styleId="WW8Num28z2">
    <w:name w:val="WW8Num28z2"/>
    <w:rsid w:val="00A47C19"/>
  </w:style>
  <w:style w:type="character" w:customStyle="1" w:styleId="WW8Num28z3">
    <w:name w:val="WW8Num28z3"/>
    <w:rsid w:val="00A47C19"/>
  </w:style>
  <w:style w:type="character" w:customStyle="1" w:styleId="WW8Num28z4">
    <w:name w:val="WW8Num28z4"/>
    <w:rsid w:val="00A47C19"/>
  </w:style>
  <w:style w:type="character" w:customStyle="1" w:styleId="WW8Num28z5">
    <w:name w:val="WW8Num28z5"/>
    <w:rsid w:val="00A47C19"/>
  </w:style>
  <w:style w:type="character" w:customStyle="1" w:styleId="WW8Num28z6">
    <w:name w:val="WW8Num28z6"/>
    <w:rsid w:val="00A47C19"/>
  </w:style>
  <w:style w:type="character" w:customStyle="1" w:styleId="WW8Num28z7">
    <w:name w:val="WW8Num28z7"/>
    <w:rsid w:val="00A47C19"/>
  </w:style>
  <w:style w:type="character" w:customStyle="1" w:styleId="WW8Num28z8">
    <w:name w:val="WW8Num28z8"/>
    <w:rsid w:val="00A47C19"/>
  </w:style>
  <w:style w:type="character" w:customStyle="1" w:styleId="WW8Num29z0">
    <w:name w:val="WW8Num29z0"/>
    <w:rsid w:val="00A47C19"/>
    <w:rPr>
      <w:rFonts w:ascii="Symbol" w:hAnsi="Symbol" w:cs="Symbol" w:hint="default"/>
      <w:color w:val="000000"/>
      <w:shd w:val="clear" w:color="auto" w:fill="FFFF00"/>
    </w:rPr>
  </w:style>
  <w:style w:type="character" w:customStyle="1" w:styleId="WW8Num30z0">
    <w:name w:val="WW8Num30z0"/>
    <w:rsid w:val="00A47C19"/>
    <w:rPr>
      <w:rFonts w:ascii="Book Antiqua" w:hAnsi="Book Antiqua" w:cs="Times New Roman"/>
      <w:b w:val="0"/>
      <w:bCs/>
      <w:sz w:val="22"/>
      <w:szCs w:val="22"/>
    </w:rPr>
  </w:style>
  <w:style w:type="character" w:customStyle="1" w:styleId="WW8Num30z1">
    <w:name w:val="WW8Num30z1"/>
    <w:rsid w:val="00A47C19"/>
    <w:rPr>
      <w:rFonts w:ascii="Book Antiqua" w:hAnsi="Book Antiqua" w:cs="Times New Roman" w:hint="default"/>
      <w:sz w:val="22"/>
      <w:szCs w:val="22"/>
    </w:rPr>
  </w:style>
  <w:style w:type="character" w:customStyle="1" w:styleId="WW8Num31z0">
    <w:name w:val="WW8Num31z0"/>
    <w:rsid w:val="00A47C19"/>
    <w:rPr>
      <w:rFonts w:ascii="Arial" w:hAnsi="Arial" w:cs="Arial"/>
      <w:b/>
      <w:iCs/>
      <w:color w:val="auto"/>
    </w:rPr>
  </w:style>
  <w:style w:type="character" w:customStyle="1" w:styleId="WW8Num31z1">
    <w:name w:val="WW8Num31z1"/>
    <w:rsid w:val="00A47C19"/>
  </w:style>
  <w:style w:type="character" w:customStyle="1" w:styleId="WW8Num31z2">
    <w:name w:val="WW8Num31z2"/>
    <w:rsid w:val="00A47C19"/>
  </w:style>
  <w:style w:type="character" w:customStyle="1" w:styleId="WW8Num31z3">
    <w:name w:val="WW8Num31z3"/>
    <w:rsid w:val="00A47C19"/>
  </w:style>
  <w:style w:type="character" w:customStyle="1" w:styleId="WW8Num31z4">
    <w:name w:val="WW8Num31z4"/>
    <w:rsid w:val="00A47C19"/>
  </w:style>
  <w:style w:type="character" w:customStyle="1" w:styleId="WW8Num31z5">
    <w:name w:val="WW8Num31z5"/>
    <w:rsid w:val="00A47C19"/>
  </w:style>
  <w:style w:type="character" w:customStyle="1" w:styleId="WW8Num31z6">
    <w:name w:val="WW8Num31z6"/>
    <w:rsid w:val="00A47C19"/>
  </w:style>
  <w:style w:type="character" w:customStyle="1" w:styleId="WW8Num31z7">
    <w:name w:val="WW8Num31z7"/>
    <w:rsid w:val="00A47C19"/>
  </w:style>
  <w:style w:type="character" w:customStyle="1" w:styleId="WW8Num31z8">
    <w:name w:val="WW8Num31z8"/>
    <w:rsid w:val="00A47C19"/>
  </w:style>
  <w:style w:type="character" w:customStyle="1" w:styleId="WW8Num32z0">
    <w:name w:val="WW8Num32z0"/>
    <w:rsid w:val="00A47C19"/>
    <w:rPr>
      <w:rFonts w:ascii="Arial" w:hAnsi="Arial" w:cs="Arial"/>
      <w:bCs/>
      <w:i/>
      <w:iCs/>
    </w:rPr>
  </w:style>
  <w:style w:type="character" w:customStyle="1" w:styleId="WW8Num33z0">
    <w:name w:val="WW8Num33z0"/>
    <w:rsid w:val="00A47C19"/>
    <w:rPr>
      <w:rFonts w:ascii="Arial" w:hAnsi="Arial" w:cs="Arial"/>
    </w:rPr>
  </w:style>
  <w:style w:type="character" w:customStyle="1" w:styleId="WW8Num33z1">
    <w:name w:val="WW8Num33z1"/>
    <w:rsid w:val="00A47C19"/>
  </w:style>
  <w:style w:type="character" w:customStyle="1" w:styleId="WW8Num33z2">
    <w:name w:val="WW8Num33z2"/>
    <w:rsid w:val="00A47C19"/>
  </w:style>
  <w:style w:type="character" w:customStyle="1" w:styleId="WW8Num33z3">
    <w:name w:val="WW8Num33z3"/>
    <w:rsid w:val="00A47C19"/>
  </w:style>
  <w:style w:type="character" w:customStyle="1" w:styleId="WW8Num33z4">
    <w:name w:val="WW8Num33z4"/>
    <w:rsid w:val="00A47C19"/>
  </w:style>
  <w:style w:type="character" w:customStyle="1" w:styleId="WW8Num33z5">
    <w:name w:val="WW8Num33z5"/>
    <w:rsid w:val="00A47C19"/>
  </w:style>
  <w:style w:type="character" w:customStyle="1" w:styleId="WW8Num33z6">
    <w:name w:val="WW8Num33z6"/>
    <w:rsid w:val="00A47C19"/>
  </w:style>
  <w:style w:type="character" w:customStyle="1" w:styleId="WW8Num33z7">
    <w:name w:val="WW8Num33z7"/>
    <w:rsid w:val="00A47C19"/>
  </w:style>
  <w:style w:type="character" w:customStyle="1" w:styleId="WW8Num33z8">
    <w:name w:val="WW8Num33z8"/>
    <w:rsid w:val="00A47C19"/>
  </w:style>
  <w:style w:type="character" w:customStyle="1" w:styleId="WW8Num34z0">
    <w:name w:val="WW8Num34z0"/>
    <w:rsid w:val="00A47C19"/>
    <w:rPr>
      <w:rFonts w:ascii="Arial" w:hAnsi="Arial" w:cs="Arial"/>
      <w:sz w:val="22"/>
      <w:szCs w:val="22"/>
    </w:rPr>
  </w:style>
  <w:style w:type="character" w:customStyle="1" w:styleId="WW8Num34z1">
    <w:name w:val="WW8Num34z1"/>
    <w:rsid w:val="00A47C19"/>
  </w:style>
  <w:style w:type="character" w:customStyle="1" w:styleId="WW8Num34z2">
    <w:name w:val="WW8Num34z2"/>
    <w:rsid w:val="00A47C19"/>
  </w:style>
  <w:style w:type="character" w:customStyle="1" w:styleId="WW8Num34z3">
    <w:name w:val="WW8Num34z3"/>
    <w:rsid w:val="00A47C19"/>
  </w:style>
  <w:style w:type="character" w:customStyle="1" w:styleId="WW8Num34z4">
    <w:name w:val="WW8Num34z4"/>
    <w:rsid w:val="00A47C19"/>
  </w:style>
  <w:style w:type="character" w:customStyle="1" w:styleId="WW8Num34z5">
    <w:name w:val="WW8Num34z5"/>
    <w:rsid w:val="00A47C19"/>
  </w:style>
  <w:style w:type="character" w:customStyle="1" w:styleId="WW8Num34z6">
    <w:name w:val="WW8Num34z6"/>
    <w:rsid w:val="00A47C19"/>
  </w:style>
  <w:style w:type="character" w:customStyle="1" w:styleId="WW8Num34z7">
    <w:name w:val="WW8Num34z7"/>
    <w:rsid w:val="00A47C19"/>
  </w:style>
  <w:style w:type="character" w:customStyle="1" w:styleId="WW8Num34z8">
    <w:name w:val="WW8Num34z8"/>
    <w:rsid w:val="00A47C19"/>
  </w:style>
  <w:style w:type="character" w:customStyle="1" w:styleId="WW8Num35z0">
    <w:name w:val="WW8Num35z0"/>
    <w:rsid w:val="00A47C19"/>
    <w:rPr>
      <w:rFonts w:ascii="Arial" w:hAnsi="Arial" w:cs="Arial"/>
      <w:sz w:val="22"/>
      <w:szCs w:val="22"/>
    </w:rPr>
  </w:style>
  <w:style w:type="character" w:customStyle="1" w:styleId="WW8Num35z1">
    <w:name w:val="WW8Num35z1"/>
    <w:rsid w:val="00A47C19"/>
  </w:style>
  <w:style w:type="character" w:customStyle="1" w:styleId="WW8Num35z2">
    <w:name w:val="WW8Num35z2"/>
    <w:rsid w:val="00A47C19"/>
  </w:style>
  <w:style w:type="character" w:customStyle="1" w:styleId="WW8Num35z3">
    <w:name w:val="WW8Num35z3"/>
    <w:rsid w:val="00A47C19"/>
  </w:style>
  <w:style w:type="character" w:customStyle="1" w:styleId="WW8Num35z4">
    <w:name w:val="WW8Num35z4"/>
    <w:rsid w:val="00A47C19"/>
  </w:style>
  <w:style w:type="character" w:customStyle="1" w:styleId="WW8Num35z5">
    <w:name w:val="WW8Num35z5"/>
    <w:rsid w:val="00A47C19"/>
  </w:style>
  <w:style w:type="character" w:customStyle="1" w:styleId="WW8Num35z6">
    <w:name w:val="WW8Num35z6"/>
    <w:rsid w:val="00A47C19"/>
  </w:style>
  <w:style w:type="character" w:customStyle="1" w:styleId="WW8Num35z7">
    <w:name w:val="WW8Num35z7"/>
    <w:rsid w:val="00A47C19"/>
  </w:style>
  <w:style w:type="character" w:customStyle="1" w:styleId="WW8Num35z8">
    <w:name w:val="WW8Num35z8"/>
    <w:rsid w:val="00A47C19"/>
  </w:style>
  <w:style w:type="character" w:customStyle="1" w:styleId="WW8Num36z0">
    <w:name w:val="WW8Num36z0"/>
    <w:rsid w:val="00A47C19"/>
    <w:rPr>
      <w:rFonts w:ascii="Arial" w:hAnsi="Arial" w:cs="Arial"/>
      <w:b/>
      <w:bCs/>
      <w:sz w:val="22"/>
      <w:szCs w:val="22"/>
    </w:rPr>
  </w:style>
  <w:style w:type="character" w:customStyle="1" w:styleId="WW8Num36z1">
    <w:name w:val="WW8Num36z1"/>
    <w:rsid w:val="00A47C19"/>
  </w:style>
  <w:style w:type="character" w:customStyle="1" w:styleId="WW8Num36z2">
    <w:name w:val="WW8Num36z2"/>
    <w:rsid w:val="00A47C19"/>
  </w:style>
  <w:style w:type="character" w:customStyle="1" w:styleId="WW8Num36z3">
    <w:name w:val="WW8Num36z3"/>
    <w:rsid w:val="00A47C19"/>
  </w:style>
  <w:style w:type="character" w:customStyle="1" w:styleId="WW8Num36z4">
    <w:name w:val="WW8Num36z4"/>
    <w:rsid w:val="00A47C19"/>
  </w:style>
  <w:style w:type="character" w:customStyle="1" w:styleId="WW8Num36z5">
    <w:name w:val="WW8Num36z5"/>
    <w:rsid w:val="00A47C19"/>
  </w:style>
  <w:style w:type="character" w:customStyle="1" w:styleId="WW8Num36z6">
    <w:name w:val="WW8Num36z6"/>
    <w:rsid w:val="00A47C19"/>
  </w:style>
  <w:style w:type="character" w:customStyle="1" w:styleId="WW8Num36z7">
    <w:name w:val="WW8Num36z7"/>
    <w:rsid w:val="00A47C19"/>
  </w:style>
  <w:style w:type="character" w:customStyle="1" w:styleId="WW8Num36z8">
    <w:name w:val="WW8Num36z8"/>
    <w:rsid w:val="00A47C19"/>
  </w:style>
  <w:style w:type="character" w:customStyle="1" w:styleId="WW8Num37z0">
    <w:name w:val="WW8Num37z0"/>
    <w:rsid w:val="00A47C19"/>
    <w:rPr>
      <w:rFonts w:ascii="Arial" w:hAnsi="Arial" w:cs="Arial"/>
      <w:b/>
      <w:bCs w:val="0"/>
    </w:rPr>
  </w:style>
  <w:style w:type="character" w:customStyle="1" w:styleId="WW8Num37z1">
    <w:name w:val="WW8Num37z1"/>
    <w:rsid w:val="00A47C19"/>
  </w:style>
  <w:style w:type="character" w:customStyle="1" w:styleId="WW8Num37z2">
    <w:name w:val="WW8Num37z2"/>
    <w:rsid w:val="00A47C19"/>
  </w:style>
  <w:style w:type="character" w:customStyle="1" w:styleId="WW8Num37z3">
    <w:name w:val="WW8Num37z3"/>
    <w:rsid w:val="00A47C19"/>
  </w:style>
  <w:style w:type="character" w:customStyle="1" w:styleId="WW8Num37z4">
    <w:name w:val="WW8Num37z4"/>
    <w:rsid w:val="00A47C19"/>
  </w:style>
  <w:style w:type="character" w:customStyle="1" w:styleId="WW8Num37z5">
    <w:name w:val="WW8Num37z5"/>
    <w:rsid w:val="00A47C19"/>
  </w:style>
  <w:style w:type="character" w:customStyle="1" w:styleId="WW8Num37z6">
    <w:name w:val="WW8Num37z6"/>
    <w:rsid w:val="00A47C19"/>
  </w:style>
  <w:style w:type="character" w:customStyle="1" w:styleId="WW8Num37z7">
    <w:name w:val="WW8Num37z7"/>
    <w:rsid w:val="00A47C19"/>
  </w:style>
  <w:style w:type="character" w:customStyle="1" w:styleId="WW8Num37z8">
    <w:name w:val="WW8Num37z8"/>
    <w:rsid w:val="00A47C19"/>
  </w:style>
  <w:style w:type="character" w:customStyle="1" w:styleId="WW8Num38z0">
    <w:name w:val="WW8Num38z0"/>
    <w:rsid w:val="00A47C19"/>
    <w:rPr>
      <w:rFonts w:ascii="Arial" w:hAnsi="Arial" w:cs="Arial"/>
      <w:b/>
      <w:bCs w:val="0"/>
    </w:rPr>
  </w:style>
  <w:style w:type="character" w:customStyle="1" w:styleId="WW8Num38z1">
    <w:name w:val="WW8Num38z1"/>
    <w:rsid w:val="00A47C19"/>
  </w:style>
  <w:style w:type="character" w:customStyle="1" w:styleId="WW8Num38z2">
    <w:name w:val="WW8Num38z2"/>
    <w:rsid w:val="00A47C19"/>
  </w:style>
  <w:style w:type="character" w:customStyle="1" w:styleId="WW8Num38z3">
    <w:name w:val="WW8Num38z3"/>
    <w:rsid w:val="00A47C19"/>
  </w:style>
  <w:style w:type="character" w:customStyle="1" w:styleId="WW8Num38z4">
    <w:name w:val="WW8Num38z4"/>
    <w:rsid w:val="00A47C19"/>
  </w:style>
  <w:style w:type="character" w:customStyle="1" w:styleId="WW8Num38z5">
    <w:name w:val="WW8Num38z5"/>
    <w:rsid w:val="00A47C19"/>
  </w:style>
  <w:style w:type="character" w:customStyle="1" w:styleId="WW8Num38z6">
    <w:name w:val="WW8Num38z6"/>
    <w:rsid w:val="00A47C19"/>
  </w:style>
  <w:style w:type="character" w:customStyle="1" w:styleId="WW8Num38z7">
    <w:name w:val="WW8Num38z7"/>
    <w:rsid w:val="00A47C19"/>
  </w:style>
  <w:style w:type="character" w:customStyle="1" w:styleId="WW8Num38z8">
    <w:name w:val="WW8Num38z8"/>
    <w:rsid w:val="00A47C19"/>
  </w:style>
  <w:style w:type="character" w:customStyle="1" w:styleId="WW8Num39z0">
    <w:name w:val="WW8Num39z0"/>
    <w:rsid w:val="00A47C19"/>
    <w:rPr>
      <w:rFonts w:ascii="Arial" w:hAnsi="Arial" w:cs="Arial"/>
      <w:b/>
      <w:bCs/>
    </w:rPr>
  </w:style>
  <w:style w:type="character" w:customStyle="1" w:styleId="WW8Num39z1">
    <w:name w:val="WW8Num39z1"/>
    <w:rsid w:val="00A47C19"/>
  </w:style>
  <w:style w:type="character" w:customStyle="1" w:styleId="WW8Num39z2">
    <w:name w:val="WW8Num39z2"/>
    <w:rsid w:val="00A47C19"/>
  </w:style>
  <w:style w:type="character" w:customStyle="1" w:styleId="WW8Num39z3">
    <w:name w:val="WW8Num39z3"/>
    <w:rsid w:val="00A47C19"/>
  </w:style>
  <w:style w:type="character" w:customStyle="1" w:styleId="WW8Num39z4">
    <w:name w:val="WW8Num39z4"/>
    <w:rsid w:val="00A47C19"/>
  </w:style>
  <w:style w:type="character" w:customStyle="1" w:styleId="WW8Num39z5">
    <w:name w:val="WW8Num39z5"/>
    <w:rsid w:val="00A47C19"/>
  </w:style>
  <w:style w:type="character" w:customStyle="1" w:styleId="WW8Num39z6">
    <w:name w:val="WW8Num39z6"/>
    <w:rsid w:val="00A47C19"/>
  </w:style>
  <w:style w:type="character" w:customStyle="1" w:styleId="WW8Num39z7">
    <w:name w:val="WW8Num39z7"/>
    <w:rsid w:val="00A47C19"/>
  </w:style>
  <w:style w:type="character" w:customStyle="1" w:styleId="WW8Num39z8">
    <w:name w:val="WW8Num39z8"/>
    <w:rsid w:val="00A47C19"/>
  </w:style>
  <w:style w:type="character" w:customStyle="1" w:styleId="WW8Num4z2">
    <w:name w:val="WW8Num4z2"/>
    <w:rsid w:val="00A47C19"/>
  </w:style>
  <w:style w:type="character" w:customStyle="1" w:styleId="WW8Num15z1">
    <w:name w:val="WW8Num15z1"/>
    <w:rsid w:val="00A47C19"/>
  </w:style>
  <w:style w:type="character" w:customStyle="1" w:styleId="WW8Num15z2">
    <w:name w:val="WW8Num15z2"/>
    <w:rsid w:val="00A47C19"/>
  </w:style>
  <w:style w:type="character" w:customStyle="1" w:styleId="WW8Num15z3">
    <w:name w:val="WW8Num15z3"/>
    <w:rsid w:val="00A47C19"/>
  </w:style>
  <w:style w:type="character" w:customStyle="1" w:styleId="WW8Num15z4">
    <w:name w:val="WW8Num15z4"/>
    <w:rsid w:val="00A47C19"/>
  </w:style>
  <w:style w:type="character" w:customStyle="1" w:styleId="WW8Num15z5">
    <w:name w:val="WW8Num15z5"/>
    <w:rsid w:val="00A47C19"/>
  </w:style>
  <w:style w:type="character" w:customStyle="1" w:styleId="WW8Num15z6">
    <w:name w:val="WW8Num15z6"/>
    <w:rsid w:val="00A47C19"/>
  </w:style>
  <w:style w:type="character" w:customStyle="1" w:styleId="WW8Num15z7">
    <w:name w:val="WW8Num15z7"/>
    <w:rsid w:val="00A47C19"/>
  </w:style>
  <w:style w:type="character" w:customStyle="1" w:styleId="WW8Num15z8">
    <w:name w:val="WW8Num15z8"/>
    <w:rsid w:val="00A47C19"/>
  </w:style>
  <w:style w:type="character" w:customStyle="1" w:styleId="WW8Num18z3">
    <w:name w:val="WW8Num18z3"/>
    <w:rsid w:val="00A47C19"/>
  </w:style>
  <w:style w:type="character" w:customStyle="1" w:styleId="WW8Num18z4">
    <w:name w:val="WW8Num18z4"/>
    <w:rsid w:val="00A47C19"/>
  </w:style>
  <w:style w:type="character" w:customStyle="1" w:styleId="WW8Num18z5">
    <w:name w:val="WW8Num18z5"/>
    <w:rsid w:val="00A47C19"/>
  </w:style>
  <w:style w:type="character" w:customStyle="1" w:styleId="WW8Num18z6">
    <w:name w:val="WW8Num18z6"/>
    <w:rsid w:val="00A47C19"/>
  </w:style>
  <w:style w:type="character" w:customStyle="1" w:styleId="WW8Num18z7">
    <w:name w:val="WW8Num18z7"/>
    <w:rsid w:val="00A47C19"/>
  </w:style>
  <w:style w:type="character" w:customStyle="1" w:styleId="WW8Num18z8">
    <w:name w:val="WW8Num18z8"/>
    <w:rsid w:val="00A47C19"/>
  </w:style>
  <w:style w:type="character" w:customStyle="1" w:styleId="WW8Num21z1">
    <w:name w:val="WW8Num21z1"/>
    <w:rsid w:val="00A47C19"/>
  </w:style>
  <w:style w:type="character" w:customStyle="1" w:styleId="WW8Num21z2">
    <w:name w:val="WW8Num21z2"/>
    <w:rsid w:val="00A47C19"/>
  </w:style>
  <w:style w:type="character" w:customStyle="1" w:styleId="WW8Num21z5">
    <w:name w:val="WW8Num21z5"/>
    <w:rsid w:val="00A47C19"/>
  </w:style>
  <w:style w:type="character" w:customStyle="1" w:styleId="WW8Num21z6">
    <w:name w:val="WW8Num21z6"/>
    <w:rsid w:val="00A47C19"/>
  </w:style>
  <w:style w:type="character" w:customStyle="1" w:styleId="WW8Num21z7">
    <w:name w:val="WW8Num21z7"/>
    <w:rsid w:val="00A47C19"/>
  </w:style>
  <w:style w:type="character" w:customStyle="1" w:styleId="WW8Num21z8">
    <w:name w:val="WW8Num21z8"/>
    <w:rsid w:val="00A47C19"/>
  </w:style>
  <w:style w:type="character" w:customStyle="1" w:styleId="WW8Num22z1">
    <w:name w:val="WW8Num22z1"/>
    <w:rsid w:val="00A47C19"/>
  </w:style>
  <w:style w:type="character" w:customStyle="1" w:styleId="WW8Num22z2">
    <w:name w:val="WW8Num22z2"/>
    <w:rsid w:val="00A47C19"/>
  </w:style>
  <w:style w:type="character" w:customStyle="1" w:styleId="WW8Num22z3">
    <w:name w:val="WW8Num22z3"/>
    <w:rsid w:val="00A47C19"/>
  </w:style>
  <w:style w:type="character" w:customStyle="1" w:styleId="WW8Num22z4">
    <w:name w:val="WW8Num22z4"/>
    <w:rsid w:val="00A47C19"/>
  </w:style>
  <w:style w:type="character" w:customStyle="1" w:styleId="WW8Num22z5">
    <w:name w:val="WW8Num22z5"/>
    <w:rsid w:val="00A47C19"/>
  </w:style>
  <w:style w:type="character" w:customStyle="1" w:styleId="WW8Num22z6">
    <w:name w:val="WW8Num22z6"/>
    <w:rsid w:val="00A47C19"/>
  </w:style>
  <w:style w:type="character" w:customStyle="1" w:styleId="WW8Num22z7">
    <w:name w:val="WW8Num22z7"/>
    <w:rsid w:val="00A47C19"/>
  </w:style>
  <w:style w:type="character" w:customStyle="1" w:styleId="WW8Num22z8">
    <w:name w:val="WW8Num22z8"/>
    <w:rsid w:val="00A47C19"/>
  </w:style>
  <w:style w:type="character" w:customStyle="1" w:styleId="WW8Num25z1">
    <w:name w:val="WW8Num25z1"/>
    <w:rsid w:val="00A47C19"/>
  </w:style>
  <w:style w:type="character" w:customStyle="1" w:styleId="WW8Num25z2">
    <w:name w:val="WW8Num25z2"/>
    <w:rsid w:val="00A47C19"/>
  </w:style>
  <w:style w:type="character" w:customStyle="1" w:styleId="WW8Num25z3">
    <w:name w:val="WW8Num25z3"/>
    <w:rsid w:val="00A47C19"/>
  </w:style>
  <w:style w:type="character" w:customStyle="1" w:styleId="WW8Num25z4">
    <w:name w:val="WW8Num25z4"/>
    <w:rsid w:val="00A47C19"/>
  </w:style>
  <w:style w:type="character" w:customStyle="1" w:styleId="WW8Num25z5">
    <w:name w:val="WW8Num25z5"/>
    <w:rsid w:val="00A47C19"/>
  </w:style>
  <w:style w:type="character" w:customStyle="1" w:styleId="WW8Num25z6">
    <w:name w:val="WW8Num25z6"/>
    <w:rsid w:val="00A47C19"/>
  </w:style>
  <w:style w:type="character" w:customStyle="1" w:styleId="WW8Num25z7">
    <w:name w:val="WW8Num25z7"/>
    <w:rsid w:val="00A47C19"/>
  </w:style>
  <w:style w:type="character" w:customStyle="1" w:styleId="WW8Num25z8">
    <w:name w:val="WW8Num25z8"/>
    <w:rsid w:val="00A47C19"/>
  </w:style>
  <w:style w:type="character" w:customStyle="1" w:styleId="WW8Num40z0">
    <w:name w:val="WW8Num40z0"/>
    <w:rsid w:val="00A47C19"/>
    <w:rPr>
      <w:rFonts w:ascii="Symbol" w:hAnsi="Symbol" w:cs="Symbol" w:hint="default"/>
    </w:rPr>
  </w:style>
  <w:style w:type="character" w:customStyle="1" w:styleId="WW8Num41z0">
    <w:name w:val="WW8Num41z0"/>
    <w:rsid w:val="00A47C19"/>
    <w:rPr>
      <w:rFonts w:ascii="Arial" w:hAnsi="Arial" w:cs="Arial"/>
    </w:rPr>
  </w:style>
  <w:style w:type="character" w:customStyle="1" w:styleId="WW8Num41z1">
    <w:name w:val="WW8Num41z1"/>
    <w:rsid w:val="00A47C19"/>
  </w:style>
  <w:style w:type="character" w:customStyle="1" w:styleId="WW8Num41z2">
    <w:name w:val="WW8Num41z2"/>
    <w:rsid w:val="00A47C19"/>
  </w:style>
  <w:style w:type="character" w:customStyle="1" w:styleId="WW8Num41z3">
    <w:name w:val="WW8Num41z3"/>
    <w:rsid w:val="00A47C19"/>
  </w:style>
  <w:style w:type="character" w:customStyle="1" w:styleId="WW8Num41z4">
    <w:name w:val="WW8Num41z4"/>
    <w:rsid w:val="00A47C19"/>
  </w:style>
  <w:style w:type="character" w:customStyle="1" w:styleId="WW8Num41z5">
    <w:name w:val="WW8Num41z5"/>
    <w:rsid w:val="00A47C19"/>
  </w:style>
  <w:style w:type="character" w:customStyle="1" w:styleId="WW8Num41z6">
    <w:name w:val="WW8Num41z6"/>
    <w:rsid w:val="00A47C19"/>
  </w:style>
  <w:style w:type="character" w:customStyle="1" w:styleId="WW8Num41z7">
    <w:name w:val="WW8Num41z7"/>
    <w:rsid w:val="00A47C19"/>
  </w:style>
  <w:style w:type="character" w:customStyle="1" w:styleId="WW8Num41z8">
    <w:name w:val="WW8Num41z8"/>
    <w:rsid w:val="00A47C19"/>
  </w:style>
  <w:style w:type="character" w:customStyle="1" w:styleId="WW8Num42z0">
    <w:name w:val="WW8Num42z0"/>
    <w:rsid w:val="00A47C19"/>
  </w:style>
  <w:style w:type="character" w:customStyle="1" w:styleId="WW8Num42z1">
    <w:name w:val="WW8Num42z1"/>
    <w:rsid w:val="00A47C19"/>
  </w:style>
  <w:style w:type="character" w:customStyle="1" w:styleId="WW8Num42z2">
    <w:name w:val="WW8Num42z2"/>
    <w:rsid w:val="00A47C19"/>
  </w:style>
  <w:style w:type="character" w:customStyle="1" w:styleId="WW8Num42z3">
    <w:name w:val="WW8Num42z3"/>
    <w:rsid w:val="00A47C19"/>
  </w:style>
  <w:style w:type="character" w:customStyle="1" w:styleId="WW8Num42z4">
    <w:name w:val="WW8Num42z4"/>
    <w:rsid w:val="00A47C19"/>
  </w:style>
  <w:style w:type="character" w:customStyle="1" w:styleId="WW8Num42z5">
    <w:name w:val="WW8Num42z5"/>
    <w:rsid w:val="00A47C19"/>
  </w:style>
  <w:style w:type="character" w:customStyle="1" w:styleId="WW8Num42z6">
    <w:name w:val="WW8Num42z6"/>
    <w:rsid w:val="00A47C19"/>
  </w:style>
  <w:style w:type="character" w:customStyle="1" w:styleId="WW8Num42z7">
    <w:name w:val="WW8Num42z7"/>
    <w:rsid w:val="00A47C19"/>
  </w:style>
  <w:style w:type="character" w:customStyle="1" w:styleId="WW8Num42z8">
    <w:name w:val="WW8Num42z8"/>
    <w:rsid w:val="00A47C19"/>
  </w:style>
  <w:style w:type="character" w:customStyle="1" w:styleId="WW8Num43z0">
    <w:name w:val="WW8Num43z0"/>
    <w:rsid w:val="00A47C19"/>
    <w:rPr>
      <w:rFonts w:hint="default"/>
    </w:rPr>
  </w:style>
  <w:style w:type="character" w:customStyle="1" w:styleId="WW8Num44z0">
    <w:name w:val="WW8Num44z0"/>
    <w:rsid w:val="00A47C19"/>
    <w:rPr>
      <w:rFonts w:hint="default"/>
    </w:rPr>
  </w:style>
  <w:style w:type="character" w:customStyle="1" w:styleId="WW8Num45z0">
    <w:name w:val="WW8Num45z0"/>
    <w:rsid w:val="00A47C19"/>
    <w:rPr>
      <w:rFonts w:ascii="Symbol" w:hAnsi="Symbol" w:cs="Symbol" w:hint="default"/>
      <w:color w:val="000000"/>
      <w:shd w:val="clear" w:color="auto" w:fill="FFFF00"/>
    </w:rPr>
  </w:style>
  <w:style w:type="character" w:customStyle="1" w:styleId="WW8Num46z0">
    <w:name w:val="WW8Num46z0"/>
    <w:rsid w:val="00A47C19"/>
    <w:rPr>
      <w:rFonts w:hint="default"/>
    </w:rPr>
  </w:style>
  <w:style w:type="character" w:customStyle="1" w:styleId="WW8Num47z0">
    <w:name w:val="WW8Num47z0"/>
    <w:rsid w:val="00A47C19"/>
    <w:rPr>
      <w:rFonts w:ascii="Arial" w:hAnsi="Arial" w:cs="Arial" w:hint="default"/>
      <w:b/>
      <w:bCs/>
      <w:sz w:val="22"/>
      <w:szCs w:val="22"/>
    </w:rPr>
  </w:style>
  <w:style w:type="character" w:customStyle="1" w:styleId="WW8Num48z0">
    <w:name w:val="WW8Num48z0"/>
    <w:rsid w:val="00A47C19"/>
    <w:rPr>
      <w:rFonts w:hint="default"/>
    </w:rPr>
  </w:style>
  <w:style w:type="character" w:customStyle="1" w:styleId="WW8Num49z0">
    <w:name w:val="WW8Num49z0"/>
    <w:rsid w:val="00A47C19"/>
    <w:rPr>
      <w:rFonts w:ascii="Book Antiqua" w:hAnsi="Book Antiqua" w:cs="Times New Roman"/>
      <w:b w:val="0"/>
      <w:bCs/>
      <w:sz w:val="22"/>
      <w:szCs w:val="22"/>
    </w:rPr>
  </w:style>
  <w:style w:type="character" w:customStyle="1" w:styleId="WW8Num49z1">
    <w:name w:val="WW8Num49z1"/>
    <w:rsid w:val="00A47C19"/>
    <w:rPr>
      <w:rFonts w:ascii="Book Antiqua" w:hAnsi="Book Antiqua" w:cs="Times New Roman" w:hint="default"/>
      <w:sz w:val="22"/>
      <w:szCs w:val="22"/>
    </w:rPr>
  </w:style>
  <w:style w:type="character" w:customStyle="1" w:styleId="WW8Num50z0">
    <w:name w:val="WW8Num50z0"/>
    <w:rsid w:val="00A47C19"/>
    <w:rPr>
      <w:rFonts w:ascii="Arial" w:hAnsi="Arial" w:cs="Arial"/>
      <w:b/>
      <w:iCs/>
      <w:color w:val="auto"/>
    </w:rPr>
  </w:style>
  <w:style w:type="character" w:customStyle="1" w:styleId="WW8Num50z1">
    <w:name w:val="WW8Num50z1"/>
    <w:rsid w:val="00A47C19"/>
  </w:style>
  <w:style w:type="character" w:customStyle="1" w:styleId="WW8Num50z2">
    <w:name w:val="WW8Num50z2"/>
    <w:rsid w:val="00A47C19"/>
  </w:style>
  <w:style w:type="character" w:customStyle="1" w:styleId="WW8Num50z3">
    <w:name w:val="WW8Num50z3"/>
    <w:rsid w:val="00A47C19"/>
  </w:style>
  <w:style w:type="character" w:customStyle="1" w:styleId="WW8Num50z4">
    <w:name w:val="WW8Num50z4"/>
    <w:rsid w:val="00A47C19"/>
  </w:style>
  <w:style w:type="character" w:customStyle="1" w:styleId="WW8Num50z5">
    <w:name w:val="WW8Num50z5"/>
    <w:rsid w:val="00A47C19"/>
  </w:style>
  <w:style w:type="character" w:customStyle="1" w:styleId="WW8Num50z6">
    <w:name w:val="WW8Num50z6"/>
    <w:rsid w:val="00A47C19"/>
  </w:style>
  <w:style w:type="character" w:customStyle="1" w:styleId="WW8Num50z7">
    <w:name w:val="WW8Num50z7"/>
    <w:rsid w:val="00A47C19"/>
  </w:style>
  <w:style w:type="character" w:customStyle="1" w:styleId="WW8Num50z8">
    <w:name w:val="WW8Num50z8"/>
    <w:rsid w:val="00A47C19"/>
  </w:style>
  <w:style w:type="character" w:customStyle="1" w:styleId="WW8Num51z0">
    <w:name w:val="WW8Num51z0"/>
    <w:rsid w:val="00A47C19"/>
    <w:rPr>
      <w:rFonts w:ascii="Arial" w:hAnsi="Arial" w:cs="Arial"/>
    </w:rPr>
  </w:style>
  <w:style w:type="character" w:customStyle="1" w:styleId="WW8Num52z0">
    <w:name w:val="WW8Num52z0"/>
    <w:rsid w:val="00A47C19"/>
    <w:rPr>
      <w:rFonts w:ascii="Arial" w:hAnsi="Arial" w:cs="Arial"/>
      <w:bCs/>
      <w:i/>
      <w:iCs/>
    </w:rPr>
  </w:style>
  <w:style w:type="character" w:customStyle="1" w:styleId="WW8Num53z0">
    <w:name w:val="WW8Num53z0"/>
    <w:rsid w:val="00A47C19"/>
    <w:rPr>
      <w:rFonts w:ascii="Arial" w:hAnsi="Arial" w:cs="Arial"/>
    </w:rPr>
  </w:style>
  <w:style w:type="character" w:customStyle="1" w:styleId="WW8Num53z1">
    <w:name w:val="WW8Num53z1"/>
    <w:rsid w:val="00A47C19"/>
  </w:style>
  <w:style w:type="character" w:customStyle="1" w:styleId="WW8Num53z2">
    <w:name w:val="WW8Num53z2"/>
    <w:rsid w:val="00A47C19"/>
  </w:style>
  <w:style w:type="character" w:customStyle="1" w:styleId="WW8Num53z3">
    <w:name w:val="WW8Num53z3"/>
    <w:rsid w:val="00A47C19"/>
  </w:style>
  <w:style w:type="character" w:customStyle="1" w:styleId="WW8Num53z4">
    <w:name w:val="WW8Num53z4"/>
    <w:rsid w:val="00A47C19"/>
  </w:style>
  <w:style w:type="character" w:customStyle="1" w:styleId="WW8Num53z5">
    <w:name w:val="WW8Num53z5"/>
    <w:rsid w:val="00A47C19"/>
  </w:style>
  <w:style w:type="character" w:customStyle="1" w:styleId="WW8Num53z6">
    <w:name w:val="WW8Num53z6"/>
    <w:rsid w:val="00A47C19"/>
  </w:style>
  <w:style w:type="character" w:customStyle="1" w:styleId="WW8Num53z7">
    <w:name w:val="WW8Num53z7"/>
    <w:rsid w:val="00A47C19"/>
  </w:style>
  <w:style w:type="character" w:customStyle="1" w:styleId="WW8Num53z8">
    <w:name w:val="WW8Num53z8"/>
    <w:rsid w:val="00A47C19"/>
  </w:style>
  <w:style w:type="character" w:customStyle="1" w:styleId="WW8Num54z0">
    <w:name w:val="WW8Num54z0"/>
    <w:rsid w:val="00A47C19"/>
    <w:rPr>
      <w:rFonts w:ascii="Arial" w:hAnsi="Arial" w:cs="Arial"/>
      <w:sz w:val="22"/>
      <w:szCs w:val="22"/>
    </w:rPr>
  </w:style>
  <w:style w:type="character" w:customStyle="1" w:styleId="WW8Num54z1">
    <w:name w:val="WW8Num54z1"/>
    <w:rsid w:val="00A47C19"/>
  </w:style>
  <w:style w:type="character" w:customStyle="1" w:styleId="WW8Num54z2">
    <w:name w:val="WW8Num54z2"/>
    <w:rsid w:val="00A47C19"/>
  </w:style>
  <w:style w:type="character" w:customStyle="1" w:styleId="WW8Num54z3">
    <w:name w:val="WW8Num54z3"/>
    <w:rsid w:val="00A47C19"/>
  </w:style>
  <w:style w:type="character" w:customStyle="1" w:styleId="WW8Num54z4">
    <w:name w:val="WW8Num54z4"/>
    <w:rsid w:val="00A47C19"/>
  </w:style>
  <w:style w:type="character" w:customStyle="1" w:styleId="WW8Num54z5">
    <w:name w:val="WW8Num54z5"/>
    <w:rsid w:val="00A47C19"/>
  </w:style>
  <w:style w:type="character" w:customStyle="1" w:styleId="WW8Num54z6">
    <w:name w:val="WW8Num54z6"/>
    <w:rsid w:val="00A47C19"/>
  </w:style>
  <w:style w:type="character" w:customStyle="1" w:styleId="WW8Num54z7">
    <w:name w:val="WW8Num54z7"/>
    <w:rsid w:val="00A47C19"/>
  </w:style>
  <w:style w:type="character" w:customStyle="1" w:styleId="WW8Num54z8">
    <w:name w:val="WW8Num54z8"/>
    <w:rsid w:val="00A47C19"/>
  </w:style>
  <w:style w:type="character" w:customStyle="1" w:styleId="WW8Num20z1">
    <w:name w:val="WW8Num20z1"/>
    <w:rsid w:val="00A47C19"/>
  </w:style>
  <w:style w:type="character" w:customStyle="1" w:styleId="WW8Num20z2">
    <w:name w:val="WW8Num20z2"/>
    <w:rsid w:val="00A47C19"/>
  </w:style>
  <w:style w:type="character" w:customStyle="1" w:styleId="WW8Num20z3">
    <w:name w:val="WW8Num20z3"/>
    <w:rsid w:val="00A47C19"/>
  </w:style>
  <w:style w:type="character" w:customStyle="1" w:styleId="WW8Num20z4">
    <w:name w:val="WW8Num20z4"/>
    <w:rsid w:val="00A47C19"/>
  </w:style>
  <w:style w:type="character" w:customStyle="1" w:styleId="WW8Num20z5">
    <w:name w:val="WW8Num20z5"/>
    <w:rsid w:val="00A47C19"/>
  </w:style>
  <w:style w:type="character" w:customStyle="1" w:styleId="WW8Num20z6">
    <w:name w:val="WW8Num20z6"/>
    <w:rsid w:val="00A47C19"/>
  </w:style>
  <w:style w:type="character" w:customStyle="1" w:styleId="WW8Num20z7">
    <w:name w:val="WW8Num20z7"/>
    <w:rsid w:val="00A47C19"/>
  </w:style>
  <w:style w:type="character" w:customStyle="1" w:styleId="WW8Num20z8">
    <w:name w:val="WW8Num20z8"/>
    <w:rsid w:val="00A47C19"/>
  </w:style>
  <w:style w:type="character" w:customStyle="1" w:styleId="WW8Num24z1">
    <w:name w:val="WW8Num24z1"/>
    <w:rsid w:val="00A47C19"/>
    <w:rPr>
      <w:rFonts w:ascii="Courier New" w:hAnsi="Courier New" w:cs="Courier New" w:hint="default"/>
    </w:rPr>
  </w:style>
  <w:style w:type="character" w:customStyle="1" w:styleId="WW8Num24z2">
    <w:name w:val="WW8Num24z2"/>
    <w:rsid w:val="00A47C19"/>
    <w:rPr>
      <w:rFonts w:ascii="Wingdings" w:hAnsi="Wingdings" w:cs="Wingdings" w:hint="default"/>
    </w:rPr>
  </w:style>
  <w:style w:type="character" w:customStyle="1" w:styleId="WW8Num26z1">
    <w:name w:val="WW8Num26z1"/>
    <w:rsid w:val="00A47C19"/>
  </w:style>
  <w:style w:type="character" w:customStyle="1" w:styleId="WW8Num26z2">
    <w:name w:val="WW8Num26z2"/>
    <w:rsid w:val="00A47C19"/>
  </w:style>
  <w:style w:type="character" w:customStyle="1" w:styleId="WW8Num26z3">
    <w:name w:val="WW8Num26z3"/>
    <w:rsid w:val="00A47C19"/>
  </w:style>
  <w:style w:type="character" w:customStyle="1" w:styleId="WW8Num26z4">
    <w:name w:val="WW8Num26z4"/>
    <w:rsid w:val="00A47C19"/>
  </w:style>
  <w:style w:type="character" w:customStyle="1" w:styleId="WW8Num26z5">
    <w:name w:val="WW8Num26z5"/>
    <w:rsid w:val="00A47C19"/>
  </w:style>
  <w:style w:type="character" w:customStyle="1" w:styleId="WW8Num26z6">
    <w:name w:val="WW8Num26z6"/>
    <w:rsid w:val="00A47C19"/>
  </w:style>
  <w:style w:type="character" w:customStyle="1" w:styleId="WW8Num26z7">
    <w:name w:val="WW8Num26z7"/>
    <w:rsid w:val="00A47C19"/>
  </w:style>
  <w:style w:type="character" w:customStyle="1" w:styleId="WW8Num26z8">
    <w:name w:val="WW8Num26z8"/>
    <w:rsid w:val="00A47C19"/>
  </w:style>
  <w:style w:type="character" w:customStyle="1" w:styleId="WW8Num43z1">
    <w:name w:val="WW8Num43z1"/>
    <w:rsid w:val="00A47C19"/>
  </w:style>
  <w:style w:type="character" w:customStyle="1" w:styleId="WW8Num43z2">
    <w:name w:val="WW8Num43z2"/>
    <w:rsid w:val="00A47C19"/>
  </w:style>
  <w:style w:type="character" w:customStyle="1" w:styleId="WW8Num43z3">
    <w:name w:val="WW8Num43z3"/>
    <w:rsid w:val="00A47C19"/>
  </w:style>
  <w:style w:type="character" w:customStyle="1" w:styleId="WW8Num43z4">
    <w:name w:val="WW8Num43z4"/>
    <w:rsid w:val="00A47C19"/>
  </w:style>
  <w:style w:type="character" w:customStyle="1" w:styleId="WW8Num43z5">
    <w:name w:val="WW8Num43z5"/>
    <w:rsid w:val="00A47C19"/>
  </w:style>
  <w:style w:type="character" w:customStyle="1" w:styleId="WW8Num43z6">
    <w:name w:val="WW8Num43z6"/>
    <w:rsid w:val="00A47C19"/>
  </w:style>
  <w:style w:type="character" w:customStyle="1" w:styleId="WW8Num43z7">
    <w:name w:val="WW8Num43z7"/>
    <w:rsid w:val="00A47C19"/>
  </w:style>
  <w:style w:type="character" w:customStyle="1" w:styleId="WW8Num43z8">
    <w:name w:val="WW8Num43z8"/>
    <w:rsid w:val="00A47C19"/>
  </w:style>
  <w:style w:type="character" w:customStyle="1" w:styleId="WW8Num51z1">
    <w:name w:val="WW8Num51z1"/>
    <w:rsid w:val="00A47C19"/>
  </w:style>
  <w:style w:type="character" w:customStyle="1" w:styleId="WW8Num51z2">
    <w:name w:val="WW8Num51z2"/>
    <w:rsid w:val="00A47C19"/>
  </w:style>
  <w:style w:type="character" w:customStyle="1" w:styleId="WW8Num51z3">
    <w:name w:val="WW8Num51z3"/>
    <w:rsid w:val="00A47C19"/>
  </w:style>
  <w:style w:type="character" w:customStyle="1" w:styleId="WW8Num51z4">
    <w:name w:val="WW8Num51z4"/>
    <w:rsid w:val="00A47C19"/>
  </w:style>
  <w:style w:type="character" w:customStyle="1" w:styleId="WW8Num51z5">
    <w:name w:val="WW8Num51z5"/>
    <w:rsid w:val="00A47C19"/>
  </w:style>
  <w:style w:type="character" w:customStyle="1" w:styleId="WW8Num51z6">
    <w:name w:val="WW8Num51z6"/>
    <w:rsid w:val="00A47C19"/>
  </w:style>
  <w:style w:type="character" w:customStyle="1" w:styleId="WW8Num51z7">
    <w:name w:val="WW8Num51z7"/>
    <w:rsid w:val="00A47C19"/>
  </w:style>
  <w:style w:type="character" w:customStyle="1" w:styleId="WW8Num51z8">
    <w:name w:val="WW8Num51z8"/>
    <w:rsid w:val="00A47C19"/>
  </w:style>
  <w:style w:type="character" w:customStyle="1" w:styleId="WW8Num55z0">
    <w:name w:val="WW8Num55z0"/>
    <w:rsid w:val="00A47C19"/>
    <w:rPr>
      <w:rFonts w:ascii="Arial" w:hAnsi="Arial" w:cs="Arial"/>
      <w:sz w:val="22"/>
      <w:szCs w:val="22"/>
    </w:rPr>
  </w:style>
  <w:style w:type="character" w:customStyle="1" w:styleId="WW8Num55z1">
    <w:name w:val="WW8Num55z1"/>
    <w:rsid w:val="00A47C19"/>
  </w:style>
  <w:style w:type="character" w:customStyle="1" w:styleId="WW8Num55z2">
    <w:name w:val="WW8Num55z2"/>
    <w:rsid w:val="00A47C19"/>
  </w:style>
  <w:style w:type="character" w:customStyle="1" w:styleId="WW8Num55z3">
    <w:name w:val="WW8Num55z3"/>
    <w:rsid w:val="00A47C19"/>
  </w:style>
  <w:style w:type="character" w:customStyle="1" w:styleId="WW8Num55z4">
    <w:name w:val="WW8Num55z4"/>
    <w:rsid w:val="00A47C19"/>
  </w:style>
  <w:style w:type="character" w:customStyle="1" w:styleId="WW8Num55z5">
    <w:name w:val="WW8Num55z5"/>
    <w:rsid w:val="00A47C19"/>
  </w:style>
  <w:style w:type="character" w:customStyle="1" w:styleId="WW8Num55z6">
    <w:name w:val="WW8Num55z6"/>
    <w:rsid w:val="00A47C19"/>
  </w:style>
  <w:style w:type="character" w:customStyle="1" w:styleId="WW8Num55z7">
    <w:name w:val="WW8Num55z7"/>
    <w:rsid w:val="00A47C19"/>
  </w:style>
  <w:style w:type="character" w:customStyle="1" w:styleId="WW8Num55z8">
    <w:name w:val="WW8Num55z8"/>
    <w:rsid w:val="00A47C19"/>
  </w:style>
  <w:style w:type="character" w:customStyle="1" w:styleId="WW8Num24z3">
    <w:name w:val="WW8Num24z3"/>
    <w:rsid w:val="00A47C19"/>
  </w:style>
  <w:style w:type="character" w:customStyle="1" w:styleId="WW8Num24z4">
    <w:name w:val="WW8Num24z4"/>
    <w:rsid w:val="00A47C19"/>
  </w:style>
  <w:style w:type="character" w:customStyle="1" w:styleId="WW8Num24z5">
    <w:name w:val="WW8Num24z5"/>
    <w:rsid w:val="00A47C19"/>
  </w:style>
  <w:style w:type="character" w:customStyle="1" w:styleId="WW8Num24z6">
    <w:name w:val="WW8Num24z6"/>
    <w:rsid w:val="00A47C19"/>
  </w:style>
  <w:style w:type="character" w:customStyle="1" w:styleId="WW8Num24z7">
    <w:name w:val="WW8Num24z7"/>
    <w:rsid w:val="00A47C19"/>
  </w:style>
  <w:style w:type="character" w:customStyle="1" w:styleId="WW8Num24z8">
    <w:name w:val="WW8Num24z8"/>
    <w:rsid w:val="00A47C19"/>
  </w:style>
  <w:style w:type="character" w:customStyle="1" w:styleId="WW8Num29z1">
    <w:name w:val="WW8Num29z1"/>
    <w:rsid w:val="00A47C19"/>
    <w:rPr>
      <w:rFonts w:ascii="Courier New" w:hAnsi="Courier New" w:cs="Courier New" w:hint="default"/>
    </w:rPr>
  </w:style>
  <w:style w:type="character" w:customStyle="1" w:styleId="WW8Num29z2">
    <w:name w:val="WW8Num29z2"/>
    <w:rsid w:val="00A47C19"/>
    <w:rPr>
      <w:rFonts w:ascii="Wingdings" w:hAnsi="Wingdings" w:cs="Wingdings" w:hint="default"/>
    </w:rPr>
  </w:style>
  <w:style w:type="character" w:customStyle="1" w:styleId="WW8Num30z2">
    <w:name w:val="WW8Num30z2"/>
    <w:rsid w:val="00A47C19"/>
  </w:style>
  <w:style w:type="character" w:customStyle="1" w:styleId="WW8Num30z3">
    <w:name w:val="WW8Num30z3"/>
    <w:rsid w:val="00A47C19"/>
  </w:style>
  <w:style w:type="character" w:customStyle="1" w:styleId="WW8Num30z4">
    <w:name w:val="WW8Num30z4"/>
    <w:rsid w:val="00A47C19"/>
  </w:style>
  <w:style w:type="character" w:customStyle="1" w:styleId="WW8Num30z5">
    <w:name w:val="WW8Num30z5"/>
    <w:rsid w:val="00A47C19"/>
  </w:style>
  <w:style w:type="character" w:customStyle="1" w:styleId="WW8Num30z6">
    <w:name w:val="WW8Num30z6"/>
    <w:rsid w:val="00A47C19"/>
  </w:style>
  <w:style w:type="character" w:customStyle="1" w:styleId="WW8Num30z7">
    <w:name w:val="WW8Num30z7"/>
    <w:rsid w:val="00A47C19"/>
  </w:style>
  <w:style w:type="character" w:customStyle="1" w:styleId="WW8Num30z8">
    <w:name w:val="WW8Num30z8"/>
    <w:rsid w:val="00A47C19"/>
  </w:style>
  <w:style w:type="character" w:customStyle="1" w:styleId="WW8Num32z1">
    <w:name w:val="WW8Num32z1"/>
    <w:rsid w:val="00A47C19"/>
  </w:style>
  <w:style w:type="character" w:customStyle="1" w:styleId="WW8Num32z2">
    <w:name w:val="WW8Num32z2"/>
    <w:rsid w:val="00A47C19"/>
  </w:style>
  <w:style w:type="character" w:customStyle="1" w:styleId="WW8Num32z3">
    <w:name w:val="WW8Num32z3"/>
    <w:rsid w:val="00A47C19"/>
  </w:style>
  <w:style w:type="character" w:customStyle="1" w:styleId="WW8Num32z4">
    <w:name w:val="WW8Num32z4"/>
    <w:rsid w:val="00A47C19"/>
  </w:style>
  <w:style w:type="character" w:customStyle="1" w:styleId="WW8Num32z5">
    <w:name w:val="WW8Num32z5"/>
    <w:rsid w:val="00A47C19"/>
  </w:style>
  <w:style w:type="character" w:customStyle="1" w:styleId="WW8Num32z6">
    <w:name w:val="WW8Num32z6"/>
    <w:rsid w:val="00A47C19"/>
  </w:style>
  <w:style w:type="character" w:customStyle="1" w:styleId="WW8Num32z7">
    <w:name w:val="WW8Num32z7"/>
    <w:rsid w:val="00A47C19"/>
  </w:style>
  <w:style w:type="character" w:customStyle="1" w:styleId="WW8Num32z8">
    <w:name w:val="WW8Num32z8"/>
    <w:rsid w:val="00A47C19"/>
  </w:style>
  <w:style w:type="character" w:customStyle="1" w:styleId="WW8Num40z1">
    <w:name w:val="WW8Num40z1"/>
    <w:rsid w:val="00A47C19"/>
    <w:rPr>
      <w:rFonts w:ascii="Courier New" w:hAnsi="Courier New" w:cs="Courier New" w:hint="default"/>
    </w:rPr>
  </w:style>
  <w:style w:type="character" w:customStyle="1" w:styleId="WW8Num40z2">
    <w:name w:val="WW8Num40z2"/>
    <w:rsid w:val="00A47C19"/>
    <w:rPr>
      <w:rFonts w:ascii="Wingdings" w:hAnsi="Wingdings" w:cs="Wingdings" w:hint="default"/>
    </w:rPr>
  </w:style>
  <w:style w:type="character" w:customStyle="1" w:styleId="WW8Num44z1">
    <w:name w:val="WW8Num44z1"/>
    <w:rsid w:val="00A47C19"/>
  </w:style>
  <w:style w:type="character" w:customStyle="1" w:styleId="WW8Num44z2">
    <w:name w:val="WW8Num44z2"/>
    <w:rsid w:val="00A47C19"/>
  </w:style>
  <w:style w:type="character" w:customStyle="1" w:styleId="WW8Num44z3">
    <w:name w:val="WW8Num44z3"/>
    <w:rsid w:val="00A47C19"/>
  </w:style>
  <w:style w:type="character" w:customStyle="1" w:styleId="WW8Num44z4">
    <w:name w:val="WW8Num44z4"/>
    <w:rsid w:val="00A47C19"/>
  </w:style>
  <w:style w:type="character" w:customStyle="1" w:styleId="WW8Num44z5">
    <w:name w:val="WW8Num44z5"/>
    <w:rsid w:val="00A47C19"/>
  </w:style>
  <w:style w:type="character" w:customStyle="1" w:styleId="WW8Num44z6">
    <w:name w:val="WW8Num44z6"/>
    <w:rsid w:val="00A47C19"/>
  </w:style>
  <w:style w:type="character" w:customStyle="1" w:styleId="WW8Num44z7">
    <w:name w:val="WW8Num44z7"/>
    <w:rsid w:val="00A47C19"/>
  </w:style>
  <w:style w:type="character" w:customStyle="1" w:styleId="WW8Num44z8">
    <w:name w:val="WW8Num44z8"/>
    <w:rsid w:val="00A47C19"/>
  </w:style>
  <w:style w:type="character" w:customStyle="1" w:styleId="WW8Num45z1">
    <w:name w:val="WW8Num45z1"/>
    <w:rsid w:val="00A47C19"/>
  </w:style>
  <w:style w:type="character" w:customStyle="1" w:styleId="WW8Num45z2">
    <w:name w:val="WW8Num45z2"/>
    <w:rsid w:val="00A47C19"/>
  </w:style>
  <w:style w:type="character" w:customStyle="1" w:styleId="WW8Num45z3">
    <w:name w:val="WW8Num45z3"/>
    <w:rsid w:val="00A47C19"/>
  </w:style>
  <w:style w:type="character" w:customStyle="1" w:styleId="WW8Num45z4">
    <w:name w:val="WW8Num45z4"/>
    <w:rsid w:val="00A47C19"/>
  </w:style>
  <w:style w:type="character" w:customStyle="1" w:styleId="WW8Num45z5">
    <w:name w:val="WW8Num45z5"/>
    <w:rsid w:val="00A47C19"/>
  </w:style>
  <w:style w:type="character" w:customStyle="1" w:styleId="WW8Num45z6">
    <w:name w:val="WW8Num45z6"/>
    <w:rsid w:val="00A47C19"/>
  </w:style>
  <w:style w:type="character" w:customStyle="1" w:styleId="WW8Num45z7">
    <w:name w:val="WW8Num45z7"/>
    <w:rsid w:val="00A47C19"/>
  </w:style>
  <w:style w:type="character" w:customStyle="1" w:styleId="WW8Num45z8">
    <w:name w:val="WW8Num45z8"/>
    <w:rsid w:val="00A47C19"/>
  </w:style>
  <w:style w:type="character" w:customStyle="1" w:styleId="WW8Num46z1">
    <w:name w:val="WW8Num46z1"/>
    <w:rsid w:val="00A47C19"/>
    <w:rPr>
      <w:rFonts w:ascii="Courier New" w:hAnsi="Courier New" w:cs="Courier New" w:hint="default"/>
    </w:rPr>
  </w:style>
  <w:style w:type="character" w:customStyle="1" w:styleId="WW8Num46z2">
    <w:name w:val="WW8Num46z2"/>
    <w:rsid w:val="00A47C19"/>
    <w:rPr>
      <w:rFonts w:ascii="Wingdings" w:hAnsi="Wingdings" w:cs="Wingdings" w:hint="default"/>
    </w:rPr>
  </w:style>
  <w:style w:type="character" w:customStyle="1" w:styleId="WW8Num47z1">
    <w:name w:val="WW8Num47z1"/>
    <w:rsid w:val="00A47C19"/>
  </w:style>
  <w:style w:type="character" w:customStyle="1" w:styleId="WW8Num47z2">
    <w:name w:val="WW8Num47z2"/>
    <w:rsid w:val="00A47C19"/>
  </w:style>
  <w:style w:type="character" w:customStyle="1" w:styleId="WW8Num47z3">
    <w:name w:val="WW8Num47z3"/>
    <w:rsid w:val="00A47C19"/>
  </w:style>
  <w:style w:type="character" w:customStyle="1" w:styleId="WW8Num47z4">
    <w:name w:val="WW8Num47z4"/>
    <w:rsid w:val="00A47C19"/>
  </w:style>
  <w:style w:type="character" w:customStyle="1" w:styleId="WW8Num47z5">
    <w:name w:val="WW8Num47z5"/>
    <w:rsid w:val="00A47C19"/>
  </w:style>
  <w:style w:type="character" w:customStyle="1" w:styleId="WW8Num47z6">
    <w:name w:val="WW8Num47z6"/>
    <w:rsid w:val="00A47C19"/>
  </w:style>
  <w:style w:type="character" w:customStyle="1" w:styleId="WW8Num47z7">
    <w:name w:val="WW8Num47z7"/>
    <w:rsid w:val="00A47C19"/>
  </w:style>
  <w:style w:type="character" w:customStyle="1" w:styleId="WW8Num47z8">
    <w:name w:val="WW8Num47z8"/>
    <w:rsid w:val="00A47C19"/>
  </w:style>
  <w:style w:type="character" w:customStyle="1" w:styleId="WW8Num48z1">
    <w:name w:val="WW8Num48z1"/>
    <w:rsid w:val="00A47C19"/>
  </w:style>
  <w:style w:type="character" w:customStyle="1" w:styleId="WW8Num48z2">
    <w:name w:val="WW8Num48z2"/>
    <w:rsid w:val="00A47C19"/>
    <w:rPr>
      <w:rFonts w:ascii="Wingdings" w:hAnsi="Wingdings" w:cs="Wingdings" w:hint="default"/>
    </w:rPr>
  </w:style>
  <w:style w:type="character" w:customStyle="1" w:styleId="WW8Num48z4">
    <w:name w:val="WW8Num48z4"/>
    <w:rsid w:val="00A47C19"/>
    <w:rPr>
      <w:rFonts w:ascii="Courier New" w:hAnsi="Courier New" w:cs="Courier New" w:hint="default"/>
    </w:rPr>
  </w:style>
  <w:style w:type="character" w:customStyle="1" w:styleId="WW8Num49z2">
    <w:name w:val="WW8Num49z2"/>
    <w:rsid w:val="00A47C19"/>
  </w:style>
  <w:style w:type="character" w:customStyle="1" w:styleId="WW8Num49z3">
    <w:name w:val="WW8Num49z3"/>
    <w:rsid w:val="00A47C19"/>
  </w:style>
  <w:style w:type="character" w:customStyle="1" w:styleId="WW8Num49z4">
    <w:name w:val="WW8Num49z4"/>
    <w:rsid w:val="00A47C19"/>
  </w:style>
  <w:style w:type="character" w:customStyle="1" w:styleId="WW8Num49z5">
    <w:name w:val="WW8Num49z5"/>
    <w:rsid w:val="00A47C19"/>
  </w:style>
  <w:style w:type="character" w:customStyle="1" w:styleId="WW8Num49z6">
    <w:name w:val="WW8Num49z6"/>
    <w:rsid w:val="00A47C19"/>
  </w:style>
  <w:style w:type="character" w:customStyle="1" w:styleId="WW8Num49z7">
    <w:name w:val="WW8Num49z7"/>
    <w:rsid w:val="00A47C19"/>
  </w:style>
  <w:style w:type="character" w:customStyle="1" w:styleId="WW8Num49z8">
    <w:name w:val="WW8Num49z8"/>
    <w:rsid w:val="00A47C19"/>
  </w:style>
  <w:style w:type="character" w:customStyle="1" w:styleId="WW8Num52z1">
    <w:name w:val="WW8Num52z1"/>
    <w:rsid w:val="00A47C19"/>
  </w:style>
  <w:style w:type="character" w:customStyle="1" w:styleId="WW8Num52z2">
    <w:name w:val="WW8Num52z2"/>
    <w:rsid w:val="00A47C19"/>
  </w:style>
  <w:style w:type="character" w:customStyle="1" w:styleId="WW8Num52z3">
    <w:name w:val="WW8Num52z3"/>
    <w:rsid w:val="00A47C19"/>
  </w:style>
  <w:style w:type="character" w:customStyle="1" w:styleId="WW8Num52z4">
    <w:name w:val="WW8Num52z4"/>
    <w:rsid w:val="00A47C19"/>
  </w:style>
  <w:style w:type="character" w:customStyle="1" w:styleId="WW8Num52z5">
    <w:name w:val="WW8Num52z5"/>
    <w:rsid w:val="00A47C19"/>
  </w:style>
  <w:style w:type="character" w:customStyle="1" w:styleId="WW8Num52z6">
    <w:name w:val="WW8Num52z6"/>
    <w:rsid w:val="00A47C19"/>
  </w:style>
  <w:style w:type="character" w:customStyle="1" w:styleId="WW8Num52z7">
    <w:name w:val="WW8Num52z7"/>
    <w:rsid w:val="00A47C19"/>
  </w:style>
  <w:style w:type="character" w:customStyle="1" w:styleId="WW8Num52z8">
    <w:name w:val="WW8Num52z8"/>
    <w:rsid w:val="00A47C19"/>
  </w:style>
  <w:style w:type="character" w:customStyle="1" w:styleId="WW8Num56z0">
    <w:name w:val="WW8Num56z0"/>
    <w:rsid w:val="00A47C19"/>
    <w:rPr>
      <w:rFonts w:hint="default"/>
    </w:rPr>
  </w:style>
  <w:style w:type="character" w:customStyle="1" w:styleId="WW8Num56z1">
    <w:name w:val="WW8Num56z1"/>
    <w:rsid w:val="00A47C19"/>
  </w:style>
  <w:style w:type="character" w:customStyle="1" w:styleId="WW8Num56z2">
    <w:name w:val="WW8Num56z2"/>
    <w:rsid w:val="00A47C19"/>
  </w:style>
  <w:style w:type="character" w:customStyle="1" w:styleId="WW8Num56z3">
    <w:name w:val="WW8Num56z3"/>
    <w:rsid w:val="00A47C19"/>
  </w:style>
  <w:style w:type="character" w:customStyle="1" w:styleId="WW8Num56z4">
    <w:name w:val="WW8Num56z4"/>
    <w:rsid w:val="00A47C19"/>
  </w:style>
  <w:style w:type="character" w:customStyle="1" w:styleId="WW8Num56z5">
    <w:name w:val="WW8Num56z5"/>
    <w:rsid w:val="00A47C19"/>
  </w:style>
  <w:style w:type="character" w:customStyle="1" w:styleId="WW8Num56z6">
    <w:name w:val="WW8Num56z6"/>
    <w:rsid w:val="00A47C19"/>
  </w:style>
  <w:style w:type="character" w:customStyle="1" w:styleId="WW8Num56z7">
    <w:name w:val="WW8Num56z7"/>
    <w:rsid w:val="00A47C19"/>
  </w:style>
  <w:style w:type="character" w:customStyle="1" w:styleId="WW8Num56z8">
    <w:name w:val="WW8Num56z8"/>
    <w:rsid w:val="00A47C19"/>
  </w:style>
  <w:style w:type="character" w:customStyle="1" w:styleId="WW8Num57z0">
    <w:name w:val="WW8Num57z0"/>
    <w:rsid w:val="00A47C19"/>
    <w:rPr>
      <w:rFonts w:ascii="Book Antiqua" w:hAnsi="Book Antiqua" w:cs="Times New Roman"/>
      <w:b w:val="0"/>
      <w:sz w:val="22"/>
      <w:szCs w:val="22"/>
    </w:rPr>
  </w:style>
  <w:style w:type="character" w:customStyle="1" w:styleId="WW8Num57z1">
    <w:name w:val="WW8Num57z1"/>
    <w:rsid w:val="00A47C19"/>
    <w:rPr>
      <w:rFonts w:ascii="Book Antiqua" w:hAnsi="Book Antiqua" w:cs="Times New Roman" w:hint="default"/>
      <w:sz w:val="22"/>
      <w:szCs w:val="22"/>
    </w:rPr>
  </w:style>
  <w:style w:type="character" w:customStyle="1" w:styleId="WW8Num58z0">
    <w:name w:val="WW8Num58z0"/>
    <w:rsid w:val="00A47C19"/>
    <w:rPr>
      <w:rFonts w:cs="Arial"/>
      <w:b/>
      <w:iCs/>
      <w:color w:val="auto"/>
    </w:rPr>
  </w:style>
  <w:style w:type="character" w:customStyle="1" w:styleId="WW8Num58z1">
    <w:name w:val="WW8Num58z1"/>
    <w:rsid w:val="00A47C19"/>
  </w:style>
  <w:style w:type="character" w:customStyle="1" w:styleId="WW8Num58z2">
    <w:name w:val="WW8Num58z2"/>
    <w:rsid w:val="00A47C19"/>
  </w:style>
  <w:style w:type="character" w:customStyle="1" w:styleId="WW8Num58z3">
    <w:name w:val="WW8Num58z3"/>
    <w:rsid w:val="00A47C19"/>
  </w:style>
  <w:style w:type="character" w:customStyle="1" w:styleId="WW8Num58z4">
    <w:name w:val="WW8Num58z4"/>
    <w:rsid w:val="00A47C19"/>
  </w:style>
  <w:style w:type="character" w:customStyle="1" w:styleId="WW8Num58z5">
    <w:name w:val="WW8Num58z5"/>
    <w:rsid w:val="00A47C19"/>
  </w:style>
  <w:style w:type="character" w:customStyle="1" w:styleId="WW8Num58z6">
    <w:name w:val="WW8Num58z6"/>
    <w:rsid w:val="00A47C19"/>
  </w:style>
  <w:style w:type="character" w:customStyle="1" w:styleId="WW8Num58z7">
    <w:name w:val="WW8Num58z7"/>
    <w:rsid w:val="00A47C19"/>
  </w:style>
  <w:style w:type="character" w:customStyle="1" w:styleId="WW8Num58z8">
    <w:name w:val="WW8Num58z8"/>
    <w:rsid w:val="00A47C19"/>
  </w:style>
  <w:style w:type="character" w:customStyle="1" w:styleId="WW8Num59z0">
    <w:name w:val="WW8Num59z0"/>
    <w:rsid w:val="00A47C19"/>
    <w:rPr>
      <w:rFonts w:ascii="Arial" w:hAnsi="Arial" w:cs="Arial"/>
    </w:rPr>
  </w:style>
  <w:style w:type="character" w:customStyle="1" w:styleId="WW8Num59z1">
    <w:name w:val="WW8Num59z1"/>
    <w:rsid w:val="00A47C19"/>
  </w:style>
  <w:style w:type="character" w:customStyle="1" w:styleId="WW8Num59z2">
    <w:name w:val="WW8Num59z2"/>
    <w:rsid w:val="00A47C19"/>
  </w:style>
  <w:style w:type="character" w:customStyle="1" w:styleId="WW8Num59z3">
    <w:name w:val="WW8Num59z3"/>
    <w:rsid w:val="00A47C19"/>
  </w:style>
  <w:style w:type="character" w:customStyle="1" w:styleId="WW8Num59z4">
    <w:name w:val="WW8Num59z4"/>
    <w:rsid w:val="00A47C19"/>
  </w:style>
  <w:style w:type="character" w:customStyle="1" w:styleId="WW8Num59z5">
    <w:name w:val="WW8Num59z5"/>
    <w:rsid w:val="00A47C19"/>
  </w:style>
  <w:style w:type="character" w:customStyle="1" w:styleId="WW8Num59z6">
    <w:name w:val="WW8Num59z6"/>
    <w:rsid w:val="00A47C19"/>
  </w:style>
  <w:style w:type="character" w:customStyle="1" w:styleId="WW8Num59z7">
    <w:name w:val="WW8Num59z7"/>
    <w:rsid w:val="00A47C19"/>
  </w:style>
  <w:style w:type="character" w:customStyle="1" w:styleId="WW8Num59z8">
    <w:name w:val="WW8Num59z8"/>
    <w:rsid w:val="00A47C19"/>
  </w:style>
  <w:style w:type="character" w:customStyle="1" w:styleId="WW8Num60z0">
    <w:name w:val="WW8Num60z0"/>
    <w:rsid w:val="00A47C19"/>
    <w:rPr>
      <w:rFonts w:ascii="Arial" w:hAnsi="Arial" w:cs="Arial"/>
      <w:bCs/>
      <w:i/>
      <w:iCs/>
    </w:rPr>
  </w:style>
  <w:style w:type="character" w:customStyle="1" w:styleId="WW8Num60z1">
    <w:name w:val="WW8Num60z1"/>
    <w:rsid w:val="00A47C19"/>
  </w:style>
  <w:style w:type="character" w:customStyle="1" w:styleId="WW8Num60z2">
    <w:name w:val="WW8Num60z2"/>
    <w:rsid w:val="00A47C19"/>
  </w:style>
  <w:style w:type="character" w:customStyle="1" w:styleId="WW8Num60z3">
    <w:name w:val="WW8Num60z3"/>
    <w:rsid w:val="00A47C19"/>
  </w:style>
  <w:style w:type="character" w:customStyle="1" w:styleId="WW8Num60z4">
    <w:name w:val="WW8Num60z4"/>
    <w:rsid w:val="00A47C19"/>
  </w:style>
  <w:style w:type="character" w:customStyle="1" w:styleId="WW8Num60z5">
    <w:name w:val="WW8Num60z5"/>
    <w:rsid w:val="00A47C19"/>
  </w:style>
  <w:style w:type="character" w:customStyle="1" w:styleId="WW8Num60z6">
    <w:name w:val="WW8Num60z6"/>
    <w:rsid w:val="00A47C19"/>
  </w:style>
  <w:style w:type="character" w:customStyle="1" w:styleId="WW8Num60z7">
    <w:name w:val="WW8Num60z7"/>
    <w:rsid w:val="00A47C19"/>
  </w:style>
  <w:style w:type="character" w:customStyle="1" w:styleId="WW8Num60z8">
    <w:name w:val="WW8Num60z8"/>
    <w:rsid w:val="00A47C19"/>
  </w:style>
  <w:style w:type="character" w:customStyle="1" w:styleId="Domylnaczcionkaakapitu2">
    <w:name w:val="Domyślna czcionka akapitu2"/>
    <w:rsid w:val="00A47C19"/>
  </w:style>
  <w:style w:type="character" w:styleId="Hipercze">
    <w:name w:val="Hyperlink"/>
    <w:uiPriority w:val="99"/>
    <w:rsid w:val="00A47C19"/>
    <w:rPr>
      <w:color w:val="0000FF"/>
      <w:u w:val="single"/>
    </w:rPr>
  </w:style>
  <w:style w:type="character" w:styleId="Numerstrony">
    <w:name w:val="page number"/>
    <w:basedOn w:val="Domylnaczcionkaakapitu2"/>
    <w:rsid w:val="00A47C19"/>
  </w:style>
  <w:style w:type="character" w:styleId="Pogrubienie">
    <w:name w:val="Strong"/>
    <w:basedOn w:val="Domylnaczcionkaakapitu2"/>
    <w:uiPriority w:val="22"/>
    <w:qFormat/>
    <w:rsid w:val="00A47C19"/>
    <w:rPr>
      <w:rFonts w:cs="Times New Roman"/>
      <w:b/>
      <w:bCs/>
    </w:rPr>
  </w:style>
  <w:style w:type="character" w:customStyle="1" w:styleId="Nagwek4Znak">
    <w:name w:val="Nagłówek 4 Znak"/>
    <w:basedOn w:val="Domylnaczcionkaakapitu2"/>
    <w:rsid w:val="00A47C19"/>
    <w:rPr>
      <w:color w:val="008080"/>
    </w:rPr>
  </w:style>
  <w:style w:type="character" w:customStyle="1" w:styleId="FontStyle39">
    <w:name w:val="Font Style39"/>
    <w:basedOn w:val="Domylnaczcionkaakapitu2"/>
    <w:rsid w:val="00A47C19"/>
    <w:rPr>
      <w:color w:val="000000"/>
    </w:rPr>
  </w:style>
  <w:style w:type="character" w:customStyle="1" w:styleId="ListParagraphChar">
    <w:name w:val="List Paragraph Char"/>
    <w:rsid w:val="00A47C19"/>
    <w:rPr>
      <w:rFonts w:ascii="Calibri" w:eastAsia="Calibri" w:hAnsi="Calibri" w:cs="Calibri"/>
    </w:rPr>
  </w:style>
  <w:style w:type="character" w:customStyle="1" w:styleId="TekstpodstawowyZnak">
    <w:name w:val="Tekst podstawowy Znak"/>
    <w:basedOn w:val="Domylnaczcionkaakapitu2"/>
    <w:rsid w:val="00A47C19"/>
    <w:rPr>
      <w:color w:val="000000"/>
    </w:rPr>
  </w:style>
  <w:style w:type="character" w:customStyle="1" w:styleId="Nagwek3Znak">
    <w:name w:val="Nagłówek 3 Znak"/>
    <w:basedOn w:val="Domylnaczcionkaakapitu2"/>
    <w:uiPriority w:val="9"/>
    <w:rsid w:val="00A47C19"/>
    <w:rPr>
      <w:rFonts w:ascii="Arial" w:eastAsia="Times New Roman" w:hAnsi="Arial" w:cs="Arial"/>
      <w:b/>
      <w:bCs/>
      <w:sz w:val="26"/>
      <w:szCs w:val="26"/>
    </w:rPr>
  </w:style>
  <w:style w:type="character" w:customStyle="1" w:styleId="Styl11pt">
    <w:name w:val="Styl 11 pt"/>
    <w:basedOn w:val="Domylnaczcionkaakapitu2"/>
    <w:rsid w:val="00A47C19"/>
    <w:rPr>
      <w:rFonts w:cs="Times New Roman"/>
      <w:sz w:val="24"/>
    </w:rPr>
  </w:style>
  <w:style w:type="character" w:customStyle="1" w:styleId="Nagwek1Znak">
    <w:name w:val="Nagłówek 1 Znak"/>
    <w:basedOn w:val="Domylnaczcionkaakapitu2"/>
    <w:uiPriority w:val="9"/>
    <w:rsid w:val="00A47C19"/>
    <w:rPr>
      <w:rFonts w:ascii="Arial" w:eastAsia="Times New Roman" w:hAnsi="Arial" w:cs="Arial"/>
      <w:b/>
      <w:bCs/>
      <w:kern w:val="1"/>
      <w:sz w:val="32"/>
      <w:szCs w:val="32"/>
    </w:rPr>
  </w:style>
  <w:style w:type="character" w:customStyle="1" w:styleId="txt-new">
    <w:name w:val="txt-new"/>
    <w:basedOn w:val="Domylnaczcionkaakapitu2"/>
    <w:rsid w:val="00A47C19"/>
  </w:style>
  <w:style w:type="character" w:customStyle="1" w:styleId="TekstdymkaZnak">
    <w:name w:val="Tekst dymka Znak"/>
    <w:basedOn w:val="Domylnaczcionkaakapitu2"/>
    <w:uiPriority w:val="99"/>
    <w:rsid w:val="00A47C19"/>
    <w:rPr>
      <w:rFonts w:ascii="Segoe UI" w:hAnsi="Segoe UI" w:cs="Segoe UI"/>
      <w:sz w:val="18"/>
      <w:szCs w:val="18"/>
    </w:rPr>
  </w:style>
  <w:style w:type="character" w:customStyle="1" w:styleId="Nagwek5Znak">
    <w:name w:val="Nagłówek 5 Znak"/>
    <w:basedOn w:val="Domylnaczcionkaakapitu2"/>
    <w:rsid w:val="00A47C19"/>
    <w:rPr>
      <w:rFonts w:ascii="Times New Roman" w:eastAsia="Times New Roman" w:hAnsi="Times New Roman" w:cs="Times New Roman"/>
      <w:b/>
      <w:bCs/>
      <w:i/>
      <w:iCs/>
      <w:sz w:val="26"/>
      <w:szCs w:val="26"/>
    </w:rPr>
  </w:style>
  <w:style w:type="character" w:customStyle="1" w:styleId="Domylnaczcionkaakapitu1">
    <w:name w:val="Domyślna czcionka akapitu1"/>
    <w:rsid w:val="00A47C19"/>
  </w:style>
  <w:style w:type="character" w:customStyle="1" w:styleId="TekstpodstawowywcityZnak">
    <w:name w:val="Tekst podstawowy wcięty Znak"/>
    <w:basedOn w:val="Domylnaczcionkaakapitu2"/>
    <w:rsid w:val="00A47C19"/>
    <w:rPr>
      <w:rFonts w:ascii="Times New Roman" w:eastAsia="Times New Roman" w:hAnsi="Times New Roman" w:cs="Times New Roman"/>
      <w:sz w:val="20"/>
      <w:szCs w:val="20"/>
    </w:rPr>
  </w:style>
  <w:style w:type="character" w:customStyle="1" w:styleId="NagwekZnak">
    <w:name w:val="Nagłówek Znak"/>
    <w:basedOn w:val="Domylnaczcionkaakapitu2"/>
    <w:uiPriority w:val="99"/>
    <w:rsid w:val="00A47C19"/>
    <w:rPr>
      <w:rFonts w:ascii="Times New Roman" w:eastAsia="Times New Roman" w:hAnsi="Times New Roman" w:cs="Times New Roman"/>
      <w:sz w:val="20"/>
      <w:szCs w:val="20"/>
    </w:rPr>
  </w:style>
  <w:style w:type="character" w:customStyle="1" w:styleId="FontStyle12">
    <w:name w:val="Font Style12"/>
    <w:basedOn w:val="Domylnaczcionkaakapitu1"/>
    <w:rsid w:val="00A47C19"/>
  </w:style>
  <w:style w:type="character" w:customStyle="1" w:styleId="StrongEmphasis">
    <w:name w:val="Strong Emphasis"/>
    <w:rsid w:val="00A47C19"/>
    <w:rPr>
      <w:b/>
      <w:bCs/>
    </w:rPr>
  </w:style>
  <w:style w:type="character" w:customStyle="1" w:styleId="FontStyle18">
    <w:name w:val="Font Style18"/>
    <w:basedOn w:val="Domylnaczcionkaakapitu2"/>
    <w:rsid w:val="00A47C19"/>
    <w:rPr>
      <w:color w:val="000000"/>
    </w:rPr>
  </w:style>
  <w:style w:type="character" w:customStyle="1" w:styleId="alb">
    <w:name w:val="a_lb"/>
    <w:basedOn w:val="Domylnaczcionkaakapitu2"/>
    <w:rsid w:val="00A47C19"/>
  </w:style>
  <w:style w:type="character" w:styleId="UyteHipercze">
    <w:name w:val="FollowedHyperlink"/>
    <w:basedOn w:val="Domylnaczcionkaakapitu2"/>
    <w:rsid w:val="00A47C19"/>
    <w:rPr>
      <w:color w:val="800080"/>
      <w:u w:val="single"/>
    </w:rPr>
  </w:style>
  <w:style w:type="character" w:customStyle="1" w:styleId="Tekstpodstawowywcity2Znak">
    <w:name w:val="Tekst podstawowy wcięty 2 Znak"/>
    <w:basedOn w:val="Domylnaczcionkaakapitu2"/>
    <w:rsid w:val="00A47C19"/>
    <w:rPr>
      <w:rFonts w:ascii="Calibri" w:hAnsi="Calibri" w:cs="Calibri"/>
      <w:sz w:val="22"/>
      <w:szCs w:val="22"/>
    </w:rPr>
  </w:style>
  <w:style w:type="character" w:customStyle="1" w:styleId="TytuZnak">
    <w:name w:val="Tytuł Znak"/>
    <w:basedOn w:val="Domylnaczcionkaakapitu2"/>
    <w:rsid w:val="00A47C19"/>
    <w:rPr>
      <w:rFonts w:ascii="Arial" w:eastAsia="Times New Roman" w:hAnsi="Arial" w:cs="Arial"/>
      <w:caps/>
      <w:sz w:val="36"/>
    </w:rPr>
  </w:style>
  <w:style w:type="character" w:customStyle="1" w:styleId="Tekstpodstawowy2Znak">
    <w:name w:val="Tekst podstawowy 2 Znak"/>
    <w:basedOn w:val="Domylnaczcionkaakapitu2"/>
    <w:link w:val="Tekstpodstawowy2"/>
    <w:uiPriority w:val="99"/>
    <w:rsid w:val="00A47C19"/>
    <w:rPr>
      <w:rFonts w:eastAsia="Times New Roman"/>
      <w:sz w:val="24"/>
      <w:szCs w:val="24"/>
    </w:rPr>
  </w:style>
  <w:style w:type="character" w:customStyle="1" w:styleId="Znakinumeracji">
    <w:name w:val="Znaki numeracji"/>
    <w:rsid w:val="00A47C19"/>
  </w:style>
  <w:style w:type="paragraph" w:customStyle="1" w:styleId="Nagwek10">
    <w:name w:val="Nagłówek1"/>
    <w:basedOn w:val="Normalny"/>
    <w:next w:val="Tekstpodstawowy"/>
    <w:rsid w:val="00A47C19"/>
    <w:pPr>
      <w:spacing w:after="0" w:line="240" w:lineRule="auto"/>
      <w:jc w:val="center"/>
    </w:pPr>
    <w:rPr>
      <w:rFonts w:ascii="Arial" w:eastAsia="Times New Roman" w:hAnsi="Arial" w:cs="Arial"/>
      <w:caps/>
      <w:sz w:val="36"/>
      <w:szCs w:val="20"/>
    </w:rPr>
  </w:style>
  <w:style w:type="paragraph" w:styleId="Tekstpodstawowy">
    <w:name w:val="Body Text"/>
    <w:basedOn w:val="Normalny"/>
    <w:rsid w:val="00A47C19"/>
    <w:pPr>
      <w:widowControl w:val="0"/>
      <w:autoSpaceDE w:val="0"/>
      <w:spacing w:after="144" w:line="240" w:lineRule="auto"/>
    </w:pPr>
    <w:rPr>
      <w:color w:val="000000"/>
    </w:rPr>
  </w:style>
  <w:style w:type="paragraph" w:styleId="Lista">
    <w:name w:val="List"/>
    <w:basedOn w:val="Tekstpodstawowy"/>
    <w:rsid w:val="00A47C19"/>
    <w:rPr>
      <w:rFonts w:cs="Mangal"/>
    </w:rPr>
  </w:style>
  <w:style w:type="paragraph" w:styleId="Legenda">
    <w:name w:val="caption"/>
    <w:basedOn w:val="Normalny"/>
    <w:qFormat/>
    <w:rsid w:val="00A47C19"/>
    <w:pPr>
      <w:suppressLineNumbers/>
      <w:spacing w:before="120" w:after="120"/>
    </w:pPr>
    <w:rPr>
      <w:rFonts w:cs="Mangal"/>
      <w:i/>
      <w:iCs/>
      <w:sz w:val="24"/>
      <w:szCs w:val="24"/>
    </w:rPr>
  </w:style>
  <w:style w:type="paragraph" w:customStyle="1" w:styleId="Indeks">
    <w:name w:val="Indeks"/>
    <w:basedOn w:val="Normalny"/>
    <w:rsid w:val="00A47C19"/>
    <w:pPr>
      <w:suppressLineNumbers/>
    </w:pPr>
    <w:rPr>
      <w:rFonts w:cs="Mangal"/>
    </w:rPr>
  </w:style>
  <w:style w:type="paragraph" w:styleId="Tekstdymka">
    <w:name w:val="Balloon Text"/>
    <w:basedOn w:val="Normalny"/>
    <w:uiPriority w:val="99"/>
    <w:rsid w:val="00A47C19"/>
    <w:pPr>
      <w:spacing w:after="0" w:line="240" w:lineRule="auto"/>
    </w:pPr>
    <w:rPr>
      <w:rFonts w:ascii="Segoe UI" w:hAnsi="Segoe UI" w:cs="Segoe UI"/>
      <w:sz w:val="18"/>
      <w:szCs w:val="18"/>
    </w:rPr>
  </w:style>
  <w:style w:type="paragraph" w:styleId="Stopka">
    <w:name w:val="footer"/>
    <w:basedOn w:val="Normalny"/>
    <w:link w:val="StopkaZnak"/>
    <w:uiPriority w:val="99"/>
    <w:rsid w:val="00A47C19"/>
    <w:pPr>
      <w:tabs>
        <w:tab w:val="center" w:pos="4536"/>
        <w:tab w:val="right" w:pos="9072"/>
      </w:tabs>
    </w:pPr>
  </w:style>
  <w:style w:type="paragraph" w:styleId="Tekstpodstawowywcity">
    <w:name w:val="Body Text Indent"/>
    <w:basedOn w:val="Normalny"/>
    <w:rsid w:val="00A47C19"/>
    <w:pPr>
      <w:spacing w:after="120" w:line="240" w:lineRule="auto"/>
      <w:ind w:left="283"/>
    </w:pPr>
    <w:rPr>
      <w:rFonts w:ascii="Times New Roman" w:eastAsia="Times New Roman" w:hAnsi="Times New Roman" w:cs="Times New Roman"/>
      <w:sz w:val="20"/>
      <w:szCs w:val="20"/>
    </w:rPr>
  </w:style>
  <w:style w:type="paragraph" w:styleId="Nagwek">
    <w:name w:val="header"/>
    <w:basedOn w:val="Normalny"/>
    <w:uiPriority w:val="99"/>
    <w:rsid w:val="00A47C19"/>
    <w:pPr>
      <w:tabs>
        <w:tab w:val="center" w:pos="4536"/>
        <w:tab w:val="right" w:pos="9072"/>
      </w:tabs>
      <w:autoSpaceDE w:val="0"/>
      <w:spacing w:after="0" w:line="240" w:lineRule="auto"/>
    </w:pPr>
    <w:rPr>
      <w:rFonts w:ascii="Times New Roman" w:eastAsia="Times New Roman" w:hAnsi="Times New Roman" w:cs="Times New Roman"/>
      <w:sz w:val="20"/>
      <w:szCs w:val="20"/>
    </w:rPr>
  </w:style>
  <w:style w:type="paragraph" w:styleId="NormalnyWeb">
    <w:name w:val="Normal (Web)"/>
    <w:basedOn w:val="Normalny"/>
    <w:uiPriority w:val="99"/>
    <w:rsid w:val="00A47C19"/>
    <w:pPr>
      <w:spacing w:before="280" w:after="280" w:line="240" w:lineRule="auto"/>
    </w:pPr>
    <w:rPr>
      <w:rFonts w:ascii="Times New Roman" w:eastAsia="Times New Roman" w:hAnsi="Times New Roman" w:cs="Times New Roman"/>
      <w:sz w:val="24"/>
      <w:szCs w:val="24"/>
    </w:rPr>
  </w:style>
  <w:style w:type="paragraph" w:customStyle="1" w:styleId="Akapitzlist1">
    <w:name w:val="Akapit z listą1"/>
    <w:basedOn w:val="Normalny"/>
    <w:rsid w:val="00A47C19"/>
    <w:pPr>
      <w:spacing w:after="0" w:line="240" w:lineRule="auto"/>
      <w:ind w:left="720"/>
    </w:pPr>
    <w:rPr>
      <w:rFonts w:eastAsia="Calibri"/>
      <w:sz w:val="20"/>
      <w:szCs w:val="20"/>
    </w:rPr>
  </w:style>
  <w:style w:type="paragraph" w:customStyle="1" w:styleId="Bezodstpw1">
    <w:name w:val="Bez odstępów1"/>
    <w:rsid w:val="00A47C19"/>
    <w:pPr>
      <w:suppressAutoHyphens/>
    </w:pPr>
    <w:rPr>
      <w:rFonts w:ascii="Calibri" w:eastAsia="SimSun" w:hAnsi="Calibri" w:cs="Calibri"/>
      <w:sz w:val="22"/>
      <w:szCs w:val="22"/>
      <w:lang w:eastAsia="zh-CN"/>
    </w:rPr>
  </w:style>
  <w:style w:type="paragraph" w:customStyle="1" w:styleId="Standardowytekst">
    <w:name w:val="Standardowy.tekst"/>
    <w:rsid w:val="00A47C19"/>
    <w:pPr>
      <w:suppressAutoHyphens/>
      <w:overflowPunct w:val="0"/>
      <w:autoSpaceDE w:val="0"/>
      <w:jc w:val="both"/>
      <w:textAlignment w:val="baseline"/>
    </w:pPr>
    <w:rPr>
      <w:lang w:eastAsia="zh-CN"/>
    </w:rPr>
  </w:style>
  <w:style w:type="paragraph" w:customStyle="1" w:styleId="Akapitzlist2">
    <w:name w:val="Akapit z listą2"/>
    <w:basedOn w:val="Normalny"/>
    <w:rsid w:val="00A47C19"/>
    <w:pPr>
      <w:ind w:left="720"/>
      <w:contextualSpacing/>
    </w:pPr>
  </w:style>
  <w:style w:type="paragraph" w:customStyle="1" w:styleId="Tekstpodstawowy21">
    <w:name w:val="Tekst podstawowy 21"/>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Tekstpodstawowy22">
    <w:name w:val="Tekst podstawowy 22"/>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Bezodstpw11">
    <w:name w:val="Bez odstępów11"/>
    <w:rsid w:val="00A47C19"/>
    <w:pPr>
      <w:suppressAutoHyphens/>
    </w:pPr>
    <w:rPr>
      <w:rFonts w:eastAsia="Calibri"/>
      <w:lang w:eastAsia="zh-CN"/>
    </w:rPr>
  </w:style>
  <w:style w:type="paragraph" w:customStyle="1" w:styleId="Default">
    <w:name w:val="Default"/>
    <w:rsid w:val="00A47C19"/>
    <w:pPr>
      <w:suppressAutoHyphens/>
      <w:autoSpaceDE w:val="0"/>
    </w:pPr>
    <w:rPr>
      <w:color w:val="000000"/>
      <w:sz w:val="24"/>
      <w:szCs w:val="24"/>
      <w:lang w:eastAsia="zh-CN"/>
    </w:rPr>
  </w:style>
  <w:style w:type="paragraph" w:customStyle="1" w:styleId="Zawartotabeli">
    <w:name w:val="Zawartość tabeli"/>
    <w:basedOn w:val="Normalny"/>
    <w:rsid w:val="00A47C19"/>
    <w:pPr>
      <w:widowControl w:val="0"/>
      <w:suppressLineNumbers/>
      <w:spacing w:after="0" w:line="240" w:lineRule="auto"/>
    </w:pPr>
    <w:rPr>
      <w:rFonts w:ascii="Times New Roman" w:eastAsia="Arial Unicode MS" w:hAnsi="Times New Roman" w:cs="Mangal"/>
      <w:kern w:val="1"/>
      <w:sz w:val="24"/>
      <w:szCs w:val="24"/>
      <w:lang w:bidi="hi-IN"/>
    </w:rPr>
  </w:style>
  <w:style w:type="paragraph" w:customStyle="1" w:styleId="Standard">
    <w:name w:val="Standard"/>
    <w:rsid w:val="00A47C19"/>
    <w:pPr>
      <w:widowControl w:val="0"/>
      <w:suppressAutoHyphens/>
      <w:textAlignment w:val="baseline"/>
    </w:pPr>
    <w:rPr>
      <w:rFonts w:eastAsia="Lucida Sans Unicode" w:cs="Mangal"/>
      <w:kern w:val="1"/>
      <w:sz w:val="24"/>
      <w:szCs w:val="24"/>
      <w:lang w:eastAsia="zh-CN" w:bidi="hi-IN"/>
    </w:rPr>
  </w:style>
  <w:style w:type="paragraph" w:customStyle="1" w:styleId="Tekstpodstawowy31">
    <w:name w:val="Tekst podstawowy 31"/>
    <w:basedOn w:val="Normalny"/>
    <w:rsid w:val="00A47C19"/>
    <w:pPr>
      <w:widowControl w:val="0"/>
      <w:spacing w:after="0" w:line="120" w:lineRule="atLeast"/>
      <w:jc w:val="both"/>
    </w:pPr>
    <w:rPr>
      <w:rFonts w:ascii="Ottawa" w:eastAsia="Times New Roman" w:hAnsi="Ottawa" w:cs="Ottawa"/>
      <w:bCs/>
      <w:sz w:val="28"/>
      <w:szCs w:val="20"/>
    </w:rPr>
  </w:style>
  <w:style w:type="paragraph" w:customStyle="1" w:styleId="akapit">
    <w:name w:val="akapit"/>
    <w:basedOn w:val="Normalny"/>
    <w:rsid w:val="00A47C19"/>
    <w:pPr>
      <w:ind w:firstLine="360"/>
    </w:pPr>
    <w:rPr>
      <w:sz w:val="20"/>
    </w:rPr>
  </w:style>
  <w:style w:type="paragraph" w:styleId="Akapitzlist">
    <w:name w:val="List Paragraph"/>
    <w:aliases w:val="L1,Numerowanie,Obiekt,BulletC,Akapit z listą31,Akapit z listą BS,CW_Lista,wypunktowanie,Asia 2  Akapit z listą,tekst normalny"/>
    <w:basedOn w:val="Normalny"/>
    <w:link w:val="AkapitzlistZnak"/>
    <w:uiPriority w:val="34"/>
    <w:qFormat/>
    <w:rsid w:val="00A47C19"/>
    <w:pPr>
      <w:ind w:left="720"/>
      <w:contextualSpacing/>
    </w:pPr>
    <w:rPr>
      <w:rFonts w:eastAsia="Times New Roman" w:cs="Times New Roman"/>
    </w:rPr>
  </w:style>
  <w:style w:type="paragraph" w:customStyle="1" w:styleId="text-justify">
    <w:name w:val="text-justify"/>
    <w:basedOn w:val="Normalny"/>
    <w:rsid w:val="00A47C19"/>
    <w:pPr>
      <w:spacing w:before="280" w:after="280" w:line="240" w:lineRule="auto"/>
    </w:pPr>
    <w:rPr>
      <w:rFonts w:ascii="Times New Roman" w:eastAsia="Times New Roman" w:hAnsi="Times New Roman" w:cs="Times New Roman"/>
      <w:sz w:val="24"/>
      <w:szCs w:val="24"/>
    </w:rPr>
  </w:style>
  <w:style w:type="paragraph" w:customStyle="1" w:styleId="Tekstpodstawowywcity21">
    <w:name w:val="Tekst podstawowy wcięty 21"/>
    <w:basedOn w:val="Normalny"/>
    <w:rsid w:val="00A47C19"/>
    <w:pPr>
      <w:spacing w:after="120" w:line="480" w:lineRule="auto"/>
      <w:ind w:left="283"/>
    </w:pPr>
  </w:style>
  <w:style w:type="paragraph" w:styleId="Bezodstpw">
    <w:name w:val="No Spacing"/>
    <w:uiPriority w:val="1"/>
    <w:qFormat/>
    <w:rsid w:val="00A47C19"/>
    <w:pPr>
      <w:suppressAutoHyphens/>
    </w:pPr>
    <w:rPr>
      <w:rFonts w:ascii="Calibri" w:eastAsia="SimSun" w:hAnsi="Calibri" w:cs="Calibri"/>
      <w:sz w:val="22"/>
      <w:szCs w:val="22"/>
      <w:lang w:eastAsia="zh-CN"/>
    </w:rPr>
  </w:style>
  <w:style w:type="paragraph" w:customStyle="1" w:styleId="ust">
    <w:name w:val="ust"/>
    <w:rsid w:val="00A47C19"/>
    <w:pPr>
      <w:suppressAutoHyphens/>
      <w:spacing w:before="60" w:after="60"/>
      <w:ind w:left="426" w:hanging="284"/>
      <w:jc w:val="both"/>
    </w:pPr>
    <w:rPr>
      <w:sz w:val="24"/>
      <w:lang w:eastAsia="zh-CN"/>
    </w:rPr>
  </w:style>
  <w:style w:type="paragraph" w:customStyle="1" w:styleId="Tekstpodstawowy23">
    <w:name w:val="Tekst podstawowy 23"/>
    <w:basedOn w:val="Normalny"/>
    <w:rsid w:val="00A47C19"/>
    <w:pPr>
      <w:spacing w:after="120" w:line="480" w:lineRule="auto"/>
    </w:pPr>
    <w:rPr>
      <w:rFonts w:ascii="Times New Roman" w:eastAsia="Times New Roman" w:hAnsi="Times New Roman" w:cs="Times New Roman"/>
      <w:sz w:val="24"/>
      <w:szCs w:val="24"/>
    </w:rPr>
  </w:style>
  <w:style w:type="paragraph" w:customStyle="1" w:styleId="Nagwektabeli">
    <w:name w:val="Nagłówek tabeli"/>
    <w:basedOn w:val="Zawartotabeli"/>
    <w:rsid w:val="00A47C19"/>
    <w:pPr>
      <w:jc w:val="center"/>
    </w:pPr>
    <w:rPr>
      <w:b/>
      <w:bCs/>
    </w:rPr>
  </w:style>
  <w:style w:type="paragraph" w:customStyle="1" w:styleId="Cytaty">
    <w:name w:val="Cytaty"/>
    <w:basedOn w:val="Normalny"/>
    <w:rsid w:val="00A47C19"/>
    <w:pPr>
      <w:spacing w:after="283"/>
      <w:ind w:left="567" w:right="567"/>
    </w:pPr>
  </w:style>
  <w:style w:type="paragraph" w:styleId="Tytu">
    <w:name w:val="Title"/>
    <w:basedOn w:val="Nagwek10"/>
    <w:next w:val="Tekstpodstawowy"/>
    <w:qFormat/>
    <w:rsid w:val="00A47C19"/>
    <w:rPr>
      <w:b/>
      <w:bCs/>
      <w:sz w:val="56"/>
      <w:szCs w:val="56"/>
    </w:rPr>
  </w:style>
  <w:style w:type="paragraph" w:styleId="Podtytu">
    <w:name w:val="Subtitle"/>
    <w:basedOn w:val="Nagwek10"/>
    <w:next w:val="Tekstpodstawowy"/>
    <w:qFormat/>
    <w:rsid w:val="00A47C19"/>
    <w:pPr>
      <w:spacing w:before="60" w:after="120"/>
    </w:pPr>
    <w:rPr>
      <w:szCs w:val="36"/>
    </w:rPr>
  </w:style>
  <w:style w:type="paragraph" w:styleId="Tekstprzypisukocowego">
    <w:name w:val="endnote text"/>
    <w:basedOn w:val="Normalny"/>
    <w:link w:val="TekstprzypisukocowegoZnak"/>
    <w:uiPriority w:val="99"/>
    <w:semiHidden/>
    <w:unhideWhenUsed/>
    <w:rsid w:val="00262404"/>
    <w:rPr>
      <w:sz w:val="20"/>
      <w:szCs w:val="20"/>
    </w:rPr>
  </w:style>
  <w:style w:type="character" w:customStyle="1" w:styleId="TekstprzypisukocowegoZnak">
    <w:name w:val="Tekst przypisu końcowego Znak"/>
    <w:basedOn w:val="Domylnaczcionkaakapitu"/>
    <w:link w:val="Tekstprzypisukocowego"/>
    <w:uiPriority w:val="99"/>
    <w:semiHidden/>
    <w:rsid w:val="00262404"/>
    <w:rPr>
      <w:rFonts w:ascii="Calibri" w:eastAsia="SimSun" w:hAnsi="Calibri" w:cs="Calibri"/>
      <w:lang w:eastAsia="zh-CN"/>
    </w:rPr>
  </w:style>
  <w:style w:type="character" w:styleId="Odwoanieprzypisukocowego">
    <w:name w:val="endnote reference"/>
    <w:basedOn w:val="Domylnaczcionkaakapitu"/>
    <w:uiPriority w:val="99"/>
    <w:semiHidden/>
    <w:unhideWhenUsed/>
    <w:rsid w:val="00262404"/>
    <w:rPr>
      <w:vertAlign w:val="superscript"/>
    </w:rPr>
  </w:style>
  <w:style w:type="paragraph" w:customStyle="1" w:styleId="Nagwek11">
    <w:name w:val="Nagłówek 11"/>
    <w:basedOn w:val="Normalny"/>
    <w:next w:val="Normalny"/>
    <w:rsid w:val="00F93483"/>
    <w:pPr>
      <w:keepNext/>
      <w:widowControl w:val="0"/>
      <w:suppressAutoHyphens w:val="0"/>
      <w:spacing w:before="240" w:after="60" w:line="240" w:lineRule="auto"/>
      <w:outlineLvl w:val="0"/>
    </w:pPr>
    <w:rPr>
      <w:rFonts w:ascii="Arial" w:eastAsia="Arial" w:hAnsi="Arial" w:cs="Arial"/>
      <w:b/>
      <w:bCs/>
      <w:kern w:val="1"/>
      <w:sz w:val="32"/>
      <w:szCs w:val="32"/>
      <w:lang w:eastAsia="pl-PL" w:bidi="pl-PL"/>
    </w:rPr>
  </w:style>
  <w:style w:type="paragraph" w:customStyle="1" w:styleId="ListParagraph1">
    <w:name w:val="List Paragraph1"/>
    <w:basedOn w:val="Normalny"/>
    <w:uiPriority w:val="99"/>
    <w:rsid w:val="00E51004"/>
    <w:pPr>
      <w:suppressAutoHyphens w:val="0"/>
      <w:spacing w:after="0" w:line="240" w:lineRule="auto"/>
      <w:ind w:left="720"/>
    </w:pPr>
    <w:rPr>
      <w:rFonts w:ascii="Times New Roman" w:eastAsia="Times New Roman" w:hAnsi="Times New Roman" w:cs="Times New Roman"/>
      <w:sz w:val="24"/>
      <w:szCs w:val="24"/>
      <w:lang w:eastAsia="en-US"/>
    </w:rPr>
  </w:style>
  <w:style w:type="character" w:styleId="Uwydatnienie">
    <w:name w:val="Emphasis"/>
    <w:basedOn w:val="Domylnaczcionkaakapitu"/>
    <w:uiPriority w:val="99"/>
    <w:qFormat/>
    <w:rsid w:val="00104B99"/>
    <w:rPr>
      <w:rFonts w:cs="Times New Roman"/>
      <w:i/>
      <w:iCs/>
    </w:rPr>
  </w:style>
  <w:style w:type="table" w:styleId="Tabela-Siatka">
    <w:name w:val="Table Grid"/>
    <w:basedOn w:val="Standardowy"/>
    <w:uiPriority w:val="59"/>
    <w:rsid w:val="005A0D3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odstawowy2">
    <w:name w:val="Body Text 2"/>
    <w:basedOn w:val="Normalny"/>
    <w:link w:val="Tekstpodstawowy2Znak"/>
    <w:uiPriority w:val="99"/>
    <w:unhideWhenUsed/>
    <w:rsid w:val="005A0D33"/>
    <w:pPr>
      <w:suppressAutoHyphens w:val="0"/>
      <w:spacing w:after="120" w:line="480" w:lineRule="auto"/>
    </w:pPr>
    <w:rPr>
      <w:rFonts w:ascii="Times New Roman" w:eastAsia="Times New Roman" w:hAnsi="Times New Roman" w:cs="Times New Roman"/>
      <w:sz w:val="24"/>
      <w:szCs w:val="24"/>
      <w:lang w:eastAsia="pl-PL"/>
    </w:rPr>
  </w:style>
  <w:style w:type="character" w:customStyle="1" w:styleId="Tekstpodstawowy2Znak1">
    <w:name w:val="Tekst podstawowy 2 Znak1"/>
    <w:basedOn w:val="Domylnaczcionkaakapitu"/>
    <w:uiPriority w:val="99"/>
    <w:semiHidden/>
    <w:rsid w:val="005A0D33"/>
    <w:rPr>
      <w:rFonts w:ascii="Calibri" w:eastAsia="SimSun" w:hAnsi="Calibri" w:cs="Calibri"/>
      <w:sz w:val="22"/>
      <w:szCs w:val="22"/>
      <w:lang w:eastAsia="zh-CN"/>
    </w:rPr>
  </w:style>
  <w:style w:type="character" w:customStyle="1" w:styleId="CharStyle3">
    <w:name w:val="Char Style 3"/>
    <w:basedOn w:val="Domylnaczcionkaakapitu"/>
    <w:link w:val="Style2"/>
    <w:uiPriority w:val="99"/>
    <w:rsid w:val="004A0D8C"/>
    <w:rPr>
      <w:b/>
      <w:bCs/>
      <w:shd w:val="clear" w:color="auto" w:fill="FFFFFF"/>
    </w:rPr>
  </w:style>
  <w:style w:type="character" w:customStyle="1" w:styleId="CharStyle8">
    <w:name w:val="Char Style 8"/>
    <w:basedOn w:val="Domylnaczcionkaakapitu"/>
    <w:link w:val="Style7"/>
    <w:uiPriority w:val="99"/>
    <w:rsid w:val="004A0D8C"/>
    <w:rPr>
      <w:b/>
      <w:bCs/>
      <w:sz w:val="42"/>
      <w:szCs w:val="42"/>
      <w:shd w:val="clear" w:color="auto" w:fill="FFFFFF"/>
    </w:rPr>
  </w:style>
  <w:style w:type="character" w:customStyle="1" w:styleId="CharStyle10">
    <w:name w:val="Char Style 10"/>
    <w:basedOn w:val="Domylnaczcionkaakapitu"/>
    <w:link w:val="Style9"/>
    <w:uiPriority w:val="99"/>
    <w:rsid w:val="004A0D8C"/>
    <w:rPr>
      <w:sz w:val="21"/>
      <w:szCs w:val="21"/>
      <w:shd w:val="clear" w:color="auto" w:fill="FFFFFF"/>
    </w:rPr>
  </w:style>
  <w:style w:type="paragraph" w:customStyle="1" w:styleId="Style2">
    <w:name w:val="Style 2"/>
    <w:basedOn w:val="Normalny"/>
    <w:link w:val="CharStyle3"/>
    <w:uiPriority w:val="99"/>
    <w:rsid w:val="004A0D8C"/>
    <w:pPr>
      <w:widowControl w:val="0"/>
      <w:shd w:val="clear" w:color="auto" w:fill="FFFFFF"/>
      <w:suppressAutoHyphens w:val="0"/>
      <w:spacing w:after="540" w:line="274" w:lineRule="exact"/>
      <w:jc w:val="right"/>
    </w:pPr>
    <w:rPr>
      <w:rFonts w:ascii="Times New Roman" w:eastAsia="Times New Roman" w:hAnsi="Times New Roman" w:cs="Times New Roman"/>
      <w:b/>
      <w:bCs/>
      <w:sz w:val="20"/>
      <w:szCs w:val="20"/>
      <w:lang w:eastAsia="pl-PL"/>
    </w:rPr>
  </w:style>
  <w:style w:type="paragraph" w:customStyle="1" w:styleId="Style7">
    <w:name w:val="Style 7"/>
    <w:basedOn w:val="Normalny"/>
    <w:link w:val="CharStyle8"/>
    <w:uiPriority w:val="99"/>
    <w:rsid w:val="004A0D8C"/>
    <w:pPr>
      <w:widowControl w:val="0"/>
      <w:shd w:val="clear" w:color="auto" w:fill="FFFFFF"/>
      <w:suppressAutoHyphens w:val="0"/>
      <w:spacing w:before="1200" w:after="780" w:line="504" w:lineRule="exact"/>
      <w:jc w:val="center"/>
      <w:outlineLvl w:val="0"/>
    </w:pPr>
    <w:rPr>
      <w:rFonts w:ascii="Times New Roman" w:eastAsia="Times New Roman" w:hAnsi="Times New Roman" w:cs="Times New Roman"/>
      <w:b/>
      <w:bCs/>
      <w:sz w:val="42"/>
      <w:szCs w:val="42"/>
      <w:lang w:eastAsia="pl-PL"/>
    </w:rPr>
  </w:style>
  <w:style w:type="paragraph" w:customStyle="1" w:styleId="Style9">
    <w:name w:val="Style 9"/>
    <w:basedOn w:val="Normalny"/>
    <w:link w:val="CharStyle10"/>
    <w:uiPriority w:val="99"/>
    <w:rsid w:val="004A0D8C"/>
    <w:pPr>
      <w:widowControl w:val="0"/>
      <w:shd w:val="clear" w:color="auto" w:fill="FFFFFF"/>
      <w:suppressAutoHyphens w:val="0"/>
      <w:spacing w:after="0" w:line="547" w:lineRule="exact"/>
      <w:jc w:val="center"/>
    </w:pPr>
    <w:rPr>
      <w:rFonts w:ascii="Times New Roman" w:eastAsia="Times New Roman" w:hAnsi="Times New Roman" w:cs="Times New Roman"/>
      <w:sz w:val="21"/>
      <w:szCs w:val="21"/>
      <w:lang w:eastAsia="pl-PL"/>
    </w:rPr>
  </w:style>
  <w:style w:type="character" w:customStyle="1" w:styleId="StopkaZnak">
    <w:name w:val="Stopka Znak"/>
    <w:basedOn w:val="Domylnaczcionkaakapitu"/>
    <w:link w:val="Stopka"/>
    <w:uiPriority w:val="99"/>
    <w:rsid w:val="004A0D8C"/>
    <w:rPr>
      <w:rFonts w:ascii="Calibri" w:eastAsia="SimSun" w:hAnsi="Calibri" w:cs="Calibri"/>
      <w:sz w:val="22"/>
      <w:szCs w:val="22"/>
      <w:lang w:eastAsia="zh-CN"/>
    </w:rPr>
  </w:style>
  <w:style w:type="character" w:customStyle="1" w:styleId="CharStyle15">
    <w:name w:val="Char Style 15"/>
    <w:basedOn w:val="CharStyle10"/>
    <w:uiPriority w:val="99"/>
    <w:rsid w:val="004A0D8C"/>
    <w:rPr>
      <w:sz w:val="21"/>
      <w:szCs w:val="21"/>
      <w:u w:val="none"/>
      <w:shd w:val="clear" w:color="auto" w:fill="FFFFFF"/>
    </w:rPr>
  </w:style>
  <w:style w:type="character" w:customStyle="1" w:styleId="CharStyle16">
    <w:name w:val="Char Style 16"/>
    <w:basedOn w:val="CharStyle10"/>
    <w:link w:val="Style15"/>
    <w:uiPriority w:val="99"/>
    <w:rsid w:val="004A0D8C"/>
    <w:rPr>
      <w:sz w:val="21"/>
      <w:szCs w:val="21"/>
      <w:u w:val="single"/>
      <w:shd w:val="clear" w:color="auto" w:fill="FFFFFF"/>
    </w:rPr>
  </w:style>
  <w:style w:type="character" w:customStyle="1" w:styleId="CharStyle17">
    <w:name w:val="Char Style 17"/>
    <w:basedOn w:val="CharStyle10"/>
    <w:uiPriority w:val="99"/>
    <w:rsid w:val="004A0D8C"/>
    <w:rPr>
      <w:b/>
      <w:bCs/>
      <w:sz w:val="22"/>
      <w:szCs w:val="22"/>
      <w:u w:val="none"/>
      <w:shd w:val="clear" w:color="auto" w:fill="FFFFFF"/>
    </w:rPr>
  </w:style>
  <w:style w:type="character" w:customStyle="1" w:styleId="CharStyle18">
    <w:name w:val="Char Style 18"/>
    <w:basedOn w:val="CharStyle10"/>
    <w:uiPriority w:val="99"/>
    <w:rsid w:val="004A0D8C"/>
    <w:rPr>
      <w:b/>
      <w:bCs/>
      <w:sz w:val="22"/>
      <w:szCs w:val="22"/>
      <w:u w:val="none"/>
      <w:shd w:val="clear" w:color="auto" w:fill="FFFFFF"/>
    </w:rPr>
  </w:style>
  <w:style w:type="character" w:customStyle="1" w:styleId="CharStyle19">
    <w:name w:val="Char Style 19"/>
    <w:basedOn w:val="CharStyle10"/>
    <w:uiPriority w:val="99"/>
    <w:rsid w:val="004A0D8C"/>
    <w:rPr>
      <w:sz w:val="21"/>
      <w:szCs w:val="21"/>
      <w:u w:val="none"/>
      <w:shd w:val="clear" w:color="auto" w:fill="FFFFFF"/>
    </w:rPr>
  </w:style>
  <w:style w:type="character" w:customStyle="1" w:styleId="CharStyle21">
    <w:name w:val="Char Style 21"/>
    <w:basedOn w:val="Domylnaczcionkaakapitu"/>
    <w:link w:val="Style20"/>
    <w:uiPriority w:val="99"/>
    <w:rsid w:val="004A0D8C"/>
    <w:rPr>
      <w:i/>
      <w:iCs/>
      <w:shd w:val="clear" w:color="auto" w:fill="FFFFFF"/>
    </w:rPr>
  </w:style>
  <w:style w:type="character" w:customStyle="1" w:styleId="CharStyle22">
    <w:name w:val="Char Style 22"/>
    <w:basedOn w:val="CharStyle21"/>
    <w:uiPriority w:val="99"/>
    <w:rsid w:val="004A0D8C"/>
    <w:rPr>
      <w:i/>
      <w:iCs/>
      <w:sz w:val="21"/>
      <w:szCs w:val="21"/>
      <w:shd w:val="clear" w:color="auto" w:fill="FFFFFF"/>
    </w:rPr>
  </w:style>
  <w:style w:type="character" w:customStyle="1" w:styleId="CharStyle23">
    <w:name w:val="Char Style 23"/>
    <w:basedOn w:val="CharStyle21"/>
    <w:uiPriority w:val="99"/>
    <w:rsid w:val="004A0D8C"/>
    <w:rPr>
      <w:b/>
      <w:bCs/>
      <w:i/>
      <w:iCs/>
      <w:shd w:val="clear" w:color="auto" w:fill="FFFFFF"/>
    </w:rPr>
  </w:style>
  <w:style w:type="character" w:customStyle="1" w:styleId="CharStyle24">
    <w:name w:val="Char Style 24"/>
    <w:basedOn w:val="CharStyle10"/>
    <w:uiPriority w:val="99"/>
    <w:rsid w:val="004A0D8C"/>
    <w:rPr>
      <w:b/>
      <w:bCs/>
      <w:sz w:val="22"/>
      <w:szCs w:val="22"/>
      <w:u w:val="single"/>
      <w:shd w:val="clear" w:color="auto" w:fill="FFFFFF"/>
    </w:rPr>
  </w:style>
  <w:style w:type="character" w:customStyle="1" w:styleId="CharStyle25">
    <w:name w:val="Char Style 25"/>
    <w:basedOn w:val="CharStyle10"/>
    <w:uiPriority w:val="99"/>
    <w:rsid w:val="004A0D8C"/>
    <w:rPr>
      <w:b/>
      <w:bCs/>
      <w:sz w:val="22"/>
      <w:szCs w:val="22"/>
      <w:u w:val="single"/>
      <w:shd w:val="clear" w:color="auto" w:fill="FFFFFF"/>
    </w:rPr>
  </w:style>
  <w:style w:type="paragraph" w:customStyle="1" w:styleId="Style20">
    <w:name w:val="Style 20"/>
    <w:basedOn w:val="Normalny"/>
    <w:link w:val="CharStyle21"/>
    <w:uiPriority w:val="99"/>
    <w:rsid w:val="004A0D8C"/>
    <w:pPr>
      <w:widowControl w:val="0"/>
      <w:shd w:val="clear" w:color="auto" w:fill="FFFFFF"/>
      <w:suppressAutoHyphens w:val="0"/>
      <w:spacing w:after="60" w:line="374" w:lineRule="exact"/>
    </w:pPr>
    <w:rPr>
      <w:rFonts w:ascii="Times New Roman" w:eastAsia="Times New Roman" w:hAnsi="Times New Roman" w:cs="Times New Roman"/>
      <w:i/>
      <w:iCs/>
      <w:sz w:val="20"/>
      <w:szCs w:val="20"/>
      <w:lang w:eastAsia="pl-PL"/>
    </w:rPr>
  </w:style>
  <w:style w:type="character" w:customStyle="1" w:styleId="CharStyle28">
    <w:name w:val="Char Style 28"/>
    <w:basedOn w:val="Domylnaczcionkaakapitu"/>
    <w:link w:val="Style27"/>
    <w:uiPriority w:val="99"/>
    <w:rsid w:val="004A0D8C"/>
    <w:rPr>
      <w:b/>
      <w:bCs/>
      <w:shd w:val="clear" w:color="auto" w:fill="FFFFFF"/>
    </w:rPr>
  </w:style>
  <w:style w:type="character" w:customStyle="1" w:styleId="CharStyle45Exact">
    <w:name w:val="Char Style 45 Exact"/>
    <w:basedOn w:val="CharStyle3"/>
    <w:uiPriority w:val="99"/>
    <w:rsid w:val="004A0D8C"/>
    <w:rPr>
      <w:b/>
      <w:bCs/>
      <w:spacing w:val="2"/>
      <w:sz w:val="21"/>
      <w:szCs w:val="21"/>
      <w:shd w:val="clear" w:color="auto" w:fill="FFFFFF"/>
    </w:rPr>
  </w:style>
  <w:style w:type="character" w:customStyle="1" w:styleId="CharStyle46Exact">
    <w:name w:val="Char Style 46 Exact"/>
    <w:basedOn w:val="CharStyle3"/>
    <w:uiPriority w:val="99"/>
    <w:rsid w:val="004A0D8C"/>
    <w:rPr>
      <w:b/>
      <w:bCs/>
      <w:spacing w:val="1"/>
      <w:sz w:val="20"/>
      <w:szCs w:val="20"/>
      <w:shd w:val="clear" w:color="auto" w:fill="FFFFFF"/>
    </w:rPr>
  </w:style>
  <w:style w:type="character" w:customStyle="1" w:styleId="CharStyle47Exact">
    <w:name w:val="Char Style 47 Exact"/>
    <w:basedOn w:val="CharStyle10"/>
    <w:uiPriority w:val="99"/>
    <w:rsid w:val="004A0D8C"/>
    <w:rPr>
      <w:spacing w:val="1"/>
      <w:sz w:val="20"/>
      <w:szCs w:val="20"/>
      <w:shd w:val="clear" w:color="auto" w:fill="FFFFFF"/>
    </w:rPr>
  </w:style>
  <w:style w:type="character" w:customStyle="1" w:styleId="CharStyle58">
    <w:name w:val="Char Style 58"/>
    <w:basedOn w:val="CharStyle28"/>
    <w:uiPriority w:val="99"/>
    <w:rsid w:val="004A0D8C"/>
    <w:rPr>
      <w:b/>
      <w:bCs/>
      <w:shd w:val="clear" w:color="auto" w:fill="FFFFFF"/>
    </w:rPr>
  </w:style>
  <w:style w:type="character" w:customStyle="1" w:styleId="CharStyle59">
    <w:name w:val="Char Style 59"/>
    <w:basedOn w:val="CharStyle10"/>
    <w:uiPriority w:val="99"/>
    <w:rsid w:val="004A0D8C"/>
    <w:rPr>
      <w:sz w:val="21"/>
      <w:szCs w:val="21"/>
      <w:shd w:val="clear" w:color="auto" w:fill="FFFFFF"/>
    </w:rPr>
  </w:style>
  <w:style w:type="paragraph" w:customStyle="1" w:styleId="Style27">
    <w:name w:val="Style 27"/>
    <w:basedOn w:val="Normalny"/>
    <w:link w:val="CharStyle28"/>
    <w:uiPriority w:val="99"/>
    <w:rsid w:val="004A0D8C"/>
    <w:pPr>
      <w:widowControl w:val="0"/>
      <w:shd w:val="clear" w:color="auto" w:fill="FFFFFF"/>
      <w:suppressAutoHyphens w:val="0"/>
      <w:spacing w:before="60" w:after="60" w:line="250" w:lineRule="exact"/>
      <w:ind w:hanging="700"/>
      <w:jc w:val="both"/>
      <w:outlineLvl w:val="0"/>
    </w:pPr>
    <w:rPr>
      <w:rFonts w:ascii="Times New Roman" w:eastAsia="Times New Roman" w:hAnsi="Times New Roman" w:cs="Times New Roman"/>
      <w:b/>
      <w:bCs/>
      <w:sz w:val="20"/>
      <w:szCs w:val="20"/>
      <w:lang w:eastAsia="pl-PL"/>
    </w:rPr>
  </w:style>
  <w:style w:type="character" w:customStyle="1" w:styleId="CharStyle41">
    <w:name w:val="Char Style 41"/>
    <w:basedOn w:val="Domylnaczcionkaakapitu"/>
    <w:link w:val="Style40"/>
    <w:uiPriority w:val="99"/>
    <w:rsid w:val="004A0D8C"/>
    <w:rPr>
      <w:shd w:val="clear" w:color="auto" w:fill="FFFFFF"/>
    </w:rPr>
  </w:style>
  <w:style w:type="character" w:customStyle="1" w:styleId="CharStyle52">
    <w:name w:val="Char Style 52"/>
    <w:basedOn w:val="CharStyle41"/>
    <w:uiPriority w:val="99"/>
    <w:rsid w:val="004A0D8C"/>
    <w:rPr>
      <w:shd w:val="clear" w:color="auto" w:fill="FFFFFF"/>
    </w:rPr>
  </w:style>
  <w:style w:type="character" w:customStyle="1" w:styleId="CharStyle54">
    <w:name w:val="Char Style 54"/>
    <w:basedOn w:val="CharStyle41"/>
    <w:uiPriority w:val="99"/>
    <w:rsid w:val="004A0D8C"/>
    <w:rPr>
      <w:u w:val="single"/>
      <w:shd w:val="clear" w:color="auto" w:fill="FFFFFF"/>
    </w:rPr>
  </w:style>
  <w:style w:type="character" w:customStyle="1" w:styleId="CharStyle55">
    <w:name w:val="Char Style 55"/>
    <w:basedOn w:val="CharStyle41"/>
    <w:uiPriority w:val="99"/>
    <w:rsid w:val="004A0D8C"/>
    <w:rPr>
      <w:b/>
      <w:bCs/>
      <w:shd w:val="clear" w:color="auto" w:fill="FFFFFF"/>
    </w:rPr>
  </w:style>
  <w:style w:type="character" w:customStyle="1" w:styleId="CharStyle56">
    <w:name w:val="Char Style 56"/>
    <w:basedOn w:val="CharStyle41"/>
    <w:uiPriority w:val="99"/>
    <w:rsid w:val="004A0D8C"/>
    <w:rPr>
      <w:b/>
      <w:bCs/>
      <w:u w:val="single"/>
      <w:shd w:val="clear" w:color="auto" w:fill="FFFFFF"/>
    </w:rPr>
  </w:style>
  <w:style w:type="paragraph" w:customStyle="1" w:styleId="Style40">
    <w:name w:val="Style 40"/>
    <w:basedOn w:val="Normalny"/>
    <w:link w:val="CharStyle41"/>
    <w:uiPriority w:val="99"/>
    <w:rsid w:val="004A0D8C"/>
    <w:pPr>
      <w:widowControl w:val="0"/>
      <w:shd w:val="clear" w:color="auto" w:fill="FFFFFF"/>
      <w:suppressAutoHyphens w:val="0"/>
      <w:spacing w:before="720" w:after="0" w:line="254" w:lineRule="exact"/>
      <w:jc w:val="both"/>
    </w:pPr>
    <w:rPr>
      <w:rFonts w:ascii="Times New Roman" w:eastAsia="Times New Roman" w:hAnsi="Times New Roman" w:cs="Times New Roman"/>
      <w:sz w:val="20"/>
      <w:szCs w:val="20"/>
      <w:lang w:eastAsia="pl-PL"/>
    </w:rPr>
  </w:style>
  <w:style w:type="character" w:customStyle="1" w:styleId="CharStyle60">
    <w:name w:val="Char Style 60"/>
    <w:basedOn w:val="CharStyle41"/>
    <w:uiPriority w:val="99"/>
    <w:rsid w:val="004A0D8C"/>
    <w:rPr>
      <w:sz w:val="22"/>
      <w:szCs w:val="22"/>
      <w:u w:val="single"/>
      <w:shd w:val="clear" w:color="auto" w:fill="FFFFFF"/>
    </w:rPr>
  </w:style>
  <w:style w:type="character" w:customStyle="1" w:styleId="CharStyle61">
    <w:name w:val="Char Style 61"/>
    <w:basedOn w:val="CharStyle41"/>
    <w:uiPriority w:val="99"/>
    <w:rsid w:val="004A0D8C"/>
    <w:rPr>
      <w:b/>
      <w:bCs/>
      <w:sz w:val="22"/>
      <w:szCs w:val="22"/>
      <w:u w:val="none"/>
      <w:shd w:val="clear" w:color="auto" w:fill="FFFFFF"/>
    </w:rPr>
  </w:style>
  <w:style w:type="character" w:customStyle="1" w:styleId="CharStyle38">
    <w:name w:val="Char Style 38"/>
    <w:basedOn w:val="Domylnaczcionkaakapitu"/>
    <w:link w:val="Style37"/>
    <w:uiPriority w:val="99"/>
    <w:rsid w:val="004A0D8C"/>
    <w:rPr>
      <w:b/>
      <w:bCs/>
      <w:shd w:val="clear" w:color="auto" w:fill="FFFFFF"/>
    </w:rPr>
  </w:style>
  <w:style w:type="character" w:customStyle="1" w:styleId="CharStyle57">
    <w:name w:val="Char Style 57"/>
    <w:basedOn w:val="CharStyle38"/>
    <w:uiPriority w:val="99"/>
    <w:rsid w:val="004A0D8C"/>
    <w:rPr>
      <w:b/>
      <w:bCs/>
      <w:shd w:val="clear" w:color="auto" w:fill="FFFFFF"/>
    </w:rPr>
  </w:style>
  <w:style w:type="paragraph" w:customStyle="1" w:styleId="Style37">
    <w:name w:val="Style 37"/>
    <w:basedOn w:val="Normalny"/>
    <w:link w:val="CharStyle38"/>
    <w:uiPriority w:val="99"/>
    <w:rsid w:val="004A0D8C"/>
    <w:pPr>
      <w:widowControl w:val="0"/>
      <w:shd w:val="clear" w:color="auto" w:fill="FFFFFF"/>
      <w:suppressAutoHyphens w:val="0"/>
      <w:spacing w:after="0" w:line="274" w:lineRule="exact"/>
      <w:jc w:val="center"/>
      <w:outlineLvl w:val="0"/>
    </w:pPr>
    <w:rPr>
      <w:rFonts w:ascii="Times New Roman" w:eastAsia="Times New Roman" w:hAnsi="Times New Roman" w:cs="Times New Roman"/>
      <w:b/>
      <w:bCs/>
      <w:sz w:val="20"/>
      <w:szCs w:val="20"/>
      <w:lang w:eastAsia="pl-PL"/>
    </w:rPr>
  </w:style>
  <w:style w:type="character" w:customStyle="1" w:styleId="CharStyle63">
    <w:name w:val="Char Style 63"/>
    <w:basedOn w:val="CharStyle41"/>
    <w:uiPriority w:val="99"/>
    <w:rsid w:val="004A0D8C"/>
    <w:rPr>
      <w:sz w:val="22"/>
      <w:szCs w:val="22"/>
      <w:shd w:val="clear" w:color="auto" w:fill="FFFFFF"/>
    </w:rPr>
  </w:style>
  <w:style w:type="character" w:customStyle="1" w:styleId="CharStyle65">
    <w:name w:val="Char Style 65"/>
    <w:basedOn w:val="CharStyle41"/>
    <w:uiPriority w:val="99"/>
    <w:rsid w:val="004A0D8C"/>
    <w:rPr>
      <w:sz w:val="22"/>
      <w:szCs w:val="22"/>
      <w:u w:val="single"/>
      <w:shd w:val="clear" w:color="auto" w:fill="FFFFFF"/>
    </w:rPr>
  </w:style>
  <w:style w:type="character" w:customStyle="1" w:styleId="CharStyle67">
    <w:name w:val="Char Style 67"/>
    <w:basedOn w:val="Domylnaczcionkaakapitu"/>
    <w:link w:val="Style66"/>
    <w:uiPriority w:val="99"/>
    <w:rsid w:val="004A0D8C"/>
    <w:rPr>
      <w:i/>
      <w:iCs/>
      <w:sz w:val="23"/>
      <w:szCs w:val="23"/>
      <w:shd w:val="clear" w:color="auto" w:fill="FFFFFF"/>
    </w:rPr>
  </w:style>
  <w:style w:type="character" w:customStyle="1" w:styleId="CharStyle69">
    <w:name w:val="Char Style 69"/>
    <w:basedOn w:val="CharStyle67"/>
    <w:uiPriority w:val="99"/>
    <w:rsid w:val="004A0D8C"/>
    <w:rPr>
      <w:i/>
      <w:iCs/>
      <w:sz w:val="23"/>
      <w:szCs w:val="23"/>
      <w:shd w:val="clear" w:color="auto" w:fill="FFFFFF"/>
    </w:rPr>
  </w:style>
  <w:style w:type="paragraph" w:customStyle="1" w:styleId="Style66">
    <w:name w:val="Style 66"/>
    <w:basedOn w:val="Normalny"/>
    <w:link w:val="CharStyle67"/>
    <w:uiPriority w:val="99"/>
    <w:rsid w:val="004A0D8C"/>
    <w:pPr>
      <w:widowControl w:val="0"/>
      <w:shd w:val="clear" w:color="auto" w:fill="FFFFFF"/>
      <w:suppressAutoHyphens w:val="0"/>
      <w:spacing w:before="240" w:after="240" w:line="240" w:lineRule="atLeast"/>
      <w:ind w:hanging="660"/>
      <w:jc w:val="both"/>
      <w:outlineLvl w:val="0"/>
    </w:pPr>
    <w:rPr>
      <w:rFonts w:ascii="Times New Roman" w:eastAsia="Times New Roman" w:hAnsi="Times New Roman" w:cs="Times New Roman"/>
      <w:i/>
      <w:iCs/>
      <w:sz w:val="23"/>
      <w:szCs w:val="23"/>
      <w:lang w:eastAsia="pl-PL"/>
    </w:rPr>
  </w:style>
  <w:style w:type="character" w:customStyle="1" w:styleId="CharStyle72">
    <w:name w:val="Char Style 72"/>
    <w:basedOn w:val="CharStyle67"/>
    <w:uiPriority w:val="99"/>
    <w:rsid w:val="004A0D8C"/>
    <w:rPr>
      <w:b/>
      <w:bCs/>
      <w:i/>
      <w:iCs/>
      <w:sz w:val="20"/>
      <w:szCs w:val="20"/>
      <w:u w:val="none"/>
      <w:shd w:val="clear" w:color="auto" w:fill="FFFFFF"/>
    </w:rPr>
  </w:style>
  <w:style w:type="character" w:customStyle="1" w:styleId="CharStyle73">
    <w:name w:val="Char Style 73"/>
    <w:basedOn w:val="CharStyle67"/>
    <w:uiPriority w:val="99"/>
    <w:rsid w:val="004A0D8C"/>
    <w:rPr>
      <w:i/>
      <w:iCs/>
      <w:sz w:val="23"/>
      <w:szCs w:val="23"/>
      <w:u w:val="none"/>
      <w:shd w:val="clear" w:color="auto" w:fill="FFFFFF"/>
    </w:rPr>
  </w:style>
  <w:style w:type="character" w:customStyle="1" w:styleId="CharStyle75">
    <w:name w:val="Char Style 75"/>
    <w:basedOn w:val="CharStyle41"/>
    <w:uiPriority w:val="99"/>
    <w:rsid w:val="004A0D8C"/>
    <w:rPr>
      <w:b/>
      <w:bCs/>
      <w:sz w:val="22"/>
      <w:szCs w:val="22"/>
      <w:u w:val="none"/>
      <w:shd w:val="clear" w:color="auto" w:fill="FFFFFF"/>
    </w:rPr>
  </w:style>
  <w:style w:type="character" w:customStyle="1" w:styleId="CharStyle76">
    <w:name w:val="Char Style 76"/>
    <w:basedOn w:val="CharStyle41"/>
    <w:uiPriority w:val="99"/>
    <w:rsid w:val="004A0D8C"/>
    <w:rPr>
      <w:b/>
      <w:bCs/>
      <w:sz w:val="22"/>
      <w:szCs w:val="22"/>
      <w:u w:val="none"/>
      <w:shd w:val="clear" w:color="auto" w:fill="FFFFFF"/>
    </w:rPr>
  </w:style>
  <w:style w:type="character" w:customStyle="1" w:styleId="CharStyle83">
    <w:name w:val="Char Style 83"/>
    <w:basedOn w:val="CharStyle3"/>
    <w:uiPriority w:val="99"/>
    <w:rsid w:val="004A0D8C"/>
    <w:rPr>
      <w:b/>
      <w:bCs/>
      <w:sz w:val="22"/>
      <w:szCs w:val="22"/>
      <w:u w:val="none"/>
      <w:shd w:val="clear" w:color="auto" w:fill="FFFFFF"/>
    </w:rPr>
  </w:style>
  <w:style w:type="character" w:customStyle="1" w:styleId="CharStyle85">
    <w:name w:val="Char Style 85"/>
    <w:basedOn w:val="CharStyle41"/>
    <w:uiPriority w:val="99"/>
    <w:rsid w:val="004A0D8C"/>
    <w:rPr>
      <w:b/>
      <w:bCs/>
      <w:sz w:val="22"/>
      <w:szCs w:val="22"/>
      <w:u w:val="none"/>
      <w:shd w:val="clear" w:color="auto" w:fill="FFFFFF"/>
    </w:rPr>
  </w:style>
  <w:style w:type="character" w:customStyle="1" w:styleId="CharStyle88">
    <w:name w:val="Char Style 88"/>
    <w:basedOn w:val="CharStyle38"/>
    <w:uiPriority w:val="99"/>
    <w:rsid w:val="004A0D8C"/>
    <w:rPr>
      <w:b/>
      <w:bCs/>
      <w:sz w:val="22"/>
      <w:szCs w:val="22"/>
      <w:u w:val="none"/>
      <w:shd w:val="clear" w:color="auto" w:fill="FFFFFF"/>
    </w:rPr>
  </w:style>
  <w:style w:type="character" w:customStyle="1" w:styleId="CharStyle89">
    <w:name w:val="Char Style 89"/>
    <w:basedOn w:val="CharStyle3"/>
    <w:uiPriority w:val="99"/>
    <w:rsid w:val="004A0D8C"/>
    <w:rPr>
      <w:b/>
      <w:bCs/>
      <w:sz w:val="22"/>
      <w:szCs w:val="22"/>
      <w:u w:val="none"/>
      <w:shd w:val="clear" w:color="auto" w:fill="FFFFFF"/>
    </w:rPr>
  </w:style>
  <w:style w:type="character" w:customStyle="1" w:styleId="CharStyle90">
    <w:name w:val="Char Style 90"/>
    <w:basedOn w:val="CharStyle3"/>
    <w:uiPriority w:val="99"/>
    <w:rsid w:val="004A0D8C"/>
    <w:rPr>
      <w:b/>
      <w:bCs/>
      <w:sz w:val="22"/>
      <w:szCs w:val="22"/>
      <w:u w:val="none"/>
      <w:shd w:val="clear" w:color="auto" w:fill="FFFFFF"/>
    </w:rPr>
  </w:style>
  <w:style w:type="character" w:customStyle="1" w:styleId="CharStyle93">
    <w:name w:val="Char Style 93"/>
    <w:basedOn w:val="CharStyle41"/>
    <w:uiPriority w:val="99"/>
    <w:rsid w:val="004A0D8C"/>
    <w:rPr>
      <w:sz w:val="22"/>
      <w:szCs w:val="22"/>
      <w:u w:val="none"/>
      <w:shd w:val="clear" w:color="auto" w:fill="FFFFFF"/>
    </w:rPr>
  </w:style>
  <w:style w:type="character" w:customStyle="1" w:styleId="CharStyle50">
    <w:name w:val="Char Style 50"/>
    <w:basedOn w:val="Domylnaczcionkaakapitu"/>
    <w:link w:val="Style49"/>
    <w:uiPriority w:val="99"/>
    <w:rsid w:val="004A0D8C"/>
    <w:rPr>
      <w:b/>
      <w:bCs/>
      <w:shd w:val="clear" w:color="auto" w:fill="FFFFFF"/>
    </w:rPr>
  </w:style>
  <w:style w:type="character" w:customStyle="1" w:styleId="CharStyle62">
    <w:name w:val="Char Style 62"/>
    <w:basedOn w:val="CharStyle50"/>
    <w:uiPriority w:val="99"/>
    <w:rsid w:val="004A0D8C"/>
    <w:rPr>
      <w:b/>
      <w:bCs/>
      <w:shd w:val="clear" w:color="auto" w:fill="FFFFFF"/>
    </w:rPr>
  </w:style>
  <w:style w:type="character" w:customStyle="1" w:styleId="CharStyle94">
    <w:name w:val="Char Style 94"/>
    <w:basedOn w:val="CharStyle41"/>
    <w:uiPriority w:val="99"/>
    <w:rsid w:val="004A0D8C"/>
    <w:rPr>
      <w:sz w:val="22"/>
      <w:szCs w:val="22"/>
      <w:u w:val="single"/>
      <w:shd w:val="clear" w:color="auto" w:fill="FFFFFF"/>
    </w:rPr>
  </w:style>
  <w:style w:type="paragraph" w:customStyle="1" w:styleId="Style49">
    <w:name w:val="Style 49"/>
    <w:basedOn w:val="Normalny"/>
    <w:link w:val="CharStyle50"/>
    <w:uiPriority w:val="99"/>
    <w:rsid w:val="004A0D8C"/>
    <w:pPr>
      <w:widowControl w:val="0"/>
      <w:shd w:val="clear" w:color="auto" w:fill="FFFFFF"/>
      <w:suppressAutoHyphens w:val="0"/>
      <w:spacing w:after="0" w:line="274" w:lineRule="exact"/>
      <w:jc w:val="center"/>
      <w:outlineLvl w:val="1"/>
    </w:pPr>
    <w:rPr>
      <w:rFonts w:ascii="Times New Roman" w:eastAsia="Times New Roman" w:hAnsi="Times New Roman" w:cs="Times New Roman"/>
      <w:b/>
      <w:bCs/>
      <w:sz w:val="20"/>
      <w:szCs w:val="20"/>
      <w:lang w:eastAsia="pl-PL"/>
    </w:rPr>
  </w:style>
  <w:style w:type="character" w:customStyle="1" w:styleId="CharStyle98">
    <w:name w:val="Char Style 98"/>
    <w:basedOn w:val="CharStyle3"/>
    <w:uiPriority w:val="99"/>
    <w:rsid w:val="004A0D8C"/>
    <w:rPr>
      <w:b/>
      <w:bCs/>
      <w:sz w:val="22"/>
      <w:szCs w:val="22"/>
      <w:u w:val="none"/>
      <w:shd w:val="clear" w:color="auto" w:fill="FFFFFF"/>
    </w:rPr>
  </w:style>
  <w:style w:type="character" w:customStyle="1" w:styleId="CharStyle102">
    <w:name w:val="Char Style 102"/>
    <w:basedOn w:val="Domylnaczcionkaakapitu"/>
    <w:link w:val="Style101"/>
    <w:uiPriority w:val="99"/>
    <w:rsid w:val="004A0D8C"/>
    <w:rPr>
      <w:shd w:val="clear" w:color="auto" w:fill="FFFFFF"/>
    </w:rPr>
  </w:style>
  <w:style w:type="character" w:customStyle="1" w:styleId="CharStyle103">
    <w:name w:val="Char Style 103"/>
    <w:basedOn w:val="CharStyle102"/>
    <w:uiPriority w:val="99"/>
    <w:rsid w:val="004A0D8C"/>
    <w:rPr>
      <w:b/>
      <w:bCs/>
      <w:shd w:val="clear" w:color="auto" w:fill="FFFFFF"/>
    </w:rPr>
  </w:style>
  <w:style w:type="paragraph" w:customStyle="1" w:styleId="Style101">
    <w:name w:val="Style 101"/>
    <w:basedOn w:val="Normalny"/>
    <w:link w:val="CharStyle102"/>
    <w:uiPriority w:val="99"/>
    <w:rsid w:val="004A0D8C"/>
    <w:pPr>
      <w:widowControl w:val="0"/>
      <w:shd w:val="clear" w:color="auto" w:fill="FFFFFF"/>
      <w:suppressAutoHyphens w:val="0"/>
      <w:spacing w:after="540" w:line="254" w:lineRule="exact"/>
      <w:jc w:val="both"/>
      <w:outlineLvl w:val="1"/>
    </w:pPr>
    <w:rPr>
      <w:rFonts w:ascii="Times New Roman" w:eastAsia="Times New Roman" w:hAnsi="Times New Roman" w:cs="Times New Roman"/>
      <w:sz w:val="20"/>
      <w:szCs w:val="20"/>
      <w:lang w:eastAsia="pl-PL"/>
    </w:rPr>
  </w:style>
  <w:style w:type="character" w:customStyle="1" w:styleId="CharStyle104">
    <w:name w:val="Char Style 104"/>
    <w:basedOn w:val="CharStyle38"/>
    <w:uiPriority w:val="99"/>
    <w:rsid w:val="004A0D8C"/>
    <w:rPr>
      <w:b/>
      <w:bCs/>
      <w:sz w:val="22"/>
      <w:szCs w:val="22"/>
      <w:u w:val="none"/>
      <w:shd w:val="clear" w:color="auto" w:fill="FFFFFF"/>
    </w:rPr>
  </w:style>
  <w:style w:type="character" w:customStyle="1" w:styleId="CharStyle107">
    <w:name w:val="Char Style 107"/>
    <w:basedOn w:val="CharStyle38"/>
    <w:uiPriority w:val="99"/>
    <w:rsid w:val="004A0D8C"/>
    <w:rPr>
      <w:b/>
      <w:bCs/>
      <w:sz w:val="24"/>
      <w:szCs w:val="24"/>
      <w:u w:val="none"/>
      <w:shd w:val="clear" w:color="auto" w:fill="FFFFFF"/>
    </w:rPr>
  </w:style>
  <w:style w:type="character" w:customStyle="1" w:styleId="CharStyle108">
    <w:name w:val="Char Style 108"/>
    <w:basedOn w:val="CharStyle38"/>
    <w:uiPriority w:val="99"/>
    <w:rsid w:val="004A0D8C"/>
    <w:rPr>
      <w:b/>
      <w:bCs/>
      <w:sz w:val="13"/>
      <w:szCs w:val="13"/>
      <w:u w:val="none"/>
      <w:shd w:val="clear" w:color="auto" w:fill="FFFFFF"/>
    </w:rPr>
  </w:style>
  <w:style w:type="character" w:customStyle="1" w:styleId="CharStyle109">
    <w:name w:val="Char Style 109"/>
    <w:basedOn w:val="CharStyle16"/>
    <w:uiPriority w:val="99"/>
    <w:rsid w:val="004A0D8C"/>
    <w:rPr>
      <w:i/>
      <w:iCs/>
      <w:sz w:val="23"/>
      <w:szCs w:val="23"/>
      <w:u w:val="none"/>
      <w:shd w:val="clear" w:color="auto" w:fill="FFFFFF"/>
    </w:rPr>
  </w:style>
  <w:style w:type="paragraph" w:customStyle="1" w:styleId="Style15">
    <w:name w:val="Style 15"/>
    <w:basedOn w:val="Normalny"/>
    <w:link w:val="CharStyle16"/>
    <w:uiPriority w:val="99"/>
    <w:rsid w:val="004A0D8C"/>
    <w:pPr>
      <w:widowControl w:val="0"/>
      <w:shd w:val="clear" w:color="auto" w:fill="FFFFFF"/>
      <w:suppressAutoHyphens w:val="0"/>
      <w:spacing w:before="2460" w:after="720" w:line="283" w:lineRule="exact"/>
    </w:pPr>
    <w:rPr>
      <w:rFonts w:ascii="Times New Roman" w:eastAsia="Times New Roman" w:hAnsi="Times New Roman" w:cs="Times New Roman"/>
      <w:sz w:val="21"/>
      <w:szCs w:val="21"/>
      <w:u w:val="single"/>
      <w:lang w:eastAsia="pl-PL"/>
    </w:rPr>
  </w:style>
  <w:style w:type="character" w:customStyle="1" w:styleId="CharStyle39">
    <w:name w:val="Char Style 39"/>
    <w:basedOn w:val="CharStyle38"/>
    <w:uiPriority w:val="99"/>
    <w:rsid w:val="004A0D8C"/>
    <w:rPr>
      <w:b/>
      <w:bCs/>
      <w:sz w:val="22"/>
      <w:szCs w:val="22"/>
      <w:u w:val="none"/>
      <w:shd w:val="clear" w:color="auto" w:fill="FFFFFF"/>
    </w:rPr>
  </w:style>
  <w:style w:type="character" w:customStyle="1" w:styleId="CharStyle111">
    <w:name w:val="Char Style 111"/>
    <w:basedOn w:val="CharStyle38"/>
    <w:uiPriority w:val="99"/>
    <w:rsid w:val="004A0D8C"/>
    <w:rPr>
      <w:b/>
      <w:bCs/>
      <w:sz w:val="13"/>
      <w:szCs w:val="13"/>
      <w:u w:val="none"/>
      <w:shd w:val="clear" w:color="auto" w:fill="FFFFFF"/>
    </w:rPr>
  </w:style>
  <w:style w:type="character" w:customStyle="1" w:styleId="CharStyle112">
    <w:name w:val="Char Style 112"/>
    <w:basedOn w:val="CharStyle16"/>
    <w:uiPriority w:val="99"/>
    <w:rsid w:val="004A0D8C"/>
    <w:rPr>
      <w:i/>
      <w:iCs/>
      <w:sz w:val="12"/>
      <w:szCs w:val="12"/>
      <w:u w:val="none"/>
      <w:shd w:val="clear" w:color="auto" w:fill="FFFFFF"/>
    </w:rPr>
  </w:style>
  <w:style w:type="character" w:customStyle="1" w:styleId="CharStyle113">
    <w:name w:val="Char Style 113"/>
    <w:basedOn w:val="CharStyle16"/>
    <w:uiPriority w:val="99"/>
    <w:rsid w:val="004A0D8C"/>
    <w:rPr>
      <w:rFonts w:ascii="Times New Roman" w:hAnsi="Times New Roman" w:cs="Times New Roman"/>
      <w:i/>
      <w:iCs/>
      <w:noProof/>
      <w:sz w:val="12"/>
      <w:szCs w:val="12"/>
      <w:u w:val="none"/>
      <w:shd w:val="clear" w:color="auto" w:fill="FFFFFF"/>
    </w:rPr>
  </w:style>
  <w:style w:type="character" w:customStyle="1" w:styleId="CharStyle5">
    <w:name w:val="Char Style 5"/>
    <w:basedOn w:val="Domylnaczcionkaakapitu"/>
    <w:link w:val="Style4"/>
    <w:uiPriority w:val="99"/>
    <w:rsid w:val="004A0D8C"/>
    <w:rPr>
      <w:i/>
      <w:iCs/>
      <w:sz w:val="19"/>
      <w:szCs w:val="19"/>
      <w:shd w:val="clear" w:color="auto" w:fill="FFFFFF"/>
    </w:rPr>
  </w:style>
  <w:style w:type="character" w:customStyle="1" w:styleId="CharStyle26">
    <w:name w:val="Char Style 26"/>
    <w:basedOn w:val="CharStyle5"/>
    <w:uiPriority w:val="99"/>
    <w:rsid w:val="004A0D8C"/>
    <w:rPr>
      <w:i/>
      <w:iCs/>
      <w:sz w:val="19"/>
      <w:szCs w:val="19"/>
      <w:shd w:val="clear" w:color="auto" w:fill="FFFFFF"/>
    </w:rPr>
  </w:style>
  <w:style w:type="character" w:customStyle="1" w:styleId="CharStyle42">
    <w:name w:val="Char Style 42"/>
    <w:basedOn w:val="CharStyle41"/>
    <w:uiPriority w:val="99"/>
    <w:rsid w:val="004A0D8C"/>
    <w:rPr>
      <w:b/>
      <w:bCs/>
      <w:sz w:val="22"/>
      <w:szCs w:val="22"/>
      <w:u w:val="none"/>
      <w:shd w:val="clear" w:color="auto" w:fill="FFFFFF"/>
    </w:rPr>
  </w:style>
  <w:style w:type="character" w:customStyle="1" w:styleId="CharStyle51">
    <w:name w:val="Char Style 51"/>
    <w:basedOn w:val="CharStyle50"/>
    <w:uiPriority w:val="99"/>
    <w:rsid w:val="004A0D8C"/>
    <w:rPr>
      <w:b/>
      <w:bCs/>
      <w:sz w:val="22"/>
      <w:szCs w:val="22"/>
      <w:u w:val="none"/>
      <w:shd w:val="clear" w:color="auto" w:fill="FFFFFF"/>
    </w:rPr>
  </w:style>
  <w:style w:type="character" w:customStyle="1" w:styleId="CharStyle114">
    <w:name w:val="Char Style 114"/>
    <w:basedOn w:val="CharStyle50"/>
    <w:uiPriority w:val="99"/>
    <w:rsid w:val="004A0D8C"/>
    <w:rPr>
      <w:b/>
      <w:bCs/>
      <w:i/>
      <w:iCs/>
      <w:sz w:val="23"/>
      <w:szCs w:val="23"/>
      <w:u w:val="none"/>
      <w:shd w:val="clear" w:color="auto" w:fill="FFFFFF"/>
    </w:rPr>
  </w:style>
  <w:style w:type="character" w:customStyle="1" w:styleId="CharStyle115">
    <w:name w:val="Char Style 115"/>
    <w:basedOn w:val="CharStyle50"/>
    <w:uiPriority w:val="99"/>
    <w:rsid w:val="004A0D8C"/>
    <w:rPr>
      <w:b/>
      <w:bCs/>
      <w:i/>
      <w:iCs/>
      <w:sz w:val="23"/>
      <w:szCs w:val="23"/>
      <w:u w:val="none"/>
      <w:shd w:val="clear" w:color="auto" w:fill="FFFFFF"/>
    </w:rPr>
  </w:style>
  <w:style w:type="character" w:customStyle="1" w:styleId="CharStyle116">
    <w:name w:val="Char Style 116"/>
    <w:basedOn w:val="CharStyle41"/>
    <w:uiPriority w:val="99"/>
    <w:rsid w:val="004A0D8C"/>
    <w:rPr>
      <w:i/>
      <w:iCs/>
      <w:sz w:val="23"/>
      <w:szCs w:val="23"/>
      <w:u w:val="none"/>
      <w:shd w:val="clear" w:color="auto" w:fill="FFFFFF"/>
    </w:rPr>
  </w:style>
  <w:style w:type="character" w:customStyle="1" w:styleId="CharStyle118">
    <w:name w:val="Char Style 118"/>
    <w:basedOn w:val="Domylnaczcionkaakapitu"/>
    <w:link w:val="Style117"/>
    <w:uiPriority w:val="99"/>
    <w:rsid w:val="004A0D8C"/>
    <w:rPr>
      <w:b/>
      <w:bCs/>
      <w:spacing w:val="10"/>
      <w:sz w:val="18"/>
      <w:szCs w:val="18"/>
      <w:shd w:val="clear" w:color="auto" w:fill="FFFFFF"/>
    </w:rPr>
  </w:style>
  <w:style w:type="character" w:customStyle="1" w:styleId="CharStyle119">
    <w:name w:val="Char Style 119"/>
    <w:basedOn w:val="CharStyle118"/>
    <w:uiPriority w:val="99"/>
    <w:rsid w:val="004A0D8C"/>
    <w:rPr>
      <w:b/>
      <w:bCs/>
      <w:spacing w:val="0"/>
      <w:sz w:val="22"/>
      <w:szCs w:val="22"/>
      <w:shd w:val="clear" w:color="auto" w:fill="FFFFFF"/>
    </w:rPr>
  </w:style>
  <w:style w:type="character" w:customStyle="1" w:styleId="CharStyle120">
    <w:name w:val="Char Style 120"/>
    <w:basedOn w:val="CharStyle16"/>
    <w:uiPriority w:val="99"/>
    <w:rsid w:val="004A0D8C"/>
    <w:rPr>
      <w:i/>
      <w:iCs/>
      <w:sz w:val="23"/>
      <w:szCs w:val="23"/>
      <w:u w:val="none"/>
      <w:shd w:val="clear" w:color="auto" w:fill="FFFFFF"/>
    </w:rPr>
  </w:style>
  <w:style w:type="paragraph" w:customStyle="1" w:styleId="Style4">
    <w:name w:val="Style 4"/>
    <w:basedOn w:val="Normalny"/>
    <w:link w:val="CharStyle5"/>
    <w:uiPriority w:val="99"/>
    <w:rsid w:val="004A0D8C"/>
    <w:pPr>
      <w:widowControl w:val="0"/>
      <w:shd w:val="clear" w:color="auto" w:fill="FFFFFF"/>
      <w:suppressAutoHyphens w:val="0"/>
      <w:spacing w:after="960" w:line="274" w:lineRule="exact"/>
      <w:jc w:val="center"/>
    </w:pPr>
    <w:rPr>
      <w:rFonts w:ascii="Times New Roman" w:eastAsia="Times New Roman" w:hAnsi="Times New Roman" w:cs="Times New Roman"/>
      <w:i/>
      <w:iCs/>
      <w:sz w:val="19"/>
      <w:szCs w:val="19"/>
      <w:lang w:eastAsia="pl-PL"/>
    </w:rPr>
  </w:style>
  <w:style w:type="paragraph" w:customStyle="1" w:styleId="Style117">
    <w:name w:val="Style 117"/>
    <w:basedOn w:val="Normalny"/>
    <w:link w:val="CharStyle118"/>
    <w:uiPriority w:val="99"/>
    <w:rsid w:val="004A0D8C"/>
    <w:pPr>
      <w:widowControl w:val="0"/>
      <w:shd w:val="clear" w:color="auto" w:fill="FFFFFF"/>
      <w:suppressAutoHyphens w:val="0"/>
      <w:spacing w:before="120" w:after="240" w:line="240" w:lineRule="atLeast"/>
      <w:outlineLvl w:val="1"/>
    </w:pPr>
    <w:rPr>
      <w:rFonts w:ascii="Times New Roman" w:eastAsia="Times New Roman" w:hAnsi="Times New Roman" w:cs="Times New Roman"/>
      <w:b/>
      <w:bCs/>
      <w:spacing w:val="10"/>
      <w:sz w:val="18"/>
      <w:szCs w:val="18"/>
      <w:lang w:eastAsia="pl-PL"/>
    </w:rPr>
  </w:style>
  <w:style w:type="character" w:customStyle="1" w:styleId="CharStyle121">
    <w:name w:val="Char Style 121"/>
    <w:basedOn w:val="CharStyle3"/>
    <w:uiPriority w:val="99"/>
    <w:rsid w:val="004A0D8C"/>
    <w:rPr>
      <w:b/>
      <w:bCs/>
      <w:sz w:val="22"/>
      <w:szCs w:val="22"/>
      <w:u w:val="none"/>
      <w:shd w:val="clear" w:color="auto" w:fill="FFFFFF"/>
    </w:rPr>
  </w:style>
  <w:style w:type="character" w:customStyle="1" w:styleId="CharStyle122">
    <w:name w:val="Char Style 122"/>
    <w:basedOn w:val="CharStyle3"/>
    <w:uiPriority w:val="99"/>
    <w:rsid w:val="004A0D8C"/>
    <w:rPr>
      <w:b/>
      <w:bCs/>
      <w:sz w:val="22"/>
      <w:szCs w:val="22"/>
      <w:u w:val="none"/>
      <w:shd w:val="clear" w:color="auto" w:fill="FFFFFF"/>
    </w:rPr>
  </w:style>
  <w:style w:type="character" w:customStyle="1" w:styleId="CharStyle123">
    <w:name w:val="Char Style 123"/>
    <w:basedOn w:val="CharStyle41"/>
    <w:uiPriority w:val="99"/>
    <w:rsid w:val="004A0D8C"/>
    <w:rPr>
      <w:b/>
      <w:bCs/>
      <w:sz w:val="20"/>
      <w:szCs w:val="20"/>
      <w:u w:val="none"/>
      <w:shd w:val="clear" w:color="auto" w:fill="FFFFFF"/>
    </w:rPr>
  </w:style>
  <w:style w:type="character" w:customStyle="1" w:styleId="CharStyle45">
    <w:name w:val="Char Style 45"/>
    <w:basedOn w:val="CharStyle16"/>
    <w:uiPriority w:val="99"/>
    <w:rsid w:val="004A0D8C"/>
    <w:rPr>
      <w:sz w:val="22"/>
      <w:szCs w:val="22"/>
      <w:u w:val="none"/>
      <w:shd w:val="clear" w:color="auto" w:fill="FFFFFF"/>
    </w:rPr>
  </w:style>
  <w:style w:type="character" w:customStyle="1" w:styleId="CharStyle124">
    <w:name w:val="Char Style 124"/>
    <w:basedOn w:val="CharStyle41"/>
    <w:uiPriority w:val="99"/>
    <w:rsid w:val="004A0D8C"/>
    <w:rPr>
      <w:i/>
      <w:iCs/>
      <w:sz w:val="23"/>
      <w:szCs w:val="23"/>
      <w:u w:val="none"/>
      <w:shd w:val="clear" w:color="auto" w:fill="FFFFFF"/>
    </w:rPr>
  </w:style>
  <w:style w:type="character" w:customStyle="1" w:styleId="CharStyle125">
    <w:name w:val="Char Style 125"/>
    <w:basedOn w:val="CharStyle41"/>
    <w:uiPriority w:val="99"/>
    <w:rsid w:val="004A0D8C"/>
    <w:rPr>
      <w:i/>
      <w:iCs/>
      <w:sz w:val="23"/>
      <w:szCs w:val="23"/>
      <w:u w:val="none"/>
      <w:shd w:val="clear" w:color="auto" w:fill="FFFFFF"/>
    </w:rPr>
  </w:style>
  <w:style w:type="character" w:customStyle="1" w:styleId="CharStyle126">
    <w:name w:val="Char Style 126"/>
    <w:basedOn w:val="CharStyle16"/>
    <w:uiPriority w:val="99"/>
    <w:rsid w:val="004A0D8C"/>
    <w:rPr>
      <w:i/>
      <w:iCs/>
      <w:sz w:val="23"/>
      <w:szCs w:val="23"/>
      <w:u w:val="none"/>
      <w:shd w:val="clear" w:color="auto" w:fill="FFFFFF"/>
    </w:rPr>
  </w:style>
  <w:style w:type="character" w:customStyle="1" w:styleId="CharStyle127">
    <w:name w:val="Char Style 127"/>
    <w:basedOn w:val="CharStyle16"/>
    <w:uiPriority w:val="99"/>
    <w:rsid w:val="004A0D8C"/>
    <w:rPr>
      <w:i/>
      <w:iCs/>
      <w:sz w:val="23"/>
      <w:szCs w:val="23"/>
      <w:u w:val="none"/>
      <w:shd w:val="clear" w:color="auto" w:fill="FFFFFF"/>
    </w:rPr>
  </w:style>
  <w:style w:type="character" w:customStyle="1" w:styleId="CharStyle47">
    <w:name w:val="Char Style 47"/>
    <w:basedOn w:val="CharStyle16"/>
    <w:uiPriority w:val="99"/>
    <w:rsid w:val="004A0D8C"/>
    <w:rPr>
      <w:i/>
      <w:iCs/>
      <w:sz w:val="23"/>
      <w:szCs w:val="23"/>
      <w:u w:val="none"/>
      <w:shd w:val="clear" w:color="auto" w:fill="FFFFFF"/>
    </w:rPr>
  </w:style>
  <w:style w:type="character" w:customStyle="1" w:styleId="CharStyle128">
    <w:name w:val="Char Style 128"/>
    <w:basedOn w:val="CharStyle41"/>
    <w:uiPriority w:val="99"/>
    <w:rsid w:val="004A0D8C"/>
    <w:rPr>
      <w:sz w:val="22"/>
      <w:szCs w:val="22"/>
      <w:u w:val="none"/>
      <w:shd w:val="clear" w:color="auto" w:fill="FFFFFF"/>
    </w:rPr>
  </w:style>
  <w:style w:type="character" w:customStyle="1" w:styleId="CharStyle129">
    <w:name w:val="Char Style 129"/>
    <w:basedOn w:val="CharStyle41"/>
    <w:uiPriority w:val="99"/>
    <w:rsid w:val="004A0D8C"/>
    <w:rPr>
      <w:i/>
      <w:iCs/>
      <w:sz w:val="23"/>
      <w:szCs w:val="23"/>
      <w:u w:val="none"/>
      <w:shd w:val="clear" w:color="auto" w:fill="FFFFFF"/>
    </w:rPr>
  </w:style>
  <w:style w:type="character" w:customStyle="1" w:styleId="CharStyle132">
    <w:name w:val="Char Style 132"/>
    <w:basedOn w:val="Domylnaczcionkaakapitu"/>
    <w:link w:val="Style131"/>
    <w:uiPriority w:val="99"/>
    <w:rsid w:val="004A0D8C"/>
    <w:rPr>
      <w:b/>
      <w:bCs/>
      <w:shd w:val="clear" w:color="auto" w:fill="FFFFFF"/>
    </w:rPr>
  </w:style>
  <w:style w:type="character" w:customStyle="1" w:styleId="CharStyle133">
    <w:name w:val="Char Style 133"/>
    <w:basedOn w:val="CharStyle132"/>
    <w:uiPriority w:val="99"/>
    <w:rsid w:val="004A0D8C"/>
    <w:rPr>
      <w:b/>
      <w:bCs/>
      <w:shd w:val="clear" w:color="auto" w:fill="FFFFFF"/>
    </w:rPr>
  </w:style>
  <w:style w:type="character" w:customStyle="1" w:styleId="CharStyle134">
    <w:name w:val="Char Style 134"/>
    <w:basedOn w:val="CharStyle132"/>
    <w:uiPriority w:val="99"/>
    <w:rsid w:val="004A0D8C"/>
    <w:rPr>
      <w:b/>
      <w:bCs/>
      <w:shd w:val="clear" w:color="auto" w:fill="FFFFFF"/>
    </w:rPr>
  </w:style>
  <w:style w:type="character" w:customStyle="1" w:styleId="CharStyle136">
    <w:name w:val="Char Style 136"/>
    <w:basedOn w:val="Domylnaczcionkaakapitu"/>
    <w:link w:val="Style135"/>
    <w:uiPriority w:val="99"/>
    <w:rsid w:val="004A0D8C"/>
    <w:rPr>
      <w:shd w:val="clear" w:color="auto" w:fill="FFFFFF"/>
    </w:rPr>
  </w:style>
  <w:style w:type="character" w:customStyle="1" w:styleId="CharStyle137">
    <w:name w:val="Char Style 137"/>
    <w:basedOn w:val="CharStyle136"/>
    <w:uiPriority w:val="99"/>
    <w:rsid w:val="004A0D8C"/>
    <w:rPr>
      <w:b/>
      <w:bCs/>
      <w:shd w:val="clear" w:color="auto" w:fill="FFFFFF"/>
    </w:rPr>
  </w:style>
  <w:style w:type="paragraph" w:customStyle="1" w:styleId="Style131">
    <w:name w:val="Style 131"/>
    <w:basedOn w:val="Normalny"/>
    <w:link w:val="CharStyle132"/>
    <w:uiPriority w:val="99"/>
    <w:rsid w:val="004A0D8C"/>
    <w:pPr>
      <w:widowControl w:val="0"/>
      <w:shd w:val="clear" w:color="auto" w:fill="FFFFFF"/>
      <w:suppressAutoHyphens w:val="0"/>
      <w:spacing w:after="0" w:line="235" w:lineRule="exact"/>
    </w:pPr>
    <w:rPr>
      <w:rFonts w:ascii="Times New Roman" w:eastAsia="Times New Roman" w:hAnsi="Times New Roman" w:cs="Times New Roman"/>
      <w:b/>
      <w:bCs/>
      <w:sz w:val="20"/>
      <w:szCs w:val="20"/>
      <w:lang w:eastAsia="pl-PL"/>
    </w:rPr>
  </w:style>
  <w:style w:type="paragraph" w:customStyle="1" w:styleId="Style135">
    <w:name w:val="Style 135"/>
    <w:basedOn w:val="Normalny"/>
    <w:link w:val="CharStyle136"/>
    <w:uiPriority w:val="99"/>
    <w:rsid w:val="004A0D8C"/>
    <w:pPr>
      <w:widowControl w:val="0"/>
      <w:shd w:val="clear" w:color="auto" w:fill="FFFFFF"/>
      <w:suppressAutoHyphens w:val="0"/>
      <w:spacing w:after="0" w:line="235" w:lineRule="exact"/>
      <w:ind w:hanging="380"/>
    </w:pPr>
    <w:rPr>
      <w:rFonts w:ascii="Times New Roman" w:eastAsia="Times New Roman" w:hAnsi="Times New Roman" w:cs="Times New Roman"/>
      <w:sz w:val="20"/>
      <w:szCs w:val="20"/>
      <w:lang w:eastAsia="pl-PL"/>
    </w:rPr>
  </w:style>
  <w:style w:type="character" w:customStyle="1" w:styleId="CharStyle43">
    <w:name w:val="Char Style 43"/>
    <w:basedOn w:val="CharStyle38"/>
    <w:uiPriority w:val="99"/>
    <w:rsid w:val="004A0D8C"/>
    <w:rPr>
      <w:rFonts w:cs="Times New Roman"/>
      <w:b/>
      <w:bCs/>
      <w:sz w:val="22"/>
      <w:szCs w:val="22"/>
      <w:u w:val="none"/>
      <w:shd w:val="clear" w:color="auto" w:fill="FFFFFF"/>
    </w:rPr>
  </w:style>
  <w:style w:type="character" w:customStyle="1" w:styleId="Nierozpoznanawzmianka1">
    <w:name w:val="Nierozpoznana wzmianka1"/>
    <w:basedOn w:val="Domylnaczcionkaakapitu"/>
    <w:uiPriority w:val="99"/>
    <w:semiHidden/>
    <w:unhideWhenUsed/>
    <w:rsid w:val="006C068B"/>
    <w:rPr>
      <w:color w:val="605E5C"/>
      <w:shd w:val="clear" w:color="auto" w:fill="E1DFDD"/>
    </w:rPr>
  </w:style>
  <w:style w:type="character" w:customStyle="1" w:styleId="AkapitzlistZnak">
    <w:name w:val="Akapit z listą Znak"/>
    <w:aliases w:val="L1 Znak,Numerowanie Znak,Obiekt Znak,BulletC Znak,Akapit z listą31 Znak,Akapit z listą BS Znak,CW_Lista Znak,wypunktowanie Znak,Asia 2  Akapit z listą Znak,tekst normalny Znak"/>
    <w:link w:val="Akapitzlist"/>
    <w:uiPriority w:val="34"/>
    <w:qFormat/>
    <w:locked/>
    <w:rsid w:val="005E21B3"/>
    <w:rPr>
      <w:rFonts w:ascii="Calibri" w:hAnsi="Calibri"/>
      <w:sz w:val="22"/>
      <w:szCs w:val="22"/>
      <w:lang w:eastAsia="zh-CN"/>
    </w:rPr>
  </w:style>
  <w:style w:type="character" w:customStyle="1" w:styleId="Nierozpoznanawzmianka2">
    <w:name w:val="Nierozpoznana wzmianka2"/>
    <w:basedOn w:val="Domylnaczcionkaakapitu"/>
    <w:uiPriority w:val="99"/>
    <w:semiHidden/>
    <w:unhideWhenUsed/>
    <w:rsid w:val="00C1559A"/>
    <w:rPr>
      <w:color w:val="605E5C"/>
      <w:shd w:val="clear" w:color="auto" w:fill="E1DFDD"/>
    </w:rPr>
  </w:style>
  <w:style w:type="character" w:customStyle="1" w:styleId="Nierozpoznanawzmianka3">
    <w:name w:val="Nierozpoznana wzmianka3"/>
    <w:basedOn w:val="Domylnaczcionkaakapitu"/>
    <w:uiPriority w:val="99"/>
    <w:semiHidden/>
    <w:unhideWhenUsed/>
    <w:rsid w:val="00DA4E75"/>
    <w:rPr>
      <w:color w:val="605E5C"/>
      <w:shd w:val="clear" w:color="auto" w:fill="E1DFDD"/>
    </w:rPr>
  </w:style>
  <w:style w:type="character" w:customStyle="1" w:styleId="Nagwek2Znak">
    <w:name w:val="Nagłówek 2 Znak"/>
    <w:basedOn w:val="Domylnaczcionkaakapitu"/>
    <w:link w:val="Nagwek2"/>
    <w:uiPriority w:val="9"/>
    <w:rsid w:val="00744FA4"/>
    <w:rPr>
      <w:rFonts w:ascii="Arial" w:hAnsi="Arial" w:cs="Arial"/>
      <w:b/>
      <w:bCs/>
      <w:caps/>
      <w:sz w:val="32"/>
      <w:szCs w:val="32"/>
      <w:lang w:eastAsia="zh-CN"/>
    </w:rPr>
  </w:style>
  <w:style w:type="paragraph" w:customStyle="1" w:styleId="font-weight-semi-bold">
    <w:name w:val="font-weight-semi-bold"/>
    <w:basedOn w:val="Normalny"/>
    <w:rsid w:val="00744FA4"/>
    <w:pPr>
      <w:suppressAutoHyphens w:val="0"/>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gray">
    <w:name w:val="gray"/>
    <w:basedOn w:val="Normalny"/>
    <w:rsid w:val="00744FA4"/>
    <w:pPr>
      <w:suppressAutoHyphens w:val="0"/>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HTML-wstpniesformatowany">
    <w:name w:val="HTML Preformatted"/>
    <w:basedOn w:val="Normalny"/>
    <w:link w:val="HTML-wstpniesformatowanyZnak"/>
    <w:uiPriority w:val="99"/>
    <w:semiHidden/>
    <w:unhideWhenUsed/>
    <w:rsid w:val="00744F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pPr>
    <w:rPr>
      <w:rFonts w:ascii="Courier New" w:eastAsia="Times New Roman" w:hAnsi="Courier New" w:cs="Courier New"/>
      <w:sz w:val="20"/>
      <w:szCs w:val="20"/>
      <w:lang w:eastAsia="pl-PL"/>
    </w:rPr>
  </w:style>
  <w:style w:type="character" w:customStyle="1" w:styleId="HTML-wstpniesformatowanyZnak">
    <w:name w:val="HTML - wstępnie sformatowany Znak"/>
    <w:basedOn w:val="Domylnaczcionkaakapitu"/>
    <w:link w:val="HTML-wstpniesformatowany"/>
    <w:uiPriority w:val="99"/>
    <w:semiHidden/>
    <w:rsid w:val="00744FA4"/>
    <w:rPr>
      <w:rFonts w:ascii="Courier New" w:hAnsi="Courier New" w:cs="Courier New"/>
    </w:rPr>
  </w:style>
  <w:style w:type="character" w:customStyle="1" w:styleId="y2iqfc">
    <w:name w:val="y2iqfc"/>
    <w:basedOn w:val="Domylnaczcionkaakapitu"/>
    <w:rsid w:val="00744FA4"/>
  </w:style>
  <w:style w:type="character" w:customStyle="1" w:styleId="markedcontent">
    <w:name w:val="markedcontent"/>
    <w:basedOn w:val="Domylnaczcionkaakapitu"/>
    <w:rsid w:val="00744FA4"/>
  </w:style>
  <w:style w:type="character" w:customStyle="1" w:styleId="Nierozpoznanawzmianka4">
    <w:name w:val="Nierozpoznana wzmianka4"/>
    <w:basedOn w:val="Domylnaczcionkaakapitu"/>
    <w:uiPriority w:val="99"/>
    <w:semiHidden/>
    <w:unhideWhenUsed/>
    <w:rsid w:val="000B409B"/>
    <w:rPr>
      <w:color w:val="605E5C"/>
      <w:shd w:val="clear" w:color="auto" w:fill="E1DFDD"/>
    </w:rPr>
  </w:style>
  <w:style w:type="paragraph" w:customStyle="1" w:styleId="mb-0">
    <w:name w:val="mb-0"/>
    <w:basedOn w:val="Normalny"/>
    <w:rsid w:val="000A3472"/>
    <w:pPr>
      <w:suppressAutoHyphens w:val="0"/>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Nierozpoznanawzmianka">
    <w:name w:val="Unresolved Mention"/>
    <w:basedOn w:val="Domylnaczcionkaakapitu"/>
    <w:uiPriority w:val="99"/>
    <w:semiHidden/>
    <w:unhideWhenUsed/>
    <w:rsid w:val="00C80638"/>
    <w:rPr>
      <w:color w:val="605E5C"/>
      <w:shd w:val="clear" w:color="auto" w:fill="E1DFDD"/>
    </w:rPr>
  </w:style>
  <w:style w:type="paragraph" w:customStyle="1" w:styleId="Tre">
    <w:name w:val="Treść"/>
    <w:rsid w:val="00B94934"/>
    <w:pPr>
      <w:pBdr>
        <w:top w:val="nil"/>
        <w:left w:val="nil"/>
        <w:bottom w:val="nil"/>
        <w:right w:val="nil"/>
        <w:between w:val="nil"/>
        <w:bar w:val="nil"/>
      </w:pBdr>
    </w:pPr>
    <w:rPr>
      <w:rFonts w:ascii="Helvetica Neue" w:eastAsia="Arial Unicode MS" w:hAnsi="Helvetica Neue" w:cs="Arial Unicode MS"/>
      <w:color w:val="000000"/>
      <w:sz w:val="22"/>
      <w:szCs w:val="22"/>
      <w:bdr w:val="nil"/>
      <w14:textOutline w14:w="0" w14:cap="flat" w14:cmpd="sng" w14:algn="ctr">
        <w14:noFill/>
        <w14:prstDash w14:val="solid"/>
        <w14:bevel/>
      </w14:textOutline>
    </w:rPr>
  </w:style>
  <w:style w:type="numbering" w:customStyle="1" w:styleId="Harvard">
    <w:name w:val="Harvard"/>
    <w:rsid w:val="00B94934"/>
    <w:pPr>
      <w:numPr>
        <w:numId w:val="22"/>
      </w:numPr>
    </w:pPr>
  </w:style>
  <w:style w:type="numbering" w:customStyle="1" w:styleId="Punktorduy">
    <w:name w:val="Punktor duży"/>
    <w:rsid w:val="00B94934"/>
    <w:pPr>
      <w:numPr>
        <w:numId w:val="23"/>
      </w:numPr>
    </w:pPr>
  </w:style>
  <w:style w:type="character" w:styleId="Odwoaniedokomentarza">
    <w:name w:val="annotation reference"/>
    <w:basedOn w:val="Domylnaczcionkaakapitu"/>
    <w:uiPriority w:val="99"/>
    <w:semiHidden/>
    <w:unhideWhenUsed/>
    <w:rsid w:val="009C6181"/>
    <w:rPr>
      <w:sz w:val="16"/>
      <w:szCs w:val="16"/>
    </w:rPr>
  </w:style>
  <w:style w:type="paragraph" w:styleId="Tekstkomentarza">
    <w:name w:val="annotation text"/>
    <w:basedOn w:val="Normalny"/>
    <w:link w:val="TekstkomentarzaZnak"/>
    <w:uiPriority w:val="99"/>
    <w:unhideWhenUsed/>
    <w:rsid w:val="009C6181"/>
    <w:pPr>
      <w:spacing w:line="240" w:lineRule="auto"/>
    </w:pPr>
    <w:rPr>
      <w:sz w:val="20"/>
      <w:szCs w:val="20"/>
    </w:rPr>
  </w:style>
  <w:style w:type="character" w:customStyle="1" w:styleId="TekstkomentarzaZnak">
    <w:name w:val="Tekst komentarza Znak"/>
    <w:basedOn w:val="Domylnaczcionkaakapitu"/>
    <w:link w:val="Tekstkomentarza"/>
    <w:uiPriority w:val="99"/>
    <w:rsid w:val="009C6181"/>
    <w:rPr>
      <w:rFonts w:ascii="Calibri" w:eastAsia="SimSun" w:hAnsi="Calibri" w:cs="Calibri"/>
      <w:lang w:eastAsia="zh-CN"/>
    </w:rPr>
  </w:style>
  <w:style w:type="paragraph" w:styleId="Tematkomentarza">
    <w:name w:val="annotation subject"/>
    <w:basedOn w:val="Tekstkomentarza"/>
    <w:next w:val="Tekstkomentarza"/>
    <w:link w:val="TematkomentarzaZnak"/>
    <w:uiPriority w:val="99"/>
    <w:semiHidden/>
    <w:unhideWhenUsed/>
    <w:rsid w:val="009C6181"/>
    <w:rPr>
      <w:b/>
      <w:bCs/>
    </w:rPr>
  </w:style>
  <w:style w:type="character" w:customStyle="1" w:styleId="TematkomentarzaZnak">
    <w:name w:val="Temat komentarza Znak"/>
    <w:basedOn w:val="TekstkomentarzaZnak"/>
    <w:link w:val="Tematkomentarza"/>
    <w:uiPriority w:val="99"/>
    <w:semiHidden/>
    <w:rsid w:val="009C6181"/>
    <w:rPr>
      <w:rFonts w:ascii="Calibri" w:eastAsia="SimSun" w:hAnsi="Calibri" w:cs="Calibri"/>
      <w:b/>
      <w:bCs/>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80426">
      <w:bodyDiv w:val="1"/>
      <w:marLeft w:val="0"/>
      <w:marRight w:val="0"/>
      <w:marTop w:val="0"/>
      <w:marBottom w:val="0"/>
      <w:divBdr>
        <w:top w:val="none" w:sz="0" w:space="0" w:color="auto"/>
        <w:left w:val="none" w:sz="0" w:space="0" w:color="auto"/>
        <w:bottom w:val="none" w:sz="0" w:space="0" w:color="auto"/>
        <w:right w:val="none" w:sz="0" w:space="0" w:color="auto"/>
      </w:divBdr>
    </w:div>
    <w:div w:id="265698239">
      <w:bodyDiv w:val="1"/>
      <w:marLeft w:val="0"/>
      <w:marRight w:val="0"/>
      <w:marTop w:val="0"/>
      <w:marBottom w:val="0"/>
      <w:divBdr>
        <w:top w:val="none" w:sz="0" w:space="0" w:color="auto"/>
        <w:left w:val="none" w:sz="0" w:space="0" w:color="auto"/>
        <w:bottom w:val="none" w:sz="0" w:space="0" w:color="auto"/>
        <w:right w:val="none" w:sz="0" w:space="0" w:color="auto"/>
      </w:divBdr>
    </w:div>
    <w:div w:id="291255229">
      <w:bodyDiv w:val="1"/>
      <w:marLeft w:val="0"/>
      <w:marRight w:val="0"/>
      <w:marTop w:val="0"/>
      <w:marBottom w:val="0"/>
      <w:divBdr>
        <w:top w:val="none" w:sz="0" w:space="0" w:color="auto"/>
        <w:left w:val="none" w:sz="0" w:space="0" w:color="auto"/>
        <w:bottom w:val="none" w:sz="0" w:space="0" w:color="auto"/>
        <w:right w:val="none" w:sz="0" w:space="0" w:color="auto"/>
      </w:divBdr>
    </w:div>
    <w:div w:id="390274510">
      <w:bodyDiv w:val="1"/>
      <w:marLeft w:val="0"/>
      <w:marRight w:val="0"/>
      <w:marTop w:val="0"/>
      <w:marBottom w:val="0"/>
      <w:divBdr>
        <w:top w:val="none" w:sz="0" w:space="0" w:color="auto"/>
        <w:left w:val="none" w:sz="0" w:space="0" w:color="auto"/>
        <w:bottom w:val="none" w:sz="0" w:space="0" w:color="auto"/>
        <w:right w:val="none" w:sz="0" w:space="0" w:color="auto"/>
      </w:divBdr>
    </w:div>
    <w:div w:id="474612739">
      <w:bodyDiv w:val="1"/>
      <w:marLeft w:val="0"/>
      <w:marRight w:val="0"/>
      <w:marTop w:val="0"/>
      <w:marBottom w:val="0"/>
      <w:divBdr>
        <w:top w:val="none" w:sz="0" w:space="0" w:color="auto"/>
        <w:left w:val="none" w:sz="0" w:space="0" w:color="auto"/>
        <w:bottom w:val="none" w:sz="0" w:space="0" w:color="auto"/>
        <w:right w:val="none" w:sz="0" w:space="0" w:color="auto"/>
      </w:divBdr>
    </w:div>
    <w:div w:id="492992855">
      <w:bodyDiv w:val="1"/>
      <w:marLeft w:val="0"/>
      <w:marRight w:val="0"/>
      <w:marTop w:val="0"/>
      <w:marBottom w:val="0"/>
      <w:divBdr>
        <w:top w:val="none" w:sz="0" w:space="0" w:color="auto"/>
        <w:left w:val="none" w:sz="0" w:space="0" w:color="auto"/>
        <w:bottom w:val="none" w:sz="0" w:space="0" w:color="auto"/>
        <w:right w:val="none" w:sz="0" w:space="0" w:color="auto"/>
      </w:divBdr>
    </w:div>
    <w:div w:id="498470994">
      <w:bodyDiv w:val="1"/>
      <w:marLeft w:val="0"/>
      <w:marRight w:val="0"/>
      <w:marTop w:val="0"/>
      <w:marBottom w:val="0"/>
      <w:divBdr>
        <w:top w:val="none" w:sz="0" w:space="0" w:color="auto"/>
        <w:left w:val="none" w:sz="0" w:space="0" w:color="auto"/>
        <w:bottom w:val="none" w:sz="0" w:space="0" w:color="auto"/>
        <w:right w:val="none" w:sz="0" w:space="0" w:color="auto"/>
      </w:divBdr>
    </w:div>
    <w:div w:id="574897461">
      <w:bodyDiv w:val="1"/>
      <w:marLeft w:val="0"/>
      <w:marRight w:val="0"/>
      <w:marTop w:val="0"/>
      <w:marBottom w:val="0"/>
      <w:divBdr>
        <w:top w:val="none" w:sz="0" w:space="0" w:color="auto"/>
        <w:left w:val="none" w:sz="0" w:space="0" w:color="auto"/>
        <w:bottom w:val="none" w:sz="0" w:space="0" w:color="auto"/>
        <w:right w:val="none" w:sz="0" w:space="0" w:color="auto"/>
      </w:divBdr>
      <w:divsChild>
        <w:div w:id="696199322">
          <w:marLeft w:val="0"/>
          <w:marRight w:val="0"/>
          <w:marTop w:val="0"/>
          <w:marBottom w:val="0"/>
          <w:divBdr>
            <w:top w:val="none" w:sz="0" w:space="0" w:color="auto"/>
            <w:left w:val="none" w:sz="0" w:space="0" w:color="auto"/>
            <w:bottom w:val="none" w:sz="0" w:space="0" w:color="auto"/>
            <w:right w:val="none" w:sz="0" w:space="0" w:color="auto"/>
          </w:divBdr>
          <w:divsChild>
            <w:div w:id="1137525245">
              <w:marLeft w:val="0"/>
              <w:marRight w:val="0"/>
              <w:marTop w:val="0"/>
              <w:marBottom w:val="0"/>
              <w:divBdr>
                <w:top w:val="none" w:sz="0" w:space="0" w:color="auto"/>
                <w:left w:val="none" w:sz="0" w:space="0" w:color="auto"/>
                <w:bottom w:val="none" w:sz="0" w:space="0" w:color="auto"/>
                <w:right w:val="none" w:sz="0" w:space="0" w:color="auto"/>
              </w:divBdr>
            </w:div>
            <w:div w:id="1380860161">
              <w:marLeft w:val="0"/>
              <w:marRight w:val="0"/>
              <w:marTop w:val="0"/>
              <w:marBottom w:val="0"/>
              <w:divBdr>
                <w:top w:val="none" w:sz="0" w:space="0" w:color="auto"/>
                <w:left w:val="none" w:sz="0" w:space="0" w:color="auto"/>
                <w:bottom w:val="none" w:sz="0" w:space="0" w:color="auto"/>
                <w:right w:val="none" w:sz="0" w:space="0" w:color="auto"/>
              </w:divBdr>
            </w:div>
            <w:div w:id="1896503802">
              <w:marLeft w:val="0"/>
              <w:marRight w:val="0"/>
              <w:marTop w:val="0"/>
              <w:marBottom w:val="0"/>
              <w:divBdr>
                <w:top w:val="none" w:sz="0" w:space="0" w:color="auto"/>
                <w:left w:val="none" w:sz="0" w:space="0" w:color="auto"/>
                <w:bottom w:val="none" w:sz="0" w:space="0" w:color="auto"/>
                <w:right w:val="none" w:sz="0" w:space="0" w:color="auto"/>
              </w:divBdr>
            </w:div>
            <w:div w:id="2002196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5461387">
      <w:bodyDiv w:val="1"/>
      <w:marLeft w:val="0"/>
      <w:marRight w:val="0"/>
      <w:marTop w:val="0"/>
      <w:marBottom w:val="0"/>
      <w:divBdr>
        <w:top w:val="none" w:sz="0" w:space="0" w:color="auto"/>
        <w:left w:val="none" w:sz="0" w:space="0" w:color="auto"/>
        <w:bottom w:val="none" w:sz="0" w:space="0" w:color="auto"/>
        <w:right w:val="none" w:sz="0" w:space="0" w:color="auto"/>
      </w:divBdr>
    </w:div>
    <w:div w:id="681055331">
      <w:bodyDiv w:val="1"/>
      <w:marLeft w:val="0"/>
      <w:marRight w:val="0"/>
      <w:marTop w:val="0"/>
      <w:marBottom w:val="0"/>
      <w:divBdr>
        <w:top w:val="none" w:sz="0" w:space="0" w:color="auto"/>
        <w:left w:val="none" w:sz="0" w:space="0" w:color="auto"/>
        <w:bottom w:val="none" w:sz="0" w:space="0" w:color="auto"/>
        <w:right w:val="none" w:sz="0" w:space="0" w:color="auto"/>
      </w:divBdr>
    </w:div>
    <w:div w:id="697897639">
      <w:bodyDiv w:val="1"/>
      <w:marLeft w:val="0"/>
      <w:marRight w:val="0"/>
      <w:marTop w:val="0"/>
      <w:marBottom w:val="0"/>
      <w:divBdr>
        <w:top w:val="none" w:sz="0" w:space="0" w:color="auto"/>
        <w:left w:val="none" w:sz="0" w:space="0" w:color="auto"/>
        <w:bottom w:val="none" w:sz="0" w:space="0" w:color="auto"/>
        <w:right w:val="none" w:sz="0" w:space="0" w:color="auto"/>
      </w:divBdr>
    </w:div>
    <w:div w:id="886990618">
      <w:bodyDiv w:val="1"/>
      <w:marLeft w:val="0"/>
      <w:marRight w:val="0"/>
      <w:marTop w:val="0"/>
      <w:marBottom w:val="0"/>
      <w:divBdr>
        <w:top w:val="none" w:sz="0" w:space="0" w:color="auto"/>
        <w:left w:val="none" w:sz="0" w:space="0" w:color="auto"/>
        <w:bottom w:val="none" w:sz="0" w:space="0" w:color="auto"/>
        <w:right w:val="none" w:sz="0" w:space="0" w:color="auto"/>
      </w:divBdr>
    </w:div>
    <w:div w:id="937952876">
      <w:bodyDiv w:val="1"/>
      <w:marLeft w:val="0"/>
      <w:marRight w:val="0"/>
      <w:marTop w:val="0"/>
      <w:marBottom w:val="0"/>
      <w:divBdr>
        <w:top w:val="none" w:sz="0" w:space="0" w:color="auto"/>
        <w:left w:val="none" w:sz="0" w:space="0" w:color="auto"/>
        <w:bottom w:val="none" w:sz="0" w:space="0" w:color="auto"/>
        <w:right w:val="none" w:sz="0" w:space="0" w:color="auto"/>
      </w:divBdr>
    </w:div>
    <w:div w:id="951209974">
      <w:bodyDiv w:val="1"/>
      <w:marLeft w:val="0"/>
      <w:marRight w:val="0"/>
      <w:marTop w:val="0"/>
      <w:marBottom w:val="0"/>
      <w:divBdr>
        <w:top w:val="none" w:sz="0" w:space="0" w:color="auto"/>
        <w:left w:val="none" w:sz="0" w:space="0" w:color="auto"/>
        <w:bottom w:val="none" w:sz="0" w:space="0" w:color="auto"/>
        <w:right w:val="none" w:sz="0" w:space="0" w:color="auto"/>
      </w:divBdr>
    </w:div>
    <w:div w:id="1119303351">
      <w:bodyDiv w:val="1"/>
      <w:marLeft w:val="0"/>
      <w:marRight w:val="0"/>
      <w:marTop w:val="0"/>
      <w:marBottom w:val="0"/>
      <w:divBdr>
        <w:top w:val="none" w:sz="0" w:space="0" w:color="auto"/>
        <w:left w:val="none" w:sz="0" w:space="0" w:color="auto"/>
        <w:bottom w:val="none" w:sz="0" w:space="0" w:color="auto"/>
        <w:right w:val="none" w:sz="0" w:space="0" w:color="auto"/>
      </w:divBdr>
    </w:div>
    <w:div w:id="1213736105">
      <w:bodyDiv w:val="1"/>
      <w:marLeft w:val="0"/>
      <w:marRight w:val="0"/>
      <w:marTop w:val="0"/>
      <w:marBottom w:val="0"/>
      <w:divBdr>
        <w:top w:val="none" w:sz="0" w:space="0" w:color="auto"/>
        <w:left w:val="none" w:sz="0" w:space="0" w:color="auto"/>
        <w:bottom w:val="none" w:sz="0" w:space="0" w:color="auto"/>
        <w:right w:val="none" w:sz="0" w:space="0" w:color="auto"/>
      </w:divBdr>
    </w:div>
    <w:div w:id="1266765462">
      <w:bodyDiv w:val="1"/>
      <w:marLeft w:val="0"/>
      <w:marRight w:val="0"/>
      <w:marTop w:val="0"/>
      <w:marBottom w:val="0"/>
      <w:divBdr>
        <w:top w:val="none" w:sz="0" w:space="0" w:color="auto"/>
        <w:left w:val="none" w:sz="0" w:space="0" w:color="auto"/>
        <w:bottom w:val="none" w:sz="0" w:space="0" w:color="auto"/>
        <w:right w:val="none" w:sz="0" w:space="0" w:color="auto"/>
      </w:divBdr>
    </w:div>
    <w:div w:id="1545288454">
      <w:bodyDiv w:val="1"/>
      <w:marLeft w:val="0"/>
      <w:marRight w:val="0"/>
      <w:marTop w:val="0"/>
      <w:marBottom w:val="0"/>
      <w:divBdr>
        <w:top w:val="none" w:sz="0" w:space="0" w:color="auto"/>
        <w:left w:val="none" w:sz="0" w:space="0" w:color="auto"/>
        <w:bottom w:val="none" w:sz="0" w:space="0" w:color="auto"/>
        <w:right w:val="none" w:sz="0" w:space="0" w:color="auto"/>
      </w:divBdr>
    </w:div>
    <w:div w:id="1567063416">
      <w:bodyDiv w:val="1"/>
      <w:marLeft w:val="0"/>
      <w:marRight w:val="0"/>
      <w:marTop w:val="0"/>
      <w:marBottom w:val="0"/>
      <w:divBdr>
        <w:top w:val="none" w:sz="0" w:space="0" w:color="auto"/>
        <w:left w:val="none" w:sz="0" w:space="0" w:color="auto"/>
        <w:bottom w:val="none" w:sz="0" w:space="0" w:color="auto"/>
        <w:right w:val="none" w:sz="0" w:space="0" w:color="auto"/>
      </w:divBdr>
      <w:divsChild>
        <w:div w:id="305748024">
          <w:marLeft w:val="0"/>
          <w:marRight w:val="0"/>
          <w:marTop w:val="0"/>
          <w:marBottom w:val="0"/>
          <w:divBdr>
            <w:top w:val="none" w:sz="0" w:space="0" w:color="auto"/>
            <w:left w:val="none" w:sz="0" w:space="0" w:color="auto"/>
            <w:bottom w:val="none" w:sz="0" w:space="0" w:color="auto"/>
            <w:right w:val="none" w:sz="0" w:space="0" w:color="auto"/>
          </w:divBdr>
        </w:div>
        <w:div w:id="316761292">
          <w:marLeft w:val="0"/>
          <w:marRight w:val="0"/>
          <w:marTop w:val="0"/>
          <w:marBottom w:val="0"/>
          <w:divBdr>
            <w:top w:val="none" w:sz="0" w:space="0" w:color="auto"/>
            <w:left w:val="none" w:sz="0" w:space="0" w:color="auto"/>
            <w:bottom w:val="none" w:sz="0" w:space="0" w:color="auto"/>
            <w:right w:val="none" w:sz="0" w:space="0" w:color="auto"/>
          </w:divBdr>
        </w:div>
        <w:div w:id="406154395">
          <w:marLeft w:val="0"/>
          <w:marRight w:val="0"/>
          <w:marTop w:val="0"/>
          <w:marBottom w:val="0"/>
          <w:divBdr>
            <w:top w:val="none" w:sz="0" w:space="0" w:color="auto"/>
            <w:left w:val="none" w:sz="0" w:space="0" w:color="auto"/>
            <w:bottom w:val="none" w:sz="0" w:space="0" w:color="auto"/>
            <w:right w:val="none" w:sz="0" w:space="0" w:color="auto"/>
          </w:divBdr>
        </w:div>
        <w:div w:id="486291148">
          <w:marLeft w:val="0"/>
          <w:marRight w:val="0"/>
          <w:marTop w:val="0"/>
          <w:marBottom w:val="0"/>
          <w:divBdr>
            <w:top w:val="none" w:sz="0" w:space="0" w:color="auto"/>
            <w:left w:val="none" w:sz="0" w:space="0" w:color="auto"/>
            <w:bottom w:val="none" w:sz="0" w:space="0" w:color="auto"/>
            <w:right w:val="none" w:sz="0" w:space="0" w:color="auto"/>
          </w:divBdr>
        </w:div>
        <w:div w:id="634412281">
          <w:marLeft w:val="0"/>
          <w:marRight w:val="0"/>
          <w:marTop w:val="0"/>
          <w:marBottom w:val="0"/>
          <w:divBdr>
            <w:top w:val="none" w:sz="0" w:space="0" w:color="auto"/>
            <w:left w:val="none" w:sz="0" w:space="0" w:color="auto"/>
            <w:bottom w:val="none" w:sz="0" w:space="0" w:color="auto"/>
            <w:right w:val="none" w:sz="0" w:space="0" w:color="auto"/>
          </w:divBdr>
        </w:div>
        <w:div w:id="753824706">
          <w:marLeft w:val="0"/>
          <w:marRight w:val="0"/>
          <w:marTop w:val="0"/>
          <w:marBottom w:val="0"/>
          <w:divBdr>
            <w:top w:val="none" w:sz="0" w:space="0" w:color="auto"/>
            <w:left w:val="none" w:sz="0" w:space="0" w:color="auto"/>
            <w:bottom w:val="none" w:sz="0" w:space="0" w:color="auto"/>
            <w:right w:val="none" w:sz="0" w:space="0" w:color="auto"/>
          </w:divBdr>
        </w:div>
        <w:div w:id="956329874">
          <w:marLeft w:val="0"/>
          <w:marRight w:val="0"/>
          <w:marTop w:val="0"/>
          <w:marBottom w:val="0"/>
          <w:divBdr>
            <w:top w:val="none" w:sz="0" w:space="0" w:color="auto"/>
            <w:left w:val="none" w:sz="0" w:space="0" w:color="auto"/>
            <w:bottom w:val="none" w:sz="0" w:space="0" w:color="auto"/>
            <w:right w:val="none" w:sz="0" w:space="0" w:color="auto"/>
          </w:divBdr>
        </w:div>
        <w:div w:id="1255935338">
          <w:marLeft w:val="0"/>
          <w:marRight w:val="0"/>
          <w:marTop w:val="0"/>
          <w:marBottom w:val="0"/>
          <w:divBdr>
            <w:top w:val="none" w:sz="0" w:space="0" w:color="auto"/>
            <w:left w:val="none" w:sz="0" w:space="0" w:color="auto"/>
            <w:bottom w:val="none" w:sz="0" w:space="0" w:color="auto"/>
            <w:right w:val="none" w:sz="0" w:space="0" w:color="auto"/>
          </w:divBdr>
        </w:div>
        <w:div w:id="1259143368">
          <w:marLeft w:val="0"/>
          <w:marRight w:val="0"/>
          <w:marTop w:val="0"/>
          <w:marBottom w:val="0"/>
          <w:divBdr>
            <w:top w:val="none" w:sz="0" w:space="0" w:color="auto"/>
            <w:left w:val="none" w:sz="0" w:space="0" w:color="auto"/>
            <w:bottom w:val="none" w:sz="0" w:space="0" w:color="auto"/>
            <w:right w:val="none" w:sz="0" w:space="0" w:color="auto"/>
          </w:divBdr>
        </w:div>
        <w:div w:id="1454061104">
          <w:marLeft w:val="0"/>
          <w:marRight w:val="0"/>
          <w:marTop w:val="0"/>
          <w:marBottom w:val="0"/>
          <w:divBdr>
            <w:top w:val="none" w:sz="0" w:space="0" w:color="auto"/>
            <w:left w:val="none" w:sz="0" w:space="0" w:color="auto"/>
            <w:bottom w:val="none" w:sz="0" w:space="0" w:color="auto"/>
            <w:right w:val="none" w:sz="0" w:space="0" w:color="auto"/>
          </w:divBdr>
        </w:div>
        <w:div w:id="1545867756">
          <w:marLeft w:val="0"/>
          <w:marRight w:val="0"/>
          <w:marTop w:val="0"/>
          <w:marBottom w:val="0"/>
          <w:divBdr>
            <w:top w:val="none" w:sz="0" w:space="0" w:color="auto"/>
            <w:left w:val="none" w:sz="0" w:space="0" w:color="auto"/>
            <w:bottom w:val="none" w:sz="0" w:space="0" w:color="auto"/>
            <w:right w:val="none" w:sz="0" w:space="0" w:color="auto"/>
          </w:divBdr>
        </w:div>
        <w:div w:id="1740012145">
          <w:marLeft w:val="0"/>
          <w:marRight w:val="0"/>
          <w:marTop w:val="0"/>
          <w:marBottom w:val="0"/>
          <w:divBdr>
            <w:top w:val="none" w:sz="0" w:space="0" w:color="auto"/>
            <w:left w:val="none" w:sz="0" w:space="0" w:color="auto"/>
            <w:bottom w:val="none" w:sz="0" w:space="0" w:color="auto"/>
            <w:right w:val="none" w:sz="0" w:space="0" w:color="auto"/>
          </w:divBdr>
        </w:div>
        <w:div w:id="1746032085">
          <w:marLeft w:val="0"/>
          <w:marRight w:val="0"/>
          <w:marTop w:val="0"/>
          <w:marBottom w:val="0"/>
          <w:divBdr>
            <w:top w:val="none" w:sz="0" w:space="0" w:color="auto"/>
            <w:left w:val="none" w:sz="0" w:space="0" w:color="auto"/>
            <w:bottom w:val="none" w:sz="0" w:space="0" w:color="auto"/>
            <w:right w:val="none" w:sz="0" w:space="0" w:color="auto"/>
          </w:divBdr>
        </w:div>
        <w:div w:id="1832983277">
          <w:marLeft w:val="0"/>
          <w:marRight w:val="0"/>
          <w:marTop w:val="0"/>
          <w:marBottom w:val="0"/>
          <w:divBdr>
            <w:top w:val="none" w:sz="0" w:space="0" w:color="auto"/>
            <w:left w:val="none" w:sz="0" w:space="0" w:color="auto"/>
            <w:bottom w:val="none" w:sz="0" w:space="0" w:color="auto"/>
            <w:right w:val="none" w:sz="0" w:space="0" w:color="auto"/>
          </w:divBdr>
        </w:div>
        <w:div w:id="1854996851">
          <w:marLeft w:val="0"/>
          <w:marRight w:val="0"/>
          <w:marTop w:val="0"/>
          <w:marBottom w:val="0"/>
          <w:divBdr>
            <w:top w:val="none" w:sz="0" w:space="0" w:color="auto"/>
            <w:left w:val="none" w:sz="0" w:space="0" w:color="auto"/>
            <w:bottom w:val="none" w:sz="0" w:space="0" w:color="auto"/>
            <w:right w:val="none" w:sz="0" w:space="0" w:color="auto"/>
          </w:divBdr>
        </w:div>
        <w:div w:id="1899436870">
          <w:marLeft w:val="0"/>
          <w:marRight w:val="0"/>
          <w:marTop w:val="0"/>
          <w:marBottom w:val="0"/>
          <w:divBdr>
            <w:top w:val="none" w:sz="0" w:space="0" w:color="auto"/>
            <w:left w:val="none" w:sz="0" w:space="0" w:color="auto"/>
            <w:bottom w:val="none" w:sz="0" w:space="0" w:color="auto"/>
            <w:right w:val="none" w:sz="0" w:space="0" w:color="auto"/>
          </w:divBdr>
        </w:div>
        <w:div w:id="1929192365">
          <w:marLeft w:val="0"/>
          <w:marRight w:val="0"/>
          <w:marTop w:val="0"/>
          <w:marBottom w:val="0"/>
          <w:divBdr>
            <w:top w:val="none" w:sz="0" w:space="0" w:color="auto"/>
            <w:left w:val="none" w:sz="0" w:space="0" w:color="auto"/>
            <w:bottom w:val="none" w:sz="0" w:space="0" w:color="auto"/>
            <w:right w:val="none" w:sz="0" w:space="0" w:color="auto"/>
          </w:divBdr>
        </w:div>
        <w:div w:id="2056276942">
          <w:marLeft w:val="0"/>
          <w:marRight w:val="0"/>
          <w:marTop w:val="0"/>
          <w:marBottom w:val="0"/>
          <w:divBdr>
            <w:top w:val="none" w:sz="0" w:space="0" w:color="auto"/>
            <w:left w:val="none" w:sz="0" w:space="0" w:color="auto"/>
            <w:bottom w:val="none" w:sz="0" w:space="0" w:color="auto"/>
            <w:right w:val="none" w:sz="0" w:space="0" w:color="auto"/>
          </w:divBdr>
        </w:div>
      </w:divsChild>
    </w:div>
    <w:div w:id="1645307168">
      <w:bodyDiv w:val="1"/>
      <w:marLeft w:val="0"/>
      <w:marRight w:val="0"/>
      <w:marTop w:val="0"/>
      <w:marBottom w:val="0"/>
      <w:divBdr>
        <w:top w:val="none" w:sz="0" w:space="0" w:color="auto"/>
        <w:left w:val="none" w:sz="0" w:space="0" w:color="auto"/>
        <w:bottom w:val="none" w:sz="0" w:space="0" w:color="auto"/>
        <w:right w:val="none" w:sz="0" w:space="0" w:color="auto"/>
      </w:divBdr>
    </w:div>
    <w:div w:id="1656570415">
      <w:bodyDiv w:val="1"/>
      <w:marLeft w:val="0"/>
      <w:marRight w:val="0"/>
      <w:marTop w:val="0"/>
      <w:marBottom w:val="0"/>
      <w:divBdr>
        <w:top w:val="none" w:sz="0" w:space="0" w:color="auto"/>
        <w:left w:val="none" w:sz="0" w:space="0" w:color="auto"/>
        <w:bottom w:val="none" w:sz="0" w:space="0" w:color="auto"/>
        <w:right w:val="none" w:sz="0" w:space="0" w:color="auto"/>
      </w:divBdr>
    </w:div>
    <w:div w:id="1712221056">
      <w:bodyDiv w:val="1"/>
      <w:marLeft w:val="0"/>
      <w:marRight w:val="0"/>
      <w:marTop w:val="0"/>
      <w:marBottom w:val="0"/>
      <w:divBdr>
        <w:top w:val="none" w:sz="0" w:space="0" w:color="auto"/>
        <w:left w:val="none" w:sz="0" w:space="0" w:color="auto"/>
        <w:bottom w:val="none" w:sz="0" w:space="0" w:color="auto"/>
        <w:right w:val="none" w:sz="0" w:space="0" w:color="auto"/>
      </w:divBdr>
    </w:div>
    <w:div w:id="1715805993">
      <w:bodyDiv w:val="1"/>
      <w:marLeft w:val="0"/>
      <w:marRight w:val="0"/>
      <w:marTop w:val="0"/>
      <w:marBottom w:val="0"/>
      <w:divBdr>
        <w:top w:val="none" w:sz="0" w:space="0" w:color="auto"/>
        <w:left w:val="none" w:sz="0" w:space="0" w:color="auto"/>
        <w:bottom w:val="none" w:sz="0" w:space="0" w:color="auto"/>
        <w:right w:val="none" w:sz="0" w:space="0" w:color="auto"/>
      </w:divBdr>
    </w:div>
    <w:div w:id="1831600367">
      <w:bodyDiv w:val="1"/>
      <w:marLeft w:val="0"/>
      <w:marRight w:val="0"/>
      <w:marTop w:val="0"/>
      <w:marBottom w:val="0"/>
      <w:divBdr>
        <w:top w:val="none" w:sz="0" w:space="0" w:color="auto"/>
        <w:left w:val="none" w:sz="0" w:space="0" w:color="auto"/>
        <w:bottom w:val="none" w:sz="0" w:space="0" w:color="auto"/>
        <w:right w:val="none" w:sz="0" w:space="0" w:color="auto"/>
      </w:divBdr>
    </w:div>
    <w:div w:id="1880121802">
      <w:bodyDiv w:val="1"/>
      <w:marLeft w:val="0"/>
      <w:marRight w:val="0"/>
      <w:marTop w:val="0"/>
      <w:marBottom w:val="0"/>
      <w:divBdr>
        <w:top w:val="none" w:sz="0" w:space="0" w:color="auto"/>
        <w:left w:val="none" w:sz="0" w:space="0" w:color="auto"/>
        <w:bottom w:val="none" w:sz="0" w:space="0" w:color="auto"/>
        <w:right w:val="none" w:sz="0" w:space="0" w:color="auto"/>
      </w:divBdr>
    </w:div>
    <w:div w:id="2011248308">
      <w:bodyDiv w:val="1"/>
      <w:marLeft w:val="0"/>
      <w:marRight w:val="0"/>
      <w:marTop w:val="0"/>
      <w:marBottom w:val="0"/>
      <w:divBdr>
        <w:top w:val="none" w:sz="0" w:space="0" w:color="auto"/>
        <w:left w:val="none" w:sz="0" w:space="0" w:color="auto"/>
        <w:bottom w:val="none" w:sz="0" w:space="0" w:color="auto"/>
        <w:right w:val="none" w:sz="0" w:space="0" w:color="auto"/>
      </w:divBdr>
    </w:div>
    <w:div w:id="21410718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m@polanow.e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b.badurak@polanow.eu" TargetMode="External"/><Relationship Id="rId4" Type="http://schemas.openxmlformats.org/officeDocument/2006/relationships/settings" Target="settings.xml"/><Relationship Id="rId9" Type="http://schemas.openxmlformats.org/officeDocument/2006/relationships/hyperlink" Target="mailto:m.dworakowska@polanow.eu"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 klasyczny">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8E9C580-C46E-4CD0-8AF7-7075ACAF7D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770</TotalTime>
  <Pages>30</Pages>
  <Words>10700</Words>
  <Characters>64203</Characters>
  <Application>Microsoft Office Word</Application>
  <DocSecurity>0</DocSecurity>
  <Lines>535</Lines>
  <Paragraphs>149</Paragraphs>
  <ScaleCrop>false</ScaleCrop>
  <HeadingPairs>
    <vt:vector size="2" baseType="variant">
      <vt:variant>
        <vt:lpstr>Tytuł</vt:lpstr>
      </vt:variant>
      <vt:variant>
        <vt:i4>1</vt:i4>
      </vt:variant>
    </vt:vector>
  </HeadingPairs>
  <TitlesOfParts>
    <vt:vector size="1" baseType="lpstr">
      <vt:lpstr>Specyfikacja warunków zamówienia na Dostawa sprzętu komputerowego do Urzędu Miejskiego w Polanowie, w ramach Programu Cyfrowa Gmina</vt:lpstr>
    </vt:vector>
  </TitlesOfParts>
  <Company>Microsoft</Company>
  <LinksUpToDate>false</LinksUpToDate>
  <CharactersWithSpaces>74754</CharactersWithSpaces>
  <SharedDoc>false</SharedDoc>
  <HLinks>
    <vt:vector size="108" baseType="variant">
      <vt:variant>
        <vt:i4>4521997</vt:i4>
      </vt:variant>
      <vt:variant>
        <vt:i4>51</vt:i4>
      </vt:variant>
      <vt:variant>
        <vt:i4>0</vt:i4>
      </vt:variant>
      <vt:variant>
        <vt:i4>5</vt:i4>
      </vt:variant>
      <vt:variant>
        <vt:lpwstr>https://sip.lex.pl/</vt:lpwstr>
      </vt:variant>
      <vt:variant>
        <vt:lpwstr>/dokument/17021464%23art(366)ust(1)</vt:lpwstr>
      </vt:variant>
      <vt:variant>
        <vt:i4>4653061</vt:i4>
      </vt:variant>
      <vt:variant>
        <vt:i4>48</vt:i4>
      </vt:variant>
      <vt:variant>
        <vt:i4>0</vt:i4>
      </vt:variant>
      <vt:variant>
        <vt:i4>5</vt:i4>
      </vt:variant>
      <vt:variant>
        <vt:lpwstr>https://sip.lex.pl/</vt:lpwstr>
      </vt:variant>
      <vt:variant>
        <vt:lpwstr>/dokument/18208902%23art(332)ust(1)</vt:lpwstr>
      </vt:variant>
      <vt:variant>
        <vt:i4>5963780</vt:i4>
      </vt:variant>
      <vt:variant>
        <vt:i4>45</vt:i4>
      </vt:variant>
      <vt:variant>
        <vt:i4>0</vt:i4>
      </vt:variant>
      <vt:variant>
        <vt:i4>5</vt:i4>
      </vt:variant>
      <vt:variant>
        <vt:lpwstr>https://sip.lex.pl/</vt:lpwstr>
      </vt:variant>
      <vt:variant>
        <vt:lpwstr>/dokument/17337528</vt:lpwstr>
      </vt:variant>
      <vt:variant>
        <vt:i4>5242895</vt:i4>
      </vt:variant>
      <vt:variant>
        <vt:i4>42</vt:i4>
      </vt:variant>
      <vt:variant>
        <vt:i4>0</vt:i4>
      </vt:variant>
      <vt:variant>
        <vt:i4>5</vt:i4>
      </vt:variant>
      <vt:variant>
        <vt:lpwstr>https://sip.lex.pl/</vt:lpwstr>
      </vt:variant>
      <vt:variant>
        <vt:lpwstr>/dokument/16991855</vt:lpwstr>
      </vt:variant>
      <vt:variant>
        <vt:i4>6291568</vt:i4>
      </vt:variant>
      <vt:variant>
        <vt:i4>39</vt:i4>
      </vt:variant>
      <vt:variant>
        <vt:i4>0</vt:i4>
      </vt:variant>
      <vt:variant>
        <vt:i4>5</vt:i4>
      </vt:variant>
      <vt:variant>
        <vt:lpwstr>https://sip.lex.pl/</vt:lpwstr>
      </vt:variant>
      <vt:variant>
        <vt:lpwstr>/dokument/17896506%23art(10)</vt:lpwstr>
      </vt:variant>
      <vt:variant>
        <vt:i4>4259904</vt:i4>
      </vt:variant>
      <vt:variant>
        <vt:i4>36</vt:i4>
      </vt:variant>
      <vt:variant>
        <vt:i4>0</vt:i4>
      </vt:variant>
      <vt:variant>
        <vt:i4>5</vt:i4>
      </vt:variant>
      <vt:variant>
        <vt:lpwstr>https://sip.lex.pl/</vt:lpwstr>
      </vt:variant>
      <vt:variant>
        <vt:lpwstr>/dokument/17896506%23art(9)</vt:lpwstr>
      </vt:variant>
      <vt:variant>
        <vt:i4>6422568</vt:i4>
      </vt:variant>
      <vt:variant>
        <vt:i4>33</vt:i4>
      </vt:variant>
      <vt:variant>
        <vt:i4>0</vt:i4>
      </vt:variant>
      <vt:variant>
        <vt:i4>5</vt:i4>
      </vt:variant>
      <vt:variant>
        <vt:lpwstr>https://sip.lex.pl/</vt:lpwstr>
      </vt:variant>
      <vt:variant>
        <vt:lpwstr>/dokument/16798683%23art(115)par(20)</vt:lpwstr>
      </vt:variant>
      <vt:variant>
        <vt:i4>7012469</vt:i4>
      </vt:variant>
      <vt:variant>
        <vt:i4>30</vt:i4>
      </vt:variant>
      <vt:variant>
        <vt:i4>0</vt:i4>
      </vt:variant>
      <vt:variant>
        <vt:i4>5</vt:i4>
      </vt:variant>
      <vt:variant>
        <vt:lpwstr>https://sip.lex.pl/</vt:lpwstr>
      </vt:variant>
      <vt:variant>
        <vt:lpwstr>/dokument/17631344%23art(48)</vt:lpwstr>
      </vt:variant>
      <vt:variant>
        <vt:i4>7012475</vt:i4>
      </vt:variant>
      <vt:variant>
        <vt:i4>27</vt:i4>
      </vt:variant>
      <vt:variant>
        <vt:i4>0</vt:i4>
      </vt:variant>
      <vt:variant>
        <vt:i4>5</vt:i4>
      </vt:variant>
      <vt:variant>
        <vt:lpwstr>https://sip.lex.pl/</vt:lpwstr>
      </vt:variant>
      <vt:variant>
        <vt:lpwstr>/dokument/17631344%23art(46)</vt:lpwstr>
      </vt:variant>
      <vt:variant>
        <vt:i4>8192126</vt:i4>
      </vt:variant>
      <vt:variant>
        <vt:i4>24</vt:i4>
      </vt:variant>
      <vt:variant>
        <vt:i4>0</vt:i4>
      </vt:variant>
      <vt:variant>
        <vt:i4>5</vt:i4>
      </vt:variant>
      <vt:variant>
        <vt:lpwstr>https://sip.lex.pl/</vt:lpwstr>
      </vt:variant>
      <vt:variant>
        <vt:lpwstr>/dokument/16798683%23art(270)</vt:lpwstr>
      </vt:variant>
      <vt:variant>
        <vt:i4>7667836</vt:i4>
      </vt:variant>
      <vt:variant>
        <vt:i4>21</vt:i4>
      </vt:variant>
      <vt:variant>
        <vt:i4>0</vt:i4>
      </vt:variant>
      <vt:variant>
        <vt:i4>5</vt:i4>
      </vt:variant>
      <vt:variant>
        <vt:lpwstr>https://sip.lex.pl/</vt:lpwstr>
      </vt:variant>
      <vt:variant>
        <vt:lpwstr>/dokument/16798683%23art(258)</vt:lpwstr>
      </vt:variant>
      <vt:variant>
        <vt:i4>3473533</vt:i4>
      </vt:variant>
      <vt:variant>
        <vt:i4>18</vt:i4>
      </vt:variant>
      <vt:variant>
        <vt:i4>0</vt:i4>
      </vt:variant>
      <vt:variant>
        <vt:i4>5</vt:i4>
      </vt:variant>
      <vt:variant>
        <vt:lpwstr>https://sip.lex.pl/</vt:lpwstr>
      </vt:variant>
      <vt:variant>
        <vt:lpwstr>/dokument/16798683%23art(250(a))</vt:lpwstr>
      </vt:variant>
      <vt:variant>
        <vt:i4>7667835</vt:i4>
      </vt:variant>
      <vt:variant>
        <vt:i4>15</vt:i4>
      </vt:variant>
      <vt:variant>
        <vt:i4>0</vt:i4>
      </vt:variant>
      <vt:variant>
        <vt:i4>5</vt:i4>
      </vt:variant>
      <vt:variant>
        <vt:lpwstr>https://sip.lex.pl/</vt:lpwstr>
      </vt:variant>
      <vt:variant>
        <vt:lpwstr>/dokument/16798683%23art(228)</vt:lpwstr>
      </vt:variant>
      <vt:variant>
        <vt:i4>7667832</vt:i4>
      </vt:variant>
      <vt:variant>
        <vt:i4>12</vt:i4>
      </vt:variant>
      <vt:variant>
        <vt:i4>0</vt:i4>
      </vt:variant>
      <vt:variant>
        <vt:i4>5</vt:i4>
      </vt:variant>
      <vt:variant>
        <vt:lpwstr>https://sip.lex.pl/</vt:lpwstr>
      </vt:variant>
      <vt:variant>
        <vt:lpwstr>/dokument/16798683%23art(218)</vt:lpwstr>
      </vt:variant>
      <vt:variant>
        <vt:i4>4128880</vt:i4>
      </vt:variant>
      <vt:variant>
        <vt:i4>9</vt:i4>
      </vt:variant>
      <vt:variant>
        <vt:i4>0</vt:i4>
      </vt:variant>
      <vt:variant>
        <vt:i4>5</vt:i4>
      </vt:variant>
      <vt:variant>
        <vt:lpwstr>https://sip.lex.pl/</vt:lpwstr>
      </vt:variant>
      <vt:variant>
        <vt:lpwstr>/dokument/16798683%23art(189(a))</vt:lpwstr>
      </vt:variant>
      <vt:variant>
        <vt:i4>8323185</vt:i4>
      </vt:variant>
      <vt:variant>
        <vt:i4>6</vt:i4>
      </vt:variant>
      <vt:variant>
        <vt:i4>0</vt:i4>
      </vt:variant>
      <vt:variant>
        <vt:i4>5</vt:i4>
      </vt:variant>
      <vt:variant>
        <vt:lpwstr>https://sip.lex.pl/</vt:lpwstr>
      </vt:variant>
      <vt:variant>
        <vt:lpwstr>/dokument/16798683%23art(181)</vt:lpwstr>
      </vt:variant>
      <vt:variant>
        <vt:i4>3342462</vt:i4>
      </vt:variant>
      <vt:variant>
        <vt:i4>3</vt:i4>
      </vt:variant>
      <vt:variant>
        <vt:i4>0</vt:i4>
      </vt:variant>
      <vt:variant>
        <vt:i4>5</vt:i4>
      </vt:variant>
      <vt:variant>
        <vt:lpwstr>https://sip.lex.pl/</vt:lpwstr>
      </vt:variant>
      <vt:variant>
        <vt:lpwstr>/dokument/16798683%23art(165(a))</vt:lpwstr>
      </vt:variant>
      <vt:variant>
        <vt:i4>852088</vt:i4>
      </vt:variant>
      <vt:variant>
        <vt:i4>0</vt:i4>
      </vt:variant>
      <vt:variant>
        <vt:i4>0</vt:i4>
      </vt:variant>
      <vt:variant>
        <vt:i4>5</vt:i4>
      </vt:variant>
      <vt:variant>
        <vt:lpwstr>mailto:przetargi@um.ostrowiec.pl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Specyfikacja warunków zamówienia na Dostawa sprzętu komputerowego do Urzędu Miejskiego w Polanowie, w ramach Programu Cyfrowa Gmina</dc:title>
  <dc:subject/>
  <dc:creator>Małgorzata Dworakowska</dc:creator>
  <cp:keywords>Dostawa sprzętu komputerowego do Urzędu Miejskiego w Polanowie, w ramach Programu Cyfrowa Gmina</cp:keywords>
  <dc:description/>
  <cp:lastModifiedBy>Małgorzata Dworakowska</cp:lastModifiedBy>
  <cp:revision>12</cp:revision>
  <cp:lastPrinted>2025-10-10T09:40:00Z</cp:lastPrinted>
  <dcterms:created xsi:type="dcterms:W3CDTF">2025-03-13T12:10:00Z</dcterms:created>
  <dcterms:modified xsi:type="dcterms:W3CDTF">2025-11-12T10:02:00Z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1045-9.1.0.5247</vt:lpwstr>
  </property>
</Properties>
</file>