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6652" w14:textId="54379DF9" w:rsidR="0010498C" w:rsidRDefault="00450A9C" w:rsidP="007359A2">
      <w:pPr>
        <w:widowControl/>
        <w:tabs>
          <w:tab w:val="left" w:pos="0"/>
          <w:tab w:val="left" w:pos="9072"/>
        </w:tabs>
        <w:suppressAutoHyphens w:val="0"/>
        <w:autoSpaceDE w:val="0"/>
        <w:autoSpaceDN w:val="0"/>
        <w:adjustRightInd w:val="0"/>
        <w:spacing w:after="240"/>
        <w:jc w:val="center"/>
        <w:rPr>
          <w:rFonts w:ascii="Arial" w:eastAsiaTheme="minorHAnsi" w:hAnsi="Arial" w:cs="Arial"/>
          <w:b/>
          <w:bCs/>
          <w:kern w:val="0"/>
          <w:sz w:val="28"/>
          <w:szCs w:val="28"/>
          <w:lang w:eastAsia="en-US"/>
        </w:rPr>
      </w:pPr>
      <w:r>
        <w:rPr>
          <w:rFonts w:ascii="Arial" w:eastAsiaTheme="minorHAnsi" w:hAnsi="Arial" w:cs="Arial"/>
          <w:b/>
          <w:bCs/>
          <w:kern w:val="0"/>
          <w:sz w:val="28"/>
          <w:szCs w:val="28"/>
          <w:lang w:eastAsia="en-US"/>
        </w:rPr>
        <w:t>INFORMACJA O WYNIKU PRZETARGU</w:t>
      </w:r>
    </w:p>
    <w:p w14:paraId="23ACECE1" w14:textId="4DBAF8D5" w:rsidR="00450A9C" w:rsidRDefault="00450A9C" w:rsidP="007359A2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kern w:val="0"/>
          <w:lang w:eastAsia="en-US"/>
        </w:rPr>
      </w:pPr>
      <w:r>
        <w:rPr>
          <w:rFonts w:ascii="Arial" w:eastAsiaTheme="minorHAnsi" w:hAnsi="Arial" w:cs="Arial"/>
          <w:kern w:val="0"/>
          <w:lang w:eastAsia="en-US"/>
        </w:rPr>
        <w:t xml:space="preserve">Burmistrz Polanowa, działając na podstawie § 12 Rozporządzenia Rady Ministrów z dnia 14 września 2004 roku w sprawie sposobu i trybu przeprowadzania przetargów oraz rokowań na zbycie nieruchomości (tj. Dz.U. z 2021 r., poz.2213 ) informuje, że w dniu </w:t>
      </w:r>
      <w:r w:rsidR="00E751B2">
        <w:rPr>
          <w:rFonts w:ascii="Arial" w:eastAsiaTheme="minorHAnsi" w:hAnsi="Arial" w:cs="Arial"/>
          <w:b/>
          <w:kern w:val="0"/>
          <w:lang w:eastAsia="en-US"/>
        </w:rPr>
        <w:t>05</w:t>
      </w:r>
      <w:r>
        <w:rPr>
          <w:rFonts w:ascii="Arial" w:eastAsiaTheme="minorHAnsi" w:hAnsi="Arial" w:cs="Arial"/>
          <w:b/>
          <w:kern w:val="0"/>
          <w:lang w:eastAsia="en-US"/>
        </w:rPr>
        <w:t>.0</w:t>
      </w:r>
      <w:r w:rsidR="00E751B2">
        <w:rPr>
          <w:rFonts w:ascii="Arial" w:eastAsiaTheme="minorHAnsi" w:hAnsi="Arial" w:cs="Arial"/>
          <w:b/>
          <w:kern w:val="0"/>
          <w:lang w:eastAsia="en-US"/>
        </w:rPr>
        <w:t>9</w:t>
      </w:r>
      <w:r>
        <w:rPr>
          <w:rFonts w:ascii="Arial" w:eastAsiaTheme="minorHAnsi" w:hAnsi="Arial" w:cs="Arial"/>
          <w:b/>
          <w:kern w:val="0"/>
          <w:lang w:eastAsia="en-US"/>
        </w:rPr>
        <w:t>.2023 r</w:t>
      </w:r>
      <w:r>
        <w:rPr>
          <w:rFonts w:ascii="Arial" w:eastAsiaTheme="minorHAnsi" w:hAnsi="Arial" w:cs="Arial"/>
          <w:kern w:val="0"/>
          <w:lang w:eastAsia="en-US"/>
        </w:rPr>
        <w:t>. w budynku Urzędu Miejskiego w Polanowie – sala posiedzeń pokój</w:t>
      </w:r>
      <w:r w:rsidR="0010498C">
        <w:rPr>
          <w:rFonts w:ascii="Arial" w:eastAsiaTheme="minorHAnsi" w:hAnsi="Arial" w:cs="Arial"/>
          <w:kern w:val="0"/>
          <w:lang w:eastAsia="en-US"/>
        </w:rPr>
        <w:t xml:space="preserve"> </w:t>
      </w:r>
      <w:r>
        <w:rPr>
          <w:rFonts w:ascii="Arial" w:eastAsiaTheme="minorHAnsi" w:hAnsi="Arial" w:cs="Arial"/>
          <w:kern w:val="0"/>
          <w:lang w:eastAsia="en-US"/>
        </w:rPr>
        <w:t>nr 11 o godz. 1</w:t>
      </w:r>
      <w:r w:rsidR="00E751B2">
        <w:rPr>
          <w:rFonts w:ascii="Arial" w:eastAsiaTheme="minorHAnsi" w:hAnsi="Arial" w:cs="Arial"/>
          <w:kern w:val="0"/>
          <w:lang w:eastAsia="en-US"/>
        </w:rPr>
        <w:t>0.00</w:t>
      </w:r>
      <w:r>
        <w:rPr>
          <w:rFonts w:ascii="Arial" w:eastAsiaTheme="minorHAnsi" w:hAnsi="Arial" w:cs="Arial"/>
          <w:kern w:val="0"/>
          <w:lang w:eastAsia="en-US"/>
        </w:rPr>
        <w:t xml:space="preserve"> odbył się </w:t>
      </w:r>
      <w:r w:rsidR="00E751B2">
        <w:rPr>
          <w:rFonts w:ascii="Arial" w:eastAsiaTheme="minorHAnsi" w:hAnsi="Arial" w:cs="Arial"/>
          <w:kern w:val="0"/>
          <w:lang w:eastAsia="en-US"/>
        </w:rPr>
        <w:t>trzeci</w:t>
      </w:r>
      <w:r>
        <w:rPr>
          <w:rFonts w:ascii="Arial" w:eastAsiaTheme="minorHAnsi" w:hAnsi="Arial" w:cs="Arial"/>
          <w:kern w:val="0"/>
          <w:lang w:eastAsia="en-US"/>
        </w:rPr>
        <w:t xml:space="preserve"> przetarg ustny nieograniczony na sprzedaż działki gruntowej oznaczonej nr 8</w:t>
      </w:r>
      <w:r w:rsidR="00E751B2">
        <w:rPr>
          <w:rFonts w:ascii="Arial" w:eastAsiaTheme="minorHAnsi" w:hAnsi="Arial" w:cs="Arial"/>
          <w:kern w:val="0"/>
          <w:lang w:eastAsia="en-US"/>
        </w:rPr>
        <w:t>9/29</w:t>
      </w:r>
      <w:r>
        <w:rPr>
          <w:rFonts w:ascii="Arial" w:eastAsiaTheme="minorHAnsi" w:hAnsi="Arial" w:cs="Arial"/>
          <w:kern w:val="0"/>
          <w:lang w:eastAsia="en-US"/>
        </w:rPr>
        <w:t xml:space="preserve"> o pow. 0,0</w:t>
      </w:r>
      <w:r w:rsidR="00E751B2">
        <w:rPr>
          <w:rFonts w:ascii="Arial" w:eastAsiaTheme="minorHAnsi" w:hAnsi="Arial" w:cs="Arial"/>
          <w:kern w:val="0"/>
          <w:lang w:eastAsia="en-US"/>
        </w:rPr>
        <w:t>978</w:t>
      </w:r>
      <w:r>
        <w:rPr>
          <w:rFonts w:ascii="Arial" w:eastAsiaTheme="minorHAnsi" w:hAnsi="Arial" w:cs="Arial"/>
          <w:kern w:val="0"/>
          <w:lang w:eastAsia="en-US"/>
        </w:rPr>
        <w:t xml:space="preserve"> ha, położonej w obrębie ewidencyjnym </w:t>
      </w:r>
      <w:r w:rsidR="00E751B2">
        <w:rPr>
          <w:rFonts w:ascii="Arial" w:eastAsiaTheme="minorHAnsi" w:hAnsi="Arial" w:cs="Arial"/>
          <w:kern w:val="0"/>
          <w:lang w:eastAsia="en-US"/>
        </w:rPr>
        <w:t>4 miasta Polanowa</w:t>
      </w:r>
      <w:r>
        <w:rPr>
          <w:rFonts w:ascii="Arial" w:eastAsiaTheme="minorHAnsi" w:hAnsi="Arial" w:cs="Arial"/>
          <w:kern w:val="0"/>
          <w:lang w:eastAsia="en-US"/>
        </w:rPr>
        <w:t>.</w:t>
      </w:r>
    </w:p>
    <w:p w14:paraId="3C082B1C" w14:textId="5ECB31A4" w:rsidR="00450A9C" w:rsidRDefault="00E751B2" w:rsidP="007359A2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kern w:val="0"/>
          <w:lang w:eastAsia="en-US"/>
        </w:rPr>
      </w:pPr>
      <w:r>
        <w:rPr>
          <w:rFonts w:ascii="Arial" w:eastAsiaTheme="minorHAnsi" w:hAnsi="Arial" w:cs="Arial"/>
          <w:kern w:val="0"/>
          <w:lang w:eastAsia="en-US"/>
        </w:rPr>
        <w:t>Nieruchomość</w:t>
      </w:r>
      <w:r w:rsidR="00450A9C">
        <w:rPr>
          <w:rFonts w:ascii="Arial" w:eastAsiaTheme="minorHAnsi" w:hAnsi="Arial" w:cs="Arial"/>
          <w:kern w:val="0"/>
          <w:lang w:eastAsia="en-US"/>
        </w:rPr>
        <w:t xml:space="preserve"> ma urządzoną księgę wieczystą KO1K/000</w:t>
      </w:r>
      <w:r>
        <w:rPr>
          <w:rFonts w:ascii="Arial" w:eastAsiaTheme="minorHAnsi" w:hAnsi="Arial" w:cs="Arial"/>
          <w:kern w:val="0"/>
          <w:lang w:eastAsia="en-US"/>
        </w:rPr>
        <w:t>26807/9</w:t>
      </w:r>
      <w:r w:rsidR="00450A9C">
        <w:rPr>
          <w:rFonts w:ascii="Arial" w:eastAsiaTheme="minorHAnsi" w:hAnsi="Arial" w:cs="Arial"/>
          <w:kern w:val="0"/>
          <w:lang w:eastAsia="en-US"/>
        </w:rPr>
        <w:t>.</w:t>
      </w:r>
    </w:p>
    <w:p w14:paraId="206AB3EE" w14:textId="49EDDE9E" w:rsidR="00450A9C" w:rsidRDefault="00450A9C" w:rsidP="007359A2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kern w:val="0"/>
          <w:lang w:eastAsia="en-US"/>
        </w:rPr>
      </w:pPr>
      <w:r>
        <w:rPr>
          <w:rFonts w:ascii="Arial" w:eastAsiaTheme="minorHAnsi" w:hAnsi="Arial" w:cs="Arial"/>
          <w:bCs/>
          <w:kern w:val="0"/>
          <w:lang w:eastAsia="en-US"/>
        </w:rPr>
        <w:t>Cena wywoławcza nieruchomości:</w:t>
      </w:r>
      <w:r>
        <w:rPr>
          <w:rFonts w:ascii="Arial" w:eastAsiaTheme="minorHAnsi" w:hAnsi="Arial" w:cs="Arial"/>
          <w:b/>
          <w:bCs/>
          <w:kern w:val="0"/>
          <w:lang w:eastAsia="en-US"/>
        </w:rPr>
        <w:t xml:space="preserve"> </w:t>
      </w:r>
      <w:r w:rsidR="00E751B2">
        <w:rPr>
          <w:rFonts w:ascii="Arial" w:eastAsiaTheme="minorHAnsi" w:hAnsi="Arial" w:cs="Arial"/>
          <w:b/>
          <w:bCs/>
          <w:kern w:val="0"/>
          <w:lang w:eastAsia="en-US"/>
        </w:rPr>
        <w:t>51.000,00</w:t>
      </w:r>
      <w:r>
        <w:rPr>
          <w:rFonts w:ascii="Arial" w:eastAsiaTheme="minorHAnsi" w:hAnsi="Arial" w:cs="Arial"/>
          <w:b/>
          <w:bCs/>
          <w:kern w:val="0"/>
          <w:lang w:eastAsia="en-US"/>
        </w:rPr>
        <w:t xml:space="preserve"> zł</w:t>
      </w:r>
    </w:p>
    <w:p w14:paraId="3885745F" w14:textId="0039F162" w:rsidR="00450A9C" w:rsidRDefault="00450A9C" w:rsidP="007359A2">
      <w:pPr>
        <w:widowControl/>
        <w:suppressAutoHyphens w:val="0"/>
        <w:autoSpaceDE w:val="0"/>
        <w:autoSpaceDN w:val="0"/>
        <w:adjustRightInd w:val="0"/>
        <w:spacing w:line="360" w:lineRule="auto"/>
        <w:ind w:right="1417"/>
        <w:rPr>
          <w:rFonts w:ascii="Arial" w:eastAsiaTheme="minorHAnsi" w:hAnsi="Arial" w:cs="Arial"/>
          <w:bCs/>
          <w:kern w:val="0"/>
          <w:lang w:eastAsia="en-US"/>
        </w:rPr>
      </w:pPr>
      <w:r>
        <w:rPr>
          <w:rFonts w:ascii="Arial" w:eastAsiaTheme="minorHAnsi" w:hAnsi="Arial" w:cs="Arial"/>
          <w:bCs/>
          <w:kern w:val="0"/>
          <w:lang w:eastAsia="en-US"/>
        </w:rPr>
        <w:t>Najwyższa cena osiągnięta w przetargu:</w:t>
      </w:r>
      <w:r w:rsidR="007359A2">
        <w:rPr>
          <w:rFonts w:ascii="Arial" w:eastAsiaTheme="minorHAnsi" w:hAnsi="Arial" w:cs="Arial"/>
          <w:bCs/>
          <w:kern w:val="0"/>
          <w:lang w:eastAsia="en-US"/>
        </w:rPr>
        <w:t xml:space="preserve"> </w:t>
      </w:r>
      <w:r w:rsidR="00E751B2">
        <w:rPr>
          <w:rFonts w:ascii="Arial" w:eastAsiaTheme="minorHAnsi" w:hAnsi="Arial" w:cs="Arial"/>
          <w:bCs/>
          <w:kern w:val="0"/>
          <w:lang w:eastAsia="en-US"/>
        </w:rPr>
        <w:t>---</w:t>
      </w:r>
    </w:p>
    <w:p w14:paraId="72CE4237" w14:textId="19D66D69" w:rsidR="00450A9C" w:rsidRDefault="00450A9C" w:rsidP="007359A2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kern w:val="0"/>
          <w:lang w:eastAsia="en-US"/>
        </w:rPr>
      </w:pPr>
      <w:r>
        <w:rPr>
          <w:rFonts w:ascii="Arial" w:eastAsiaTheme="minorHAnsi" w:hAnsi="Arial" w:cs="Arial"/>
          <w:bCs/>
          <w:kern w:val="0"/>
          <w:lang w:eastAsia="en-US"/>
        </w:rPr>
        <w:t xml:space="preserve">Liczba osób dopuszczonych do uczestnictwa w przetargu: </w:t>
      </w:r>
      <w:r w:rsidR="00E751B2">
        <w:rPr>
          <w:rFonts w:ascii="Arial" w:eastAsiaTheme="minorHAnsi" w:hAnsi="Arial" w:cs="Arial"/>
          <w:b/>
          <w:bCs/>
          <w:kern w:val="0"/>
          <w:lang w:eastAsia="en-US"/>
        </w:rPr>
        <w:t>0</w:t>
      </w:r>
    </w:p>
    <w:p w14:paraId="6DCF32C9" w14:textId="77777777" w:rsidR="00450A9C" w:rsidRDefault="00450A9C" w:rsidP="007359A2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Cs/>
          <w:kern w:val="0"/>
          <w:lang w:eastAsia="en-US"/>
        </w:rPr>
      </w:pPr>
      <w:r>
        <w:rPr>
          <w:rFonts w:ascii="Arial" w:eastAsiaTheme="minorHAnsi" w:hAnsi="Arial" w:cs="Arial"/>
          <w:bCs/>
          <w:kern w:val="0"/>
          <w:lang w:eastAsia="en-US"/>
        </w:rPr>
        <w:t xml:space="preserve">Liczba osób niedopuszczonych do uczestnictwa w przetargu: </w:t>
      </w:r>
      <w:r>
        <w:rPr>
          <w:rFonts w:ascii="Arial" w:eastAsiaTheme="minorHAnsi" w:hAnsi="Arial" w:cs="Arial"/>
          <w:b/>
          <w:bCs/>
          <w:kern w:val="0"/>
          <w:lang w:eastAsia="en-US"/>
        </w:rPr>
        <w:t>0</w:t>
      </w:r>
    </w:p>
    <w:p w14:paraId="6744E476" w14:textId="1F65084D" w:rsidR="0010498C" w:rsidRDefault="00450A9C" w:rsidP="007359A2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kern w:val="0"/>
          <w:lang w:eastAsia="en-US"/>
        </w:rPr>
      </w:pPr>
      <w:r>
        <w:rPr>
          <w:rFonts w:ascii="Arial" w:eastAsiaTheme="minorHAnsi" w:hAnsi="Arial" w:cs="Arial"/>
          <w:bCs/>
          <w:kern w:val="0"/>
          <w:lang w:eastAsia="en-US"/>
        </w:rPr>
        <w:t>Nabywcy działki:</w:t>
      </w:r>
      <w:r w:rsidR="007359A2">
        <w:rPr>
          <w:rFonts w:ascii="Arial" w:eastAsiaTheme="minorHAnsi" w:hAnsi="Arial" w:cs="Arial"/>
          <w:bCs/>
          <w:kern w:val="0"/>
          <w:lang w:eastAsia="en-US"/>
        </w:rPr>
        <w:t xml:space="preserve"> </w:t>
      </w:r>
      <w:r w:rsidR="00E751B2">
        <w:rPr>
          <w:rFonts w:ascii="Arial" w:eastAsiaTheme="minorHAnsi" w:hAnsi="Arial" w:cs="Arial"/>
          <w:b/>
          <w:bCs/>
          <w:kern w:val="0"/>
          <w:lang w:eastAsia="en-US"/>
        </w:rPr>
        <w:t>….</w:t>
      </w:r>
    </w:p>
    <w:p w14:paraId="5AFDFA89" w14:textId="6A3E67E5" w:rsidR="0010498C" w:rsidRPr="006E7030" w:rsidRDefault="00671163" w:rsidP="0010498C">
      <w:pPr>
        <w:tabs>
          <w:tab w:val="center" w:pos="7938"/>
        </w:tabs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0498C" w:rsidRPr="006E7030">
        <w:rPr>
          <w:rFonts w:ascii="Arial" w:hAnsi="Arial" w:cs="Arial"/>
        </w:rPr>
        <w:t>Burmistrz Polanowa</w:t>
      </w:r>
    </w:p>
    <w:p w14:paraId="5C8152B4" w14:textId="77777777" w:rsidR="0010498C" w:rsidRPr="006E7030" w:rsidRDefault="0010498C" w:rsidP="0010498C">
      <w:pPr>
        <w:spacing w:line="254" w:lineRule="auto"/>
        <w:ind w:left="6372" w:firstLine="708"/>
      </w:pPr>
      <w:r w:rsidRPr="006E7030">
        <w:rPr>
          <w:rFonts w:ascii="Arial" w:hAnsi="Arial" w:cs="Arial"/>
        </w:rPr>
        <w:t>Grzegorz Lipski</w:t>
      </w:r>
    </w:p>
    <w:sectPr w:rsidR="0010498C" w:rsidRPr="006E7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E5"/>
    <w:rsid w:val="0010498C"/>
    <w:rsid w:val="00106428"/>
    <w:rsid w:val="00450A9C"/>
    <w:rsid w:val="00570056"/>
    <w:rsid w:val="00671163"/>
    <w:rsid w:val="007347D2"/>
    <w:rsid w:val="007359A2"/>
    <w:rsid w:val="008947E5"/>
    <w:rsid w:val="00B50196"/>
    <w:rsid w:val="00DF6A19"/>
    <w:rsid w:val="00E7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2B24"/>
  <w15:chartTrackingRefBased/>
  <w15:docId w15:val="{923F87F8-FB97-448D-9B95-2285A783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0A9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450A9C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50A9C"/>
    <w:rPr>
      <w:rFonts w:eastAsiaTheme="minorEastAsia"/>
      <w:color w:val="5A5A5A" w:themeColor="text1" w:themeTint="A5"/>
      <w:spacing w:val="15"/>
      <w:kern w:val="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5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Ryzińska</dc:creator>
  <cp:keywords/>
  <dc:description/>
  <cp:lastModifiedBy>Krzysztof Szypulski</cp:lastModifiedBy>
  <cp:revision>29</cp:revision>
  <dcterms:created xsi:type="dcterms:W3CDTF">2023-03-10T11:21:00Z</dcterms:created>
  <dcterms:modified xsi:type="dcterms:W3CDTF">2023-09-12T11:34:00Z</dcterms:modified>
</cp:coreProperties>
</file>