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F643" w14:textId="74DD376A" w:rsidR="007F69C0" w:rsidRDefault="007F69C0" w:rsidP="007F69C0">
      <w:pPr>
        <w:rPr>
          <w:rFonts w:ascii="Arial" w:hAnsi="Arial" w:cs="Arial"/>
        </w:rPr>
      </w:pPr>
      <w:r w:rsidRPr="007F69C0">
        <w:rPr>
          <w:rFonts w:ascii="Arial" w:hAnsi="Arial" w:cs="Arial"/>
          <w:b/>
          <w:bCs/>
        </w:rPr>
        <w:t>Ochotnicza Straż Pożarna</w:t>
      </w:r>
      <w:r w:rsidRPr="007F6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Polanów, dnia 17 maja 2023 r.</w:t>
      </w:r>
    </w:p>
    <w:p w14:paraId="7FBBEC3A" w14:textId="47A8762D" w:rsidR="007F69C0" w:rsidRPr="007F69C0" w:rsidRDefault="007F69C0" w:rsidP="007F69C0">
      <w:pPr>
        <w:rPr>
          <w:rFonts w:ascii="Arial" w:hAnsi="Arial" w:cs="Arial"/>
          <w:b/>
          <w:bCs/>
        </w:rPr>
      </w:pPr>
      <w:r w:rsidRPr="007F69C0">
        <w:rPr>
          <w:rFonts w:ascii="Arial" w:hAnsi="Arial" w:cs="Arial"/>
          <w:b/>
          <w:bCs/>
        </w:rPr>
        <w:t>ul. Magazynowa 12</w:t>
      </w:r>
    </w:p>
    <w:p w14:paraId="288D5713" w14:textId="6C3C2D72" w:rsidR="00487FC7" w:rsidRPr="007F69C0" w:rsidRDefault="007F69C0" w:rsidP="007F69C0">
      <w:pPr>
        <w:rPr>
          <w:rFonts w:ascii="Arial" w:hAnsi="Arial" w:cs="Arial"/>
          <w:b/>
          <w:bCs/>
        </w:rPr>
      </w:pPr>
      <w:r w:rsidRPr="007F69C0">
        <w:rPr>
          <w:rFonts w:ascii="Arial" w:hAnsi="Arial" w:cs="Arial"/>
          <w:b/>
          <w:bCs/>
        </w:rPr>
        <w:t>76-010 Polanów</w:t>
      </w:r>
    </w:p>
    <w:p w14:paraId="5963AD89" w14:textId="77777777" w:rsidR="007F69C0" w:rsidRDefault="007F69C0" w:rsidP="00487FC7">
      <w:pPr>
        <w:spacing w:after="360"/>
        <w:jc w:val="left"/>
        <w:rPr>
          <w:rFonts w:ascii="Arial" w:hAnsi="Arial" w:cs="Arial"/>
        </w:rPr>
      </w:pPr>
    </w:p>
    <w:p w14:paraId="5FEF8860" w14:textId="4B48ECEC" w:rsidR="00673BFC" w:rsidRDefault="007F69C0" w:rsidP="00487FC7">
      <w:pPr>
        <w:spacing w:after="360"/>
        <w:jc w:val="left"/>
        <w:rPr>
          <w:rFonts w:ascii="Arial" w:hAnsi="Arial" w:cs="Arial"/>
        </w:rPr>
      </w:pPr>
      <w:r>
        <w:rPr>
          <w:rFonts w:ascii="Arial" w:hAnsi="Arial" w:cs="Arial"/>
        </w:rPr>
        <w:t>OSP.271.1.2023</w:t>
      </w:r>
    </w:p>
    <w:p w14:paraId="0937962F" w14:textId="42A28BEA" w:rsidR="00A62A42" w:rsidRPr="007A64AA" w:rsidRDefault="00A62A42" w:rsidP="000F590D">
      <w:pPr>
        <w:spacing w:before="240"/>
        <w:jc w:val="left"/>
        <w:rPr>
          <w:rFonts w:ascii="Arial" w:hAnsi="Arial" w:cs="Arial"/>
          <w:b/>
        </w:rPr>
      </w:pPr>
      <w:r w:rsidRPr="0057055C">
        <w:rPr>
          <w:rFonts w:ascii="Arial" w:hAnsi="Arial" w:cs="Arial"/>
        </w:rPr>
        <w:t xml:space="preserve">Dotyczy postępowania pod nazwą </w:t>
      </w:r>
      <w:r w:rsidR="007F69C0" w:rsidRPr="007F69C0">
        <w:rPr>
          <w:rFonts w:ascii="Arial" w:hAnsi="Arial" w:cs="Arial"/>
          <w:b/>
          <w:bCs/>
        </w:rPr>
        <w:t>„Dostawa średniego samochodu ratowniczo – gaśniczego z napędem 4x4 dla OSP Polanów”</w:t>
      </w:r>
    </w:p>
    <w:p w14:paraId="6E528785" w14:textId="34BD0AF7" w:rsidR="00673BFC" w:rsidRPr="00B15108" w:rsidRDefault="00A62A42" w:rsidP="00673BFC">
      <w:pPr>
        <w:jc w:val="left"/>
        <w:rPr>
          <w:rFonts w:ascii="Arial" w:hAnsi="Arial" w:cs="Arial"/>
          <w:b/>
          <w:szCs w:val="24"/>
        </w:rPr>
      </w:pPr>
      <w:r w:rsidRPr="0057055C">
        <w:rPr>
          <w:rFonts w:ascii="Arial" w:hAnsi="Arial" w:cs="Arial"/>
        </w:rPr>
        <w:t xml:space="preserve">Ogłoszenie o zamówieniu zostało opublikowane w </w:t>
      </w:r>
      <w:r w:rsidR="007A64AA">
        <w:rPr>
          <w:rFonts w:ascii="Arial" w:hAnsi="Arial" w:cs="Arial"/>
        </w:rPr>
        <w:t>Biuletynie Zamówień Publicznych</w:t>
      </w:r>
      <w:r w:rsidRPr="0057055C">
        <w:rPr>
          <w:rFonts w:ascii="Arial" w:hAnsi="Arial" w:cs="Arial"/>
        </w:rPr>
        <w:t xml:space="preserve"> pod numerem</w:t>
      </w:r>
      <w:r w:rsidR="00020622" w:rsidRPr="00B15108">
        <w:rPr>
          <w:rFonts w:ascii="Arial" w:hAnsi="Arial" w:cs="Arial"/>
          <w:szCs w:val="24"/>
        </w:rPr>
        <w:t>:</w:t>
      </w:r>
      <w:r w:rsidR="007F69C0" w:rsidRPr="007F69C0">
        <w:t xml:space="preserve"> </w:t>
      </w:r>
      <w:r w:rsidR="007F69C0" w:rsidRPr="007F69C0">
        <w:rPr>
          <w:rFonts w:ascii="Arial" w:hAnsi="Arial" w:cs="Arial"/>
          <w:b/>
          <w:bCs/>
          <w:szCs w:val="24"/>
        </w:rPr>
        <w:t>2023/BZP 00213756/01</w:t>
      </w:r>
      <w:r w:rsidR="007F69C0" w:rsidRPr="007F69C0">
        <w:rPr>
          <w:rFonts w:ascii="Arial" w:hAnsi="Arial" w:cs="Arial"/>
          <w:szCs w:val="24"/>
        </w:rPr>
        <w:t xml:space="preserve"> z dnia </w:t>
      </w:r>
      <w:r w:rsidR="007F69C0" w:rsidRPr="007F69C0">
        <w:rPr>
          <w:rFonts w:ascii="Arial" w:hAnsi="Arial" w:cs="Arial"/>
          <w:b/>
          <w:bCs/>
          <w:szCs w:val="24"/>
        </w:rPr>
        <w:t>2023-05-12</w:t>
      </w:r>
      <w:r w:rsidR="007F69C0">
        <w:rPr>
          <w:rFonts w:ascii="Arial" w:hAnsi="Arial" w:cs="Arial"/>
          <w:szCs w:val="24"/>
        </w:rPr>
        <w:t xml:space="preserve"> </w:t>
      </w:r>
    </w:p>
    <w:p w14:paraId="23929D77" w14:textId="77777777" w:rsidR="00673BFC" w:rsidRDefault="00673BFC" w:rsidP="00673BFC">
      <w:pPr>
        <w:jc w:val="left"/>
        <w:rPr>
          <w:rFonts w:ascii="Arial" w:hAnsi="Arial" w:cs="Arial"/>
          <w:b/>
        </w:rPr>
      </w:pPr>
    </w:p>
    <w:p w14:paraId="3C803308" w14:textId="77777777" w:rsidR="00673BFC" w:rsidRDefault="00673BFC" w:rsidP="00673BFC">
      <w:pPr>
        <w:jc w:val="left"/>
        <w:rPr>
          <w:rFonts w:ascii="Arial" w:hAnsi="Arial" w:cs="Arial"/>
          <w:b/>
        </w:rPr>
      </w:pPr>
    </w:p>
    <w:p w14:paraId="1290E01E" w14:textId="6531BF0A" w:rsidR="00A62A42" w:rsidRDefault="00A62A42" w:rsidP="00673BFC">
      <w:pPr>
        <w:jc w:val="left"/>
        <w:rPr>
          <w:rFonts w:ascii="Arial" w:hAnsi="Arial" w:cs="Arial"/>
          <w:b/>
        </w:rPr>
      </w:pPr>
      <w:r w:rsidRPr="0057055C">
        <w:rPr>
          <w:rFonts w:ascii="Arial" w:hAnsi="Arial" w:cs="Arial"/>
          <w:b/>
        </w:rPr>
        <w:t>Wyjaśnienie treści SWZ</w:t>
      </w:r>
      <w:r w:rsidR="005465B6">
        <w:rPr>
          <w:rFonts w:ascii="Arial" w:hAnsi="Arial" w:cs="Arial"/>
          <w:b/>
        </w:rPr>
        <w:t xml:space="preserve"> </w:t>
      </w:r>
    </w:p>
    <w:p w14:paraId="2A5E4D89" w14:textId="77777777" w:rsidR="00673BFC" w:rsidRDefault="00673BFC" w:rsidP="00673BFC">
      <w:pPr>
        <w:jc w:val="left"/>
        <w:rPr>
          <w:rFonts w:ascii="Arial" w:hAnsi="Arial" w:cs="Arial"/>
          <w:b/>
        </w:rPr>
      </w:pPr>
    </w:p>
    <w:p w14:paraId="42C606BC" w14:textId="77777777" w:rsidR="00673BFC" w:rsidRDefault="00673BFC" w:rsidP="00673BFC">
      <w:pPr>
        <w:ind w:firstLine="360"/>
        <w:jc w:val="left"/>
        <w:rPr>
          <w:rFonts w:ascii="Arial" w:hAnsi="Arial" w:cs="Arial"/>
          <w:b/>
        </w:rPr>
      </w:pPr>
    </w:p>
    <w:p w14:paraId="5AF2A28F" w14:textId="54C91F63" w:rsidR="00A62A42" w:rsidRDefault="00A62A42" w:rsidP="00673BFC">
      <w:pPr>
        <w:ind w:firstLine="360"/>
        <w:jc w:val="left"/>
        <w:rPr>
          <w:rFonts w:ascii="Arial" w:hAnsi="Arial" w:cs="Arial"/>
        </w:rPr>
      </w:pPr>
      <w:r w:rsidRPr="0057055C">
        <w:rPr>
          <w:rFonts w:ascii="Arial" w:hAnsi="Arial" w:cs="Arial"/>
        </w:rPr>
        <w:t xml:space="preserve">Zgodnie z </w:t>
      </w:r>
      <w:r w:rsidRPr="0057055C">
        <w:rPr>
          <w:rFonts w:ascii="Arial" w:hAnsi="Arial" w:cs="Arial"/>
          <w:u w:color="FF0000"/>
        </w:rPr>
        <w:t xml:space="preserve">art. </w:t>
      </w:r>
      <w:r w:rsidR="007A64AA">
        <w:rPr>
          <w:rFonts w:ascii="Arial" w:hAnsi="Arial" w:cs="Arial"/>
          <w:u w:color="FF0000"/>
        </w:rPr>
        <w:t>284</w:t>
      </w:r>
      <w:r w:rsidRPr="0057055C">
        <w:rPr>
          <w:rFonts w:ascii="Arial" w:hAnsi="Arial" w:cs="Arial"/>
          <w:u w:color="FF0000"/>
        </w:rPr>
        <w:t xml:space="preserve"> ust. 2</w:t>
      </w:r>
      <w:r w:rsidRPr="0057055C">
        <w:rPr>
          <w:rFonts w:ascii="Arial" w:hAnsi="Arial" w:cs="Arial"/>
        </w:rPr>
        <w:t xml:space="preserve"> ustawy z dnia 11 września 2019 r. – Prawo zamówień publicznych</w:t>
      </w:r>
      <w:r w:rsidR="00487FC7">
        <w:rPr>
          <w:rFonts w:ascii="Arial" w:hAnsi="Arial" w:cs="Arial"/>
        </w:rPr>
        <w:t xml:space="preserve"> </w:t>
      </w:r>
      <w:r w:rsidR="00020622">
        <w:rPr>
          <w:rFonts w:ascii="Arial" w:hAnsi="Arial" w:cs="Arial"/>
        </w:rPr>
        <w:t>(tj.</w:t>
      </w:r>
      <w:r w:rsidR="001465D7">
        <w:rPr>
          <w:rFonts w:ascii="Arial" w:hAnsi="Arial" w:cs="Arial"/>
        </w:rPr>
        <w:t xml:space="preserve"> </w:t>
      </w:r>
      <w:r w:rsidRPr="0057055C">
        <w:rPr>
          <w:rFonts w:ascii="Arial" w:hAnsi="Arial" w:cs="Arial"/>
          <w:vanish/>
          <w:specVanish/>
        </w:rPr>
        <w:t>(</w:t>
      </w:r>
      <w:r w:rsidRPr="0057055C">
        <w:rPr>
          <w:rFonts w:ascii="Arial" w:hAnsi="Arial" w:cs="Arial"/>
        </w:rPr>
        <w:t>Dz.U.</w:t>
      </w:r>
      <w:r w:rsidR="00487FC7">
        <w:rPr>
          <w:rFonts w:ascii="Arial" w:hAnsi="Arial" w:cs="Arial"/>
        </w:rPr>
        <w:t xml:space="preserve"> </w:t>
      </w:r>
      <w:r w:rsidR="00020622">
        <w:rPr>
          <w:rFonts w:ascii="Arial" w:hAnsi="Arial" w:cs="Arial"/>
        </w:rPr>
        <w:t>z 202</w:t>
      </w:r>
      <w:r w:rsidR="001465D7">
        <w:rPr>
          <w:rFonts w:ascii="Arial" w:hAnsi="Arial" w:cs="Arial"/>
        </w:rPr>
        <w:t>2</w:t>
      </w:r>
      <w:r w:rsidR="00487FC7">
        <w:rPr>
          <w:rFonts w:ascii="Arial" w:hAnsi="Arial" w:cs="Arial"/>
        </w:rPr>
        <w:t xml:space="preserve"> </w:t>
      </w:r>
      <w:r w:rsidR="00020622">
        <w:rPr>
          <w:rFonts w:ascii="Arial" w:hAnsi="Arial" w:cs="Arial"/>
        </w:rPr>
        <w:t>r.</w:t>
      </w:r>
      <w:r w:rsidRPr="0057055C">
        <w:rPr>
          <w:rFonts w:ascii="Arial" w:hAnsi="Arial" w:cs="Arial"/>
        </w:rPr>
        <w:t xml:space="preserve"> poz. </w:t>
      </w:r>
      <w:r w:rsidR="00020622">
        <w:rPr>
          <w:rFonts w:ascii="Arial" w:hAnsi="Arial" w:cs="Arial"/>
        </w:rPr>
        <w:t>1</w:t>
      </w:r>
      <w:r w:rsidR="001465D7">
        <w:rPr>
          <w:rFonts w:ascii="Arial" w:hAnsi="Arial" w:cs="Arial"/>
        </w:rPr>
        <w:t>710</w:t>
      </w:r>
      <w:r w:rsidR="007A64AA">
        <w:rPr>
          <w:rFonts w:ascii="Arial" w:hAnsi="Arial" w:cs="Arial"/>
        </w:rPr>
        <w:t xml:space="preserve"> ze zm.</w:t>
      </w:r>
      <w:r w:rsidRPr="0057055C">
        <w:rPr>
          <w:rFonts w:ascii="Arial" w:hAnsi="Arial" w:cs="Arial"/>
        </w:rPr>
        <w:t>), zwanej dalej „p</w:t>
      </w:r>
      <w:r w:rsidR="0014425B">
        <w:rPr>
          <w:rFonts w:ascii="Arial" w:hAnsi="Arial" w:cs="Arial"/>
        </w:rPr>
        <w:t xml:space="preserve"> </w:t>
      </w:r>
      <w:r w:rsidRPr="0057055C">
        <w:rPr>
          <w:rFonts w:ascii="Arial" w:hAnsi="Arial" w:cs="Arial"/>
        </w:rPr>
        <w:t>z</w:t>
      </w:r>
      <w:r w:rsidR="0014425B">
        <w:rPr>
          <w:rFonts w:ascii="Arial" w:hAnsi="Arial" w:cs="Arial"/>
        </w:rPr>
        <w:t xml:space="preserve"> </w:t>
      </w:r>
      <w:r w:rsidRPr="0057055C">
        <w:rPr>
          <w:rFonts w:ascii="Arial" w:hAnsi="Arial" w:cs="Arial"/>
        </w:rPr>
        <w:t xml:space="preserve">p”, </w:t>
      </w:r>
      <w:r w:rsidR="008F06C9">
        <w:rPr>
          <w:rFonts w:ascii="Arial" w:hAnsi="Arial" w:cs="Arial"/>
        </w:rPr>
        <w:t>odpowiadając</w:t>
      </w:r>
      <w:r w:rsidRPr="0057055C">
        <w:rPr>
          <w:rFonts w:ascii="Arial" w:hAnsi="Arial" w:cs="Arial"/>
        </w:rPr>
        <w:t xml:space="preserve"> na wniosek o wyjaśnienie treści SWZ, zamawiający </w:t>
      </w:r>
      <w:r w:rsidR="008F06C9">
        <w:rPr>
          <w:rFonts w:ascii="Arial" w:hAnsi="Arial" w:cs="Arial"/>
        </w:rPr>
        <w:t>udziela następujących odpowiedzi</w:t>
      </w:r>
      <w:r w:rsidRPr="0057055C">
        <w:rPr>
          <w:rFonts w:ascii="Arial" w:hAnsi="Arial" w:cs="Arial"/>
        </w:rPr>
        <w:t>:</w:t>
      </w:r>
    </w:p>
    <w:p w14:paraId="5C1BF578" w14:textId="77777777" w:rsidR="007F69C0" w:rsidRDefault="007F69C0" w:rsidP="00673BFC">
      <w:pPr>
        <w:ind w:firstLine="360"/>
        <w:jc w:val="left"/>
        <w:rPr>
          <w:rFonts w:ascii="Arial" w:hAnsi="Arial" w:cs="Arial"/>
        </w:rPr>
      </w:pPr>
    </w:p>
    <w:p w14:paraId="776331C9" w14:textId="5FB7A57E" w:rsidR="007F69C0" w:rsidRPr="007F69C0" w:rsidRDefault="007F69C0" w:rsidP="00835C89">
      <w:pPr>
        <w:spacing w:line="276" w:lineRule="auto"/>
        <w:jc w:val="left"/>
        <w:rPr>
          <w:rFonts w:ascii="Arial" w:hAnsi="Arial" w:cs="Arial"/>
        </w:rPr>
      </w:pPr>
      <w:r w:rsidRPr="007F69C0">
        <w:rPr>
          <w:rFonts w:ascii="Arial" w:hAnsi="Arial" w:cs="Arial"/>
          <w:b/>
          <w:bCs/>
        </w:rPr>
        <w:t>Pytanie nr 1</w:t>
      </w:r>
      <w:r>
        <w:rPr>
          <w:rFonts w:ascii="Arial" w:hAnsi="Arial" w:cs="Arial"/>
          <w:b/>
          <w:bCs/>
        </w:rPr>
        <w:t>:</w:t>
      </w:r>
      <w:r w:rsidRPr="007F69C0">
        <w:rPr>
          <w:rFonts w:ascii="Arial" w:hAnsi="Arial" w:cs="Arial"/>
        </w:rPr>
        <w:t xml:space="preserve"> do §2 pkt 1 Zał. nr. 5 do SWZ; pkt. 4 SWZ</w:t>
      </w:r>
    </w:p>
    <w:p w14:paraId="4BF97885" w14:textId="2354C424" w:rsidR="007F69C0" w:rsidRDefault="007F69C0" w:rsidP="00835C89">
      <w:pPr>
        <w:spacing w:line="276" w:lineRule="auto"/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>Czy Zamawiający wydłuży termin realizacji zamówienia do 15 grudnia 2023</w:t>
      </w:r>
      <w:r>
        <w:rPr>
          <w:rFonts w:ascii="Arial" w:hAnsi="Arial" w:cs="Arial"/>
        </w:rPr>
        <w:t xml:space="preserve"> </w:t>
      </w:r>
      <w:r w:rsidRPr="007F69C0">
        <w:rPr>
          <w:rFonts w:ascii="Arial" w:hAnsi="Arial" w:cs="Arial"/>
        </w:rPr>
        <w:t>r.?</w:t>
      </w:r>
    </w:p>
    <w:p w14:paraId="2F22DBB7" w14:textId="7A83D54C" w:rsidR="007F69C0" w:rsidRPr="007F69C0" w:rsidRDefault="007F69C0" w:rsidP="00835C89">
      <w:pPr>
        <w:spacing w:line="276" w:lineRule="auto"/>
        <w:jc w:val="left"/>
        <w:rPr>
          <w:rFonts w:ascii="Arial" w:hAnsi="Arial" w:cs="Arial"/>
        </w:rPr>
      </w:pPr>
      <w:r w:rsidRPr="007F69C0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</w:rPr>
        <w:t xml:space="preserve"> Nie, </w:t>
      </w:r>
      <w:r w:rsidRPr="007F69C0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7F69C0">
        <w:rPr>
          <w:rFonts w:ascii="Arial" w:hAnsi="Arial" w:cs="Arial"/>
        </w:rPr>
        <w:t>wydłuży termin realizacji zamówienia do 15 grudnia 2023</w:t>
      </w:r>
      <w:r>
        <w:rPr>
          <w:rFonts w:ascii="Arial" w:hAnsi="Arial" w:cs="Arial"/>
        </w:rPr>
        <w:t xml:space="preserve"> </w:t>
      </w:r>
      <w:r w:rsidRPr="007F69C0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14:paraId="647F99DF" w14:textId="77777777" w:rsidR="007F69C0" w:rsidRPr="007F69C0" w:rsidRDefault="007F69C0" w:rsidP="007F69C0">
      <w:pPr>
        <w:jc w:val="left"/>
        <w:rPr>
          <w:rFonts w:ascii="Arial" w:hAnsi="Arial" w:cs="Arial"/>
          <w:b/>
          <w:bCs/>
        </w:rPr>
      </w:pPr>
    </w:p>
    <w:p w14:paraId="20E13C33" w14:textId="62B8D882" w:rsidR="007F69C0" w:rsidRPr="007F69C0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  <w:b/>
          <w:bCs/>
        </w:rPr>
        <w:t>Pytanie nr 2</w:t>
      </w:r>
      <w:r>
        <w:rPr>
          <w:rFonts w:ascii="Arial" w:hAnsi="Arial" w:cs="Arial"/>
          <w:b/>
          <w:bCs/>
        </w:rPr>
        <w:t>:</w:t>
      </w:r>
      <w:r w:rsidRPr="007F69C0">
        <w:rPr>
          <w:rFonts w:ascii="Arial" w:hAnsi="Arial" w:cs="Arial"/>
        </w:rPr>
        <w:t xml:space="preserve">  do §5 pkt. 4 zał. nr. 5 do SWZ</w:t>
      </w:r>
    </w:p>
    <w:p w14:paraId="56FDD101" w14:textId="2191A998" w:rsidR="007F69C0" w:rsidRPr="007F69C0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>Czy Zamawiający odstąpi od wymogu wymiany samochod</w:t>
      </w:r>
      <w:r w:rsidR="00C813B7">
        <w:rPr>
          <w:rFonts w:ascii="Arial" w:hAnsi="Arial" w:cs="Arial"/>
        </w:rPr>
        <w:t>u</w:t>
      </w:r>
      <w:r w:rsidRPr="007F69C0">
        <w:rPr>
          <w:rFonts w:ascii="Arial" w:hAnsi="Arial" w:cs="Arial"/>
        </w:rPr>
        <w:t xml:space="preserve"> na wolny od usterek, jeżeli Wykonawca usunie wszystkie ujawnione wady wydawanego samochodu? </w:t>
      </w:r>
    </w:p>
    <w:p w14:paraId="7E53C8F5" w14:textId="6856D468" w:rsidR="00B23A43" w:rsidRPr="00835C89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>Informujemy, że pojazd będzie skutecznie naprawiany i usuwane będą wszelkie zaistniałe wady.</w:t>
      </w:r>
    </w:p>
    <w:p w14:paraId="3C3553E1" w14:textId="444980B2" w:rsidR="007F69C0" w:rsidRPr="007F69C0" w:rsidRDefault="007F69C0" w:rsidP="007F69C0">
      <w:pPr>
        <w:jc w:val="left"/>
        <w:rPr>
          <w:rFonts w:ascii="Arial" w:hAnsi="Arial" w:cs="Arial"/>
        </w:rPr>
      </w:pPr>
      <w:bookmarkStart w:id="0" w:name="_Hlk135214903"/>
      <w:r w:rsidRPr="00B23A43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</w:rPr>
        <w:t xml:space="preserve"> Tak, Zamawiający </w:t>
      </w:r>
      <w:r w:rsidR="00C813B7">
        <w:rPr>
          <w:rFonts w:ascii="Arial" w:hAnsi="Arial" w:cs="Arial"/>
        </w:rPr>
        <w:t>dopuszcza</w:t>
      </w:r>
      <w:r w:rsidR="00B23A43">
        <w:rPr>
          <w:rFonts w:ascii="Arial" w:hAnsi="Arial" w:cs="Arial"/>
        </w:rPr>
        <w:t>.</w:t>
      </w:r>
    </w:p>
    <w:bookmarkEnd w:id="0"/>
    <w:p w14:paraId="7F7D11DD" w14:textId="77777777" w:rsidR="007F69C0" w:rsidRPr="007F69C0" w:rsidRDefault="007F69C0" w:rsidP="007F69C0">
      <w:pPr>
        <w:jc w:val="left"/>
        <w:rPr>
          <w:rFonts w:ascii="Arial" w:hAnsi="Arial" w:cs="Arial"/>
        </w:rPr>
      </w:pPr>
    </w:p>
    <w:p w14:paraId="7307F5A7" w14:textId="661F8A2C" w:rsidR="007F69C0" w:rsidRPr="007F69C0" w:rsidRDefault="007F69C0" w:rsidP="007F69C0">
      <w:pPr>
        <w:jc w:val="left"/>
        <w:rPr>
          <w:rFonts w:ascii="Arial" w:hAnsi="Arial" w:cs="Arial"/>
        </w:rPr>
      </w:pPr>
      <w:r w:rsidRPr="00B23A43">
        <w:rPr>
          <w:rFonts w:ascii="Arial" w:hAnsi="Arial" w:cs="Arial"/>
          <w:b/>
          <w:bCs/>
        </w:rPr>
        <w:t>Pytanie nr 3</w:t>
      </w:r>
      <w:r w:rsidR="00B23A43">
        <w:rPr>
          <w:rFonts w:ascii="Arial" w:hAnsi="Arial" w:cs="Arial"/>
          <w:b/>
          <w:bCs/>
        </w:rPr>
        <w:t>:</w:t>
      </w:r>
      <w:r w:rsidRPr="007F69C0">
        <w:rPr>
          <w:rFonts w:ascii="Arial" w:hAnsi="Arial" w:cs="Arial"/>
        </w:rPr>
        <w:t xml:space="preserve">  do  pkt 1.7 zał. nr. 1A do SWZ</w:t>
      </w:r>
    </w:p>
    <w:p w14:paraId="1367F3F1" w14:textId="77777777" w:rsidR="007F69C0" w:rsidRPr="007F69C0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 xml:space="preserve">Czy Zamawiający dopuści zamontowanie na dachu kabiny, opływowej, dopasowanej do szerokości dachu sygnalizacji świetlnej wykonanej w obudowie z poliwęglanu, posiadającą homologację CLASS 2 . Sygnalizacja świetlna pojazdu uprzywilejowanego wbudowana w nakładkę-nadbudowę kompozytową dachu ,dopasowaną do szerokości dachu, zapewniającą opływowość kształtu i możliwość ograniczenia zahaczenia np. o gałęzie. </w:t>
      </w:r>
    </w:p>
    <w:p w14:paraId="47C1E753" w14:textId="6304A581" w:rsidR="00B23A43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>Zamontowane symetrycznie, lampy sygnalizacyjne koloru niebieskiego, wykonane w technologii LED z min. 10 modułami LED, po min 6 LED każdy. Pośrodku  dachu kabiny zamontowana lampa  z podświetlanym napisem „Straż”.</w:t>
      </w:r>
    </w:p>
    <w:p w14:paraId="45D4EFB5" w14:textId="3377C0C3" w:rsidR="00B23A43" w:rsidRPr="007F69C0" w:rsidRDefault="00B23A43" w:rsidP="007F69C0">
      <w:pPr>
        <w:jc w:val="left"/>
        <w:rPr>
          <w:rFonts w:ascii="Arial" w:hAnsi="Arial" w:cs="Arial"/>
        </w:rPr>
      </w:pPr>
      <w:r w:rsidRPr="00B23A43">
        <w:rPr>
          <w:rFonts w:ascii="Arial" w:hAnsi="Arial" w:cs="Arial"/>
          <w:b/>
          <w:bCs/>
        </w:rPr>
        <w:t>Odpowiedź</w:t>
      </w:r>
      <w:r w:rsidRPr="00B23A43">
        <w:rPr>
          <w:rFonts w:ascii="Arial" w:hAnsi="Arial" w:cs="Arial"/>
        </w:rPr>
        <w:t xml:space="preserve">: </w:t>
      </w:r>
      <w:bookmarkStart w:id="1" w:name="_Hlk135215224"/>
      <w:r w:rsidRPr="00B23A43">
        <w:rPr>
          <w:rFonts w:ascii="Arial" w:hAnsi="Arial" w:cs="Arial"/>
        </w:rPr>
        <w:t>Tak, Zamawiający dopuszcza.</w:t>
      </w:r>
      <w:bookmarkEnd w:id="1"/>
    </w:p>
    <w:p w14:paraId="058C36EC" w14:textId="77777777" w:rsidR="007F69C0" w:rsidRPr="007F69C0" w:rsidRDefault="007F69C0" w:rsidP="007F69C0">
      <w:pPr>
        <w:jc w:val="left"/>
        <w:rPr>
          <w:rFonts w:ascii="Arial" w:hAnsi="Arial" w:cs="Arial"/>
        </w:rPr>
      </w:pPr>
    </w:p>
    <w:p w14:paraId="46F9FCCE" w14:textId="444E38CE" w:rsidR="007F69C0" w:rsidRPr="007F69C0" w:rsidRDefault="007F69C0" w:rsidP="007F69C0">
      <w:pPr>
        <w:jc w:val="left"/>
        <w:rPr>
          <w:rFonts w:ascii="Arial" w:hAnsi="Arial" w:cs="Arial"/>
        </w:rPr>
      </w:pPr>
      <w:r w:rsidRPr="00B23A43">
        <w:rPr>
          <w:rFonts w:ascii="Arial" w:hAnsi="Arial" w:cs="Arial"/>
          <w:b/>
          <w:bCs/>
        </w:rPr>
        <w:t>Pytanie nr 4</w:t>
      </w:r>
      <w:r w:rsidR="00B23A43" w:rsidRPr="00B23A43">
        <w:rPr>
          <w:rFonts w:ascii="Arial" w:hAnsi="Arial" w:cs="Arial"/>
          <w:b/>
          <w:bCs/>
        </w:rPr>
        <w:t>:</w:t>
      </w:r>
      <w:r w:rsidRPr="007F69C0">
        <w:rPr>
          <w:rFonts w:ascii="Arial" w:hAnsi="Arial" w:cs="Arial"/>
        </w:rPr>
        <w:t xml:space="preserve">  do  pkt 1.7 zał. nr. 1A do SWZ</w:t>
      </w:r>
    </w:p>
    <w:p w14:paraId="7F6454DB" w14:textId="77777777" w:rsidR="007F69C0" w:rsidRPr="007F69C0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>Czy Zamawiający odstąpi do wymogu aby fala świetlna wyposażona była w dwa dodatkowe niebieskie światła pulsujące typu LED jeżeli w narożach zabudowy znajdują się punkty świetlne niebieskie typu LED?</w:t>
      </w:r>
    </w:p>
    <w:p w14:paraId="47185696" w14:textId="77777777" w:rsidR="007F69C0" w:rsidRPr="007F69C0" w:rsidRDefault="007F69C0" w:rsidP="007F69C0">
      <w:pPr>
        <w:jc w:val="left"/>
        <w:rPr>
          <w:rFonts w:ascii="Arial" w:hAnsi="Arial" w:cs="Arial"/>
        </w:rPr>
      </w:pPr>
    </w:p>
    <w:p w14:paraId="6A0F5016" w14:textId="25F252D2" w:rsidR="00B23A43" w:rsidRPr="00B23A43" w:rsidRDefault="00B23A43" w:rsidP="007F69C0">
      <w:pPr>
        <w:jc w:val="left"/>
        <w:rPr>
          <w:rFonts w:ascii="Arial" w:hAnsi="Arial" w:cs="Arial"/>
        </w:rPr>
      </w:pPr>
      <w:r w:rsidRPr="00B23A43">
        <w:rPr>
          <w:rFonts w:ascii="Arial" w:hAnsi="Arial" w:cs="Arial"/>
          <w:b/>
          <w:bCs/>
        </w:rPr>
        <w:t xml:space="preserve">Odpowiedź: </w:t>
      </w:r>
      <w:r w:rsidRPr="00B23A43">
        <w:rPr>
          <w:rFonts w:ascii="Arial" w:hAnsi="Arial" w:cs="Arial"/>
        </w:rPr>
        <w:t>Zamawiający nie odstąpi od w/w wymogu.</w:t>
      </w:r>
    </w:p>
    <w:p w14:paraId="4BAAE832" w14:textId="77777777" w:rsidR="00B23A43" w:rsidRDefault="00B23A43" w:rsidP="007F69C0">
      <w:pPr>
        <w:jc w:val="left"/>
        <w:rPr>
          <w:rFonts w:ascii="Arial" w:hAnsi="Arial" w:cs="Arial"/>
        </w:rPr>
      </w:pPr>
    </w:p>
    <w:p w14:paraId="27CA2685" w14:textId="07E602BE" w:rsidR="007F69C0" w:rsidRPr="00835C89" w:rsidRDefault="007F69C0" w:rsidP="007F69C0">
      <w:pPr>
        <w:jc w:val="left"/>
        <w:rPr>
          <w:rFonts w:ascii="Arial" w:hAnsi="Arial" w:cs="Arial"/>
          <w:b/>
          <w:bCs/>
        </w:rPr>
      </w:pPr>
      <w:r w:rsidRPr="00B23A43">
        <w:rPr>
          <w:rFonts w:ascii="Arial" w:hAnsi="Arial" w:cs="Arial"/>
          <w:b/>
          <w:bCs/>
        </w:rPr>
        <w:t>Pytanie nr 5</w:t>
      </w:r>
      <w:r w:rsidR="00B23A43">
        <w:rPr>
          <w:rFonts w:ascii="Arial" w:hAnsi="Arial" w:cs="Arial"/>
          <w:b/>
          <w:bCs/>
        </w:rPr>
        <w:t>:</w:t>
      </w:r>
      <w:r w:rsidRPr="00B23A43">
        <w:rPr>
          <w:rFonts w:ascii="Arial" w:hAnsi="Arial" w:cs="Arial"/>
          <w:b/>
          <w:bCs/>
        </w:rPr>
        <w:t xml:space="preserve">  </w:t>
      </w:r>
      <w:r w:rsidRPr="00F75BE9">
        <w:rPr>
          <w:rFonts w:ascii="Arial" w:hAnsi="Arial" w:cs="Arial"/>
        </w:rPr>
        <w:t>do  pkt 1.23 zał. nr. 1A do SWZ</w:t>
      </w:r>
    </w:p>
    <w:p w14:paraId="2715A95D" w14:textId="1E03E694" w:rsidR="007F69C0" w:rsidRPr="007F69C0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 xml:space="preserve">Czy </w:t>
      </w:r>
      <w:bookmarkStart w:id="2" w:name="_Hlk135215420"/>
      <w:r w:rsidRPr="007F69C0">
        <w:rPr>
          <w:rFonts w:ascii="Arial" w:hAnsi="Arial" w:cs="Arial"/>
        </w:rPr>
        <w:t xml:space="preserve">Zamawiający dopuści wylot spalin wyprowadzony fabrycznie przez producenta podwozia bazowego na prawą stronę pojazdu? </w:t>
      </w:r>
      <w:bookmarkEnd w:id="2"/>
    </w:p>
    <w:p w14:paraId="050F1D3F" w14:textId="41BFA6FA" w:rsidR="007F69C0" w:rsidRPr="00F75BE9" w:rsidRDefault="00B23A43" w:rsidP="007F69C0">
      <w:pPr>
        <w:jc w:val="left"/>
        <w:rPr>
          <w:rFonts w:ascii="Arial" w:hAnsi="Arial" w:cs="Arial"/>
        </w:rPr>
      </w:pPr>
      <w:r w:rsidRPr="00B23A43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</w:t>
      </w:r>
      <w:r w:rsidRPr="00F75BE9">
        <w:rPr>
          <w:rFonts w:ascii="Arial" w:hAnsi="Arial" w:cs="Arial"/>
        </w:rPr>
        <w:t>Zamawiający</w:t>
      </w:r>
      <w:r w:rsidR="00F75BE9" w:rsidRPr="00F75BE9">
        <w:rPr>
          <w:rFonts w:ascii="Arial" w:hAnsi="Arial" w:cs="Arial"/>
        </w:rPr>
        <w:t xml:space="preserve"> nie</w:t>
      </w:r>
      <w:r w:rsidR="00F75BE9" w:rsidRPr="00F75BE9">
        <w:t xml:space="preserve"> </w:t>
      </w:r>
      <w:r w:rsidR="00F75BE9" w:rsidRPr="00F75BE9">
        <w:rPr>
          <w:rFonts w:ascii="Arial" w:hAnsi="Arial" w:cs="Arial"/>
        </w:rPr>
        <w:t>dopuści wylot</w:t>
      </w:r>
      <w:r w:rsidR="00F75BE9">
        <w:rPr>
          <w:rFonts w:ascii="Arial" w:hAnsi="Arial" w:cs="Arial"/>
        </w:rPr>
        <w:t>u</w:t>
      </w:r>
      <w:r w:rsidR="00F75BE9" w:rsidRPr="00F75BE9">
        <w:rPr>
          <w:rFonts w:ascii="Arial" w:hAnsi="Arial" w:cs="Arial"/>
        </w:rPr>
        <w:t xml:space="preserve"> spalin wyprowadzony fabrycznie przez producenta podwozia bazowego na prawą stronę pojazdu </w:t>
      </w:r>
      <w:r w:rsidRPr="00F75BE9">
        <w:rPr>
          <w:rFonts w:ascii="Arial" w:hAnsi="Arial" w:cs="Arial"/>
        </w:rPr>
        <w:t xml:space="preserve"> </w:t>
      </w:r>
    </w:p>
    <w:p w14:paraId="45239F5A" w14:textId="77777777" w:rsidR="00B23A43" w:rsidRDefault="00B23A43" w:rsidP="007F69C0">
      <w:pPr>
        <w:jc w:val="left"/>
        <w:rPr>
          <w:rFonts w:ascii="Arial" w:hAnsi="Arial" w:cs="Arial"/>
        </w:rPr>
      </w:pPr>
    </w:p>
    <w:p w14:paraId="7DBC51DD" w14:textId="16B16E0C" w:rsidR="007F69C0" w:rsidRPr="007F69C0" w:rsidRDefault="007F69C0" w:rsidP="007F69C0">
      <w:pPr>
        <w:jc w:val="left"/>
        <w:rPr>
          <w:rFonts w:ascii="Arial" w:hAnsi="Arial" w:cs="Arial"/>
        </w:rPr>
      </w:pPr>
      <w:r w:rsidRPr="00F75BE9">
        <w:rPr>
          <w:rFonts w:ascii="Arial" w:hAnsi="Arial" w:cs="Arial"/>
          <w:b/>
          <w:bCs/>
        </w:rPr>
        <w:t>Pytanie nr 6</w:t>
      </w:r>
      <w:r w:rsidR="00F75BE9" w:rsidRPr="00F75BE9">
        <w:rPr>
          <w:rFonts w:ascii="Arial" w:hAnsi="Arial" w:cs="Arial"/>
          <w:b/>
          <w:bCs/>
        </w:rPr>
        <w:t>:</w:t>
      </w:r>
      <w:r w:rsidRPr="007F69C0">
        <w:rPr>
          <w:rFonts w:ascii="Arial" w:hAnsi="Arial" w:cs="Arial"/>
        </w:rPr>
        <w:t xml:space="preserve">  do  pkt 2.2 zał. nr. 1A do SWZ</w:t>
      </w:r>
    </w:p>
    <w:p w14:paraId="1F74DDC2" w14:textId="2FD77144" w:rsidR="00F75BE9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>Czy Zamawiający dopuści wykonanie balustrady ochronnej z materiałów kompozytowych jako nierozłączna część z nadbudową pożarniczą, z elementami  barierki rurowej?</w:t>
      </w:r>
    </w:p>
    <w:p w14:paraId="3CB709E9" w14:textId="2D49B8D9" w:rsidR="00F75BE9" w:rsidRPr="007F69C0" w:rsidRDefault="00F75BE9" w:rsidP="007F69C0">
      <w:pPr>
        <w:jc w:val="left"/>
        <w:rPr>
          <w:rFonts w:ascii="Arial" w:hAnsi="Arial" w:cs="Arial"/>
        </w:rPr>
      </w:pPr>
      <w:r w:rsidRPr="00F75BE9">
        <w:rPr>
          <w:rFonts w:ascii="Arial" w:hAnsi="Arial" w:cs="Arial"/>
          <w:b/>
          <w:bCs/>
        </w:rPr>
        <w:t>Odpowiedź:</w:t>
      </w:r>
      <w:r w:rsidRPr="00F75BE9">
        <w:rPr>
          <w:rFonts w:ascii="Arial" w:hAnsi="Arial" w:cs="Arial"/>
        </w:rPr>
        <w:t xml:space="preserve"> Zamawiający nie dopu</w:t>
      </w:r>
      <w:r>
        <w:rPr>
          <w:rFonts w:ascii="Arial" w:hAnsi="Arial" w:cs="Arial"/>
        </w:rPr>
        <w:t>szcza takiego rozwiązania.</w:t>
      </w:r>
    </w:p>
    <w:p w14:paraId="7FB891B6" w14:textId="77777777" w:rsidR="007F69C0" w:rsidRPr="007F69C0" w:rsidRDefault="007F69C0" w:rsidP="007F69C0">
      <w:pPr>
        <w:jc w:val="left"/>
        <w:rPr>
          <w:rFonts w:ascii="Arial" w:hAnsi="Arial" w:cs="Arial"/>
        </w:rPr>
      </w:pPr>
    </w:p>
    <w:p w14:paraId="2E827230" w14:textId="77210C4D" w:rsidR="007F69C0" w:rsidRPr="007F69C0" w:rsidRDefault="007F69C0" w:rsidP="007F69C0">
      <w:pPr>
        <w:jc w:val="left"/>
        <w:rPr>
          <w:rFonts w:ascii="Arial" w:hAnsi="Arial" w:cs="Arial"/>
        </w:rPr>
      </w:pPr>
      <w:r w:rsidRPr="00F75BE9">
        <w:rPr>
          <w:rFonts w:ascii="Arial" w:hAnsi="Arial" w:cs="Arial"/>
          <w:b/>
          <w:bCs/>
        </w:rPr>
        <w:t>Pytanie nr 7</w:t>
      </w:r>
      <w:r w:rsidR="00F75BE9">
        <w:rPr>
          <w:rFonts w:ascii="Arial" w:hAnsi="Arial" w:cs="Arial"/>
          <w:b/>
          <w:bCs/>
        </w:rPr>
        <w:t>:</w:t>
      </w:r>
      <w:r w:rsidRPr="00F75BE9">
        <w:rPr>
          <w:rFonts w:ascii="Arial" w:hAnsi="Arial" w:cs="Arial"/>
          <w:b/>
          <w:bCs/>
        </w:rPr>
        <w:t xml:space="preserve">  </w:t>
      </w:r>
      <w:r w:rsidRPr="00F75BE9">
        <w:rPr>
          <w:rFonts w:ascii="Arial" w:hAnsi="Arial" w:cs="Arial"/>
        </w:rPr>
        <w:t>do  pkt 2.6 zał. nr. 1A do SWZ</w:t>
      </w:r>
    </w:p>
    <w:p w14:paraId="13020894" w14:textId="0F7342FB" w:rsidR="00F75BE9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>Czy Zamawiający dopuści aby  wewnętrzne pionowe poszycia skrytek zostało wyłożone anodowaną  gładką blachą aluminiową, natomiast spody schowków  wyłożone gładką blachą  nierdzewną  odporną na uszkodzenia mechaniczne?</w:t>
      </w:r>
    </w:p>
    <w:p w14:paraId="49EAA9BC" w14:textId="49E1D491" w:rsidR="007F69C0" w:rsidRDefault="00F75BE9" w:rsidP="007F69C0">
      <w:pPr>
        <w:jc w:val="left"/>
        <w:rPr>
          <w:rFonts w:ascii="Arial" w:hAnsi="Arial" w:cs="Arial"/>
        </w:rPr>
      </w:pPr>
      <w:r w:rsidRPr="00F75BE9">
        <w:rPr>
          <w:rFonts w:ascii="Arial" w:hAnsi="Arial" w:cs="Arial"/>
          <w:b/>
          <w:bCs/>
        </w:rPr>
        <w:t>Odpowiedź:</w:t>
      </w:r>
      <w:r w:rsidRPr="00F75BE9">
        <w:rPr>
          <w:rFonts w:ascii="Arial" w:hAnsi="Arial" w:cs="Arial"/>
        </w:rPr>
        <w:t xml:space="preserve"> Zamawiający dopuszcza takie rozwiązani</w:t>
      </w:r>
      <w:r>
        <w:rPr>
          <w:rFonts w:ascii="Arial" w:hAnsi="Arial" w:cs="Arial"/>
        </w:rPr>
        <w:t>e</w:t>
      </w:r>
      <w:r w:rsidRPr="00F75BE9">
        <w:rPr>
          <w:rFonts w:ascii="Arial" w:hAnsi="Arial" w:cs="Arial"/>
        </w:rPr>
        <w:t>.</w:t>
      </w:r>
    </w:p>
    <w:p w14:paraId="01114AE7" w14:textId="77777777" w:rsidR="00835C89" w:rsidRPr="007F69C0" w:rsidRDefault="00835C89" w:rsidP="007F69C0">
      <w:pPr>
        <w:jc w:val="left"/>
        <w:rPr>
          <w:rFonts w:ascii="Arial" w:hAnsi="Arial" w:cs="Arial"/>
        </w:rPr>
      </w:pPr>
    </w:p>
    <w:p w14:paraId="6ED84FC6" w14:textId="53DD6077" w:rsidR="007F69C0" w:rsidRPr="007F69C0" w:rsidRDefault="007F69C0" w:rsidP="007F69C0">
      <w:pPr>
        <w:jc w:val="left"/>
        <w:rPr>
          <w:rFonts w:ascii="Arial" w:hAnsi="Arial" w:cs="Arial"/>
        </w:rPr>
      </w:pPr>
      <w:r w:rsidRPr="00F75BE9">
        <w:rPr>
          <w:rFonts w:ascii="Arial" w:hAnsi="Arial" w:cs="Arial"/>
          <w:b/>
          <w:bCs/>
        </w:rPr>
        <w:t>Pytanie nr 8</w:t>
      </w:r>
      <w:r w:rsidR="00F75BE9">
        <w:rPr>
          <w:rFonts w:ascii="Arial" w:hAnsi="Arial" w:cs="Arial"/>
          <w:b/>
          <w:bCs/>
        </w:rPr>
        <w:t>:</w:t>
      </w:r>
      <w:r w:rsidRPr="007F69C0">
        <w:rPr>
          <w:rFonts w:ascii="Arial" w:hAnsi="Arial" w:cs="Arial"/>
        </w:rPr>
        <w:t xml:space="preserve"> do  pkt 2.7 zał. nr. 1A do SWZ</w:t>
      </w:r>
    </w:p>
    <w:p w14:paraId="5CAD92AE" w14:textId="6ECA8CEE" w:rsidR="00F75BE9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>Czy Zamawiający dopuści drabinkę jednoczęściowa, ułatwiająca wejście na dach, umieszczoną z tyłu pojazdu po prawej stronie?</w:t>
      </w:r>
    </w:p>
    <w:p w14:paraId="17BFF065" w14:textId="7FD9BCD0" w:rsidR="00F75BE9" w:rsidRDefault="00F75BE9" w:rsidP="007F69C0">
      <w:pPr>
        <w:jc w:val="left"/>
        <w:rPr>
          <w:rFonts w:ascii="Arial" w:hAnsi="Arial" w:cs="Arial"/>
        </w:rPr>
      </w:pPr>
      <w:r w:rsidRPr="00F75BE9">
        <w:rPr>
          <w:rFonts w:ascii="Arial" w:hAnsi="Arial" w:cs="Arial"/>
          <w:b/>
          <w:bCs/>
        </w:rPr>
        <w:t>Odpowiedź:</w:t>
      </w:r>
      <w:r w:rsidRPr="00F75BE9">
        <w:rPr>
          <w:rFonts w:ascii="Arial" w:hAnsi="Arial" w:cs="Arial"/>
        </w:rPr>
        <w:t xml:space="preserve"> </w:t>
      </w:r>
      <w:bookmarkStart w:id="3" w:name="_Hlk135216271"/>
      <w:r>
        <w:rPr>
          <w:rFonts w:ascii="Arial" w:hAnsi="Arial" w:cs="Arial"/>
        </w:rPr>
        <w:t xml:space="preserve">Tak, </w:t>
      </w:r>
      <w:r w:rsidRPr="00F75BE9">
        <w:rPr>
          <w:rFonts w:ascii="Arial" w:hAnsi="Arial" w:cs="Arial"/>
        </w:rPr>
        <w:t xml:space="preserve">Zamawiający dopuści </w:t>
      </w:r>
      <w:bookmarkEnd w:id="3"/>
      <w:r w:rsidRPr="00F75BE9">
        <w:rPr>
          <w:rFonts w:ascii="Arial" w:hAnsi="Arial" w:cs="Arial"/>
        </w:rPr>
        <w:t>drabinkę jednoczęściowa, ułatwiająca wejście na dach, umieszczoną z tyłu pojazdu po prawej stronie</w:t>
      </w:r>
      <w:r>
        <w:rPr>
          <w:rFonts w:ascii="Arial" w:hAnsi="Arial" w:cs="Arial"/>
        </w:rPr>
        <w:t>.</w:t>
      </w:r>
    </w:p>
    <w:p w14:paraId="764CBAD3" w14:textId="77777777" w:rsidR="007F69C0" w:rsidRPr="007F69C0" w:rsidRDefault="007F69C0" w:rsidP="007F69C0">
      <w:pPr>
        <w:jc w:val="left"/>
        <w:rPr>
          <w:rFonts w:ascii="Arial" w:hAnsi="Arial" w:cs="Arial"/>
        </w:rPr>
      </w:pPr>
    </w:p>
    <w:p w14:paraId="6339C36A" w14:textId="6B8D8AEF" w:rsidR="007F69C0" w:rsidRPr="007F69C0" w:rsidRDefault="007F69C0" w:rsidP="007F69C0">
      <w:pPr>
        <w:jc w:val="left"/>
        <w:rPr>
          <w:rFonts w:ascii="Arial" w:hAnsi="Arial" w:cs="Arial"/>
        </w:rPr>
      </w:pPr>
      <w:r w:rsidRPr="00F75BE9">
        <w:rPr>
          <w:rFonts w:ascii="Arial" w:hAnsi="Arial" w:cs="Arial"/>
          <w:b/>
          <w:bCs/>
        </w:rPr>
        <w:t>Pytanie nr 9</w:t>
      </w:r>
      <w:r w:rsidR="00F75BE9">
        <w:rPr>
          <w:rFonts w:ascii="Arial" w:hAnsi="Arial" w:cs="Arial"/>
          <w:b/>
          <w:bCs/>
        </w:rPr>
        <w:t>:</w:t>
      </w:r>
      <w:r w:rsidRPr="007F69C0">
        <w:rPr>
          <w:rFonts w:ascii="Arial" w:hAnsi="Arial" w:cs="Arial"/>
        </w:rPr>
        <w:t xml:space="preserve"> do  pkt 2.7 zał. nr. 1A do SWZ</w:t>
      </w:r>
    </w:p>
    <w:p w14:paraId="741EDFA4" w14:textId="3017D20F" w:rsidR="001F4FA9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 xml:space="preserve">Czy </w:t>
      </w:r>
      <w:bookmarkStart w:id="4" w:name="_Hlk135216155"/>
      <w:r w:rsidRPr="007F69C0">
        <w:rPr>
          <w:rFonts w:ascii="Arial" w:hAnsi="Arial" w:cs="Arial"/>
        </w:rPr>
        <w:t>Zamawiający dopuszcza aby poręcze ułatwiające wejście na dach umieszczone były w górnej części zabudowy a nie w górnej części drabink</w:t>
      </w:r>
      <w:bookmarkEnd w:id="4"/>
      <w:r w:rsidRPr="007F69C0">
        <w:rPr>
          <w:rFonts w:ascii="Arial" w:hAnsi="Arial" w:cs="Arial"/>
        </w:rPr>
        <w:t>i</w:t>
      </w:r>
    </w:p>
    <w:p w14:paraId="62893394" w14:textId="62833D98" w:rsidR="001F4FA9" w:rsidRPr="007F69C0" w:rsidRDefault="001F4FA9" w:rsidP="007F69C0">
      <w:pPr>
        <w:jc w:val="left"/>
        <w:rPr>
          <w:rFonts w:ascii="Arial" w:hAnsi="Arial" w:cs="Arial"/>
        </w:rPr>
      </w:pPr>
      <w:r w:rsidRPr="001F4FA9">
        <w:rPr>
          <w:rFonts w:ascii="Arial" w:hAnsi="Arial" w:cs="Arial"/>
          <w:b/>
          <w:bCs/>
        </w:rPr>
        <w:t>Odpowiedź:</w:t>
      </w:r>
      <w:r w:rsidRPr="001F4FA9">
        <w:t xml:space="preserve"> </w:t>
      </w:r>
      <w:r w:rsidRPr="001F4FA9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1F4FA9">
        <w:rPr>
          <w:rFonts w:ascii="Arial" w:hAnsi="Arial" w:cs="Arial"/>
        </w:rPr>
        <w:t>dopuszcza aby poręcze ułatwiające wejście na dach umieszczone były w górnej części zabudowy a nie w górnej części drabink</w:t>
      </w:r>
      <w:r>
        <w:rPr>
          <w:rFonts w:ascii="Arial" w:hAnsi="Arial" w:cs="Arial"/>
        </w:rPr>
        <w:t xml:space="preserve">i. </w:t>
      </w:r>
    </w:p>
    <w:p w14:paraId="43870636" w14:textId="77777777" w:rsidR="007F69C0" w:rsidRPr="007F69C0" w:rsidRDefault="007F69C0" w:rsidP="007F69C0">
      <w:pPr>
        <w:jc w:val="left"/>
        <w:rPr>
          <w:rFonts w:ascii="Arial" w:hAnsi="Arial" w:cs="Arial"/>
        </w:rPr>
      </w:pPr>
    </w:p>
    <w:p w14:paraId="3A1FF221" w14:textId="1CE25E32" w:rsidR="007F69C0" w:rsidRPr="007F69C0" w:rsidRDefault="007F69C0" w:rsidP="007F69C0">
      <w:pPr>
        <w:jc w:val="left"/>
        <w:rPr>
          <w:rFonts w:ascii="Arial" w:hAnsi="Arial" w:cs="Arial"/>
        </w:rPr>
      </w:pPr>
      <w:r w:rsidRPr="001F4FA9">
        <w:rPr>
          <w:rFonts w:ascii="Arial" w:hAnsi="Arial" w:cs="Arial"/>
          <w:b/>
          <w:bCs/>
        </w:rPr>
        <w:t>Pytanie nr 10</w:t>
      </w:r>
      <w:r w:rsidR="001F4FA9">
        <w:rPr>
          <w:rFonts w:ascii="Arial" w:hAnsi="Arial" w:cs="Arial"/>
          <w:b/>
          <w:bCs/>
        </w:rPr>
        <w:t>:</w:t>
      </w:r>
      <w:r w:rsidRPr="007F69C0">
        <w:rPr>
          <w:rFonts w:ascii="Arial" w:hAnsi="Arial" w:cs="Arial"/>
        </w:rPr>
        <w:t xml:space="preserve"> do pkt 2.12 zał. nr. 1A do SWZ</w:t>
      </w:r>
    </w:p>
    <w:p w14:paraId="3A4F4DBD" w14:textId="3344685A" w:rsidR="001F4FA9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>Czy Zamawiający dopuści inne, ustalone na etapie realizacji zamówienia, rozwiązania techniczne w postaci  regałów otwieranych na sprzęt techniczny niż szuflady wysuwane?</w:t>
      </w:r>
    </w:p>
    <w:p w14:paraId="5CCAB065" w14:textId="36ADA0BD" w:rsidR="001F4FA9" w:rsidRPr="007F69C0" w:rsidRDefault="001F4FA9" w:rsidP="007F69C0">
      <w:pPr>
        <w:jc w:val="left"/>
        <w:rPr>
          <w:rFonts w:ascii="Arial" w:hAnsi="Arial" w:cs="Arial"/>
        </w:rPr>
      </w:pPr>
      <w:bookmarkStart w:id="5" w:name="_Hlk135219512"/>
      <w:r w:rsidRPr="001F4FA9">
        <w:rPr>
          <w:rFonts w:ascii="Arial" w:hAnsi="Arial" w:cs="Arial"/>
          <w:b/>
          <w:bCs/>
        </w:rPr>
        <w:t>Odpowiedź:</w:t>
      </w:r>
      <w:bookmarkEnd w:id="5"/>
      <w:r w:rsidRPr="001F4FA9">
        <w:t xml:space="preserve"> </w:t>
      </w:r>
      <w:r w:rsidRPr="001F4FA9">
        <w:rPr>
          <w:rFonts w:ascii="Arial" w:hAnsi="Arial" w:cs="Arial"/>
        </w:rPr>
        <w:t>Tak, Zamawiający dopuści</w:t>
      </w:r>
      <w:r>
        <w:rPr>
          <w:rFonts w:ascii="Arial" w:hAnsi="Arial" w:cs="Arial"/>
        </w:rPr>
        <w:t xml:space="preserve"> takie rozwiązanie. </w:t>
      </w:r>
    </w:p>
    <w:p w14:paraId="58038009" w14:textId="77777777" w:rsidR="007F69C0" w:rsidRPr="007F69C0" w:rsidRDefault="007F69C0" w:rsidP="007F69C0">
      <w:pPr>
        <w:jc w:val="left"/>
        <w:rPr>
          <w:rFonts w:ascii="Arial" w:hAnsi="Arial" w:cs="Arial"/>
        </w:rPr>
      </w:pPr>
    </w:p>
    <w:p w14:paraId="3DF66938" w14:textId="62640369" w:rsidR="007F69C0" w:rsidRPr="007F69C0" w:rsidRDefault="007F69C0" w:rsidP="007F69C0">
      <w:pPr>
        <w:jc w:val="left"/>
        <w:rPr>
          <w:rFonts w:ascii="Arial" w:hAnsi="Arial" w:cs="Arial"/>
        </w:rPr>
      </w:pPr>
      <w:r w:rsidRPr="001F4FA9">
        <w:rPr>
          <w:rFonts w:ascii="Arial" w:hAnsi="Arial" w:cs="Arial"/>
          <w:b/>
          <w:bCs/>
        </w:rPr>
        <w:t>Pytanie nr 11</w:t>
      </w:r>
      <w:r w:rsidR="001F4FA9">
        <w:rPr>
          <w:rFonts w:ascii="Arial" w:hAnsi="Arial" w:cs="Arial"/>
          <w:b/>
          <w:bCs/>
        </w:rPr>
        <w:t>:</w:t>
      </w:r>
      <w:r w:rsidRPr="007F69C0">
        <w:rPr>
          <w:rFonts w:ascii="Arial" w:hAnsi="Arial" w:cs="Arial"/>
        </w:rPr>
        <w:t xml:space="preserve"> do pkt 2.15 zał. nr. 1A do SWZ</w:t>
      </w:r>
    </w:p>
    <w:p w14:paraId="0A89C54C" w14:textId="31E3AE42" w:rsidR="001F4FA9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 xml:space="preserve">Czy Zamawiający dopuści </w:t>
      </w:r>
      <w:bookmarkStart w:id="6" w:name="_Hlk135219100"/>
      <w:r w:rsidRPr="007F69C0">
        <w:rPr>
          <w:rFonts w:ascii="Arial" w:hAnsi="Arial" w:cs="Arial"/>
        </w:rPr>
        <w:t>zbiornik wody o pojemności 4150 litrów (+/- 2%)</w:t>
      </w:r>
      <w:bookmarkEnd w:id="6"/>
      <w:r w:rsidRPr="007F69C0">
        <w:rPr>
          <w:rFonts w:ascii="Arial" w:hAnsi="Arial" w:cs="Arial"/>
        </w:rPr>
        <w:t>?</w:t>
      </w:r>
    </w:p>
    <w:p w14:paraId="02530FDF" w14:textId="21DAEFB5" w:rsidR="007F69C0" w:rsidRDefault="001F4FA9" w:rsidP="007F69C0">
      <w:pPr>
        <w:jc w:val="left"/>
        <w:rPr>
          <w:rFonts w:ascii="Arial" w:hAnsi="Arial" w:cs="Arial"/>
        </w:rPr>
      </w:pPr>
      <w:r w:rsidRPr="001F4FA9">
        <w:rPr>
          <w:rFonts w:ascii="Arial" w:hAnsi="Arial" w:cs="Arial"/>
        </w:rPr>
        <w:t>Odpowiedź: Tak, Zamawiający dopuści</w:t>
      </w:r>
      <w:r w:rsidR="00CF0175">
        <w:rPr>
          <w:rFonts w:ascii="Arial" w:hAnsi="Arial" w:cs="Arial"/>
        </w:rPr>
        <w:t xml:space="preserve"> </w:t>
      </w:r>
      <w:r w:rsidR="00CF0175" w:rsidRPr="00CF0175">
        <w:rPr>
          <w:rFonts w:ascii="Arial" w:hAnsi="Arial" w:cs="Arial"/>
        </w:rPr>
        <w:t>zbiornik wody o pojemności 4150 litrów (+/- 2%)</w:t>
      </w:r>
    </w:p>
    <w:p w14:paraId="60FF220E" w14:textId="77777777" w:rsidR="001F4FA9" w:rsidRPr="007F69C0" w:rsidRDefault="001F4FA9" w:rsidP="007F69C0">
      <w:pPr>
        <w:jc w:val="left"/>
        <w:rPr>
          <w:rFonts w:ascii="Arial" w:hAnsi="Arial" w:cs="Arial"/>
        </w:rPr>
      </w:pPr>
    </w:p>
    <w:p w14:paraId="2845499B" w14:textId="06A0EF06" w:rsidR="007F69C0" w:rsidRPr="007F69C0" w:rsidRDefault="007F69C0" w:rsidP="007F69C0">
      <w:pPr>
        <w:jc w:val="left"/>
        <w:rPr>
          <w:rFonts w:ascii="Arial" w:hAnsi="Arial" w:cs="Arial"/>
        </w:rPr>
      </w:pPr>
      <w:r w:rsidRPr="00CF0175">
        <w:rPr>
          <w:rFonts w:ascii="Arial" w:hAnsi="Arial" w:cs="Arial"/>
          <w:b/>
          <w:bCs/>
        </w:rPr>
        <w:t>Pytanie nr 12</w:t>
      </w:r>
      <w:r w:rsidR="00CF0175">
        <w:rPr>
          <w:rFonts w:ascii="Arial" w:hAnsi="Arial" w:cs="Arial"/>
          <w:b/>
          <w:bCs/>
        </w:rPr>
        <w:t>:</w:t>
      </w:r>
      <w:r w:rsidRPr="00CF0175">
        <w:rPr>
          <w:rFonts w:ascii="Arial" w:hAnsi="Arial" w:cs="Arial"/>
          <w:b/>
          <w:bCs/>
        </w:rPr>
        <w:t xml:space="preserve"> </w:t>
      </w:r>
      <w:r w:rsidRPr="007F69C0">
        <w:rPr>
          <w:rFonts w:ascii="Arial" w:hAnsi="Arial" w:cs="Arial"/>
        </w:rPr>
        <w:t>do pkt 2.15 zał. nr. 1A do SWZ</w:t>
      </w:r>
    </w:p>
    <w:p w14:paraId="047583E1" w14:textId="66FE72DF" w:rsidR="00CF0175" w:rsidRPr="007F69C0" w:rsidRDefault="007F69C0" w:rsidP="00CF0175">
      <w:pPr>
        <w:spacing w:line="276" w:lineRule="auto"/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>Czy Zamawiający dopuści zbiornik wody o pojemności 3000 litrów (+/-2%)?</w:t>
      </w:r>
    </w:p>
    <w:p w14:paraId="372A24F2" w14:textId="52FD82AD" w:rsidR="00CF0175" w:rsidRDefault="00CF0175" w:rsidP="00CF0175">
      <w:pPr>
        <w:spacing w:line="276" w:lineRule="auto"/>
        <w:jc w:val="left"/>
        <w:rPr>
          <w:rFonts w:ascii="Arial" w:hAnsi="Arial" w:cs="Arial"/>
        </w:rPr>
      </w:pPr>
      <w:bookmarkStart w:id="7" w:name="_Hlk135219625"/>
      <w:r w:rsidRPr="00CF0175">
        <w:rPr>
          <w:rFonts w:ascii="Arial" w:hAnsi="Arial" w:cs="Arial"/>
          <w:b/>
          <w:bCs/>
        </w:rPr>
        <w:t>Odpowiedź:</w:t>
      </w:r>
      <w:r>
        <w:t xml:space="preserve"> </w:t>
      </w:r>
      <w:bookmarkEnd w:id="7"/>
      <w:r w:rsidRPr="00CF0175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CF0175">
        <w:rPr>
          <w:rFonts w:ascii="Arial" w:hAnsi="Arial" w:cs="Arial"/>
        </w:rPr>
        <w:t xml:space="preserve"> dopuści zbiornik wody o pojemności 3000 litrów (+/-2%)</w:t>
      </w:r>
    </w:p>
    <w:p w14:paraId="08644019" w14:textId="77777777" w:rsidR="00CF0175" w:rsidRDefault="00CF0175" w:rsidP="00CF0175">
      <w:pPr>
        <w:spacing w:line="276" w:lineRule="auto"/>
        <w:jc w:val="left"/>
        <w:rPr>
          <w:rFonts w:ascii="Arial" w:hAnsi="Arial" w:cs="Arial"/>
        </w:rPr>
      </w:pPr>
    </w:p>
    <w:p w14:paraId="70F35E94" w14:textId="77777777" w:rsidR="00F47BB8" w:rsidRDefault="00F47BB8" w:rsidP="00CF0175">
      <w:pPr>
        <w:spacing w:line="276" w:lineRule="auto"/>
        <w:jc w:val="left"/>
        <w:rPr>
          <w:rFonts w:ascii="Arial" w:hAnsi="Arial" w:cs="Arial"/>
        </w:rPr>
      </w:pPr>
    </w:p>
    <w:p w14:paraId="61494334" w14:textId="438037F2" w:rsidR="007F69C0" w:rsidRPr="007F69C0" w:rsidRDefault="007F69C0" w:rsidP="007F69C0">
      <w:pPr>
        <w:jc w:val="left"/>
        <w:rPr>
          <w:rFonts w:ascii="Arial" w:hAnsi="Arial" w:cs="Arial"/>
        </w:rPr>
      </w:pPr>
      <w:r w:rsidRPr="00CF0175">
        <w:rPr>
          <w:rFonts w:ascii="Arial" w:hAnsi="Arial" w:cs="Arial"/>
          <w:b/>
          <w:bCs/>
        </w:rPr>
        <w:lastRenderedPageBreak/>
        <w:t>Pytanie nr 13</w:t>
      </w:r>
      <w:r w:rsidR="00CF0175">
        <w:rPr>
          <w:rFonts w:ascii="Arial" w:hAnsi="Arial" w:cs="Arial"/>
          <w:b/>
          <w:bCs/>
        </w:rPr>
        <w:t>:</w:t>
      </w:r>
      <w:r w:rsidRPr="007F69C0">
        <w:rPr>
          <w:rFonts w:ascii="Arial" w:hAnsi="Arial" w:cs="Arial"/>
        </w:rPr>
        <w:t xml:space="preserve"> do pkt 2.17 zał. nr. 1A do SWZ</w:t>
      </w:r>
    </w:p>
    <w:p w14:paraId="3D1C5C21" w14:textId="4A89CFF8" w:rsidR="00CF0175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>Czy Zamawiający dopuści zastosowanie urządzenia do ogrzewania przedziału autopompy innego producenta niż w kabinie kierowcy?</w:t>
      </w:r>
    </w:p>
    <w:p w14:paraId="08B87510" w14:textId="5B1F310D" w:rsidR="00CF0175" w:rsidRDefault="00CF0175" w:rsidP="007F69C0">
      <w:pPr>
        <w:jc w:val="left"/>
        <w:rPr>
          <w:rFonts w:ascii="Arial" w:hAnsi="Arial" w:cs="Arial"/>
        </w:rPr>
      </w:pPr>
      <w:bookmarkStart w:id="8" w:name="_Hlk135219742"/>
      <w:r w:rsidRPr="00CF0175">
        <w:rPr>
          <w:rFonts w:ascii="Arial" w:hAnsi="Arial" w:cs="Arial"/>
          <w:b/>
          <w:bCs/>
        </w:rPr>
        <w:t>Odpowiedź:</w:t>
      </w:r>
      <w:r w:rsidRPr="00CF0175">
        <w:t xml:space="preserve"> </w:t>
      </w:r>
      <w:bookmarkEnd w:id="8"/>
      <w:r w:rsidRPr="00CF0175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CF0175">
        <w:rPr>
          <w:rFonts w:ascii="Arial" w:hAnsi="Arial" w:cs="Arial"/>
        </w:rPr>
        <w:t>dopuści zastosowani</w:t>
      </w:r>
      <w:r w:rsidR="006D4342">
        <w:rPr>
          <w:rFonts w:ascii="Arial" w:hAnsi="Arial" w:cs="Arial"/>
        </w:rPr>
        <w:t>a</w:t>
      </w:r>
      <w:r w:rsidRPr="00CF0175">
        <w:rPr>
          <w:rFonts w:ascii="Arial" w:hAnsi="Arial" w:cs="Arial"/>
        </w:rPr>
        <w:t xml:space="preserve"> urządzenia do ogrzewania przedziału autopompy innego producenta niż w kabinie kierowcy</w:t>
      </w:r>
      <w:r w:rsidR="006D4342">
        <w:rPr>
          <w:rFonts w:ascii="Arial" w:hAnsi="Arial" w:cs="Arial"/>
        </w:rPr>
        <w:t>.</w:t>
      </w:r>
    </w:p>
    <w:p w14:paraId="78CEDD29" w14:textId="77777777" w:rsidR="007F69C0" w:rsidRPr="007F69C0" w:rsidRDefault="007F69C0" w:rsidP="007F69C0">
      <w:pPr>
        <w:jc w:val="left"/>
        <w:rPr>
          <w:rFonts w:ascii="Arial" w:hAnsi="Arial" w:cs="Arial"/>
        </w:rPr>
      </w:pPr>
    </w:p>
    <w:p w14:paraId="3FEF1D34" w14:textId="23FC39B5" w:rsidR="007F69C0" w:rsidRPr="007F69C0" w:rsidRDefault="007F69C0" w:rsidP="007F69C0">
      <w:pPr>
        <w:jc w:val="left"/>
        <w:rPr>
          <w:rFonts w:ascii="Arial" w:hAnsi="Arial" w:cs="Arial"/>
        </w:rPr>
      </w:pPr>
      <w:r w:rsidRPr="006D4342">
        <w:rPr>
          <w:rFonts w:ascii="Arial" w:hAnsi="Arial" w:cs="Arial"/>
          <w:b/>
          <w:bCs/>
        </w:rPr>
        <w:t>Pytanie nr 14</w:t>
      </w:r>
      <w:r w:rsidR="006D4342" w:rsidRPr="006D4342">
        <w:rPr>
          <w:rFonts w:ascii="Arial" w:hAnsi="Arial" w:cs="Arial"/>
          <w:b/>
          <w:bCs/>
        </w:rPr>
        <w:t>:</w:t>
      </w:r>
      <w:r w:rsidRPr="007F69C0">
        <w:rPr>
          <w:rFonts w:ascii="Arial" w:hAnsi="Arial" w:cs="Arial"/>
        </w:rPr>
        <w:t xml:space="preserve"> do pkt 2.18 zał. nr. 1 do SWZ</w:t>
      </w:r>
    </w:p>
    <w:p w14:paraId="71773009" w14:textId="1E3E9BB7" w:rsidR="006D4342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>Czy Zamawiający dopuści autopompę dwuzakresową o wydajności stopnia niskiego ciśnienia min. 2500 l/min przy ciśnieniu 0,8MPa?</w:t>
      </w:r>
    </w:p>
    <w:p w14:paraId="1975813D" w14:textId="33F32E73" w:rsidR="006D4342" w:rsidRPr="007F69C0" w:rsidRDefault="006D4342" w:rsidP="007F69C0">
      <w:pPr>
        <w:jc w:val="left"/>
        <w:rPr>
          <w:rFonts w:ascii="Arial" w:hAnsi="Arial" w:cs="Arial"/>
        </w:rPr>
      </w:pPr>
      <w:bookmarkStart w:id="9" w:name="_Hlk135219884"/>
      <w:r w:rsidRPr="006D4342">
        <w:rPr>
          <w:rFonts w:ascii="Arial" w:hAnsi="Arial" w:cs="Arial"/>
          <w:b/>
          <w:bCs/>
        </w:rPr>
        <w:t>Odpowiedź:</w:t>
      </w:r>
      <w:r w:rsidRPr="006D4342">
        <w:t xml:space="preserve"> </w:t>
      </w:r>
      <w:bookmarkEnd w:id="9"/>
      <w:r w:rsidRPr="006D4342">
        <w:rPr>
          <w:rFonts w:ascii="Arial" w:hAnsi="Arial" w:cs="Arial"/>
        </w:rPr>
        <w:t>Zamawiający dopuści autopompę dwuzakresową o wydajności stopnia niskiego ciśnienia min. 2500 l/min przy ciśnieniu 0,8MPa</w:t>
      </w:r>
    </w:p>
    <w:p w14:paraId="61D93D13" w14:textId="77777777" w:rsidR="007F69C0" w:rsidRPr="007F69C0" w:rsidRDefault="007F69C0" w:rsidP="007F69C0">
      <w:pPr>
        <w:jc w:val="left"/>
        <w:rPr>
          <w:rFonts w:ascii="Arial" w:hAnsi="Arial" w:cs="Arial"/>
        </w:rPr>
      </w:pPr>
    </w:p>
    <w:p w14:paraId="014C86E0" w14:textId="62E86F7B" w:rsidR="007F69C0" w:rsidRPr="007F69C0" w:rsidRDefault="007F69C0" w:rsidP="007F69C0">
      <w:pPr>
        <w:jc w:val="left"/>
        <w:rPr>
          <w:rFonts w:ascii="Arial" w:hAnsi="Arial" w:cs="Arial"/>
        </w:rPr>
      </w:pPr>
      <w:r w:rsidRPr="006D4342">
        <w:rPr>
          <w:rFonts w:ascii="Arial" w:hAnsi="Arial" w:cs="Arial"/>
          <w:b/>
          <w:bCs/>
        </w:rPr>
        <w:t>Pytanie nr 15</w:t>
      </w:r>
      <w:r w:rsidR="006D4342" w:rsidRPr="006D4342">
        <w:rPr>
          <w:rFonts w:ascii="Arial" w:hAnsi="Arial" w:cs="Arial"/>
          <w:b/>
          <w:bCs/>
        </w:rPr>
        <w:t>:</w:t>
      </w:r>
      <w:r w:rsidRPr="007F69C0">
        <w:rPr>
          <w:rFonts w:ascii="Arial" w:hAnsi="Arial" w:cs="Arial"/>
        </w:rPr>
        <w:t xml:space="preserve"> do pkt 2.18 zał. nr. 1 do SWZ</w:t>
      </w:r>
    </w:p>
    <w:p w14:paraId="3502FD35" w14:textId="0A099DC6" w:rsidR="006D4342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 xml:space="preserve">Czy </w:t>
      </w:r>
      <w:bookmarkStart w:id="10" w:name="_Hlk135219942"/>
      <w:r w:rsidRPr="007F69C0">
        <w:rPr>
          <w:rFonts w:ascii="Arial" w:hAnsi="Arial" w:cs="Arial"/>
        </w:rPr>
        <w:t>Zamawiający dopuści autopompę dwuzakresową o wydajności stopnia wysokiego ciśnienia min. 250 l/min przy ciśnieniu 4MPa</w:t>
      </w:r>
      <w:bookmarkEnd w:id="10"/>
      <w:r w:rsidRPr="007F69C0">
        <w:rPr>
          <w:rFonts w:ascii="Arial" w:hAnsi="Arial" w:cs="Arial"/>
        </w:rPr>
        <w:t>?</w:t>
      </w:r>
    </w:p>
    <w:p w14:paraId="65DD0D5A" w14:textId="40C55B96" w:rsidR="006D4342" w:rsidRPr="006D4342" w:rsidRDefault="006D4342" w:rsidP="007F69C0">
      <w:pPr>
        <w:jc w:val="left"/>
        <w:rPr>
          <w:rFonts w:ascii="Arial" w:hAnsi="Arial" w:cs="Arial"/>
          <w:b/>
          <w:bCs/>
        </w:rPr>
      </w:pPr>
      <w:r w:rsidRPr="006D4342">
        <w:rPr>
          <w:rFonts w:ascii="Arial" w:hAnsi="Arial" w:cs="Arial"/>
          <w:b/>
          <w:bCs/>
        </w:rPr>
        <w:t>Odpowiedź:</w:t>
      </w:r>
      <w:r w:rsidRPr="006D4342">
        <w:t xml:space="preserve"> </w:t>
      </w:r>
      <w:r w:rsidRPr="006D4342">
        <w:rPr>
          <w:rFonts w:ascii="Arial" w:hAnsi="Arial" w:cs="Arial"/>
        </w:rPr>
        <w:t>Zamawiający nie dopuści autopompę dwuzakresową o wydajności stopnia wysokiego ciśnienia min. 250 l/min przy ciśnieniu 4MPa</w:t>
      </w:r>
      <w:r>
        <w:rPr>
          <w:rFonts w:ascii="Arial" w:hAnsi="Arial" w:cs="Arial"/>
        </w:rPr>
        <w:t>.</w:t>
      </w:r>
    </w:p>
    <w:p w14:paraId="55C71600" w14:textId="77777777" w:rsidR="007F69C0" w:rsidRPr="007F69C0" w:rsidRDefault="007F69C0" w:rsidP="007F69C0">
      <w:pPr>
        <w:jc w:val="left"/>
        <w:rPr>
          <w:rFonts w:ascii="Arial" w:hAnsi="Arial" w:cs="Arial"/>
        </w:rPr>
      </w:pPr>
    </w:p>
    <w:p w14:paraId="14CD2E17" w14:textId="2DF67179" w:rsidR="007F69C0" w:rsidRPr="007F69C0" w:rsidRDefault="007F69C0" w:rsidP="007F69C0">
      <w:pPr>
        <w:jc w:val="left"/>
        <w:rPr>
          <w:rFonts w:ascii="Arial" w:hAnsi="Arial" w:cs="Arial"/>
        </w:rPr>
      </w:pPr>
      <w:r w:rsidRPr="006D4342">
        <w:rPr>
          <w:rFonts w:ascii="Arial" w:hAnsi="Arial" w:cs="Arial"/>
          <w:b/>
          <w:bCs/>
        </w:rPr>
        <w:t>Pytanie nr 16</w:t>
      </w:r>
      <w:r w:rsidR="006D4342">
        <w:rPr>
          <w:rFonts w:ascii="Arial" w:hAnsi="Arial" w:cs="Arial"/>
          <w:b/>
          <w:bCs/>
        </w:rPr>
        <w:t>:</w:t>
      </w:r>
      <w:r w:rsidRPr="007F69C0">
        <w:rPr>
          <w:rFonts w:ascii="Arial" w:hAnsi="Arial" w:cs="Arial"/>
        </w:rPr>
        <w:t xml:space="preserve"> do pkt 2.27 zał. nr. 1A do SWZ</w:t>
      </w:r>
    </w:p>
    <w:p w14:paraId="43499BC7" w14:textId="626BFFCE" w:rsidR="006D4342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>Czy Zamawiający dopuści zastosowanie licznika czasu pracy autopompy zamiast licznika motogodzin pracy autopompy?</w:t>
      </w:r>
    </w:p>
    <w:p w14:paraId="5204FDBB" w14:textId="2A292B49" w:rsidR="006D4342" w:rsidRPr="006D4342" w:rsidRDefault="006D4342" w:rsidP="007F69C0">
      <w:pPr>
        <w:jc w:val="left"/>
        <w:rPr>
          <w:rFonts w:ascii="Arial" w:hAnsi="Arial" w:cs="Arial"/>
        </w:rPr>
      </w:pPr>
      <w:bookmarkStart w:id="11" w:name="_Hlk135220352"/>
      <w:r w:rsidRPr="006D4342">
        <w:rPr>
          <w:rFonts w:ascii="Arial" w:hAnsi="Arial" w:cs="Arial"/>
          <w:b/>
          <w:bCs/>
        </w:rPr>
        <w:t>Odpowiedź:</w:t>
      </w:r>
      <w:r w:rsidRPr="006D4342">
        <w:t xml:space="preserve"> </w:t>
      </w:r>
      <w:bookmarkEnd w:id="11"/>
      <w:r w:rsidRPr="006D4342">
        <w:rPr>
          <w:rFonts w:ascii="Arial" w:hAnsi="Arial" w:cs="Arial"/>
        </w:rPr>
        <w:t>Zamawiający dopuści zastosowanie licznika czasu pracy autopompy zamiast licznika motogodzin pracy autopompy</w:t>
      </w:r>
      <w:r>
        <w:rPr>
          <w:rFonts w:ascii="Arial" w:hAnsi="Arial" w:cs="Arial"/>
        </w:rPr>
        <w:t>.</w:t>
      </w:r>
      <w:r w:rsidRPr="006D4342">
        <w:rPr>
          <w:rFonts w:ascii="Arial" w:hAnsi="Arial" w:cs="Arial"/>
        </w:rPr>
        <w:t xml:space="preserve"> </w:t>
      </w:r>
    </w:p>
    <w:p w14:paraId="7BBEDC32" w14:textId="77777777" w:rsidR="007F69C0" w:rsidRPr="006D4342" w:rsidRDefault="007F69C0" w:rsidP="007F69C0">
      <w:pPr>
        <w:jc w:val="left"/>
        <w:rPr>
          <w:rFonts w:ascii="Arial" w:hAnsi="Arial" w:cs="Arial"/>
        </w:rPr>
      </w:pPr>
    </w:p>
    <w:p w14:paraId="32EBD9DC" w14:textId="64415B4C" w:rsidR="007F69C0" w:rsidRPr="007F69C0" w:rsidRDefault="007F69C0" w:rsidP="007F69C0">
      <w:pPr>
        <w:jc w:val="left"/>
        <w:rPr>
          <w:rFonts w:ascii="Arial" w:hAnsi="Arial" w:cs="Arial"/>
        </w:rPr>
      </w:pPr>
      <w:r w:rsidRPr="006D4342">
        <w:rPr>
          <w:rFonts w:ascii="Arial" w:hAnsi="Arial" w:cs="Arial"/>
          <w:b/>
          <w:bCs/>
        </w:rPr>
        <w:t>Pytanie nr 17</w:t>
      </w:r>
      <w:r w:rsidRPr="007F69C0">
        <w:rPr>
          <w:rFonts w:ascii="Arial" w:hAnsi="Arial" w:cs="Arial"/>
        </w:rPr>
        <w:t xml:space="preserve"> do pkt 2.31 zał. nr. 1A do SWZ</w:t>
      </w:r>
    </w:p>
    <w:p w14:paraId="647463C0" w14:textId="3A586E2B" w:rsidR="00835C89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>Czy Zamawiający dopuści aby konstrukcja układu wodno-pianowego umożliwiała jego całkowite odwodnienie przy użyciu dwóch zaworów oraz innych stałych elementów układu wodno-pianowego?</w:t>
      </w:r>
    </w:p>
    <w:p w14:paraId="5A5BDC82" w14:textId="7E732CC8" w:rsidR="00835C89" w:rsidRPr="00835C89" w:rsidRDefault="00835C89" w:rsidP="007F69C0">
      <w:pPr>
        <w:jc w:val="left"/>
        <w:rPr>
          <w:rFonts w:ascii="Arial" w:hAnsi="Arial" w:cs="Arial"/>
          <w:b/>
          <w:bCs/>
        </w:rPr>
      </w:pPr>
      <w:bookmarkStart w:id="12" w:name="_Hlk135220442"/>
      <w:r w:rsidRPr="00835C89">
        <w:rPr>
          <w:rFonts w:ascii="Arial" w:hAnsi="Arial" w:cs="Arial"/>
          <w:b/>
          <w:bCs/>
        </w:rPr>
        <w:t>Odpowiedź:</w:t>
      </w:r>
      <w:r w:rsidRPr="00835C89">
        <w:t xml:space="preserve"> </w:t>
      </w:r>
      <w:bookmarkEnd w:id="12"/>
      <w:r w:rsidRPr="00835C89">
        <w:rPr>
          <w:rFonts w:ascii="Arial" w:hAnsi="Arial" w:cs="Arial"/>
        </w:rPr>
        <w:t>Zamawiający dopuszcza aby konstrukcja układu wodno-pianowego umożliwiała jego całkowite odwodnienie przy użyciu dwóch zaworów oraz innych stałych elementów układu wodno-pianowego</w:t>
      </w:r>
      <w:r>
        <w:rPr>
          <w:rFonts w:ascii="Arial" w:hAnsi="Arial" w:cs="Arial"/>
        </w:rPr>
        <w:t>.</w:t>
      </w:r>
    </w:p>
    <w:p w14:paraId="485A0278" w14:textId="77777777" w:rsidR="007F69C0" w:rsidRPr="007F69C0" w:rsidRDefault="007F69C0" w:rsidP="007F69C0">
      <w:pPr>
        <w:jc w:val="left"/>
        <w:rPr>
          <w:rFonts w:ascii="Arial" w:hAnsi="Arial" w:cs="Arial"/>
        </w:rPr>
      </w:pPr>
    </w:p>
    <w:p w14:paraId="4A92B5CC" w14:textId="6D872F40" w:rsidR="007F69C0" w:rsidRPr="007F69C0" w:rsidRDefault="007F69C0" w:rsidP="007F69C0">
      <w:pPr>
        <w:jc w:val="left"/>
        <w:rPr>
          <w:rFonts w:ascii="Arial" w:hAnsi="Arial" w:cs="Arial"/>
        </w:rPr>
      </w:pPr>
      <w:r w:rsidRPr="00835C89">
        <w:rPr>
          <w:rFonts w:ascii="Arial" w:hAnsi="Arial" w:cs="Arial"/>
          <w:b/>
          <w:bCs/>
        </w:rPr>
        <w:t>Pytanie nr 18</w:t>
      </w:r>
      <w:r w:rsidR="00835C89">
        <w:rPr>
          <w:rFonts w:ascii="Arial" w:hAnsi="Arial" w:cs="Arial"/>
          <w:b/>
          <w:bCs/>
        </w:rPr>
        <w:t>:</w:t>
      </w:r>
      <w:r w:rsidRPr="007F69C0">
        <w:rPr>
          <w:rFonts w:ascii="Arial" w:hAnsi="Arial" w:cs="Arial"/>
        </w:rPr>
        <w:t xml:space="preserve"> do pkt 2.33 zał. nr. 1A do SWZ</w:t>
      </w:r>
    </w:p>
    <w:p w14:paraId="0D8BAC6B" w14:textId="762C9CF6" w:rsidR="00835C89" w:rsidRDefault="007F69C0" w:rsidP="007F69C0">
      <w:pPr>
        <w:jc w:val="left"/>
        <w:rPr>
          <w:rFonts w:ascii="Arial" w:hAnsi="Arial" w:cs="Arial"/>
        </w:rPr>
      </w:pPr>
      <w:r w:rsidRPr="007F69C0">
        <w:rPr>
          <w:rFonts w:ascii="Arial" w:hAnsi="Arial" w:cs="Arial"/>
        </w:rPr>
        <w:t xml:space="preserve">Czy </w:t>
      </w:r>
      <w:bookmarkStart w:id="13" w:name="_Hlk135220482"/>
      <w:r w:rsidRPr="007F69C0">
        <w:rPr>
          <w:rFonts w:ascii="Arial" w:hAnsi="Arial" w:cs="Arial"/>
        </w:rPr>
        <w:t>Zamawiający dopuści aby najaśnice masztu posiadały ochronę IP 68, natomiast sterowanie masztu wewnątrz zabudowy IP 55</w:t>
      </w:r>
      <w:bookmarkEnd w:id="13"/>
      <w:r w:rsidRPr="007F69C0">
        <w:rPr>
          <w:rFonts w:ascii="Arial" w:hAnsi="Arial" w:cs="Arial"/>
        </w:rPr>
        <w:t>?</w:t>
      </w:r>
    </w:p>
    <w:p w14:paraId="504E9B04" w14:textId="5915DC67" w:rsidR="00835C89" w:rsidRDefault="00835C89" w:rsidP="007F69C0">
      <w:pPr>
        <w:jc w:val="left"/>
        <w:rPr>
          <w:rFonts w:ascii="Arial" w:hAnsi="Arial" w:cs="Arial"/>
        </w:rPr>
      </w:pPr>
      <w:r w:rsidRPr="00835C89">
        <w:rPr>
          <w:rFonts w:ascii="Arial" w:hAnsi="Arial" w:cs="Arial"/>
          <w:b/>
          <w:bCs/>
        </w:rPr>
        <w:t>Odpowiedź:</w:t>
      </w:r>
      <w:r w:rsidRPr="00835C89">
        <w:t xml:space="preserve"> </w:t>
      </w:r>
      <w:r w:rsidRPr="00835C89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835C89">
        <w:rPr>
          <w:rFonts w:ascii="Arial" w:hAnsi="Arial" w:cs="Arial"/>
        </w:rPr>
        <w:t>dopu</w:t>
      </w:r>
      <w:r>
        <w:rPr>
          <w:rFonts w:ascii="Arial" w:hAnsi="Arial" w:cs="Arial"/>
        </w:rPr>
        <w:t>szcza</w:t>
      </w:r>
      <w:r w:rsidRPr="00835C89">
        <w:rPr>
          <w:rFonts w:ascii="Arial" w:hAnsi="Arial" w:cs="Arial"/>
        </w:rPr>
        <w:t xml:space="preserve"> aby najaśnice masztu posiadały ochronę IP 68, natomiast sterowanie masztu wewnątrz zabudowy IP 55</w:t>
      </w:r>
      <w:r>
        <w:rPr>
          <w:rFonts w:ascii="Arial" w:hAnsi="Arial" w:cs="Arial"/>
        </w:rPr>
        <w:t>.</w:t>
      </w:r>
    </w:p>
    <w:p w14:paraId="668B895C" w14:textId="77777777" w:rsidR="00835C89" w:rsidRPr="00835C89" w:rsidRDefault="00835C89" w:rsidP="00835C89">
      <w:pPr>
        <w:rPr>
          <w:rFonts w:ascii="Arial" w:hAnsi="Arial" w:cs="Arial"/>
        </w:rPr>
      </w:pPr>
    </w:p>
    <w:p w14:paraId="2C7AA106" w14:textId="77777777" w:rsidR="00835C89" w:rsidRPr="00835C89" w:rsidRDefault="00835C89" w:rsidP="00835C89">
      <w:pPr>
        <w:rPr>
          <w:rFonts w:ascii="Arial" w:hAnsi="Arial" w:cs="Arial"/>
        </w:rPr>
      </w:pPr>
    </w:p>
    <w:p w14:paraId="09EBE5F2" w14:textId="77777777" w:rsidR="00835C89" w:rsidRDefault="00835C89" w:rsidP="00835C89">
      <w:pPr>
        <w:rPr>
          <w:rFonts w:ascii="Arial" w:hAnsi="Arial" w:cs="Arial"/>
        </w:rPr>
      </w:pPr>
    </w:p>
    <w:p w14:paraId="4536D4BA" w14:textId="291879DC" w:rsidR="00835C89" w:rsidRDefault="00835C89" w:rsidP="00835C89">
      <w:pPr>
        <w:ind w:left="5664"/>
        <w:rPr>
          <w:rFonts w:ascii="Arial" w:hAnsi="Arial" w:cs="Arial"/>
        </w:rPr>
      </w:pPr>
      <w:r w:rsidRPr="00835C89">
        <w:rPr>
          <w:rFonts w:ascii="Arial" w:hAnsi="Arial" w:cs="Arial"/>
        </w:rPr>
        <w:t xml:space="preserve"> Dariusz Kalinowski</w:t>
      </w:r>
    </w:p>
    <w:p w14:paraId="72D144C9" w14:textId="77777777" w:rsidR="009B2734" w:rsidRPr="00835C89" w:rsidRDefault="009B2734" w:rsidP="00835C89">
      <w:pPr>
        <w:ind w:left="5664"/>
        <w:rPr>
          <w:rFonts w:ascii="Arial" w:hAnsi="Arial" w:cs="Arial"/>
        </w:rPr>
      </w:pPr>
    </w:p>
    <w:p w14:paraId="0E55D050" w14:textId="638BB2C5" w:rsidR="00835C89" w:rsidRDefault="00835C89" w:rsidP="009B2734">
      <w:pPr>
        <w:ind w:left="4956" w:firstLine="573"/>
        <w:rPr>
          <w:rFonts w:ascii="Arial" w:hAnsi="Arial" w:cs="Arial"/>
        </w:rPr>
      </w:pPr>
      <w:r w:rsidRPr="00835C89">
        <w:rPr>
          <w:rFonts w:ascii="Arial" w:hAnsi="Arial" w:cs="Arial"/>
        </w:rPr>
        <w:t xml:space="preserve"> Prezes OSP Polanów</w:t>
      </w:r>
    </w:p>
    <w:p w14:paraId="6AAAEE79" w14:textId="3A8B8893" w:rsidR="00835C89" w:rsidRPr="00835C89" w:rsidRDefault="00835C89" w:rsidP="00835C89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35C89" w:rsidRPr="0083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3058" w14:textId="77777777" w:rsidR="00C03A77" w:rsidRDefault="00C03A77" w:rsidP="00CF0175">
      <w:r>
        <w:separator/>
      </w:r>
    </w:p>
  </w:endnote>
  <w:endnote w:type="continuationSeparator" w:id="0">
    <w:p w14:paraId="16B87C27" w14:textId="77777777" w:rsidR="00C03A77" w:rsidRDefault="00C03A77" w:rsidP="00CF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FC6F" w14:textId="77777777" w:rsidR="00C03A77" w:rsidRDefault="00C03A77" w:rsidP="00CF0175">
      <w:r>
        <w:separator/>
      </w:r>
    </w:p>
  </w:footnote>
  <w:footnote w:type="continuationSeparator" w:id="0">
    <w:p w14:paraId="1D9F71BC" w14:textId="77777777" w:rsidR="00C03A77" w:rsidRDefault="00C03A77" w:rsidP="00CF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BC563F"/>
    <w:multiLevelType w:val="hybridMultilevel"/>
    <w:tmpl w:val="5808B4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0566"/>
    <w:multiLevelType w:val="hybridMultilevel"/>
    <w:tmpl w:val="CCB014DE"/>
    <w:lvl w:ilvl="0" w:tplc="885239D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D8E786">
      <w:start w:val="1"/>
      <w:numFmt w:val="lowerLetter"/>
      <w:lvlText w:val="%2"/>
      <w:lvlJc w:val="left"/>
      <w:pPr>
        <w:ind w:left="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1CB79A">
      <w:start w:val="1"/>
      <w:numFmt w:val="lowerLetter"/>
      <w:lvlRestart w:val="0"/>
      <w:lvlText w:val="%3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E4B09A">
      <w:start w:val="1"/>
      <w:numFmt w:val="decimal"/>
      <w:lvlText w:val="%4"/>
      <w:lvlJc w:val="left"/>
      <w:pPr>
        <w:ind w:left="2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A6F73E">
      <w:start w:val="1"/>
      <w:numFmt w:val="lowerRoman"/>
      <w:lvlText w:val="%6"/>
      <w:lvlJc w:val="left"/>
      <w:pPr>
        <w:ind w:left="3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CD2C65E">
      <w:start w:val="1"/>
      <w:numFmt w:val="decimal"/>
      <w:lvlText w:val="%7"/>
      <w:lvlJc w:val="left"/>
      <w:pPr>
        <w:ind w:left="4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E09178">
      <w:start w:val="1"/>
      <w:numFmt w:val="lowerRoman"/>
      <w:lvlText w:val="%9"/>
      <w:lvlJc w:val="left"/>
      <w:pPr>
        <w:ind w:left="5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B244BBB"/>
    <w:multiLevelType w:val="hybridMultilevel"/>
    <w:tmpl w:val="568A687E"/>
    <w:lvl w:ilvl="0" w:tplc="23A83FEA">
      <w:start w:val="1"/>
      <w:numFmt w:val="decimal"/>
      <w:lvlText w:val="%1)"/>
      <w:lvlJc w:val="left"/>
      <w:pPr>
        <w:ind w:left="785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D5608BF"/>
    <w:multiLevelType w:val="hybridMultilevel"/>
    <w:tmpl w:val="B28A0942"/>
    <w:lvl w:ilvl="0" w:tplc="58541420">
      <w:start w:val="1"/>
      <w:numFmt w:val="decimal"/>
      <w:lvlText w:val="%1)"/>
      <w:lvlJc w:val="left"/>
      <w:pPr>
        <w:ind w:left="70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D65A12">
      <w:start w:val="1"/>
      <w:numFmt w:val="lowerLetter"/>
      <w:lvlText w:val="%2)"/>
      <w:lvlJc w:val="left"/>
      <w:pPr>
        <w:ind w:left="177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329140">
      <w:start w:val="1"/>
      <w:numFmt w:val="lowerRoman"/>
      <w:lvlText w:val="%3"/>
      <w:lvlJc w:val="left"/>
      <w:pPr>
        <w:ind w:left="24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BA829E">
      <w:start w:val="1"/>
      <w:numFmt w:val="decimal"/>
      <w:lvlText w:val="%4"/>
      <w:lvlJc w:val="left"/>
      <w:pPr>
        <w:ind w:left="32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34595A">
      <w:start w:val="1"/>
      <w:numFmt w:val="lowerLetter"/>
      <w:lvlText w:val="%5"/>
      <w:lvlJc w:val="left"/>
      <w:pPr>
        <w:ind w:left="39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820B92">
      <w:start w:val="1"/>
      <w:numFmt w:val="lowerRoman"/>
      <w:lvlText w:val="%6"/>
      <w:lvlJc w:val="left"/>
      <w:pPr>
        <w:ind w:left="46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76875E">
      <w:start w:val="1"/>
      <w:numFmt w:val="decimal"/>
      <w:lvlText w:val="%7"/>
      <w:lvlJc w:val="left"/>
      <w:pPr>
        <w:ind w:left="53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D6D34E">
      <w:start w:val="1"/>
      <w:numFmt w:val="lowerLetter"/>
      <w:lvlText w:val="%8"/>
      <w:lvlJc w:val="left"/>
      <w:pPr>
        <w:ind w:left="60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0CF0B0">
      <w:start w:val="1"/>
      <w:numFmt w:val="lowerRoman"/>
      <w:lvlText w:val="%9"/>
      <w:lvlJc w:val="left"/>
      <w:pPr>
        <w:ind w:left="68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DBE123C"/>
    <w:multiLevelType w:val="hybridMultilevel"/>
    <w:tmpl w:val="7D48B396"/>
    <w:lvl w:ilvl="0" w:tplc="134A4660">
      <w:start w:val="3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304D279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5478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67A2A"/>
    <w:multiLevelType w:val="hybridMultilevel"/>
    <w:tmpl w:val="F018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A0E4D"/>
    <w:multiLevelType w:val="hybridMultilevel"/>
    <w:tmpl w:val="DAC0A690"/>
    <w:lvl w:ilvl="0" w:tplc="4FBC59A6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38A"/>
    <w:multiLevelType w:val="hybridMultilevel"/>
    <w:tmpl w:val="FFFFFFFF"/>
    <w:lvl w:ilvl="0" w:tplc="DCEE56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846482"/>
    <w:multiLevelType w:val="hybridMultilevel"/>
    <w:tmpl w:val="FFFFFFFF"/>
    <w:lvl w:ilvl="0" w:tplc="DCEE56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2914CA"/>
    <w:multiLevelType w:val="hybridMultilevel"/>
    <w:tmpl w:val="FFFFFFFF"/>
    <w:lvl w:ilvl="0" w:tplc="A30CA292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4175780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2136F"/>
    <w:multiLevelType w:val="hybridMultilevel"/>
    <w:tmpl w:val="84AC1F72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5" w15:restartNumberingAfterBreak="0">
    <w:nsid w:val="448F647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90A8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 w15:restartNumberingAfterBreak="0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64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81" w:hanging="360"/>
      </w:pPr>
    </w:lvl>
    <w:lvl w:ilvl="2" w:tplc="0415001B">
      <w:start w:val="1"/>
      <w:numFmt w:val="lowerRoman"/>
      <w:lvlText w:val="%3."/>
      <w:lvlJc w:val="right"/>
      <w:pPr>
        <w:ind w:left="2101" w:hanging="180"/>
      </w:pPr>
    </w:lvl>
    <w:lvl w:ilvl="3" w:tplc="0415000F">
      <w:start w:val="1"/>
      <w:numFmt w:val="decimal"/>
      <w:lvlText w:val="%4."/>
      <w:lvlJc w:val="left"/>
      <w:pPr>
        <w:ind w:left="2821" w:hanging="360"/>
      </w:pPr>
    </w:lvl>
    <w:lvl w:ilvl="4" w:tplc="04150019">
      <w:start w:val="1"/>
      <w:numFmt w:val="lowerLetter"/>
      <w:lvlText w:val="%5."/>
      <w:lvlJc w:val="left"/>
      <w:pPr>
        <w:ind w:left="3541" w:hanging="360"/>
      </w:pPr>
    </w:lvl>
    <w:lvl w:ilvl="5" w:tplc="0415001B">
      <w:start w:val="1"/>
      <w:numFmt w:val="lowerRoman"/>
      <w:lvlText w:val="%6."/>
      <w:lvlJc w:val="right"/>
      <w:pPr>
        <w:ind w:left="4261" w:hanging="180"/>
      </w:pPr>
    </w:lvl>
    <w:lvl w:ilvl="6" w:tplc="0415000F">
      <w:start w:val="1"/>
      <w:numFmt w:val="decimal"/>
      <w:lvlText w:val="%7."/>
      <w:lvlJc w:val="left"/>
      <w:pPr>
        <w:ind w:left="4981" w:hanging="360"/>
      </w:pPr>
    </w:lvl>
    <w:lvl w:ilvl="7" w:tplc="04150019">
      <w:start w:val="1"/>
      <w:numFmt w:val="lowerLetter"/>
      <w:lvlText w:val="%8."/>
      <w:lvlJc w:val="left"/>
      <w:pPr>
        <w:ind w:left="5701" w:hanging="360"/>
      </w:pPr>
    </w:lvl>
    <w:lvl w:ilvl="8" w:tplc="0415001B">
      <w:start w:val="1"/>
      <w:numFmt w:val="lowerRoman"/>
      <w:lvlText w:val="%9."/>
      <w:lvlJc w:val="right"/>
      <w:pPr>
        <w:ind w:left="6421" w:hanging="180"/>
      </w:pPr>
    </w:lvl>
  </w:abstractNum>
  <w:abstractNum w:abstractNumId="19" w15:restartNumberingAfterBreak="0">
    <w:nsid w:val="586C7921"/>
    <w:multiLevelType w:val="hybridMultilevel"/>
    <w:tmpl w:val="746CAEA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F3F441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B1ACC"/>
    <w:multiLevelType w:val="hybridMultilevel"/>
    <w:tmpl w:val="49B4FBCE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10D08"/>
    <w:multiLevelType w:val="hybridMultilevel"/>
    <w:tmpl w:val="7BB07064"/>
    <w:lvl w:ilvl="0" w:tplc="5792F99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BE3E4D"/>
    <w:multiLevelType w:val="hybridMultilevel"/>
    <w:tmpl w:val="982A17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14E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D23A8"/>
    <w:multiLevelType w:val="hybridMultilevel"/>
    <w:tmpl w:val="E0221D5E"/>
    <w:lvl w:ilvl="0" w:tplc="05D041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24421">
    <w:abstractNumId w:val="20"/>
  </w:num>
  <w:num w:numId="2" w16cid:durableId="375857176">
    <w:abstractNumId w:val="16"/>
  </w:num>
  <w:num w:numId="3" w16cid:durableId="1640256895">
    <w:abstractNumId w:val="15"/>
  </w:num>
  <w:num w:numId="4" w16cid:durableId="559948290">
    <w:abstractNumId w:val="24"/>
  </w:num>
  <w:num w:numId="5" w16cid:durableId="1565289168">
    <w:abstractNumId w:val="7"/>
  </w:num>
  <w:num w:numId="6" w16cid:durableId="128937900">
    <w:abstractNumId w:val="6"/>
  </w:num>
  <w:num w:numId="7" w16cid:durableId="1506090457">
    <w:abstractNumId w:val="13"/>
  </w:num>
  <w:num w:numId="8" w16cid:durableId="1162743442">
    <w:abstractNumId w:val="12"/>
  </w:num>
  <w:num w:numId="9" w16cid:durableId="714155791">
    <w:abstractNumId w:val="11"/>
  </w:num>
  <w:num w:numId="10" w16cid:durableId="871839898">
    <w:abstractNumId w:val="10"/>
  </w:num>
  <w:num w:numId="11" w16cid:durableId="10196973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5025294">
    <w:abstractNumId w:val="25"/>
  </w:num>
  <w:num w:numId="13" w16cid:durableId="1924257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3822209">
    <w:abstractNumId w:val="14"/>
  </w:num>
  <w:num w:numId="15" w16cid:durableId="71972840">
    <w:abstractNumId w:val="19"/>
  </w:num>
  <w:num w:numId="16" w16cid:durableId="2117947324">
    <w:abstractNumId w:val="1"/>
  </w:num>
  <w:num w:numId="17" w16cid:durableId="1193347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7437482">
    <w:abstractNumId w:val="17"/>
  </w:num>
  <w:num w:numId="19" w16cid:durableId="1712680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615545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3256806">
    <w:abstractNumId w:val="0"/>
  </w:num>
  <w:num w:numId="22" w16cid:durableId="6875604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7700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69330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0490547">
    <w:abstractNumId w:val="22"/>
  </w:num>
  <w:num w:numId="26" w16cid:durableId="15536170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42"/>
    <w:rsid w:val="00015BE5"/>
    <w:rsid w:val="00020622"/>
    <w:rsid w:val="0005096E"/>
    <w:rsid w:val="00055A34"/>
    <w:rsid w:val="00093E78"/>
    <w:rsid w:val="00096E97"/>
    <w:rsid w:val="000E6223"/>
    <w:rsid w:val="000E6ACD"/>
    <w:rsid w:val="000F590D"/>
    <w:rsid w:val="00116212"/>
    <w:rsid w:val="00120D70"/>
    <w:rsid w:val="0014425B"/>
    <w:rsid w:val="001465D7"/>
    <w:rsid w:val="00173408"/>
    <w:rsid w:val="001D7077"/>
    <w:rsid w:val="001F4FA9"/>
    <w:rsid w:val="002268D9"/>
    <w:rsid w:val="00246CF2"/>
    <w:rsid w:val="00285710"/>
    <w:rsid w:val="002A3922"/>
    <w:rsid w:val="00300B05"/>
    <w:rsid w:val="00327078"/>
    <w:rsid w:val="0035459B"/>
    <w:rsid w:val="003B7F3C"/>
    <w:rsid w:val="003C21D5"/>
    <w:rsid w:val="003F2A8B"/>
    <w:rsid w:val="00455B57"/>
    <w:rsid w:val="00487FC7"/>
    <w:rsid w:val="004C6EB7"/>
    <w:rsid w:val="004D7860"/>
    <w:rsid w:val="004F3FCB"/>
    <w:rsid w:val="00531489"/>
    <w:rsid w:val="00544213"/>
    <w:rsid w:val="005448D6"/>
    <w:rsid w:val="005465B6"/>
    <w:rsid w:val="0057055C"/>
    <w:rsid w:val="00584409"/>
    <w:rsid w:val="005F09EE"/>
    <w:rsid w:val="00640664"/>
    <w:rsid w:val="00661A29"/>
    <w:rsid w:val="00673BFC"/>
    <w:rsid w:val="006779B5"/>
    <w:rsid w:val="006A3A5E"/>
    <w:rsid w:val="006C118D"/>
    <w:rsid w:val="006D4342"/>
    <w:rsid w:val="0072494E"/>
    <w:rsid w:val="00727CD5"/>
    <w:rsid w:val="007A0DAA"/>
    <w:rsid w:val="007A64AA"/>
    <w:rsid w:val="007B6587"/>
    <w:rsid w:val="007E2A14"/>
    <w:rsid w:val="007F69C0"/>
    <w:rsid w:val="0083208C"/>
    <w:rsid w:val="00835C89"/>
    <w:rsid w:val="00895D39"/>
    <w:rsid w:val="008F06C9"/>
    <w:rsid w:val="008F1FCB"/>
    <w:rsid w:val="00917348"/>
    <w:rsid w:val="009B2734"/>
    <w:rsid w:val="009E299D"/>
    <w:rsid w:val="009F2C06"/>
    <w:rsid w:val="00A353FA"/>
    <w:rsid w:val="00A51B88"/>
    <w:rsid w:val="00A62A42"/>
    <w:rsid w:val="00A64CEB"/>
    <w:rsid w:val="00A71E19"/>
    <w:rsid w:val="00AA328E"/>
    <w:rsid w:val="00AB6EE0"/>
    <w:rsid w:val="00B1011A"/>
    <w:rsid w:val="00B15108"/>
    <w:rsid w:val="00B23A43"/>
    <w:rsid w:val="00BA111E"/>
    <w:rsid w:val="00C03A77"/>
    <w:rsid w:val="00C20F6F"/>
    <w:rsid w:val="00C777FD"/>
    <w:rsid w:val="00C8125B"/>
    <w:rsid w:val="00C813B7"/>
    <w:rsid w:val="00C81E43"/>
    <w:rsid w:val="00C83AF0"/>
    <w:rsid w:val="00CF0175"/>
    <w:rsid w:val="00D13B77"/>
    <w:rsid w:val="00D31221"/>
    <w:rsid w:val="00D85F12"/>
    <w:rsid w:val="00DA2174"/>
    <w:rsid w:val="00DF36FA"/>
    <w:rsid w:val="00E06ECC"/>
    <w:rsid w:val="00E10D1A"/>
    <w:rsid w:val="00E300EA"/>
    <w:rsid w:val="00E70117"/>
    <w:rsid w:val="00E80670"/>
    <w:rsid w:val="00EC0255"/>
    <w:rsid w:val="00EE7629"/>
    <w:rsid w:val="00F47BB8"/>
    <w:rsid w:val="00F50993"/>
    <w:rsid w:val="00F75BE9"/>
    <w:rsid w:val="00F800C1"/>
    <w:rsid w:val="00FC1D7F"/>
    <w:rsid w:val="00FC4EEA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DEF9F"/>
  <w14:defaultImageDpi w14:val="0"/>
  <w15:docId w15:val="{706DD4B6-99B2-894E-B01D-C67814C4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6FA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A62A42"/>
    <w:pPr>
      <w:ind w:left="709" w:hanging="425"/>
    </w:pPr>
  </w:style>
  <w:style w:type="paragraph" w:customStyle="1" w:styleId="Dopowiedzenie">
    <w:name w:val="Dopowiedzenie"/>
    <w:basedOn w:val="Normalny"/>
    <w:qFormat/>
    <w:rsid w:val="00A62A42"/>
  </w:style>
  <w:style w:type="character" w:styleId="Hipercze">
    <w:name w:val="Hyperlink"/>
    <w:basedOn w:val="Domylnaczcionkaakapitu"/>
    <w:uiPriority w:val="99"/>
    <w:unhideWhenUsed/>
    <w:rsid w:val="00FC1D7F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06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175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175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/>
  <cp:lastModifiedBy>m.dworakowska</cp:lastModifiedBy>
  <cp:revision>4</cp:revision>
  <cp:lastPrinted>2023-04-13T11:32:00Z</cp:lastPrinted>
  <dcterms:created xsi:type="dcterms:W3CDTF">2023-05-17T08:53:00Z</dcterms:created>
  <dcterms:modified xsi:type="dcterms:W3CDTF">2023-05-17T11:03:00Z</dcterms:modified>
</cp:coreProperties>
</file>