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DAB8" w14:textId="06270930" w:rsidR="00DC6DA2" w:rsidRPr="00180A1F" w:rsidRDefault="0026445B" w:rsidP="007E5B5F">
      <w:pPr>
        <w:jc w:val="right"/>
        <w:rPr>
          <w:rFonts w:ascii="Arial" w:hAnsi="Arial" w:cs="Arial"/>
          <w:sz w:val="24"/>
        </w:rPr>
      </w:pPr>
      <w:r>
        <w:rPr>
          <w:rFonts w:ascii="Arial" w:hAnsi="Arial" w:cs="Arial"/>
          <w:sz w:val="24"/>
        </w:rPr>
        <w:t>Załącznik nr 4 do SIWZ</w:t>
      </w:r>
    </w:p>
    <w:p w14:paraId="22982B0A" w14:textId="77777777" w:rsidR="0026445B" w:rsidRDefault="0026445B" w:rsidP="005A7A0B">
      <w:pPr>
        <w:rPr>
          <w:rFonts w:ascii="Arial" w:hAnsi="Arial" w:cs="Arial"/>
          <w:b/>
          <w:bCs/>
          <w:sz w:val="24"/>
        </w:rPr>
      </w:pPr>
    </w:p>
    <w:p w14:paraId="42B7E5BD" w14:textId="05305E69" w:rsidR="0026445B" w:rsidRDefault="0026445B" w:rsidP="0026445B">
      <w:pPr>
        <w:jc w:val="center"/>
        <w:rPr>
          <w:rFonts w:ascii="Arial" w:hAnsi="Arial" w:cs="Arial"/>
          <w:b/>
          <w:bCs/>
          <w:sz w:val="24"/>
        </w:rPr>
      </w:pPr>
      <w:r>
        <w:rPr>
          <w:rFonts w:ascii="Arial" w:hAnsi="Arial" w:cs="Arial"/>
          <w:b/>
          <w:bCs/>
          <w:sz w:val="24"/>
        </w:rPr>
        <w:t>Szczegółowy opis przedmiotu zamówienia</w:t>
      </w:r>
    </w:p>
    <w:p w14:paraId="71D01FB7" w14:textId="77777777" w:rsidR="0026445B" w:rsidRDefault="0026445B" w:rsidP="0026445B">
      <w:pPr>
        <w:rPr>
          <w:rFonts w:ascii="Arial" w:hAnsi="Arial" w:cs="Arial"/>
          <w:bCs/>
          <w:sz w:val="24"/>
        </w:rPr>
      </w:pPr>
    </w:p>
    <w:p w14:paraId="552AA951" w14:textId="68981482" w:rsidR="0026445B" w:rsidRPr="0026445B" w:rsidRDefault="0026445B" w:rsidP="0026445B">
      <w:pPr>
        <w:rPr>
          <w:rFonts w:ascii="Arial" w:hAnsi="Arial" w:cs="Arial"/>
          <w:bCs/>
          <w:sz w:val="24"/>
        </w:rPr>
      </w:pPr>
      <w:r w:rsidRPr="0026445B">
        <w:rPr>
          <w:rFonts w:ascii="Arial" w:hAnsi="Arial" w:cs="Arial"/>
          <w:bCs/>
          <w:sz w:val="24"/>
        </w:rPr>
        <w:t xml:space="preserve">Główny kod CPV: 39100000-3 </w:t>
      </w:r>
      <w:r>
        <w:rPr>
          <w:rFonts w:ascii="Arial" w:hAnsi="Arial" w:cs="Arial"/>
          <w:bCs/>
          <w:sz w:val="24"/>
        </w:rPr>
        <w:t>–</w:t>
      </w:r>
      <w:r w:rsidRPr="0026445B">
        <w:rPr>
          <w:rFonts w:ascii="Arial" w:hAnsi="Arial" w:cs="Arial"/>
          <w:bCs/>
          <w:sz w:val="24"/>
        </w:rPr>
        <w:t xml:space="preserve"> Meble</w:t>
      </w:r>
      <w:r>
        <w:rPr>
          <w:rFonts w:ascii="Arial" w:hAnsi="Arial" w:cs="Arial"/>
          <w:bCs/>
          <w:sz w:val="24"/>
        </w:rPr>
        <w:t xml:space="preserve">, </w:t>
      </w:r>
    </w:p>
    <w:p w14:paraId="07DE61DA" w14:textId="77777777" w:rsidR="0026445B" w:rsidRDefault="0026445B" w:rsidP="005A7A0B">
      <w:pPr>
        <w:rPr>
          <w:rFonts w:ascii="Arial" w:hAnsi="Arial" w:cs="Arial"/>
          <w:b/>
          <w:bCs/>
          <w:sz w:val="24"/>
        </w:rPr>
      </w:pPr>
    </w:p>
    <w:p w14:paraId="441D0F29" w14:textId="1A467169" w:rsidR="00955C21" w:rsidRPr="003E63E5" w:rsidRDefault="009453CC" w:rsidP="0026445B">
      <w:pPr>
        <w:rPr>
          <w:rFonts w:ascii="Arial" w:hAnsi="Arial" w:cs="Arial"/>
          <w:b/>
          <w:bCs/>
          <w:sz w:val="24"/>
          <w:szCs w:val="24"/>
        </w:rPr>
      </w:pPr>
      <w:r w:rsidRPr="00814FDE">
        <w:rPr>
          <w:rFonts w:ascii="Arial" w:hAnsi="Arial" w:cs="Arial"/>
          <w:b/>
          <w:bCs/>
          <w:sz w:val="24"/>
          <w:szCs w:val="24"/>
        </w:rPr>
        <w:t xml:space="preserve">Wyposażenie – meble kuchenne wraz z AGD, meble do pracowni multimedialnej, meble do Sali głównej </w:t>
      </w:r>
      <w:r w:rsidR="0026445B" w:rsidRPr="00814FDE">
        <w:rPr>
          <w:rFonts w:ascii="Arial" w:hAnsi="Arial" w:cs="Arial"/>
          <w:b/>
          <w:bCs/>
          <w:sz w:val="24"/>
          <w:szCs w:val="24"/>
        </w:rPr>
        <w:t xml:space="preserve"> </w:t>
      </w:r>
    </w:p>
    <w:p w14:paraId="71007CE7" w14:textId="1AFA03BA" w:rsidR="00FF1239" w:rsidRPr="00814FDE" w:rsidRDefault="00955C21" w:rsidP="0026445B">
      <w:pPr>
        <w:rPr>
          <w:rFonts w:ascii="Arial" w:hAnsi="Arial" w:cs="Arial"/>
          <w:bCs/>
          <w:sz w:val="24"/>
          <w:szCs w:val="24"/>
        </w:rPr>
      </w:pPr>
      <w:r w:rsidRPr="00814FDE">
        <w:rPr>
          <w:rFonts w:ascii="Arial" w:hAnsi="Arial" w:cs="Arial"/>
          <w:bCs/>
          <w:sz w:val="24"/>
          <w:szCs w:val="24"/>
        </w:rPr>
        <w:t>UWAGA! Na etapie przygotowania oferty</w:t>
      </w:r>
      <w:r w:rsidR="00FF1239" w:rsidRPr="00814FDE">
        <w:rPr>
          <w:rFonts w:ascii="Arial" w:hAnsi="Arial" w:cs="Arial"/>
          <w:bCs/>
          <w:sz w:val="24"/>
          <w:szCs w:val="24"/>
        </w:rPr>
        <w:t xml:space="preserve"> </w:t>
      </w:r>
      <w:r w:rsidRPr="00814FDE">
        <w:rPr>
          <w:rFonts w:ascii="Arial" w:hAnsi="Arial" w:cs="Arial"/>
          <w:bCs/>
          <w:sz w:val="24"/>
          <w:szCs w:val="24"/>
        </w:rPr>
        <w:t>istnieje możliwość wizytacji w miejscu montażu po wcześniejszym uzgodnieniu terminu  z Zamawiającym.</w:t>
      </w:r>
    </w:p>
    <w:p w14:paraId="5543082E" w14:textId="221247B0" w:rsidR="0026445B" w:rsidRPr="0026445B" w:rsidRDefault="009453CC" w:rsidP="0026445B">
      <w:pPr>
        <w:rPr>
          <w:rFonts w:ascii="Arial" w:hAnsi="Arial" w:cs="Arial"/>
          <w:b/>
          <w:bCs/>
          <w:sz w:val="24"/>
        </w:rPr>
      </w:pPr>
      <w:r>
        <w:rPr>
          <w:rFonts w:ascii="Arial" w:hAnsi="Arial" w:cs="Arial"/>
          <w:b/>
          <w:bCs/>
          <w:sz w:val="24"/>
        </w:rPr>
        <w:t xml:space="preserve">Tabela. 1. Kuchnia – meble </w:t>
      </w:r>
      <w:r w:rsidR="00955C21">
        <w:rPr>
          <w:rFonts w:ascii="Arial" w:hAnsi="Arial" w:cs="Arial"/>
          <w:b/>
          <w:bCs/>
          <w:sz w:val="24"/>
        </w:rPr>
        <w:t>i</w:t>
      </w:r>
      <w:r>
        <w:rPr>
          <w:rFonts w:ascii="Arial" w:hAnsi="Arial" w:cs="Arial"/>
          <w:b/>
          <w:bCs/>
          <w:sz w:val="24"/>
        </w:rPr>
        <w:t xml:space="preserve"> AGD</w:t>
      </w:r>
    </w:p>
    <w:tbl>
      <w:tblPr>
        <w:tblStyle w:val="Tabela-Siatka"/>
        <w:tblW w:w="9351" w:type="dxa"/>
        <w:tblLook w:val="04A0" w:firstRow="1" w:lastRow="0" w:firstColumn="1" w:lastColumn="0" w:noHBand="0" w:noVBand="1"/>
      </w:tblPr>
      <w:tblGrid>
        <w:gridCol w:w="550"/>
        <w:gridCol w:w="2709"/>
        <w:gridCol w:w="1865"/>
        <w:gridCol w:w="4227"/>
      </w:tblGrid>
      <w:tr w:rsidR="0026445B" w:rsidRPr="0026445B" w14:paraId="0369AC6E" w14:textId="77777777" w:rsidTr="0026445B">
        <w:tc>
          <w:tcPr>
            <w:tcW w:w="546" w:type="dxa"/>
          </w:tcPr>
          <w:p w14:paraId="079D9DB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Lp.</w:t>
            </w:r>
          </w:p>
        </w:tc>
        <w:tc>
          <w:tcPr>
            <w:tcW w:w="2710" w:type="dxa"/>
          </w:tcPr>
          <w:p w14:paraId="44B81028"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Element dostawy </w:t>
            </w:r>
          </w:p>
        </w:tc>
        <w:tc>
          <w:tcPr>
            <w:tcW w:w="6095" w:type="dxa"/>
            <w:gridSpan w:val="2"/>
          </w:tcPr>
          <w:p w14:paraId="64509B7B"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Opis przedmiotu dostawy </w:t>
            </w:r>
          </w:p>
        </w:tc>
      </w:tr>
      <w:tr w:rsidR="0026445B" w:rsidRPr="0026445B" w14:paraId="5A5D68A4" w14:textId="77777777" w:rsidTr="0026445B">
        <w:tc>
          <w:tcPr>
            <w:tcW w:w="546" w:type="dxa"/>
          </w:tcPr>
          <w:p w14:paraId="0808BD4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1</w:t>
            </w:r>
          </w:p>
        </w:tc>
        <w:tc>
          <w:tcPr>
            <w:tcW w:w="2710" w:type="dxa"/>
          </w:tcPr>
          <w:p w14:paraId="5251DA94" w14:textId="77777777" w:rsidR="0026445B" w:rsidRPr="0003763C" w:rsidRDefault="0026445B" w:rsidP="0026445B">
            <w:pPr>
              <w:spacing w:after="160" w:line="259" w:lineRule="auto"/>
              <w:rPr>
                <w:rFonts w:ascii="Arial" w:hAnsi="Arial" w:cs="Arial"/>
                <w:bCs/>
                <w:sz w:val="24"/>
              </w:rPr>
            </w:pPr>
            <w:r w:rsidRPr="0003763C">
              <w:rPr>
                <w:rFonts w:ascii="Arial" w:hAnsi="Arial" w:cs="Arial"/>
                <w:bCs/>
                <w:sz w:val="24"/>
              </w:rPr>
              <w:t xml:space="preserve">Meble kuchenne </w:t>
            </w:r>
          </w:p>
          <w:p w14:paraId="293B49CA" w14:textId="77777777" w:rsidR="0026445B" w:rsidRPr="00652758" w:rsidRDefault="0026445B" w:rsidP="0026445B">
            <w:pPr>
              <w:spacing w:after="160" w:line="259" w:lineRule="auto"/>
              <w:rPr>
                <w:rFonts w:ascii="Arial" w:hAnsi="Arial" w:cs="Arial"/>
                <w:bCs/>
                <w:color w:val="FF0000"/>
                <w:sz w:val="24"/>
              </w:rPr>
            </w:pPr>
          </w:p>
        </w:tc>
        <w:tc>
          <w:tcPr>
            <w:tcW w:w="6095" w:type="dxa"/>
            <w:gridSpan w:val="2"/>
          </w:tcPr>
          <w:p w14:paraId="1ABF20A4" w14:textId="332B4BAE" w:rsidR="00330A39" w:rsidRPr="00330A39" w:rsidRDefault="00330A39" w:rsidP="00330A39">
            <w:pPr>
              <w:spacing w:after="160" w:line="259" w:lineRule="auto"/>
              <w:rPr>
                <w:rFonts w:ascii="Arial" w:eastAsia="Calibri" w:hAnsi="Arial" w:cs="Arial"/>
                <w:b/>
                <w:bCs/>
              </w:rPr>
            </w:pPr>
            <w:r w:rsidRPr="00330A39">
              <w:rPr>
                <w:rFonts w:ascii="Arial" w:eastAsia="Calibri" w:hAnsi="Arial" w:cs="Arial"/>
              </w:rPr>
              <w:t>Meble kuchenne</w:t>
            </w:r>
            <w:r w:rsidR="00D92422">
              <w:rPr>
                <w:rFonts w:ascii="Arial" w:eastAsia="Calibri" w:hAnsi="Arial" w:cs="Arial"/>
              </w:rPr>
              <w:t xml:space="preserve"> pod zabudowę</w:t>
            </w:r>
            <w:r w:rsidRPr="00330A39">
              <w:rPr>
                <w:rFonts w:ascii="Arial" w:eastAsia="Calibri" w:hAnsi="Arial" w:cs="Arial"/>
              </w:rPr>
              <w:t xml:space="preserve"> - pojemne, solidne wykonanie, płyta </w:t>
            </w:r>
            <w:r w:rsidR="006D086D">
              <w:rPr>
                <w:rFonts w:ascii="Arial" w:eastAsia="Calibri" w:hAnsi="Arial" w:cs="Arial"/>
              </w:rPr>
              <w:t>laminowana</w:t>
            </w:r>
            <w:r w:rsidRPr="00330A39">
              <w:rPr>
                <w:rFonts w:ascii="Arial" w:eastAsia="Calibri" w:hAnsi="Arial" w:cs="Arial"/>
              </w:rPr>
              <w:t>, grubość korpus</w:t>
            </w:r>
            <w:r w:rsidR="00D92422">
              <w:rPr>
                <w:rFonts w:ascii="Arial" w:eastAsia="Calibri" w:hAnsi="Arial" w:cs="Arial"/>
              </w:rPr>
              <w:t xml:space="preserve"> i frontów od 1</w:t>
            </w:r>
            <w:r w:rsidR="00E24A92">
              <w:rPr>
                <w:rFonts w:ascii="Arial" w:eastAsia="Calibri" w:hAnsi="Arial" w:cs="Arial"/>
              </w:rPr>
              <w:t>,</w:t>
            </w:r>
            <w:r w:rsidR="006D086D">
              <w:rPr>
                <w:rFonts w:ascii="Arial" w:eastAsia="Calibri" w:hAnsi="Arial" w:cs="Arial"/>
              </w:rPr>
              <w:t>8</w:t>
            </w:r>
            <w:r w:rsidR="00E24A92">
              <w:rPr>
                <w:rFonts w:ascii="Arial" w:eastAsia="Calibri" w:hAnsi="Arial" w:cs="Arial"/>
              </w:rPr>
              <w:t xml:space="preserve"> </w:t>
            </w:r>
            <w:r w:rsidR="006D086D">
              <w:rPr>
                <w:rFonts w:ascii="Arial" w:eastAsia="Calibri" w:hAnsi="Arial" w:cs="Arial"/>
              </w:rPr>
              <w:t>c</w:t>
            </w:r>
            <w:r w:rsidR="00D92422">
              <w:rPr>
                <w:rFonts w:ascii="Arial" w:eastAsia="Calibri" w:hAnsi="Arial" w:cs="Arial"/>
              </w:rPr>
              <w:t>m do 2</w:t>
            </w:r>
            <w:r w:rsidR="00E24A92">
              <w:rPr>
                <w:rFonts w:ascii="Arial" w:eastAsia="Calibri" w:hAnsi="Arial" w:cs="Arial"/>
              </w:rPr>
              <w:t>,</w:t>
            </w:r>
            <w:r w:rsidR="00D92422">
              <w:rPr>
                <w:rFonts w:ascii="Arial" w:eastAsia="Calibri" w:hAnsi="Arial" w:cs="Arial"/>
              </w:rPr>
              <w:t>0</w:t>
            </w:r>
            <w:r w:rsidR="00E24A92">
              <w:rPr>
                <w:rFonts w:ascii="Arial" w:eastAsia="Calibri" w:hAnsi="Arial" w:cs="Arial"/>
              </w:rPr>
              <w:t xml:space="preserve"> </w:t>
            </w:r>
            <w:r w:rsidR="006D086D">
              <w:rPr>
                <w:rFonts w:ascii="Arial" w:eastAsia="Calibri" w:hAnsi="Arial" w:cs="Arial"/>
              </w:rPr>
              <w:t>c</w:t>
            </w:r>
            <w:r w:rsidR="00D92422">
              <w:rPr>
                <w:rFonts w:ascii="Arial" w:eastAsia="Calibri" w:hAnsi="Arial" w:cs="Arial"/>
              </w:rPr>
              <w:t>m</w:t>
            </w:r>
            <w:r w:rsidRPr="00330A39">
              <w:rPr>
                <w:rFonts w:ascii="Arial" w:eastAsia="Calibri" w:hAnsi="Arial" w:cs="Arial"/>
              </w:rPr>
              <w:t xml:space="preserve">, </w:t>
            </w:r>
            <w:r>
              <w:rPr>
                <w:rFonts w:ascii="Arial" w:eastAsia="Calibri" w:hAnsi="Arial" w:cs="Arial"/>
              </w:rPr>
              <w:t>wytrzymałe</w:t>
            </w:r>
            <w:r w:rsidR="00D92422">
              <w:rPr>
                <w:rFonts w:ascii="Arial" w:eastAsia="Calibri" w:hAnsi="Arial" w:cs="Arial"/>
              </w:rPr>
              <w:t xml:space="preserve"> na obciążenia</w:t>
            </w:r>
            <w:r>
              <w:rPr>
                <w:rFonts w:ascii="Arial" w:eastAsia="Calibri" w:hAnsi="Arial" w:cs="Arial"/>
              </w:rPr>
              <w:t xml:space="preserve">. </w:t>
            </w:r>
            <w:r w:rsidR="006D086D">
              <w:rPr>
                <w:rFonts w:ascii="Arial" w:eastAsia="Calibri" w:hAnsi="Arial" w:cs="Arial"/>
              </w:rPr>
              <w:t xml:space="preserve">Blat o grubości min. 3,8 cm </w:t>
            </w:r>
            <w:r>
              <w:rPr>
                <w:rFonts w:ascii="Arial" w:eastAsia="Calibri" w:hAnsi="Arial" w:cs="Arial"/>
              </w:rPr>
              <w:t xml:space="preserve"> </w:t>
            </w:r>
            <w:r w:rsidRPr="00330A39">
              <w:rPr>
                <w:rFonts w:ascii="Arial" w:eastAsia="Calibri" w:hAnsi="Arial" w:cs="Arial"/>
              </w:rPr>
              <w:t>Za</w:t>
            </w:r>
            <w:r w:rsidR="00D92422">
              <w:rPr>
                <w:rFonts w:ascii="Arial" w:eastAsia="Calibri" w:hAnsi="Arial" w:cs="Arial"/>
              </w:rPr>
              <w:t>budowa kuchenna po obu stronach pomieszczenia wg projektu Załącznik nr 5</w:t>
            </w:r>
            <w:r w:rsidR="00C810D4">
              <w:rPr>
                <w:rFonts w:ascii="Arial" w:eastAsia="Calibri" w:hAnsi="Arial" w:cs="Arial"/>
              </w:rPr>
              <w:t xml:space="preserve"> i 6</w:t>
            </w:r>
          </w:p>
          <w:p w14:paraId="3153F298" w14:textId="7F311590" w:rsidR="00330A39" w:rsidRPr="00330A39" w:rsidRDefault="00330A39" w:rsidP="00330A39">
            <w:pPr>
              <w:spacing w:after="160" w:line="259" w:lineRule="auto"/>
              <w:rPr>
                <w:rFonts w:ascii="Arial" w:eastAsia="Calibri" w:hAnsi="Arial" w:cs="Arial"/>
              </w:rPr>
            </w:pPr>
            <w:r w:rsidRPr="00330A39">
              <w:rPr>
                <w:rFonts w:ascii="Arial" w:eastAsia="Calibri" w:hAnsi="Arial" w:cs="Arial"/>
              </w:rPr>
              <w:t xml:space="preserve">Zaleca się aby Wykonawca przed montażem szafek dokonał obmiaru pomieszczenia.  Szerokość szafek może ulec zmianie +-10cm. </w:t>
            </w:r>
            <w:r w:rsidR="00E24A92">
              <w:rPr>
                <w:rFonts w:ascii="Arial" w:eastAsia="Calibri" w:hAnsi="Arial" w:cs="Arial"/>
              </w:rPr>
              <w:t xml:space="preserve">Szafki z cichym domykiem. </w:t>
            </w:r>
          </w:p>
          <w:p w14:paraId="6DC5EE2C" w14:textId="3576CC77" w:rsidR="00330A39" w:rsidRPr="00330A39" w:rsidRDefault="00330A39" w:rsidP="00330A39">
            <w:pPr>
              <w:spacing w:after="160" w:line="259" w:lineRule="auto"/>
              <w:rPr>
                <w:rFonts w:ascii="Arial" w:eastAsia="Calibri" w:hAnsi="Arial" w:cs="Arial"/>
              </w:rPr>
            </w:pPr>
            <w:r w:rsidRPr="00330A39">
              <w:rPr>
                <w:rFonts w:ascii="Arial" w:eastAsia="Calibri" w:hAnsi="Arial" w:cs="Arial"/>
              </w:rPr>
              <w:t>Cokół dolny.</w:t>
            </w:r>
          </w:p>
          <w:p w14:paraId="66CFEFD9" w14:textId="1D5914D1" w:rsidR="00955C21" w:rsidRPr="00955C21" w:rsidRDefault="00955C21" w:rsidP="00330A39">
            <w:pPr>
              <w:spacing w:after="160" w:line="259" w:lineRule="auto"/>
              <w:rPr>
                <w:rFonts w:ascii="Arial" w:eastAsia="Calibri" w:hAnsi="Arial" w:cs="Arial"/>
                <w:bCs/>
              </w:rPr>
            </w:pPr>
            <w:r w:rsidRPr="00955C21">
              <w:rPr>
                <w:rFonts w:ascii="Arial" w:eastAsia="Calibri" w:hAnsi="Arial" w:cs="Arial"/>
                <w:bCs/>
              </w:rPr>
              <w:t>Kolor</w:t>
            </w:r>
            <w:r w:rsidR="006D086D">
              <w:rPr>
                <w:rFonts w:ascii="Arial" w:eastAsia="Calibri" w:hAnsi="Arial" w:cs="Arial"/>
                <w:bCs/>
              </w:rPr>
              <w:t xml:space="preserve"> blatu,</w:t>
            </w:r>
            <w:r w:rsidRPr="00955C21">
              <w:rPr>
                <w:rFonts w:ascii="Arial" w:eastAsia="Calibri" w:hAnsi="Arial" w:cs="Arial"/>
                <w:bCs/>
              </w:rPr>
              <w:t xml:space="preserve"> korpus</w:t>
            </w:r>
            <w:r w:rsidR="006D086D">
              <w:rPr>
                <w:rFonts w:ascii="Arial" w:eastAsia="Calibri" w:hAnsi="Arial" w:cs="Arial"/>
                <w:bCs/>
              </w:rPr>
              <w:t>u i frontów</w:t>
            </w:r>
            <w:r w:rsidRPr="00955C21">
              <w:rPr>
                <w:rFonts w:ascii="Arial" w:eastAsia="Calibri" w:hAnsi="Arial" w:cs="Arial"/>
                <w:bCs/>
              </w:rPr>
              <w:t xml:space="preserve"> do uzgodnienia z Zamawiającym.</w:t>
            </w:r>
          </w:p>
          <w:p w14:paraId="69E5B767" w14:textId="2CB8F6EA" w:rsidR="00330A39" w:rsidRPr="00330A39" w:rsidRDefault="00330A39" w:rsidP="00330A39">
            <w:pPr>
              <w:spacing w:after="160" w:line="259" w:lineRule="auto"/>
              <w:rPr>
                <w:rFonts w:ascii="Arial" w:eastAsia="Calibri" w:hAnsi="Arial" w:cs="Arial"/>
              </w:rPr>
            </w:pPr>
            <w:r w:rsidRPr="00330A39">
              <w:rPr>
                <w:rFonts w:ascii="Arial" w:eastAsia="Calibri" w:hAnsi="Arial" w:cs="Arial"/>
              </w:rPr>
              <w:t xml:space="preserve">Uchwyty </w:t>
            </w:r>
            <w:r w:rsidR="00955C21">
              <w:rPr>
                <w:rFonts w:ascii="Arial" w:eastAsia="Calibri" w:hAnsi="Arial" w:cs="Arial"/>
              </w:rPr>
              <w:t>w meblach m</w:t>
            </w:r>
            <w:r w:rsidRPr="00330A39">
              <w:rPr>
                <w:rFonts w:ascii="Arial" w:eastAsia="Calibri" w:hAnsi="Arial" w:cs="Arial"/>
              </w:rPr>
              <w:t>etalowe.</w:t>
            </w:r>
          </w:p>
          <w:p w14:paraId="16C535AE" w14:textId="6A937184" w:rsidR="00330A39" w:rsidRPr="00330A39" w:rsidRDefault="00330A39" w:rsidP="00330A39">
            <w:pPr>
              <w:spacing w:after="160" w:line="259" w:lineRule="auto"/>
              <w:rPr>
                <w:rFonts w:ascii="Arial" w:eastAsia="Calibri" w:hAnsi="Arial" w:cs="Arial"/>
              </w:rPr>
            </w:pPr>
            <w:r>
              <w:rPr>
                <w:rFonts w:ascii="Arial" w:eastAsia="Calibri" w:hAnsi="Arial" w:cs="Arial"/>
                <w:color w:val="FF0000"/>
              </w:rPr>
              <w:br/>
            </w:r>
            <w:r w:rsidRPr="00330A39">
              <w:rPr>
                <w:rFonts w:ascii="Arial" w:eastAsia="Calibri" w:hAnsi="Arial" w:cs="Arial"/>
              </w:rPr>
              <w:t xml:space="preserve">Projektowana kuchnia ma wymiary: </w:t>
            </w:r>
            <w:r w:rsidRPr="00330A39">
              <w:rPr>
                <w:rFonts w:ascii="Arial" w:eastAsia="Calibri" w:hAnsi="Arial" w:cs="Arial"/>
              </w:rPr>
              <w:br/>
              <w:t xml:space="preserve">4,30m x 2,52m (10,45m2). </w:t>
            </w:r>
          </w:p>
          <w:p w14:paraId="733BDB6A" w14:textId="4AC917A6" w:rsidR="0026445B" w:rsidRPr="00330A39" w:rsidRDefault="00330A39" w:rsidP="0026445B">
            <w:pPr>
              <w:spacing w:after="160" w:line="259" w:lineRule="auto"/>
              <w:rPr>
                <w:rFonts w:ascii="Arial" w:eastAsia="Calibri" w:hAnsi="Arial" w:cs="Arial"/>
              </w:rPr>
            </w:pPr>
            <w:r w:rsidRPr="00330A39">
              <w:rPr>
                <w:rFonts w:ascii="Arial" w:eastAsia="Calibri" w:hAnsi="Arial" w:cs="Arial"/>
                <w:b/>
                <w:bCs/>
              </w:rPr>
              <w:t>Wykonawca na podstawie projektu dokonuje pomiaru i wyceny mebli biorąc pod uw</w:t>
            </w:r>
            <w:r w:rsidR="00955C21">
              <w:rPr>
                <w:rFonts w:ascii="Arial" w:eastAsia="Calibri" w:hAnsi="Arial" w:cs="Arial"/>
                <w:b/>
                <w:bCs/>
              </w:rPr>
              <w:t>agę wymiary sprzętu AGD, który powinien być</w:t>
            </w:r>
            <w:r w:rsidRPr="00330A39">
              <w:rPr>
                <w:rFonts w:ascii="Arial" w:eastAsia="Calibri" w:hAnsi="Arial" w:cs="Arial"/>
                <w:b/>
                <w:bCs/>
              </w:rPr>
              <w:t xml:space="preserve"> w zabudowie meblowej</w:t>
            </w:r>
            <w:r w:rsidR="0054410C">
              <w:rPr>
                <w:rFonts w:ascii="Arial" w:eastAsia="Calibri" w:hAnsi="Arial" w:cs="Arial"/>
              </w:rPr>
              <w:t xml:space="preserve">. </w:t>
            </w:r>
          </w:p>
        </w:tc>
      </w:tr>
      <w:tr w:rsidR="0026445B" w:rsidRPr="0026445B" w14:paraId="00A39AEE" w14:textId="77777777" w:rsidTr="0026445B">
        <w:tc>
          <w:tcPr>
            <w:tcW w:w="546" w:type="dxa"/>
          </w:tcPr>
          <w:p w14:paraId="4C84549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2</w:t>
            </w:r>
          </w:p>
        </w:tc>
        <w:tc>
          <w:tcPr>
            <w:tcW w:w="2710" w:type="dxa"/>
          </w:tcPr>
          <w:p w14:paraId="0BADE5BF" w14:textId="75C45CCD"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Chłodziarko – zamrażarka </w:t>
            </w:r>
          </w:p>
        </w:tc>
        <w:tc>
          <w:tcPr>
            <w:tcW w:w="6095" w:type="dxa"/>
            <w:gridSpan w:val="2"/>
          </w:tcPr>
          <w:p w14:paraId="29538F67"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Wymiary 187,5 x 59,5 x 63 cm (+/- 5cm)</w:t>
            </w:r>
          </w:p>
          <w:p w14:paraId="05B1330B"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Kolor urządzenia srebrny, stal nierdzewna  </w:t>
            </w:r>
          </w:p>
          <w:p w14:paraId="79FFF18D"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lastRenderedPageBreak/>
              <w:t xml:space="preserve">Bezszronowa (typu No Frost) </w:t>
            </w:r>
            <w:r w:rsidRPr="0026445B">
              <w:rPr>
                <w:rFonts w:ascii="Arial" w:hAnsi="Arial" w:cs="Arial"/>
                <w:bCs/>
                <w:sz w:val="24"/>
              </w:rPr>
              <w:tab/>
            </w:r>
          </w:p>
          <w:p w14:paraId="6AE2B624"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Sterowanie</w:t>
            </w:r>
            <w:r w:rsidRPr="0026445B">
              <w:rPr>
                <w:rFonts w:ascii="Arial" w:hAnsi="Arial" w:cs="Arial"/>
                <w:bCs/>
                <w:sz w:val="24"/>
              </w:rPr>
              <w:tab/>
              <w:t>elektroniczne</w:t>
            </w:r>
            <w:r w:rsidRPr="0026445B">
              <w:rPr>
                <w:rFonts w:ascii="Arial" w:hAnsi="Arial" w:cs="Arial"/>
                <w:bCs/>
                <w:sz w:val="24"/>
              </w:rPr>
              <w:tab/>
            </w:r>
          </w:p>
          <w:p w14:paraId="1672701A"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Ilość termostatów</w:t>
            </w:r>
            <w:r w:rsidRPr="0026445B">
              <w:rPr>
                <w:rFonts w:ascii="Arial" w:hAnsi="Arial" w:cs="Arial"/>
                <w:bCs/>
                <w:sz w:val="24"/>
              </w:rPr>
              <w:tab/>
              <w:t>1</w:t>
            </w:r>
            <w:r w:rsidRPr="0026445B">
              <w:rPr>
                <w:rFonts w:ascii="Arial" w:hAnsi="Arial" w:cs="Arial"/>
                <w:bCs/>
                <w:sz w:val="24"/>
              </w:rPr>
              <w:tab/>
              <w:t xml:space="preserve"> </w:t>
            </w:r>
          </w:p>
          <w:p w14:paraId="3F435403"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Klasa energetyczna m.in. A+</w:t>
            </w:r>
          </w:p>
          <w:p w14:paraId="14FAC445"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Roczne zużycie energii max. 115 kWh </w:t>
            </w:r>
          </w:p>
          <w:p w14:paraId="734841FC"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Pojemność netto chłodziarki 350-370 litrów</w:t>
            </w:r>
          </w:p>
          <w:p w14:paraId="36186638"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Poziom hałasu max. 40 dB</w:t>
            </w:r>
            <w:r w:rsidRPr="0026445B">
              <w:rPr>
                <w:rFonts w:ascii="Arial" w:hAnsi="Arial" w:cs="Arial"/>
                <w:bCs/>
                <w:sz w:val="24"/>
              </w:rPr>
              <w:tab/>
              <w:t xml:space="preserve"> </w:t>
            </w:r>
          </w:p>
          <w:p w14:paraId="61164DFB"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Wymuszona cyrkulacja powietrza</w:t>
            </w:r>
            <w:r w:rsidRPr="0026445B">
              <w:rPr>
                <w:rFonts w:ascii="Arial" w:hAnsi="Arial" w:cs="Arial"/>
                <w:bCs/>
                <w:sz w:val="24"/>
              </w:rPr>
              <w:br/>
              <w:t>Rozmrażanie w chłodziarce automatyczne</w:t>
            </w:r>
          </w:p>
          <w:p w14:paraId="2FBA75A5"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Funkcja szybkiego chłodzenia</w:t>
            </w:r>
            <w:r w:rsidRPr="0026445B">
              <w:rPr>
                <w:rFonts w:ascii="Arial" w:hAnsi="Arial" w:cs="Arial"/>
                <w:bCs/>
                <w:sz w:val="24"/>
              </w:rPr>
              <w:tab/>
            </w:r>
          </w:p>
          <w:p w14:paraId="1F3FFE28"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Wyposażenie 5 półek w drzwiach, 5 półek szklanych, pojemnik na jajka, 1 szuflada na warzywa i owoce</w:t>
            </w:r>
          </w:p>
          <w:p w14:paraId="7505F562" w14:textId="77777777" w:rsidR="0026445B" w:rsidRPr="0026445B" w:rsidRDefault="0026445B" w:rsidP="0026445B">
            <w:pPr>
              <w:spacing w:after="160" w:line="259" w:lineRule="auto"/>
              <w:rPr>
                <w:rFonts w:ascii="Arial" w:hAnsi="Arial" w:cs="Arial"/>
                <w:bCs/>
                <w:sz w:val="24"/>
              </w:rPr>
            </w:pPr>
          </w:p>
        </w:tc>
      </w:tr>
      <w:tr w:rsidR="0026445B" w:rsidRPr="0026445B" w14:paraId="4983DFC2" w14:textId="77777777" w:rsidTr="0026445B">
        <w:tc>
          <w:tcPr>
            <w:tcW w:w="546" w:type="dxa"/>
          </w:tcPr>
          <w:p w14:paraId="1F7B4659"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lastRenderedPageBreak/>
              <w:t>3</w:t>
            </w:r>
          </w:p>
        </w:tc>
        <w:tc>
          <w:tcPr>
            <w:tcW w:w="2710" w:type="dxa"/>
          </w:tcPr>
          <w:p w14:paraId="57468C6A"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Zmywarka w zabudowie meblowej </w:t>
            </w:r>
          </w:p>
        </w:tc>
        <w:tc>
          <w:tcPr>
            <w:tcW w:w="6095" w:type="dxa"/>
            <w:gridSpan w:val="2"/>
          </w:tcPr>
          <w:p w14:paraId="3213DDDE" w14:textId="0779E43C" w:rsidR="00FA4093" w:rsidRPr="00FA4093" w:rsidRDefault="00FA4093" w:rsidP="00FA4093">
            <w:pPr>
              <w:spacing w:after="160" w:line="259" w:lineRule="auto"/>
              <w:rPr>
                <w:rFonts w:ascii="Arial" w:hAnsi="Arial" w:cs="Arial"/>
                <w:bCs/>
                <w:sz w:val="24"/>
              </w:rPr>
            </w:pPr>
            <w:r w:rsidRPr="00FA4093">
              <w:rPr>
                <w:rFonts w:ascii="Arial" w:hAnsi="Arial" w:cs="Arial"/>
                <w:bCs/>
                <w:sz w:val="24"/>
              </w:rPr>
              <w:t>Pojemność</w:t>
            </w:r>
            <w:r>
              <w:rPr>
                <w:rFonts w:ascii="Arial" w:hAnsi="Arial" w:cs="Arial"/>
                <w:bCs/>
                <w:sz w:val="24"/>
              </w:rPr>
              <w:t xml:space="preserve"> min. 11 kompletów </w:t>
            </w:r>
          </w:p>
          <w:p w14:paraId="7FA883B6" w14:textId="71CB837A" w:rsidR="00FA4093" w:rsidRPr="00FA4093" w:rsidRDefault="00FA4093" w:rsidP="00FA4093">
            <w:pPr>
              <w:spacing w:after="160" w:line="259" w:lineRule="auto"/>
              <w:rPr>
                <w:rFonts w:ascii="Arial" w:hAnsi="Arial" w:cs="Arial"/>
                <w:bCs/>
                <w:sz w:val="24"/>
              </w:rPr>
            </w:pPr>
            <w:r w:rsidRPr="00FA4093">
              <w:rPr>
                <w:rFonts w:ascii="Arial" w:hAnsi="Arial" w:cs="Arial"/>
                <w:bCs/>
                <w:sz w:val="24"/>
              </w:rPr>
              <w:t xml:space="preserve">Szerokość </w:t>
            </w:r>
            <w:r>
              <w:rPr>
                <w:rFonts w:ascii="Arial" w:hAnsi="Arial" w:cs="Arial"/>
                <w:bCs/>
                <w:sz w:val="24"/>
              </w:rPr>
              <w:t>min. 59 max. 60 (</w:t>
            </w:r>
            <w:r w:rsidRPr="00FA4093">
              <w:rPr>
                <w:rFonts w:ascii="Arial" w:hAnsi="Arial" w:cs="Arial"/>
                <w:bCs/>
                <w:sz w:val="24"/>
              </w:rPr>
              <w:t>cm</w:t>
            </w:r>
            <w:r>
              <w:rPr>
                <w:rFonts w:ascii="Arial" w:hAnsi="Arial" w:cs="Arial"/>
                <w:bCs/>
                <w:sz w:val="24"/>
              </w:rPr>
              <w:t>)</w:t>
            </w:r>
            <w:r>
              <w:rPr>
                <w:rFonts w:ascii="Arial" w:hAnsi="Arial" w:cs="Arial"/>
                <w:bCs/>
                <w:sz w:val="24"/>
              </w:rPr>
              <w:br/>
            </w:r>
            <w:r w:rsidRPr="00FA4093">
              <w:rPr>
                <w:rFonts w:ascii="Arial" w:hAnsi="Arial" w:cs="Arial"/>
                <w:bCs/>
                <w:sz w:val="24"/>
              </w:rPr>
              <w:t>Wysokość produktu</w:t>
            </w:r>
            <w:r>
              <w:rPr>
                <w:rFonts w:ascii="Arial" w:hAnsi="Arial" w:cs="Arial"/>
                <w:bCs/>
                <w:sz w:val="24"/>
              </w:rPr>
              <w:t xml:space="preserve"> max. </w:t>
            </w:r>
            <w:r w:rsidRPr="00FA4093">
              <w:rPr>
                <w:rFonts w:ascii="Arial" w:hAnsi="Arial" w:cs="Arial"/>
                <w:bCs/>
                <w:sz w:val="24"/>
              </w:rPr>
              <w:t>8</w:t>
            </w:r>
            <w:r>
              <w:rPr>
                <w:rFonts w:ascii="Arial" w:hAnsi="Arial" w:cs="Arial"/>
                <w:bCs/>
                <w:sz w:val="24"/>
              </w:rPr>
              <w:t>2</w:t>
            </w:r>
            <w:r w:rsidRPr="00FA4093">
              <w:rPr>
                <w:rFonts w:ascii="Arial" w:hAnsi="Arial" w:cs="Arial"/>
                <w:bCs/>
                <w:sz w:val="24"/>
              </w:rPr>
              <w:t>cm</w:t>
            </w:r>
          </w:p>
          <w:p w14:paraId="52D9D355" w14:textId="6B1A1E30" w:rsidR="00FA4093" w:rsidRPr="00FA4093" w:rsidRDefault="00FA4093" w:rsidP="00FA4093">
            <w:pPr>
              <w:spacing w:after="160" w:line="259" w:lineRule="auto"/>
              <w:rPr>
                <w:rFonts w:ascii="Arial" w:hAnsi="Arial" w:cs="Arial"/>
                <w:bCs/>
                <w:sz w:val="24"/>
              </w:rPr>
            </w:pPr>
            <w:r w:rsidRPr="00FA4093">
              <w:rPr>
                <w:rFonts w:ascii="Arial" w:hAnsi="Arial" w:cs="Arial"/>
                <w:bCs/>
                <w:sz w:val="24"/>
              </w:rPr>
              <w:t>Głębokość produktu</w:t>
            </w:r>
            <w:r>
              <w:rPr>
                <w:rFonts w:ascii="Arial" w:hAnsi="Arial" w:cs="Arial"/>
                <w:bCs/>
                <w:sz w:val="24"/>
              </w:rPr>
              <w:t xml:space="preserve"> max. </w:t>
            </w:r>
            <w:r w:rsidRPr="00FA4093">
              <w:rPr>
                <w:rFonts w:ascii="Arial" w:hAnsi="Arial" w:cs="Arial"/>
                <w:bCs/>
                <w:sz w:val="24"/>
              </w:rPr>
              <w:t>55 cm</w:t>
            </w:r>
          </w:p>
          <w:p w14:paraId="10FBA71A" w14:textId="3697E0F2" w:rsidR="00FA4093" w:rsidRPr="00FA4093" w:rsidRDefault="00FA4093" w:rsidP="00FA4093">
            <w:pPr>
              <w:spacing w:after="160" w:line="259" w:lineRule="auto"/>
              <w:rPr>
                <w:rFonts w:ascii="Arial" w:hAnsi="Arial" w:cs="Arial"/>
                <w:bCs/>
                <w:sz w:val="24"/>
              </w:rPr>
            </w:pPr>
            <w:r w:rsidRPr="00FA4093">
              <w:rPr>
                <w:rFonts w:ascii="Arial" w:hAnsi="Arial" w:cs="Arial"/>
                <w:bCs/>
                <w:sz w:val="24"/>
              </w:rPr>
              <w:t>Liczba programów zmywania</w:t>
            </w:r>
            <w:r>
              <w:rPr>
                <w:rFonts w:ascii="Arial" w:hAnsi="Arial" w:cs="Arial"/>
                <w:bCs/>
                <w:sz w:val="24"/>
              </w:rPr>
              <w:t xml:space="preserve"> min. 6</w:t>
            </w:r>
            <w:r>
              <w:rPr>
                <w:rFonts w:ascii="Arial" w:hAnsi="Arial" w:cs="Arial"/>
                <w:bCs/>
                <w:sz w:val="24"/>
              </w:rPr>
              <w:br/>
              <w:t>w tym program szybki, program eko, garnki</w:t>
            </w:r>
          </w:p>
          <w:p w14:paraId="5FCF37E1" w14:textId="48F101DA" w:rsidR="00FA4093" w:rsidRPr="00FA4093" w:rsidRDefault="00FA4093" w:rsidP="00FA4093">
            <w:pPr>
              <w:spacing w:after="160" w:line="259" w:lineRule="auto"/>
              <w:rPr>
                <w:rFonts w:ascii="Arial" w:hAnsi="Arial" w:cs="Arial"/>
                <w:bCs/>
                <w:sz w:val="24"/>
              </w:rPr>
            </w:pPr>
            <w:r w:rsidRPr="00FA4093">
              <w:rPr>
                <w:rFonts w:ascii="Arial" w:hAnsi="Arial" w:cs="Arial"/>
                <w:bCs/>
                <w:sz w:val="24"/>
              </w:rPr>
              <w:t>Panel sterujący</w:t>
            </w:r>
            <w:r>
              <w:rPr>
                <w:rFonts w:ascii="Arial" w:hAnsi="Arial" w:cs="Arial"/>
                <w:bCs/>
                <w:sz w:val="24"/>
              </w:rPr>
              <w:t xml:space="preserve"> </w:t>
            </w:r>
            <w:r w:rsidRPr="00FA4093">
              <w:rPr>
                <w:rFonts w:ascii="Arial" w:hAnsi="Arial" w:cs="Arial"/>
                <w:bCs/>
                <w:sz w:val="24"/>
              </w:rPr>
              <w:t>zintegrowany</w:t>
            </w:r>
            <w:r>
              <w:rPr>
                <w:rFonts w:ascii="Arial" w:hAnsi="Arial" w:cs="Arial"/>
                <w:bCs/>
                <w:sz w:val="24"/>
              </w:rPr>
              <w:br/>
              <w:t>Szuflada na sztućce</w:t>
            </w:r>
            <w:r>
              <w:rPr>
                <w:rFonts w:ascii="Arial" w:hAnsi="Arial" w:cs="Arial"/>
                <w:bCs/>
                <w:sz w:val="24"/>
              </w:rPr>
              <w:br/>
            </w:r>
            <w:r w:rsidR="00D92422">
              <w:rPr>
                <w:rFonts w:ascii="Arial" w:hAnsi="Arial" w:cs="Arial"/>
                <w:bCs/>
                <w:sz w:val="24"/>
              </w:rPr>
              <w:t>klasa</w:t>
            </w:r>
            <w:r>
              <w:rPr>
                <w:rFonts w:ascii="Arial" w:hAnsi="Arial" w:cs="Arial"/>
                <w:bCs/>
                <w:sz w:val="24"/>
              </w:rPr>
              <w:t xml:space="preserve"> A++</w:t>
            </w:r>
          </w:p>
          <w:p w14:paraId="68380E27" w14:textId="12D58777" w:rsidR="0026445B" w:rsidRPr="0026445B" w:rsidRDefault="0026445B" w:rsidP="0026445B">
            <w:pPr>
              <w:spacing w:after="160" w:line="259" w:lineRule="auto"/>
              <w:rPr>
                <w:rFonts w:ascii="Arial" w:hAnsi="Arial" w:cs="Arial"/>
                <w:bCs/>
                <w:sz w:val="24"/>
              </w:rPr>
            </w:pPr>
          </w:p>
        </w:tc>
      </w:tr>
      <w:tr w:rsidR="0026445B" w:rsidRPr="0026445B" w14:paraId="44FA605C" w14:textId="77777777" w:rsidTr="0026445B">
        <w:trPr>
          <w:trHeight w:val="2407"/>
        </w:trPr>
        <w:tc>
          <w:tcPr>
            <w:tcW w:w="546" w:type="dxa"/>
          </w:tcPr>
          <w:p w14:paraId="632BFD6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4</w:t>
            </w:r>
          </w:p>
        </w:tc>
        <w:tc>
          <w:tcPr>
            <w:tcW w:w="2710" w:type="dxa"/>
          </w:tcPr>
          <w:p w14:paraId="29A52FC9" w14:textId="0FBECE9B" w:rsidR="0026445B" w:rsidRPr="0026445B" w:rsidRDefault="0026445B" w:rsidP="0026445B">
            <w:pPr>
              <w:spacing w:after="160" w:line="259" w:lineRule="auto"/>
              <w:rPr>
                <w:rFonts w:ascii="Arial" w:hAnsi="Arial" w:cs="Arial"/>
                <w:bCs/>
                <w:sz w:val="24"/>
              </w:rPr>
            </w:pPr>
            <w:r w:rsidRPr="0026445B">
              <w:rPr>
                <w:rFonts w:ascii="Arial" w:hAnsi="Arial" w:cs="Arial"/>
                <w:bCs/>
                <w:sz w:val="24"/>
              </w:rPr>
              <w:t>Zlew jednokomorowy</w:t>
            </w:r>
            <w:r w:rsidR="002816C3">
              <w:t xml:space="preserve"> </w:t>
            </w:r>
            <w:r w:rsidR="002816C3" w:rsidRPr="002816C3">
              <w:rPr>
                <w:rFonts w:ascii="Arial" w:hAnsi="Arial" w:cs="Arial"/>
                <w:bCs/>
                <w:sz w:val="24"/>
              </w:rPr>
              <w:t>z ociekaczem</w:t>
            </w:r>
            <w:r w:rsidRPr="0026445B">
              <w:rPr>
                <w:rFonts w:ascii="Arial" w:hAnsi="Arial" w:cs="Arial"/>
                <w:bCs/>
                <w:sz w:val="24"/>
              </w:rPr>
              <w:t xml:space="preserve">  </w:t>
            </w:r>
            <w:r w:rsidR="002816C3">
              <w:rPr>
                <w:rFonts w:ascii="Arial" w:hAnsi="Arial" w:cs="Arial"/>
                <w:bCs/>
                <w:sz w:val="24"/>
              </w:rPr>
              <w:t>i</w:t>
            </w:r>
            <w:r w:rsidRPr="0026445B">
              <w:rPr>
                <w:rFonts w:ascii="Arial" w:hAnsi="Arial" w:cs="Arial"/>
                <w:bCs/>
                <w:sz w:val="24"/>
              </w:rPr>
              <w:t xml:space="preserve"> baterią – </w:t>
            </w:r>
            <w:r w:rsidR="00083617">
              <w:rPr>
                <w:rFonts w:ascii="Arial" w:hAnsi="Arial" w:cs="Arial"/>
                <w:bCs/>
                <w:sz w:val="24"/>
              </w:rPr>
              <w:t>2</w:t>
            </w:r>
            <w:r w:rsidRPr="0026445B">
              <w:rPr>
                <w:rFonts w:ascii="Arial" w:hAnsi="Arial" w:cs="Arial"/>
                <w:bCs/>
                <w:sz w:val="24"/>
              </w:rPr>
              <w:t xml:space="preserve"> kpl </w:t>
            </w:r>
          </w:p>
        </w:tc>
        <w:tc>
          <w:tcPr>
            <w:tcW w:w="1865" w:type="dxa"/>
          </w:tcPr>
          <w:p w14:paraId="412703EB" w14:textId="72D7D234" w:rsidR="0026445B" w:rsidRPr="0026445B" w:rsidRDefault="002816C3" w:rsidP="0026445B">
            <w:pPr>
              <w:spacing w:after="160" w:line="259" w:lineRule="auto"/>
              <w:rPr>
                <w:rFonts w:ascii="Arial" w:hAnsi="Arial" w:cs="Arial"/>
                <w:bCs/>
                <w:sz w:val="24"/>
              </w:rPr>
            </w:pPr>
            <w:r>
              <w:rPr>
                <w:rFonts w:ascii="Arial" w:hAnsi="Arial" w:cs="Arial"/>
                <w:bCs/>
                <w:sz w:val="24"/>
              </w:rPr>
              <w:t>Wymiary</w:t>
            </w:r>
            <w:r w:rsidR="0026445B" w:rsidRPr="0026445B">
              <w:rPr>
                <w:rFonts w:ascii="Arial" w:hAnsi="Arial" w:cs="Arial"/>
                <w:bCs/>
                <w:sz w:val="24"/>
              </w:rPr>
              <w:br/>
              <w:t xml:space="preserve">80x50x15 cm  </w:t>
            </w:r>
          </w:p>
          <w:p w14:paraId="10CE164E" w14:textId="5CA804AF" w:rsidR="0026445B" w:rsidRPr="0026445B" w:rsidRDefault="0026445B" w:rsidP="0026445B">
            <w:pPr>
              <w:spacing w:after="160" w:line="259" w:lineRule="auto"/>
              <w:rPr>
                <w:rFonts w:ascii="Arial" w:hAnsi="Arial" w:cs="Arial"/>
                <w:bCs/>
                <w:sz w:val="24"/>
              </w:rPr>
            </w:pPr>
            <w:r w:rsidRPr="0026445B">
              <w:rPr>
                <w:rFonts w:ascii="Arial" w:hAnsi="Arial" w:cs="Arial"/>
                <w:bCs/>
                <w:sz w:val="24"/>
              </w:rPr>
              <w:br/>
              <w:t>Wpuszczany w blat</w:t>
            </w:r>
            <w:r w:rsidRPr="0026445B">
              <w:rPr>
                <w:rFonts w:ascii="Arial" w:hAnsi="Arial" w:cs="Arial"/>
                <w:bCs/>
                <w:sz w:val="24"/>
              </w:rPr>
              <w:br/>
              <w:t>Wykończenie gładkie</w:t>
            </w:r>
            <w:r w:rsidRPr="0026445B">
              <w:rPr>
                <w:rFonts w:ascii="Arial" w:hAnsi="Arial" w:cs="Arial"/>
                <w:bCs/>
                <w:sz w:val="24"/>
              </w:rPr>
              <w:br/>
              <w:t>Kolor: Stalowy</w:t>
            </w:r>
            <w:r w:rsidRPr="0026445B">
              <w:rPr>
                <w:rFonts w:ascii="Arial" w:hAnsi="Arial" w:cs="Arial"/>
                <w:bCs/>
                <w:sz w:val="24"/>
              </w:rPr>
              <w:br/>
              <w:t>Materiał: Stal nierdzewna</w:t>
            </w:r>
            <w:r w:rsidRPr="0026445B">
              <w:rPr>
                <w:rFonts w:ascii="Arial" w:hAnsi="Arial" w:cs="Arial"/>
                <w:bCs/>
                <w:sz w:val="24"/>
              </w:rPr>
              <w:br/>
            </w:r>
            <w:r w:rsidRPr="0026445B">
              <w:rPr>
                <w:rFonts w:ascii="Arial" w:hAnsi="Arial" w:cs="Arial"/>
                <w:bCs/>
                <w:noProof/>
                <w:sz w:val="24"/>
                <w:lang w:eastAsia="pl-PL"/>
              </w:rPr>
              <w:drawing>
                <wp:inline distT="0" distB="0" distL="0" distR="0" wp14:anchorId="6D58BE34" wp14:editId="0085C482">
                  <wp:extent cx="1008339" cy="681705"/>
                  <wp:effectExtent l="0" t="0" r="1905" b="4445"/>
                  <wp:docPr id="2" name="Obraz 2" descr="Zobacz obraz źródł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obacz obraz źródłow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4843" cy="699623"/>
                          </a:xfrm>
                          <a:prstGeom prst="rect">
                            <a:avLst/>
                          </a:prstGeom>
                          <a:noFill/>
                          <a:ln>
                            <a:noFill/>
                          </a:ln>
                        </pic:spPr>
                      </pic:pic>
                    </a:graphicData>
                  </a:graphic>
                </wp:inline>
              </w:drawing>
            </w:r>
          </w:p>
        </w:tc>
        <w:tc>
          <w:tcPr>
            <w:tcW w:w="4230" w:type="dxa"/>
          </w:tcPr>
          <w:p w14:paraId="4D3A7033" w14:textId="46DE825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Bateria jednodźwigniowa, typu </w:t>
            </w:r>
            <w:r w:rsidR="00FA4093">
              <w:rPr>
                <w:rFonts w:ascii="Arial" w:hAnsi="Arial" w:cs="Arial"/>
                <w:bCs/>
                <w:sz w:val="24"/>
              </w:rPr>
              <w:t xml:space="preserve">stojącego, stal nierdzewna; </w:t>
            </w:r>
            <w:r w:rsidRPr="0026445B">
              <w:rPr>
                <w:rFonts w:ascii="Arial" w:hAnsi="Arial" w:cs="Arial"/>
                <w:bCs/>
                <w:sz w:val="24"/>
              </w:rPr>
              <w:t>funkcje: wyciągana wylewka, obrotowa wylewka, ceramiczna głowica, wysokociśnieniowa.</w:t>
            </w:r>
          </w:p>
          <w:p w14:paraId="55EF2167" w14:textId="77777777" w:rsidR="0026445B" w:rsidRPr="0026445B" w:rsidRDefault="0026445B" w:rsidP="0026445B">
            <w:pPr>
              <w:spacing w:after="160" w:line="259" w:lineRule="auto"/>
              <w:rPr>
                <w:rFonts w:ascii="Arial" w:hAnsi="Arial" w:cs="Arial"/>
                <w:bCs/>
                <w:sz w:val="24"/>
              </w:rPr>
            </w:pPr>
          </w:p>
          <w:p w14:paraId="51E15431"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26D06D32" wp14:editId="24F9D2F6">
                  <wp:extent cx="850790" cy="850790"/>
                  <wp:effectExtent l="0" t="0" r="6985" b="6985"/>
                  <wp:docPr id="14" name="Obraz 14" descr="Bateria FRANKE Coxy 115.0159.732 Ch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teria FRANKE Coxy 115.0159.732 Chro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0800000" flipV="1">
                            <a:off x="0" y="0"/>
                            <a:ext cx="866127" cy="866127"/>
                          </a:xfrm>
                          <a:prstGeom prst="rect">
                            <a:avLst/>
                          </a:prstGeom>
                          <a:noFill/>
                          <a:ln>
                            <a:noFill/>
                          </a:ln>
                        </pic:spPr>
                      </pic:pic>
                    </a:graphicData>
                  </a:graphic>
                </wp:inline>
              </w:drawing>
            </w:r>
          </w:p>
          <w:p w14:paraId="4C67CB98" w14:textId="77777777" w:rsidR="0026445B" w:rsidRPr="0026445B" w:rsidRDefault="0026445B" w:rsidP="0026445B">
            <w:pPr>
              <w:spacing w:after="160" w:line="259" w:lineRule="auto"/>
              <w:rPr>
                <w:rFonts w:ascii="Arial" w:hAnsi="Arial" w:cs="Arial"/>
                <w:bCs/>
                <w:sz w:val="24"/>
              </w:rPr>
            </w:pPr>
          </w:p>
        </w:tc>
      </w:tr>
      <w:tr w:rsidR="0026445B" w:rsidRPr="0026445B" w14:paraId="5F4736FB" w14:textId="77777777" w:rsidTr="0026445B">
        <w:tc>
          <w:tcPr>
            <w:tcW w:w="546" w:type="dxa"/>
          </w:tcPr>
          <w:p w14:paraId="544F709A"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5</w:t>
            </w:r>
          </w:p>
        </w:tc>
        <w:tc>
          <w:tcPr>
            <w:tcW w:w="2710" w:type="dxa"/>
          </w:tcPr>
          <w:p w14:paraId="069FB338" w14:textId="58F3AEFE" w:rsidR="0026445B" w:rsidRPr="0026445B" w:rsidRDefault="0026445B" w:rsidP="0026445B">
            <w:pPr>
              <w:spacing w:after="160" w:line="259" w:lineRule="auto"/>
              <w:rPr>
                <w:rFonts w:ascii="Arial" w:hAnsi="Arial" w:cs="Arial"/>
                <w:bCs/>
                <w:sz w:val="24"/>
              </w:rPr>
            </w:pPr>
            <w:r w:rsidRPr="0026445B">
              <w:rPr>
                <w:rFonts w:ascii="Arial" w:hAnsi="Arial" w:cs="Arial"/>
                <w:bCs/>
                <w:sz w:val="24"/>
              </w:rPr>
              <w:t>Płyta indukcy</w:t>
            </w:r>
            <w:r w:rsidR="003A3175">
              <w:rPr>
                <w:rFonts w:ascii="Arial" w:hAnsi="Arial" w:cs="Arial"/>
                <w:bCs/>
                <w:sz w:val="24"/>
              </w:rPr>
              <w:t xml:space="preserve">jna z piekarnikiem - </w:t>
            </w:r>
            <w:r w:rsidRPr="0026445B">
              <w:rPr>
                <w:rFonts w:ascii="Arial" w:hAnsi="Arial" w:cs="Arial"/>
                <w:bCs/>
                <w:sz w:val="24"/>
              </w:rPr>
              <w:t xml:space="preserve">1 szt. </w:t>
            </w:r>
          </w:p>
          <w:p w14:paraId="37AB14B4" w14:textId="77777777" w:rsidR="0026445B" w:rsidRPr="0026445B" w:rsidRDefault="0026445B" w:rsidP="0026445B">
            <w:pPr>
              <w:spacing w:after="160" w:line="259" w:lineRule="auto"/>
              <w:rPr>
                <w:rFonts w:ascii="Arial" w:hAnsi="Arial" w:cs="Arial"/>
                <w:bCs/>
                <w:sz w:val="24"/>
              </w:rPr>
            </w:pPr>
          </w:p>
        </w:tc>
        <w:tc>
          <w:tcPr>
            <w:tcW w:w="6095" w:type="dxa"/>
            <w:gridSpan w:val="2"/>
          </w:tcPr>
          <w:p w14:paraId="178D2942" w14:textId="153DD465" w:rsidR="003A3175" w:rsidRPr="003A3175" w:rsidRDefault="003A3175">
            <w:pPr>
              <w:rPr>
                <w:b/>
              </w:rPr>
            </w:pPr>
            <w:r w:rsidRPr="003A3175">
              <w:rPr>
                <w:b/>
              </w:rPr>
              <w:t>Płyta indukcyjna:</w:t>
            </w:r>
          </w:p>
          <w:tbl>
            <w:tblPr>
              <w:tblW w:w="0" w:type="auto"/>
              <w:tblCellSpacing w:w="15" w:type="dxa"/>
              <w:shd w:val="clear" w:color="auto" w:fill="FFFFFF"/>
              <w:tblCellMar>
                <w:top w:w="15" w:type="dxa"/>
                <w:left w:w="15" w:type="dxa"/>
                <w:right w:w="15" w:type="dxa"/>
              </w:tblCellMar>
              <w:tblLook w:val="04A0" w:firstRow="1" w:lastRow="0" w:firstColumn="1" w:lastColumn="0" w:noHBand="0" w:noVBand="1"/>
            </w:tblPr>
            <w:tblGrid>
              <w:gridCol w:w="3682"/>
              <w:gridCol w:w="1193"/>
            </w:tblGrid>
            <w:tr w:rsidR="0026445B" w:rsidRPr="0026445B" w14:paraId="1E709A55" w14:textId="77777777" w:rsidTr="003A3175">
              <w:trPr>
                <w:tblCellSpacing w:w="15" w:type="dxa"/>
              </w:trPr>
              <w:tc>
                <w:tcPr>
                  <w:tcW w:w="3637" w:type="dxa"/>
                  <w:shd w:val="clear" w:color="auto" w:fill="FFFFFF"/>
                  <w:tcMar>
                    <w:top w:w="0" w:type="dxa"/>
                    <w:left w:w="0" w:type="dxa"/>
                    <w:bottom w:w="0" w:type="dxa"/>
                    <w:right w:w="0" w:type="dxa"/>
                  </w:tcMar>
                  <w:vAlign w:val="center"/>
                  <w:hideMark/>
                </w:tcPr>
                <w:p w14:paraId="3946216C" w14:textId="77777777" w:rsidR="0026445B" w:rsidRPr="0026445B" w:rsidRDefault="00000000" w:rsidP="0026445B">
                  <w:pPr>
                    <w:rPr>
                      <w:rFonts w:ascii="Arial" w:hAnsi="Arial" w:cs="Arial"/>
                      <w:bCs/>
                      <w:sz w:val="24"/>
                    </w:rPr>
                  </w:pPr>
                  <w:hyperlink r:id="rId10" w:tgtFrame="_self" w:history="1">
                    <w:r w:rsidR="0026445B" w:rsidRPr="0026445B">
                      <w:rPr>
                        <w:rStyle w:val="Hipercze"/>
                        <w:rFonts w:ascii="Arial" w:hAnsi="Arial" w:cs="Arial"/>
                        <w:bCs/>
                        <w:color w:val="auto"/>
                        <w:sz w:val="24"/>
                        <w:u w:val="none"/>
                      </w:rPr>
                      <w:t>Rodzaj płyty </w:t>
                    </w:r>
                  </w:hyperlink>
                </w:p>
              </w:tc>
              <w:tc>
                <w:tcPr>
                  <w:tcW w:w="0" w:type="auto"/>
                  <w:shd w:val="clear" w:color="auto" w:fill="FFFFFF"/>
                  <w:tcMar>
                    <w:top w:w="0" w:type="dxa"/>
                    <w:left w:w="0" w:type="dxa"/>
                    <w:bottom w:w="0" w:type="dxa"/>
                    <w:right w:w="0" w:type="dxa"/>
                  </w:tcMar>
                  <w:vAlign w:val="center"/>
                  <w:hideMark/>
                </w:tcPr>
                <w:p w14:paraId="527CF284" w14:textId="77777777" w:rsidR="0026445B" w:rsidRPr="0026445B" w:rsidRDefault="0026445B" w:rsidP="0026445B">
                  <w:pPr>
                    <w:rPr>
                      <w:rFonts w:ascii="Arial" w:hAnsi="Arial" w:cs="Arial"/>
                      <w:bCs/>
                      <w:sz w:val="24"/>
                    </w:rPr>
                  </w:pPr>
                  <w:r w:rsidRPr="0026445B">
                    <w:rPr>
                      <w:rFonts w:ascii="Arial" w:hAnsi="Arial" w:cs="Arial"/>
                      <w:bCs/>
                      <w:sz w:val="24"/>
                    </w:rPr>
                    <w:t>Indukcyjna</w:t>
                  </w:r>
                </w:p>
              </w:tc>
            </w:tr>
            <w:tr w:rsidR="0026445B" w:rsidRPr="0026445B" w14:paraId="17BC55E8" w14:textId="77777777" w:rsidTr="003A3175">
              <w:trPr>
                <w:tblCellSpacing w:w="15" w:type="dxa"/>
              </w:trPr>
              <w:tc>
                <w:tcPr>
                  <w:tcW w:w="3637" w:type="dxa"/>
                  <w:shd w:val="clear" w:color="auto" w:fill="FFFFFF"/>
                  <w:tcMar>
                    <w:top w:w="0" w:type="dxa"/>
                    <w:left w:w="0" w:type="dxa"/>
                    <w:bottom w:w="0" w:type="dxa"/>
                    <w:right w:w="0" w:type="dxa"/>
                  </w:tcMar>
                  <w:vAlign w:val="center"/>
                  <w:hideMark/>
                </w:tcPr>
                <w:p w14:paraId="60DD6354" w14:textId="6A203DB8" w:rsidR="0026445B" w:rsidRPr="0026445B" w:rsidRDefault="0026445B" w:rsidP="0026445B">
                  <w:pPr>
                    <w:rPr>
                      <w:rFonts w:ascii="Arial" w:hAnsi="Arial" w:cs="Arial"/>
                      <w:bCs/>
                      <w:sz w:val="24"/>
                    </w:rPr>
                  </w:pPr>
                  <w:r w:rsidRPr="0026445B">
                    <w:rPr>
                      <w:rFonts w:ascii="Arial" w:hAnsi="Arial" w:cs="Arial"/>
                      <w:bCs/>
                      <w:sz w:val="24"/>
                    </w:rPr>
                    <w:t xml:space="preserve">Wymiary </w:t>
                  </w:r>
                  <w:r w:rsidR="00D92422">
                    <w:rPr>
                      <w:rFonts w:ascii="Arial" w:hAnsi="Arial" w:cs="Arial"/>
                      <w:bCs/>
                      <w:sz w:val="24"/>
                    </w:rPr>
                    <w:t xml:space="preserve">(+/-2cm) </w:t>
                  </w:r>
                  <w:r w:rsidRPr="0026445B">
                    <w:rPr>
                      <w:rFonts w:ascii="Arial" w:hAnsi="Arial" w:cs="Arial"/>
                      <w:bCs/>
                      <w:sz w:val="24"/>
                    </w:rPr>
                    <w:t>[cm] </w:t>
                  </w:r>
                </w:p>
              </w:tc>
              <w:tc>
                <w:tcPr>
                  <w:tcW w:w="0" w:type="auto"/>
                  <w:shd w:val="clear" w:color="auto" w:fill="FFFFFF"/>
                  <w:tcMar>
                    <w:top w:w="0" w:type="dxa"/>
                    <w:left w:w="0" w:type="dxa"/>
                    <w:bottom w:w="0" w:type="dxa"/>
                    <w:right w:w="0" w:type="dxa"/>
                  </w:tcMar>
                  <w:vAlign w:val="center"/>
                  <w:hideMark/>
                </w:tcPr>
                <w:p w14:paraId="28386D0D" w14:textId="77777777" w:rsidR="0026445B" w:rsidRPr="0026445B" w:rsidRDefault="0026445B" w:rsidP="0026445B">
                  <w:pPr>
                    <w:rPr>
                      <w:rFonts w:ascii="Arial" w:hAnsi="Arial" w:cs="Arial"/>
                      <w:bCs/>
                      <w:sz w:val="24"/>
                    </w:rPr>
                  </w:pPr>
                  <w:r w:rsidRPr="0026445B">
                    <w:rPr>
                      <w:rFonts w:ascii="Arial" w:hAnsi="Arial" w:cs="Arial"/>
                      <w:bCs/>
                      <w:sz w:val="24"/>
                    </w:rPr>
                    <w:t>70 x 50</w:t>
                  </w:r>
                </w:p>
              </w:tc>
            </w:tr>
            <w:tr w:rsidR="0026445B" w:rsidRPr="0026445B" w14:paraId="40963D09" w14:textId="77777777" w:rsidTr="003A3175">
              <w:trPr>
                <w:tblCellSpacing w:w="15" w:type="dxa"/>
              </w:trPr>
              <w:tc>
                <w:tcPr>
                  <w:tcW w:w="3637" w:type="dxa"/>
                  <w:shd w:val="clear" w:color="auto" w:fill="FFFFFF"/>
                  <w:tcMar>
                    <w:top w:w="0" w:type="dxa"/>
                    <w:left w:w="0" w:type="dxa"/>
                    <w:bottom w:w="0" w:type="dxa"/>
                    <w:right w:w="0" w:type="dxa"/>
                  </w:tcMar>
                  <w:vAlign w:val="center"/>
                  <w:hideMark/>
                </w:tcPr>
                <w:p w14:paraId="2F385204" w14:textId="77777777" w:rsidR="0026445B" w:rsidRPr="0026445B" w:rsidRDefault="0026445B" w:rsidP="0026445B">
                  <w:pPr>
                    <w:rPr>
                      <w:rFonts w:ascii="Arial" w:hAnsi="Arial" w:cs="Arial"/>
                      <w:bCs/>
                      <w:sz w:val="24"/>
                    </w:rPr>
                  </w:pPr>
                  <w:r w:rsidRPr="0026445B">
                    <w:rPr>
                      <w:rFonts w:ascii="Arial" w:hAnsi="Arial" w:cs="Arial"/>
                      <w:bCs/>
                      <w:sz w:val="24"/>
                    </w:rPr>
                    <w:t>Kolor płyty grzewczej </w:t>
                  </w:r>
                </w:p>
              </w:tc>
              <w:tc>
                <w:tcPr>
                  <w:tcW w:w="0" w:type="auto"/>
                  <w:shd w:val="clear" w:color="auto" w:fill="FFFFFF"/>
                  <w:tcMar>
                    <w:top w:w="0" w:type="dxa"/>
                    <w:left w:w="0" w:type="dxa"/>
                    <w:bottom w:w="0" w:type="dxa"/>
                    <w:right w:w="0" w:type="dxa"/>
                  </w:tcMar>
                  <w:vAlign w:val="center"/>
                  <w:hideMark/>
                </w:tcPr>
                <w:p w14:paraId="1EAF27CA" w14:textId="5E9E9018" w:rsidR="0026445B" w:rsidRPr="0026445B" w:rsidRDefault="00D92422" w:rsidP="0026445B">
                  <w:pPr>
                    <w:rPr>
                      <w:rFonts w:ascii="Arial" w:hAnsi="Arial" w:cs="Arial"/>
                      <w:bCs/>
                      <w:sz w:val="24"/>
                    </w:rPr>
                  </w:pPr>
                  <w:r>
                    <w:rPr>
                      <w:rFonts w:ascii="Arial" w:hAnsi="Arial" w:cs="Arial"/>
                      <w:bCs/>
                      <w:sz w:val="24"/>
                    </w:rPr>
                    <w:t>C</w:t>
                  </w:r>
                  <w:r w:rsidR="00E24A92">
                    <w:rPr>
                      <w:rFonts w:ascii="Arial" w:hAnsi="Arial" w:cs="Arial"/>
                      <w:bCs/>
                      <w:sz w:val="24"/>
                    </w:rPr>
                    <w:t>z</w:t>
                  </w:r>
                  <w:r>
                    <w:rPr>
                      <w:rFonts w:ascii="Arial" w:hAnsi="Arial" w:cs="Arial"/>
                      <w:bCs/>
                      <w:sz w:val="24"/>
                    </w:rPr>
                    <w:t>arny</w:t>
                  </w:r>
                </w:p>
              </w:tc>
            </w:tr>
            <w:tr w:rsidR="0026445B" w:rsidRPr="0026445B" w14:paraId="179D1308" w14:textId="77777777" w:rsidTr="003A3175">
              <w:trPr>
                <w:tblCellSpacing w:w="15" w:type="dxa"/>
              </w:trPr>
              <w:tc>
                <w:tcPr>
                  <w:tcW w:w="3637" w:type="dxa"/>
                  <w:shd w:val="clear" w:color="auto" w:fill="FFFFFF"/>
                  <w:tcMar>
                    <w:top w:w="0" w:type="dxa"/>
                    <w:left w:w="0" w:type="dxa"/>
                    <w:bottom w:w="0" w:type="dxa"/>
                    <w:right w:w="0" w:type="dxa"/>
                  </w:tcMar>
                  <w:vAlign w:val="center"/>
                  <w:hideMark/>
                </w:tcPr>
                <w:p w14:paraId="5EB05524" w14:textId="77777777" w:rsidR="0026445B" w:rsidRPr="0026445B" w:rsidRDefault="00000000" w:rsidP="0026445B">
                  <w:pPr>
                    <w:rPr>
                      <w:rFonts w:ascii="Arial" w:hAnsi="Arial" w:cs="Arial"/>
                      <w:bCs/>
                      <w:sz w:val="24"/>
                    </w:rPr>
                  </w:pPr>
                  <w:hyperlink r:id="rId11" w:tgtFrame="_self" w:history="1">
                    <w:r w:rsidR="0026445B" w:rsidRPr="0026445B">
                      <w:rPr>
                        <w:rStyle w:val="Hipercze"/>
                        <w:rFonts w:ascii="Arial" w:hAnsi="Arial" w:cs="Arial"/>
                        <w:bCs/>
                        <w:color w:val="auto"/>
                        <w:sz w:val="24"/>
                        <w:u w:val="none"/>
                      </w:rPr>
                      <w:t>Sterowanie płyty grzewczej </w:t>
                    </w:r>
                  </w:hyperlink>
                </w:p>
              </w:tc>
              <w:tc>
                <w:tcPr>
                  <w:tcW w:w="0" w:type="auto"/>
                  <w:shd w:val="clear" w:color="auto" w:fill="FFFFFF"/>
                  <w:tcMar>
                    <w:top w:w="0" w:type="dxa"/>
                    <w:left w:w="0" w:type="dxa"/>
                    <w:bottom w:w="0" w:type="dxa"/>
                    <w:right w:w="0" w:type="dxa"/>
                  </w:tcMar>
                  <w:vAlign w:val="center"/>
                  <w:hideMark/>
                </w:tcPr>
                <w:p w14:paraId="2DBF1BDF" w14:textId="77777777" w:rsidR="0026445B" w:rsidRPr="0026445B" w:rsidRDefault="0026445B" w:rsidP="0026445B">
                  <w:pPr>
                    <w:rPr>
                      <w:rFonts w:ascii="Arial" w:hAnsi="Arial" w:cs="Arial"/>
                      <w:bCs/>
                      <w:sz w:val="24"/>
                    </w:rPr>
                  </w:pPr>
                  <w:r w:rsidRPr="0026445B">
                    <w:rPr>
                      <w:rFonts w:ascii="Arial" w:hAnsi="Arial" w:cs="Arial"/>
                      <w:bCs/>
                      <w:sz w:val="24"/>
                    </w:rPr>
                    <w:br/>
                    <w:t>Dotykowe</w:t>
                  </w:r>
                  <w:r w:rsidRPr="0026445B">
                    <w:rPr>
                      <w:rFonts w:ascii="Arial" w:hAnsi="Arial" w:cs="Arial"/>
                      <w:bCs/>
                      <w:sz w:val="24"/>
                    </w:rPr>
                    <w:br/>
                  </w:r>
                </w:p>
              </w:tc>
            </w:tr>
            <w:tr w:rsidR="0026445B" w:rsidRPr="0026445B" w14:paraId="29EAB85C" w14:textId="77777777" w:rsidTr="003A3175">
              <w:trPr>
                <w:tblCellSpacing w:w="15" w:type="dxa"/>
              </w:trPr>
              <w:tc>
                <w:tcPr>
                  <w:tcW w:w="3637" w:type="dxa"/>
                  <w:shd w:val="clear" w:color="auto" w:fill="FFFFFF"/>
                  <w:tcMar>
                    <w:top w:w="0" w:type="dxa"/>
                    <w:left w:w="0" w:type="dxa"/>
                    <w:bottom w:w="0" w:type="dxa"/>
                    <w:right w:w="0" w:type="dxa"/>
                  </w:tcMar>
                  <w:vAlign w:val="center"/>
                </w:tcPr>
                <w:p w14:paraId="7FEFC549" w14:textId="77777777" w:rsidR="0026445B" w:rsidRPr="0026445B" w:rsidRDefault="0026445B" w:rsidP="0026445B">
                  <w:pPr>
                    <w:rPr>
                      <w:rFonts w:ascii="Arial" w:hAnsi="Arial" w:cs="Arial"/>
                      <w:bCs/>
                      <w:sz w:val="24"/>
                    </w:rPr>
                  </w:pPr>
                  <w:r w:rsidRPr="0026445B">
                    <w:rPr>
                      <w:rFonts w:ascii="Arial" w:hAnsi="Arial" w:cs="Arial"/>
                      <w:bCs/>
                      <w:sz w:val="24"/>
                    </w:rPr>
                    <w:t>Klasa energetyczna m.in. A++</w:t>
                  </w:r>
                </w:p>
                <w:p w14:paraId="1D8B4FDC" w14:textId="77777777" w:rsidR="0026445B" w:rsidRPr="003A3175" w:rsidRDefault="003A3175" w:rsidP="0026445B">
                  <w:pPr>
                    <w:rPr>
                      <w:rFonts w:ascii="Arial" w:hAnsi="Arial" w:cs="Arial"/>
                      <w:b/>
                      <w:bCs/>
                      <w:sz w:val="24"/>
                    </w:rPr>
                  </w:pPr>
                  <w:r w:rsidRPr="003A3175">
                    <w:rPr>
                      <w:rFonts w:ascii="Arial" w:hAnsi="Arial" w:cs="Arial"/>
                      <w:b/>
                      <w:bCs/>
                      <w:sz w:val="24"/>
                    </w:rPr>
                    <w:t>Piekarnik:</w:t>
                  </w:r>
                </w:p>
                <w:p w14:paraId="37BB658A" w14:textId="243EC3FE" w:rsidR="003A3175" w:rsidRPr="003A3175" w:rsidRDefault="003A3175" w:rsidP="003A3175">
                  <w:pPr>
                    <w:rPr>
                      <w:rFonts w:ascii="Arial" w:hAnsi="Arial" w:cs="Arial"/>
                      <w:bCs/>
                      <w:sz w:val="24"/>
                    </w:rPr>
                  </w:pPr>
                  <w:r>
                    <w:rPr>
                      <w:rFonts w:ascii="Arial" w:hAnsi="Arial" w:cs="Arial"/>
                      <w:bCs/>
                      <w:sz w:val="24"/>
                    </w:rPr>
                    <w:t>Rodzaj piekarnika: e</w:t>
                  </w:r>
                  <w:r w:rsidRPr="003A3175">
                    <w:rPr>
                      <w:rFonts w:ascii="Arial" w:hAnsi="Arial" w:cs="Arial"/>
                      <w:bCs/>
                      <w:sz w:val="24"/>
                    </w:rPr>
                    <w:t>lektryczny</w:t>
                  </w:r>
                  <w:r>
                    <w:rPr>
                      <w:rFonts w:ascii="Arial" w:hAnsi="Arial" w:cs="Arial"/>
                      <w:bCs/>
                      <w:sz w:val="24"/>
                    </w:rPr>
                    <w:br/>
                    <w:t>Wymiary min.:</w:t>
                  </w:r>
                </w:p>
                <w:p w14:paraId="7664BB46" w14:textId="5D4E1914" w:rsidR="003A3175" w:rsidRPr="003A3175" w:rsidRDefault="003A3175" w:rsidP="003A3175">
                  <w:pPr>
                    <w:rPr>
                      <w:rFonts w:ascii="Arial" w:hAnsi="Arial" w:cs="Arial"/>
                      <w:bCs/>
                      <w:sz w:val="24"/>
                    </w:rPr>
                  </w:pPr>
                  <w:r w:rsidRPr="003A3175">
                    <w:rPr>
                      <w:rFonts w:ascii="Arial" w:hAnsi="Arial" w:cs="Arial"/>
                      <w:b/>
                      <w:bCs/>
                      <w:sz w:val="24"/>
                    </w:rPr>
                    <w:t>Wysokość</w:t>
                  </w:r>
                  <w:r w:rsidR="00D92422">
                    <w:rPr>
                      <w:rFonts w:ascii="Arial" w:hAnsi="Arial" w:cs="Arial"/>
                      <w:b/>
                      <w:bCs/>
                      <w:sz w:val="24"/>
                    </w:rPr>
                    <w:t xml:space="preserve"> max.</w:t>
                  </w:r>
                  <w:r w:rsidRPr="003A3175">
                    <w:rPr>
                      <w:rFonts w:ascii="Arial" w:hAnsi="Arial" w:cs="Arial"/>
                      <w:b/>
                      <w:bCs/>
                      <w:sz w:val="24"/>
                    </w:rPr>
                    <w:t>:</w:t>
                  </w:r>
                  <w:r w:rsidRPr="003A3175">
                    <w:rPr>
                      <w:rFonts w:ascii="Arial" w:hAnsi="Arial" w:cs="Arial"/>
                      <w:bCs/>
                      <w:sz w:val="24"/>
                    </w:rPr>
                    <w:t> 59. cm</w:t>
                  </w:r>
                </w:p>
                <w:p w14:paraId="117157E1" w14:textId="1824FB4B" w:rsidR="003A3175" w:rsidRPr="003A3175" w:rsidRDefault="003A3175" w:rsidP="003A3175">
                  <w:pPr>
                    <w:rPr>
                      <w:rFonts w:ascii="Arial" w:hAnsi="Arial" w:cs="Arial"/>
                      <w:bCs/>
                      <w:sz w:val="24"/>
                    </w:rPr>
                  </w:pPr>
                  <w:r w:rsidRPr="003A3175">
                    <w:rPr>
                      <w:rFonts w:ascii="Arial" w:hAnsi="Arial" w:cs="Arial"/>
                      <w:b/>
                      <w:bCs/>
                      <w:sz w:val="24"/>
                    </w:rPr>
                    <w:t>Szerokość</w:t>
                  </w:r>
                  <w:r w:rsidR="00D92422">
                    <w:rPr>
                      <w:rFonts w:ascii="Arial" w:hAnsi="Arial" w:cs="Arial"/>
                      <w:b/>
                      <w:bCs/>
                      <w:sz w:val="24"/>
                    </w:rPr>
                    <w:t xml:space="preserve"> max.</w:t>
                  </w:r>
                  <w:r w:rsidRPr="003A3175">
                    <w:rPr>
                      <w:rFonts w:ascii="Arial" w:hAnsi="Arial" w:cs="Arial"/>
                      <w:b/>
                      <w:bCs/>
                      <w:sz w:val="24"/>
                    </w:rPr>
                    <w:t>:</w:t>
                  </w:r>
                  <w:r w:rsidRPr="003A3175">
                    <w:rPr>
                      <w:rFonts w:ascii="Arial" w:hAnsi="Arial" w:cs="Arial"/>
                      <w:bCs/>
                      <w:sz w:val="24"/>
                    </w:rPr>
                    <w:t> 59. cm</w:t>
                  </w:r>
                </w:p>
                <w:p w14:paraId="384167D6" w14:textId="21462CA0" w:rsidR="003A3175" w:rsidRDefault="003A3175" w:rsidP="003A3175">
                  <w:pPr>
                    <w:rPr>
                      <w:rFonts w:ascii="Arial" w:hAnsi="Arial" w:cs="Arial"/>
                      <w:bCs/>
                      <w:sz w:val="24"/>
                    </w:rPr>
                  </w:pPr>
                  <w:r w:rsidRPr="003A3175">
                    <w:rPr>
                      <w:rFonts w:ascii="Arial" w:hAnsi="Arial" w:cs="Arial"/>
                      <w:b/>
                      <w:bCs/>
                      <w:sz w:val="24"/>
                    </w:rPr>
                    <w:t>Głębokość</w:t>
                  </w:r>
                  <w:r w:rsidR="00D92422">
                    <w:rPr>
                      <w:rFonts w:ascii="Arial" w:hAnsi="Arial" w:cs="Arial"/>
                      <w:b/>
                      <w:bCs/>
                      <w:sz w:val="24"/>
                    </w:rPr>
                    <w:t xml:space="preserve"> max. </w:t>
                  </w:r>
                  <w:r w:rsidRPr="003A3175">
                    <w:rPr>
                      <w:rFonts w:ascii="Arial" w:hAnsi="Arial" w:cs="Arial"/>
                      <w:b/>
                      <w:bCs/>
                      <w:sz w:val="24"/>
                    </w:rPr>
                    <w:t>:</w:t>
                  </w:r>
                  <w:r w:rsidR="00D92422">
                    <w:rPr>
                      <w:rFonts w:ascii="Arial" w:hAnsi="Arial" w:cs="Arial"/>
                      <w:bCs/>
                      <w:sz w:val="24"/>
                    </w:rPr>
                    <w:t> 56. cm</w:t>
                  </w:r>
                </w:p>
                <w:p w14:paraId="50D41057" w14:textId="65AD0AE6" w:rsidR="003A3175" w:rsidRPr="003A3175" w:rsidRDefault="00D92422" w:rsidP="003A3175">
                  <w:pPr>
                    <w:rPr>
                      <w:rFonts w:ascii="Arial" w:hAnsi="Arial" w:cs="Arial"/>
                      <w:bCs/>
                      <w:sz w:val="24"/>
                    </w:rPr>
                  </w:pPr>
                  <w:r>
                    <w:rPr>
                      <w:rFonts w:ascii="Arial" w:hAnsi="Arial" w:cs="Arial"/>
                      <w:bCs/>
                      <w:sz w:val="24"/>
                    </w:rPr>
                    <w:t>Wykonanie wnętrza piekarnika: e</w:t>
                  </w:r>
                  <w:r w:rsidR="003A3175" w:rsidRPr="003A3175">
                    <w:rPr>
                      <w:rFonts w:ascii="Arial" w:hAnsi="Arial" w:cs="Arial"/>
                      <w:bCs/>
                      <w:sz w:val="24"/>
                    </w:rPr>
                    <w:t xml:space="preserve">malia </w:t>
                  </w:r>
                  <w:r>
                    <w:rPr>
                      <w:rFonts w:ascii="Arial" w:hAnsi="Arial" w:cs="Arial"/>
                      <w:bCs/>
                      <w:sz w:val="24"/>
                    </w:rPr>
                    <w:t>g</w:t>
                  </w:r>
                  <w:r w:rsidR="003A3175" w:rsidRPr="003A3175">
                    <w:rPr>
                      <w:rFonts w:ascii="Arial" w:hAnsi="Arial" w:cs="Arial"/>
                      <w:bCs/>
                      <w:sz w:val="24"/>
                    </w:rPr>
                    <w:t>ranit</w:t>
                  </w:r>
                  <w:r w:rsidR="003A3175">
                    <w:rPr>
                      <w:rFonts w:ascii="Arial" w:hAnsi="Arial" w:cs="Arial"/>
                      <w:bCs/>
                      <w:sz w:val="24"/>
                    </w:rPr>
                    <w:t xml:space="preserve"> </w:t>
                  </w:r>
                </w:p>
                <w:p w14:paraId="42626442" w14:textId="5B8FEECB" w:rsidR="003A3175" w:rsidRPr="003A3175" w:rsidRDefault="003A3175" w:rsidP="003A3175">
                  <w:pPr>
                    <w:rPr>
                      <w:rFonts w:ascii="Arial" w:hAnsi="Arial" w:cs="Arial"/>
                      <w:bCs/>
                      <w:sz w:val="24"/>
                    </w:rPr>
                  </w:pPr>
                  <w:r w:rsidRPr="003A3175">
                    <w:rPr>
                      <w:rFonts w:ascii="Arial" w:hAnsi="Arial" w:cs="Arial"/>
                      <w:bCs/>
                      <w:sz w:val="24"/>
                    </w:rPr>
                    <w:t>Typ prowadnic w piekarnik</w:t>
                  </w:r>
                  <w:r w:rsidR="00D92422">
                    <w:rPr>
                      <w:rFonts w:ascii="Arial" w:hAnsi="Arial" w:cs="Arial"/>
                      <w:bCs/>
                      <w:sz w:val="24"/>
                    </w:rPr>
                    <w:t>u t</w:t>
                  </w:r>
                  <w:r w:rsidRPr="003A3175">
                    <w:rPr>
                      <w:rFonts w:ascii="Arial" w:hAnsi="Arial" w:cs="Arial"/>
                      <w:bCs/>
                      <w:sz w:val="24"/>
                    </w:rPr>
                    <w:t>eleskopowe</w:t>
                  </w:r>
                </w:p>
                <w:p w14:paraId="30945BFB" w14:textId="21B11A0F" w:rsidR="003A3175" w:rsidRPr="003A3175" w:rsidRDefault="003A3175" w:rsidP="003A3175">
                  <w:pPr>
                    <w:rPr>
                      <w:rFonts w:ascii="Arial" w:hAnsi="Arial" w:cs="Arial"/>
                      <w:bCs/>
                      <w:sz w:val="24"/>
                    </w:rPr>
                  </w:pPr>
                  <w:r>
                    <w:rPr>
                      <w:rFonts w:ascii="Arial" w:hAnsi="Arial" w:cs="Arial"/>
                      <w:bCs/>
                      <w:sz w:val="24"/>
                    </w:rPr>
                    <w:t xml:space="preserve">Sterowanie </w:t>
                  </w:r>
                  <w:r w:rsidR="00D92422">
                    <w:rPr>
                      <w:rFonts w:ascii="Arial" w:hAnsi="Arial" w:cs="Arial"/>
                      <w:bCs/>
                      <w:sz w:val="24"/>
                    </w:rPr>
                    <w:t>e</w:t>
                  </w:r>
                  <w:r w:rsidRPr="003A3175">
                    <w:rPr>
                      <w:rFonts w:ascii="Arial" w:hAnsi="Arial" w:cs="Arial"/>
                      <w:bCs/>
                      <w:sz w:val="24"/>
                    </w:rPr>
                    <w:t>lektroniczne</w:t>
                  </w:r>
                </w:p>
                <w:p w14:paraId="6072893C" w14:textId="2C856170" w:rsidR="003A3175" w:rsidRDefault="003A3175" w:rsidP="003A3175">
                  <w:pPr>
                    <w:rPr>
                      <w:rFonts w:ascii="Arial" w:hAnsi="Arial" w:cs="Arial"/>
                      <w:bCs/>
                      <w:sz w:val="24"/>
                    </w:rPr>
                  </w:pPr>
                  <w:r>
                    <w:rPr>
                      <w:rFonts w:ascii="Arial" w:hAnsi="Arial" w:cs="Arial"/>
                      <w:bCs/>
                      <w:sz w:val="24"/>
                    </w:rPr>
                    <w:t xml:space="preserve">Kolor frontu </w:t>
                  </w:r>
                  <w:r w:rsidRPr="003A3175">
                    <w:rPr>
                      <w:rFonts w:ascii="Arial" w:hAnsi="Arial" w:cs="Arial"/>
                      <w:bCs/>
                      <w:sz w:val="24"/>
                    </w:rPr>
                    <w:t>Czar</w:t>
                  </w:r>
                  <w:r w:rsidR="00D92422">
                    <w:rPr>
                      <w:rFonts w:ascii="Arial" w:hAnsi="Arial" w:cs="Arial"/>
                      <w:bCs/>
                      <w:sz w:val="24"/>
                    </w:rPr>
                    <w:t>ny</w:t>
                  </w:r>
                </w:p>
                <w:p w14:paraId="2C70883E" w14:textId="104176A0" w:rsidR="003A3175" w:rsidRPr="0026445B" w:rsidRDefault="003A3175" w:rsidP="003A3175">
                  <w:pPr>
                    <w:rPr>
                      <w:rFonts w:ascii="Arial" w:hAnsi="Arial" w:cs="Arial"/>
                      <w:bCs/>
                      <w:sz w:val="24"/>
                    </w:rPr>
                  </w:pPr>
                  <w:r w:rsidRPr="003A3175">
                    <w:rPr>
                      <w:rFonts w:ascii="Arial" w:hAnsi="Arial" w:cs="Arial"/>
                      <w:bCs/>
                      <w:sz w:val="24"/>
                    </w:rPr>
                    <w:t>Termoobieg 3D</w:t>
                  </w:r>
                  <w:r>
                    <w:rPr>
                      <w:rFonts w:ascii="Arial" w:hAnsi="Arial" w:cs="Arial"/>
                      <w:bCs/>
                      <w:sz w:val="24"/>
                    </w:rPr>
                    <w:t xml:space="preserve">, grill, pieczenie, </w:t>
                  </w:r>
                  <w:r>
                    <w:rPr>
                      <w:rFonts w:ascii="Arial" w:hAnsi="Arial" w:cs="Arial"/>
                      <w:bCs/>
                      <w:sz w:val="24"/>
                    </w:rPr>
                    <w:br/>
                  </w:r>
                  <w:r w:rsidRPr="003A3175">
                    <w:rPr>
                      <w:rFonts w:ascii="Arial" w:hAnsi="Arial" w:cs="Arial"/>
                      <w:bCs/>
                      <w:sz w:val="24"/>
                    </w:rPr>
                    <w:t>funkcja szybkie</w:t>
                  </w:r>
                  <w:r>
                    <w:rPr>
                      <w:rFonts w:ascii="Arial" w:hAnsi="Arial" w:cs="Arial"/>
                      <w:bCs/>
                      <w:sz w:val="24"/>
                    </w:rPr>
                    <w:t>go</w:t>
                  </w:r>
                  <w:r w:rsidRPr="003A3175">
                    <w:rPr>
                      <w:rFonts w:ascii="Arial" w:hAnsi="Arial" w:cs="Arial"/>
                      <w:bCs/>
                      <w:sz w:val="24"/>
                    </w:rPr>
                    <w:t xml:space="preserve"> rozgrzani</w:t>
                  </w:r>
                  <w:r>
                    <w:rPr>
                      <w:rFonts w:ascii="Arial" w:hAnsi="Arial" w:cs="Arial"/>
                      <w:bCs/>
                      <w:sz w:val="24"/>
                    </w:rPr>
                    <w:t>a</w:t>
                  </w:r>
                  <w:r w:rsidRPr="003A3175">
                    <w:rPr>
                      <w:rFonts w:ascii="Arial" w:hAnsi="Arial" w:cs="Arial"/>
                      <w:bCs/>
                      <w:sz w:val="24"/>
                    </w:rPr>
                    <w:t xml:space="preserve"> piekarnika</w:t>
                  </w:r>
                  <w:r>
                    <w:rPr>
                      <w:rFonts w:ascii="Arial" w:hAnsi="Arial" w:cs="Arial"/>
                      <w:bCs/>
                      <w:sz w:val="24"/>
                    </w:rPr>
                    <w:t xml:space="preserve">, prowadnice teledkopowe, wyświetlacz led, </w:t>
                  </w:r>
                  <w:r w:rsidRPr="003A3175">
                    <w:rPr>
                      <w:rFonts w:ascii="Arial" w:hAnsi="Arial" w:cs="Arial"/>
                      <w:bCs/>
                      <w:sz w:val="24"/>
                    </w:rPr>
                    <w:t xml:space="preserve">uniwersalna blacha </w:t>
                  </w:r>
                  <w:r>
                    <w:rPr>
                      <w:rFonts w:ascii="Arial" w:hAnsi="Arial" w:cs="Arial"/>
                      <w:bCs/>
                      <w:sz w:val="24"/>
                    </w:rPr>
                    <w:t xml:space="preserve">do pieczenia (brytfanka), ruszt, </w:t>
                  </w:r>
                  <w:r w:rsidR="00D92422">
                    <w:rPr>
                      <w:rFonts w:ascii="Arial" w:hAnsi="Arial" w:cs="Arial"/>
                      <w:bCs/>
                      <w:sz w:val="24"/>
                    </w:rPr>
                    <w:t>funkcje</w:t>
                  </w:r>
                  <w:r>
                    <w:rPr>
                      <w:rFonts w:ascii="Arial" w:hAnsi="Arial" w:cs="Arial"/>
                      <w:bCs/>
                      <w:sz w:val="24"/>
                    </w:rPr>
                    <w:t xml:space="preserve"> zegara, </w:t>
                  </w:r>
                </w:p>
              </w:tc>
              <w:tc>
                <w:tcPr>
                  <w:tcW w:w="0" w:type="auto"/>
                  <w:shd w:val="clear" w:color="auto" w:fill="FFFFFF"/>
                  <w:tcMar>
                    <w:top w:w="0" w:type="dxa"/>
                    <w:left w:w="0" w:type="dxa"/>
                    <w:bottom w:w="0" w:type="dxa"/>
                    <w:right w:w="0" w:type="dxa"/>
                  </w:tcMar>
                  <w:vAlign w:val="center"/>
                </w:tcPr>
                <w:p w14:paraId="74277CC6" w14:textId="77777777" w:rsidR="0026445B" w:rsidRPr="0026445B" w:rsidRDefault="0026445B" w:rsidP="0026445B">
                  <w:pPr>
                    <w:rPr>
                      <w:rFonts w:ascii="Arial" w:hAnsi="Arial" w:cs="Arial"/>
                      <w:bCs/>
                      <w:sz w:val="24"/>
                    </w:rPr>
                  </w:pPr>
                </w:p>
              </w:tc>
            </w:tr>
          </w:tbl>
          <w:p w14:paraId="2CAF61C9" w14:textId="77777777" w:rsidR="0026445B" w:rsidRPr="0026445B" w:rsidRDefault="0026445B" w:rsidP="0026445B">
            <w:pPr>
              <w:spacing w:after="160" w:line="259" w:lineRule="auto"/>
              <w:rPr>
                <w:rFonts w:ascii="Arial" w:hAnsi="Arial" w:cs="Arial"/>
                <w:bCs/>
                <w:sz w:val="24"/>
              </w:rPr>
            </w:pPr>
          </w:p>
        </w:tc>
      </w:tr>
      <w:tr w:rsidR="0026445B" w:rsidRPr="0026445B" w14:paraId="139A6D2B" w14:textId="77777777" w:rsidTr="0026445B">
        <w:tc>
          <w:tcPr>
            <w:tcW w:w="546" w:type="dxa"/>
          </w:tcPr>
          <w:p w14:paraId="4A1528A7"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6</w:t>
            </w:r>
          </w:p>
        </w:tc>
        <w:tc>
          <w:tcPr>
            <w:tcW w:w="2710" w:type="dxa"/>
          </w:tcPr>
          <w:p w14:paraId="28C576F8" w14:textId="3F7D52D5" w:rsidR="0026445B" w:rsidRPr="0026445B" w:rsidRDefault="0026445B" w:rsidP="0026445B">
            <w:pPr>
              <w:spacing w:after="160" w:line="259" w:lineRule="auto"/>
              <w:rPr>
                <w:rFonts w:ascii="Arial" w:hAnsi="Arial" w:cs="Arial"/>
                <w:bCs/>
                <w:sz w:val="24"/>
              </w:rPr>
            </w:pPr>
            <w:r w:rsidRPr="0026445B">
              <w:rPr>
                <w:rFonts w:ascii="Arial" w:hAnsi="Arial" w:cs="Arial"/>
                <w:bCs/>
                <w:sz w:val="24"/>
              </w:rPr>
              <w:t>Okap kuchenny</w:t>
            </w:r>
            <w:r w:rsidR="002816C3">
              <w:rPr>
                <w:rFonts w:ascii="Arial" w:hAnsi="Arial" w:cs="Arial"/>
                <w:bCs/>
                <w:sz w:val="24"/>
              </w:rPr>
              <w:t xml:space="preserve"> teleskopowy</w:t>
            </w:r>
            <w:r w:rsidRPr="0026445B">
              <w:rPr>
                <w:rFonts w:ascii="Arial" w:hAnsi="Arial" w:cs="Arial"/>
                <w:bCs/>
                <w:sz w:val="24"/>
              </w:rPr>
              <w:t xml:space="preserve"> – 1 szt. </w:t>
            </w:r>
          </w:p>
        </w:tc>
        <w:tc>
          <w:tcPr>
            <w:tcW w:w="6095" w:type="dxa"/>
            <w:gridSpan w:val="2"/>
          </w:tcPr>
          <w:p w14:paraId="3A71DBF0" w14:textId="30D9823C" w:rsidR="0026445B" w:rsidRPr="0026445B" w:rsidRDefault="00000000" w:rsidP="0026445B">
            <w:pPr>
              <w:spacing w:after="160" w:line="259" w:lineRule="auto"/>
              <w:rPr>
                <w:rFonts w:ascii="Arial" w:hAnsi="Arial" w:cs="Arial"/>
                <w:bCs/>
                <w:sz w:val="24"/>
              </w:rPr>
            </w:pPr>
            <w:hyperlink r:id="rId12" w:tooltip="Wymiary okapu" w:history="1">
              <w:r w:rsidR="0026445B" w:rsidRPr="0026445B">
                <w:rPr>
                  <w:rStyle w:val="Hipercze"/>
                  <w:rFonts w:ascii="Arial" w:hAnsi="Arial" w:cs="Arial"/>
                  <w:bCs/>
                  <w:color w:val="auto"/>
                  <w:sz w:val="24"/>
                  <w:u w:val="none"/>
                </w:rPr>
                <w:t>Wymiary </w:t>
              </w:r>
            </w:hyperlink>
            <w:r w:rsidR="0026445B" w:rsidRPr="0026445B">
              <w:rPr>
                <w:rFonts w:ascii="Arial" w:hAnsi="Arial" w:cs="Arial"/>
                <w:bCs/>
                <w:sz w:val="24"/>
              </w:rPr>
              <w:t xml:space="preserve"> </w:t>
            </w:r>
            <w:r w:rsidR="003A3175">
              <w:rPr>
                <w:rFonts w:ascii="Arial" w:hAnsi="Arial" w:cs="Arial"/>
                <w:bCs/>
                <w:sz w:val="24"/>
              </w:rPr>
              <w:t xml:space="preserve">szerokość 60-70 cm </w:t>
            </w:r>
            <w:r w:rsidR="003A3175">
              <w:rPr>
                <w:rFonts w:ascii="Arial" w:hAnsi="Arial" w:cs="Arial"/>
                <w:bCs/>
                <w:sz w:val="24"/>
              </w:rPr>
              <w:br/>
              <w:t>okap chowany w szafce, wysuwany</w:t>
            </w:r>
          </w:p>
          <w:p w14:paraId="3D0F69D8" w14:textId="3A709EEF" w:rsidR="0026445B" w:rsidRPr="0026445B" w:rsidRDefault="00000000" w:rsidP="0026445B">
            <w:pPr>
              <w:spacing w:after="160" w:line="259" w:lineRule="auto"/>
              <w:rPr>
                <w:rFonts w:ascii="Arial" w:hAnsi="Arial" w:cs="Arial"/>
                <w:bCs/>
                <w:sz w:val="24"/>
              </w:rPr>
            </w:pPr>
            <w:hyperlink r:id="rId13" w:tooltip="Wydajność maksymalna okapu" w:history="1">
              <w:r w:rsidR="0026445B" w:rsidRPr="0026445B">
                <w:rPr>
                  <w:rStyle w:val="Hipercze"/>
                  <w:rFonts w:ascii="Arial" w:hAnsi="Arial" w:cs="Arial"/>
                  <w:bCs/>
                  <w:color w:val="auto"/>
                  <w:sz w:val="24"/>
                  <w:u w:val="none"/>
                </w:rPr>
                <w:t>Wydajność mak  </w:t>
              </w:r>
            </w:hyperlink>
            <w:r w:rsidR="0026445B" w:rsidRPr="0026445B">
              <w:rPr>
                <w:rFonts w:ascii="Arial" w:hAnsi="Arial" w:cs="Arial"/>
                <w:bCs/>
                <w:sz w:val="24"/>
              </w:rPr>
              <w:t> 390 m3/h</w:t>
            </w:r>
          </w:p>
          <w:p w14:paraId="135C4D47" w14:textId="77777777" w:rsidR="0026445B" w:rsidRPr="0026445B" w:rsidRDefault="00000000" w:rsidP="0026445B">
            <w:pPr>
              <w:spacing w:after="160" w:line="259" w:lineRule="auto"/>
              <w:rPr>
                <w:rFonts w:ascii="Arial" w:hAnsi="Arial" w:cs="Arial"/>
                <w:bCs/>
                <w:sz w:val="24"/>
              </w:rPr>
            </w:pPr>
            <w:hyperlink r:id="rId14" w:tooltip="Poziom hałasu w okapie" w:history="1">
              <w:r w:rsidR="0026445B" w:rsidRPr="0026445B">
                <w:rPr>
                  <w:rStyle w:val="Hipercze"/>
                  <w:rFonts w:ascii="Arial" w:hAnsi="Arial" w:cs="Arial"/>
                  <w:bCs/>
                  <w:color w:val="auto"/>
                  <w:sz w:val="24"/>
                  <w:u w:val="none"/>
                </w:rPr>
                <w:t>Poziom głośności  </w:t>
              </w:r>
            </w:hyperlink>
            <w:r w:rsidR="0026445B" w:rsidRPr="0026445B">
              <w:rPr>
                <w:rFonts w:ascii="Arial" w:hAnsi="Arial" w:cs="Arial"/>
                <w:bCs/>
                <w:sz w:val="24"/>
              </w:rPr>
              <w:t>max 70 dB</w:t>
            </w:r>
          </w:p>
          <w:p w14:paraId="570D4D0C" w14:textId="77777777" w:rsidR="0026445B" w:rsidRPr="0026445B" w:rsidRDefault="00000000" w:rsidP="0026445B">
            <w:pPr>
              <w:spacing w:after="160" w:line="259" w:lineRule="auto"/>
              <w:rPr>
                <w:rFonts w:ascii="Arial" w:hAnsi="Arial" w:cs="Arial"/>
                <w:bCs/>
                <w:sz w:val="24"/>
              </w:rPr>
            </w:pPr>
            <w:hyperlink r:id="rId15" w:tooltip="Filtry przeciwtłuszczowe" w:history="1">
              <w:r w:rsidR="0026445B" w:rsidRPr="0026445B">
                <w:rPr>
                  <w:rStyle w:val="Hipercze"/>
                  <w:rFonts w:ascii="Arial" w:hAnsi="Arial" w:cs="Arial"/>
                  <w:bCs/>
                  <w:color w:val="auto"/>
                  <w:sz w:val="24"/>
                  <w:u w:val="none"/>
                </w:rPr>
                <w:t>Filtry przeciwtłuszczowe  </w:t>
              </w:r>
            </w:hyperlink>
            <w:r w:rsidR="0026445B" w:rsidRPr="0026445B">
              <w:rPr>
                <w:rFonts w:ascii="Arial" w:hAnsi="Arial" w:cs="Arial"/>
                <w:bCs/>
                <w:sz w:val="24"/>
              </w:rPr>
              <w:t> aluminiowe</w:t>
            </w:r>
          </w:p>
          <w:p w14:paraId="34519E4D" w14:textId="77777777" w:rsidR="0026445B" w:rsidRPr="0026445B" w:rsidRDefault="00000000" w:rsidP="0026445B">
            <w:pPr>
              <w:spacing w:after="160" w:line="259" w:lineRule="auto"/>
              <w:rPr>
                <w:rFonts w:ascii="Arial" w:hAnsi="Arial" w:cs="Arial"/>
                <w:bCs/>
                <w:sz w:val="24"/>
              </w:rPr>
            </w:pPr>
            <w:hyperlink r:id="rId16" w:tooltip="Oświetlenie w okapach" w:history="1">
              <w:r w:rsidR="0026445B" w:rsidRPr="0026445B">
                <w:rPr>
                  <w:rStyle w:val="Hipercze"/>
                  <w:rFonts w:ascii="Arial" w:hAnsi="Arial" w:cs="Arial"/>
                  <w:bCs/>
                  <w:color w:val="auto"/>
                  <w:sz w:val="24"/>
                  <w:u w:val="none"/>
                </w:rPr>
                <w:t>Oświetlenie  </w:t>
              </w:r>
            </w:hyperlink>
            <w:r w:rsidR="0026445B" w:rsidRPr="0026445B">
              <w:rPr>
                <w:rFonts w:ascii="Arial" w:hAnsi="Arial" w:cs="Arial"/>
                <w:bCs/>
                <w:sz w:val="24"/>
              </w:rPr>
              <w:t xml:space="preserve">ledowe </w:t>
            </w:r>
          </w:p>
          <w:p w14:paraId="3A32BAC0"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Klasa energetyczna m.in. A++</w:t>
            </w:r>
          </w:p>
          <w:p w14:paraId="47333C3B" w14:textId="77777777" w:rsidR="0026445B" w:rsidRPr="0026445B" w:rsidRDefault="0026445B" w:rsidP="0026445B">
            <w:pPr>
              <w:spacing w:after="160" w:line="259" w:lineRule="auto"/>
              <w:rPr>
                <w:rFonts w:ascii="Arial" w:hAnsi="Arial" w:cs="Arial"/>
                <w:bCs/>
                <w:sz w:val="24"/>
              </w:rPr>
            </w:pPr>
          </w:p>
        </w:tc>
      </w:tr>
    </w:tbl>
    <w:p w14:paraId="265AB3E9" w14:textId="5ACB043D" w:rsidR="0026445B" w:rsidRDefault="0026445B" w:rsidP="0026445B">
      <w:pPr>
        <w:rPr>
          <w:rFonts w:ascii="Arial" w:hAnsi="Arial" w:cs="Arial"/>
          <w:b/>
          <w:bCs/>
          <w:sz w:val="24"/>
        </w:rPr>
      </w:pPr>
    </w:p>
    <w:p w14:paraId="396E83D5" w14:textId="77777777" w:rsidR="0026445B" w:rsidRDefault="0026445B">
      <w:pPr>
        <w:rPr>
          <w:rFonts w:ascii="Arial" w:hAnsi="Arial" w:cs="Arial"/>
          <w:b/>
          <w:bCs/>
          <w:sz w:val="24"/>
        </w:rPr>
      </w:pPr>
      <w:r>
        <w:rPr>
          <w:rFonts w:ascii="Arial" w:hAnsi="Arial" w:cs="Arial"/>
          <w:b/>
          <w:bCs/>
          <w:sz w:val="24"/>
        </w:rPr>
        <w:br w:type="page"/>
      </w:r>
    </w:p>
    <w:p w14:paraId="2B18358C" w14:textId="77777777" w:rsidR="0026445B" w:rsidRPr="0026445B" w:rsidRDefault="0026445B" w:rsidP="0026445B">
      <w:pPr>
        <w:rPr>
          <w:rFonts w:ascii="Arial" w:hAnsi="Arial" w:cs="Arial"/>
          <w:b/>
          <w:bCs/>
          <w:sz w:val="24"/>
        </w:rPr>
      </w:pPr>
    </w:p>
    <w:p w14:paraId="00B4A859" w14:textId="49BE1264" w:rsidR="0026445B" w:rsidRPr="0026445B" w:rsidRDefault="0026445B" w:rsidP="0026445B">
      <w:pPr>
        <w:rPr>
          <w:rFonts w:ascii="Arial" w:hAnsi="Arial" w:cs="Arial"/>
          <w:b/>
          <w:bCs/>
          <w:sz w:val="24"/>
        </w:rPr>
      </w:pPr>
      <w:r w:rsidRPr="0026445B">
        <w:rPr>
          <w:rFonts w:ascii="Arial" w:hAnsi="Arial" w:cs="Arial"/>
          <w:b/>
          <w:bCs/>
          <w:sz w:val="24"/>
        </w:rPr>
        <w:t xml:space="preserve">Tabela.2. </w:t>
      </w:r>
      <w:r w:rsidR="009453CC">
        <w:rPr>
          <w:rFonts w:ascii="Arial" w:hAnsi="Arial" w:cs="Arial"/>
          <w:b/>
          <w:bCs/>
          <w:sz w:val="24"/>
        </w:rPr>
        <w:t>Sala główna - meble</w:t>
      </w:r>
      <w:r w:rsidRPr="0026445B">
        <w:rPr>
          <w:rFonts w:ascii="Arial" w:hAnsi="Arial" w:cs="Arial"/>
          <w:b/>
          <w:bCs/>
          <w:sz w:val="24"/>
        </w:rPr>
        <w:t xml:space="preserve"> </w:t>
      </w:r>
    </w:p>
    <w:tbl>
      <w:tblPr>
        <w:tblStyle w:val="Tabela-Siatka"/>
        <w:tblW w:w="9209" w:type="dxa"/>
        <w:tblLayout w:type="fixed"/>
        <w:tblLook w:val="04A0" w:firstRow="1" w:lastRow="0" w:firstColumn="1" w:lastColumn="0" w:noHBand="0" w:noVBand="1"/>
      </w:tblPr>
      <w:tblGrid>
        <w:gridCol w:w="546"/>
        <w:gridCol w:w="2710"/>
        <w:gridCol w:w="3260"/>
        <w:gridCol w:w="2693"/>
      </w:tblGrid>
      <w:tr w:rsidR="0026445B" w:rsidRPr="0026445B" w14:paraId="105351E7" w14:textId="77777777" w:rsidTr="0026445B">
        <w:tc>
          <w:tcPr>
            <w:tcW w:w="546" w:type="dxa"/>
          </w:tcPr>
          <w:p w14:paraId="2DAB0260"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Lp.</w:t>
            </w:r>
          </w:p>
        </w:tc>
        <w:tc>
          <w:tcPr>
            <w:tcW w:w="2710" w:type="dxa"/>
          </w:tcPr>
          <w:p w14:paraId="1486DE84"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Wyposażenie</w:t>
            </w:r>
          </w:p>
        </w:tc>
        <w:tc>
          <w:tcPr>
            <w:tcW w:w="3260" w:type="dxa"/>
          </w:tcPr>
          <w:p w14:paraId="1513316E"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Charakterystyka</w:t>
            </w:r>
          </w:p>
        </w:tc>
        <w:tc>
          <w:tcPr>
            <w:tcW w:w="2693" w:type="dxa"/>
          </w:tcPr>
          <w:p w14:paraId="1C5BFF0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Wizualizacja przykładowa</w:t>
            </w:r>
          </w:p>
        </w:tc>
      </w:tr>
      <w:tr w:rsidR="00BA7669" w:rsidRPr="0026445B" w14:paraId="7761D496" w14:textId="77777777" w:rsidTr="0026445B">
        <w:tc>
          <w:tcPr>
            <w:tcW w:w="546" w:type="dxa"/>
          </w:tcPr>
          <w:p w14:paraId="2363A456" w14:textId="77777777" w:rsidR="00BA7669" w:rsidRPr="0026445B" w:rsidRDefault="00BA7669" w:rsidP="0026445B">
            <w:pPr>
              <w:rPr>
                <w:rFonts w:ascii="Arial" w:hAnsi="Arial" w:cs="Arial"/>
                <w:bCs/>
                <w:sz w:val="24"/>
              </w:rPr>
            </w:pPr>
          </w:p>
        </w:tc>
        <w:tc>
          <w:tcPr>
            <w:tcW w:w="2710" w:type="dxa"/>
          </w:tcPr>
          <w:p w14:paraId="40A44398" w14:textId="5978150F" w:rsidR="00BA7669" w:rsidRPr="0026445B" w:rsidRDefault="00BA7669" w:rsidP="0026445B">
            <w:pPr>
              <w:rPr>
                <w:rFonts w:ascii="Arial" w:hAnsi="Arial" w:cs="Arial"/>
                <w:bCs/>
                <w:sz w:val="24"/>
              </w:rPr>
            </w:pPr>
            <w:r>
              <w:rPr>
                <w:rFonts w:ascii="Arial" w:hAnsi="Arial" w:cs="Arial"/>
                <w:bCs/>
                <w:sz w:val="24"/>
              </w:rPr>
              <w:t xml:space="preserve">Komoda </w:t>
            </w:r>
          </w:p>
        </w:tc>
        <w:tc>
          <w:tcPr>
            <w:tcW w:w="3260" w:type="dxa"/>
          </w:tcPr>
          <w:p w14:paraId="78C1FB94" w14:textId="447EC535" w:rsidR="00BA7669" w:rsidRPr="0026445B" w:rsidRDefault="00BA7669" w:rsidP="0026445B">
            <w:pPr>
              <w:rPr>
                <w:rFonts w:ascii="Arial" w:hAnsi="Arial" w:cs="Arial"/>
                <w:bCs/>
                <w:sz w:val="24"/>
              </w:rPr>
            </w:pPr>
            <w:r>
              <w:rPr>
                <w:rFonts w:ascii="Arial" w:hAnsi="Arial" w:cs="Arial"/>
                <w:bCs/>
                <w:sz w:val="24"/>
              </w:rPr>
              <w:t>Wym</w:t>
            </w:r>
            <w:r w:rsidR="00A354F0">
              <w:rPr>
                <w:rFonts w:ascii="Arial" w:hAnsi="Arial" w:cs="Arial"/>
                <w:bCs/>
                <w:sz w:val="24"/>
              </w:rPr>
              <w:t>iary</w:t>
            </w:r>
            <w:r>
              <w:rPr>
                <w:rFonts w:ascii="Arial" w:hAnsi="Arial" w:cs="Arial"/>
                <w:bCs/>
                <w:sz w:val="24"/>
              </w:rPr>
              <w:t xml:space="preserve"> ok. 240 x 105 cm , płyta laminowana  1,8 cm, szuflady cichy domyk. K</w:t>
            </w:r>
            <w:r w:rsidRPr="00BA7669">
              <w:rPr>
                <w:rFonts w:ascii="Arial" w:hAnsi="Arial" w:cs="Arial"/>
                <w:bCs/>
                <w:sz w:val="24"/>
              </w:rPr>
              <w:t>olor do uzgodnienia z Zamawiającym</w:t>
            </w:r>
          </w:p>
        </w:tc>
        <w:tc>
          <w:tcPr>
            <w:tcW w:w="2693" w:type="dxa"/>
          </w:tcPr>
          <w:p w14:paraId="44DD430B" w14:textId="204FBA37" w:rsidR="00BA7669" w:rsidRPr="0026445B" w:rsidRDefault="00BA4C6A" w:rsidP="0026445B">
            <w:pPr>
              <w:rPr>
                <w:rFonts w:ascii="Arial" w:hAnsi="Arial" w:cs="Arial"/>
                <w:bCs/>
                <w:sz w:val="24"/>
              </w:rPr>
            </w:pPr>
            <w:r>
              <w:rPr>
                <w:rFonts w:ascii="Arial" w:hAnsi="Arial" w:cs="Arial"/>
                <w:bCs/>
                <w:sz w:val="24"/>
              </w:rPr>
              <w:t>Zał. Nr 1</w:t>
            </w:r>
            <w:r w:rsidR="00BA7669">
              <w:rPr>
                <w:rFonts w:ascii="Arial" w:hAnsi="Arial" w:cs="Arial"/>
                <w:bCs/>
                <w:sz w:val="24"/>
              </w:rPr>
              <w:t xml:space="preserve"> </w:t>
            </w:r>
          </w:p>
        </w:tc>
      </w:tr>
      <w:tr w:rsidR="0026445B" w:rsidRPr="0026445B" w14:paraId="6188C988" w14:textId="77777777" w:rsidTr="0026445B">
        <w:tc>
          <w:tcPr>
            <w:tcW w:w="546" w:type="dxa"/>
          </w:tcPr>
          <w:p w14:paraId="6779B60A"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1</w:t>
            </w:r>
          </w:p>
        </w:tc>
        <w:tc>
          <w:tcPr>
            <w:tcW w:w="2710" w:type="dxa"/>
            <w:shd w:val="clear" w:color="auto" w:fill="auto"/>
          </w:tcPr>
          <w:p w14:paraId="434978C9"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Stolik kwadratowy – </w:t>
            </w:r>
            <w:r w:rsidRPr="0026445B">
              <w:rPr>
                <w:rFonts w:ascii="Arial" w:hAnsi="Arial" w:cs="Arial"/>
                <w:bCs/>
                <w:sz w:val="24"/>
              </w:rPr>
              <w:br/>
              <w:t xml:space="preserve">15 szt. </w:t>
            </w:r>
          </w:p>
        </w:tc>
        <w:tc>
          <w:tcPr>
            <w:tcW w:w="3260" w:type="dxa"/>
            <w:shd w:val="clear" w:color="auto" w:fill="auto"/>
          </w:tcPr>
          <w:p w14:paraId="74AB7C66" w14:textId="46957F74"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blat </w:t>
            </w:r>
            <w:r w:rsidR="00D92422">
              <w:rPr>
                <w:rFonts w:ascii="Arial" w:hAnsi="Arial" w:cs="Arial"/>
                <w:bCs/>
                <w:sz w:val="24"/>
              </w:rPr>
              <w:t xml:space="preserve">(+/- 10)cm </w:t>
            </w:r>
            <w:r w:rsidRPr="0026445B">
              <w:rPr>
                <w:rFonts w:ascii="Arial" w:hAnsi="Arial" w:cs="Arial"/>
                <w:bCs/>
                <w:sz w:val="24"/>
              </w:rPr>
              <w:t>800x800mm</w:t>
            </w:r>
            <w:r w:rsidRPr="0026445B">
              <w:rPr>
                <w:rFonts w:ascii="Arial" w:hAnsi="Arial" w:cs="Arial"/>
                <w:bCs/>
                <w:sz w:val="24"/>
              </w:rPr>
              <w:br/>
              <w:t xml:space="preserve">kolor </w:t>
            </w:r>
            <w:r w:rsidR="002816C3">
              <w:rPr>
                <w:rFonts w:ascii="Arial" w:hAnsi="Arial" w:cs="Arial"/>
                <w:bCs/>
                <w:sz w:val="24"/>
              </w:rPr>
              <w:t>do uzgodnienia z Zamawiającym</w:t>
            </w:r>
            <w:r w:rsidRPr="0026445B">
              <w:rPr>
                <w:rFonts w:ascii="Arial" w:hAnsi="Arial" w:cs="Arial"/>
                <w:bCs/>
                <w:sz w:val="24"/>
              </w:rPr>
              <w:t xml:space="preserve"> gr.blatu min. </w:t>
            </w:r>
            <w:r w:rsidR="002816C3">
              <w:rPr>
                <w:rFonts w:ascii="Arial" w:hAnsi="Arial" w:cs="Arial"/>
                <w:bCs/>
                <w:sz w:val="24"/>
              </w:rPr>
              <w:t xml:space="preserve">18 </w:t>
            </w:r>
            <w:r w:rsidRPr="0026445B">
              <w:rPr>
                <w:rFonts w:ascii="Arial" w:hAnsi="Arial" w:cs="Arial"/>
                <w:bCs/>
                <w:sz w:val="24"/>
              </w:rPr>
              <w:t xml:space="preserve">mm </w:t>
            </w:r>
            <w:r w:rsidRPr="0026445B">
              <w:rPr>
                <w:rFonts w:ascii="Arial" w:hAnsi="Arial" w:cs="Arial"/>
                <w:bCs/>
                <w:sz w:val="24"/>
              </w:rPr>
              <w:br/>
              <w:t xml:space="preserve">wys. 740mm,  </w:t>
            </w:r>
            <w:r w:rsidRPr="0026445B">
              <w:rPr>
                <w:rFonts w:ascii="Arial" w:hAnsi="Arial" w:cs="Arial"/>
                <w:bCs/>
                <w:sz w:val="24"/>
              </w:rPr>
              <w:br/>
              <w:t xml:space="preserve">nogi </w:t>
            </w:r>
            <w:r w:rsidR="002816C3">
              <w:rPr>
                <w:rFonts w:ascii="Arial" w:hAnsi="Arial" w:cs="Arial"/>
                <w:bCs/>
                <w:sz w:val="24"/>
              </w:rPr>
              <w:t>stalowe malowane proszkowo na kolor czarny</w:t>
            </w:r>
            <w:r w:rsidRPr="0026445B">
              <w:rPr>
                <w:rFonts w:ascii="Arial" w:hAnsi="Arial" w:cs="Arial"/>
                <w:bCs/>
                <w:sz w:val="24"/>
              </w:rPr>
              <w:t xml:space="preserve">  średnica nie mniej niż </w:t>
            </w:r>
            <w:r w:rsidR="002816C3">
              <w:rPr>
                <w:rFonts w:ascii="Arial" w:hAnsi="Arial" w:cs="Arial"/>
                <w:bCs/>
                <w:sz w:val="24"/>
              </w:rPr>
              <w:t>4</w:t>
            </w:r>
            <w:r w:rsidRPr="0026445B">
              <w:rPr>
                <w:rFonts w:ascii="Arial" w:hAnsi="Arial" w:cs="Arial"/>
                <w:bCs/>
                <w:sz w:val="24"/>
              </w:rPr>
              <w:t>0mm</w:t>
            </w:r>
            <w:r w:rsidRPr="0026445B">
              <w:rPr>
                <w:rFonts w:ascii="Arial" w:hAnsi="Arial" w:cs="Arial"/>
                <w:bCs/>
                <w:sz w:val="24"/>
              </w:rPr>
              <w:br/>
              <w:t>stolik łatwy w przechowywaniu z możliwością złożenia nóg</w:t>
            </w:r>
            <w:r w:rsidR="00E24A92">
              <w:rPr>
                <w:rFonts w:ascii="Arial" w:hAnsi="Arial" w:cs="Arial"/>
                <w:bCs/>
                <w:sz w:val="24"/>
              </w:rPr>
              <w:t xml:space="preserve"> lub odkręcenia</w:t>
            </w:r>
            <w:r w:rsidRPr="0026445B">
              <w:rPr>
                <w:rFonts w:ascii="Arial" w:hAnsi="Arial" w:cs="Arial"/>
                <w:bCs/>
                <w:sz w:val="24"/>
              </w:rPr>
              <w:br/>
              <w:t xml:space="preserve"> </w:t>
            </w:r>
          </w:p>
        </w:tc>
        <w:tc>
          <w:tcPr>
            <w:tcW w:w="2693" w:type="dxa"/>
          </w:tcPr>
          <w:p w14:paraId="71D05CE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1F1EE466" wp14:editId="7F2CE1A6">
                  <wp:extent cx="1473913" cy="787400"/>
                  <wp:effectExtent l="0" t="0" r="0" b="0"/>
                  <wp:docPr id="6" name="Obraz 6" descr="Stół Loft 160/260cm rozkładany industrialny metalowy - zdjęc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ół Loft 160/260cm rozkładany industrialny metalowy - zdjęci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5498" cy="798931"/>
                          </a:xfrm>
                          <a:prstGeom prst="rect">
                            <a:avLst/>
                          </a:prstGeom>
                          <a:noFill/>
                          <a:ln>
                            <a:noFill/>
                          </a:ln>
                        </pic:spPr>
                      </pic:pic>
                    </a:graphicData>
                  </a:graphic>
                </wp:inline>
              </w:drawing>
            </w:r>
          </w:p>
        </w:tc>
      </w:tr>
      <w:tr w:rsidR="0062568A" w:rsidRPr="0026445B" w14:paraId="47EFEF49" w14:textId="77777777" w:rsidTr="0026445B">
        <w:tc>
          <w:tcPr>
            <w:tcW w:w="546" w:type="dxa"/>
            <w:vMerge w:val="restart"/>
          </w:tcPr>
          <w:p w14:paraId="66193655" w14:textId="2BC17B5B" w:rsidR="0062568A" w:rsidRPr="0026445B" w:rsidRDefault="0062568A" w:rsidP="0026445B">
            <w:pPr>
              <w:rPr>
                <w:rFonts w:ascii="Arial" w:hAnsi="Arial" w:cs="Arial"/>
                <w:bCs/>
                <w:sz w:val="24"/>
              </w:rPr>
            </w:pPr>
            <w:r w:rsidRPr="0026445B">
              <w:rPr>
                <w:rFonts w:ascii="Arial" w:hAnsi="Arial" w:cs="Arial"/>
                <w:bCs/>
                <w:sz w:val="24"/>
              </w:rPr>
              <w:t>2</w:t>
            </w:r>
          </w:p>
        </w:tc>
        <w:tc>
          <w:tcPr>
            <w:tcW w:w="2710" w:type="dxa"/>
            <w:vMerge w:val="restart"/>
            <w:shd w:val="clear" w:color="auto" w:fill="auto"/>
          </w:tcPr>
          <w:p w14:paraId="70464AF8" w14:textId="2E031BBC" w:rsidR="0062568A" w:rsidRPr="0026445B" w:rsidRDefault="0062568A" w:rsidP="0026445B">
            <w:pPr>
              <w:rPr>
                <w:rFonts w:ascii="Arial" w:hAnsi="Arial" w:cs="Arial"/>
                <w:bCs/>
                <w:sz w:val="24"/>
              </w:rPr>
            </w:pPr>
            <w:r w:rsidRPr="0026445B">
              <w:rPr>
                <w:rFonts w:ascii="Arial" w:hAnsi="Arial" w:cs="Arial"/>
                <w:bCs/>
                <w:sz w:val="24"/>
              </w:rPr>
              <w:t xml:space="preserve">Szafa – </w:t>
            </w:r>
            <w:r>
              <w:rPr>
                <w:rFonts w:ascii="Arial" w:hAnsi="Arial" w:cs="Arial"/>
                <w:bCs/>
                <w:sz w:val="24"/>
              </w:rPr>
              <w:t>1kpl</w:t>
            </w:r>
          </w:p>
        </w:tc>
        <w:tc>
          <w:tcPr>
            <w:tcW w:w="3260" w:type="dxa"/>
            <w:shd w:val="clear" w:color="auto" w:fill="auto"/>
          </w:tcPr>
          <w:p w14:paraId="53B7021B" w14:textId="122B05FC" w:rsidR="0062568A" w:rsidRPr="00563D9A" w:rsidRDefault="0062568A" w:rsidP="000867FB">
            <w:pPr>
              <w:rPr>
                <w:rFonts w:ascii="Arial" w:hAnsi="Arial" w:cs="Arial"/>
                <w:b/>
                <w:bCs/>
                <w:sz w:val="24"/>
              </w:rPr>
            </w:pPr>
            <w:r w:rsidRPr="00563D9A">
              <w:rPr>
                <w:rFonts w:ascii="Arial" w:hAnsi="Arial" w:cs="Arial"/>
                <w:b/>
                <w:bCs/>
                <w:sz w:val="24"/>
              </w:rPr>
              <w:t xml:space="preserve">Szafa nr </w:t>
            </w:r>
            <w:r w:rsidR="000867FB">
              <w:rPr>
                <w:rFonts w:ascii="Arial" w:hAnsi="Arial" w:cs="Arial"/>
                <w:b/>
                <w:bCs/>
                <w:sz w:val="24"/>
              </w:rPr>
              <w:t>1</w:t>
            </w:r>
            <w:r w:rsidR="002816C3">
              <w:rPr>
                <w:rFonts w:ascii="Arial" w:hAnsi="Arial" w:cs="Arial"/>
                <w:b/>
                <w:bCs/>
                <w:sz w:val="24"/>
              </w:rPr>
              <w:t xml:space="preserve"> (</w:t>
            </w:r>
            <w:r w:rsidR="00BA4C6A">
              <w:rPr>
                <w:rFonts w:ascii="Arial" w:hAnsi="Arial" w:cs="Arial"/>
                <w:b/>
                <w:bCs/>
                <w:sz w:val="24"/>
              </w:rPr>
              <w:t>zał</w:t>
            </w:r>
            <w:r w:rsidR="002816C3">
              <w:rPr>
                <w:rFonts w:ascii="Arial" w:hAnsi="Arial" w:cs="Arial"/>
                <w:b/>
                <w:bCs/>
                <w:sz w:val="24"/>
              </w:rPr>
              <w:t xml:space="preserve">. nr </w:t>
            </w:r>
            <w:r w:rsidR="00BA4C6A">
              <w:rPr>
                <w:rFonts w:ascii="Arial" w:hAnsi="Arial" w:cs="Arial"/>
                <w:b/>
                <w:bCs/>
                <w:sz w:val="24"/>
              </w:rPr>
              <w:t>2</w:t>
            </w:r>
            <w:r w:rsidR="002816C3">
              <w:rPr>
                <w:rFonts w:ascii="Arial" w:hAnsi="Arial" w:cs="Arial"/>
                <w:b/>
                <w:bCs/>
                <w:sz w:val="24"/>
              </w:rPr>
              <w:t>)</w:t>
            </w:r>
          </w:p>
        </w:tc>
        <w:tc>
          <w:tcPr>
            <w:tcW w:w="2693" w:type="dxa"/>
          </w:tcPr>
          <w:p w14:paraId="2ED8A2F2" w14:textId="77777777" w:rsidR="0062568A" w:rsidRPr="0026445B" w:rsidRDefault="0062568A" w:rsidP="0026445B">
            <w:pPr>
              <w:rPr>
                <w:rFonts w:ascii="Arial" w:hAnsi="Arial" w:cs="Arial"/>
                <w:bCs/>
                <w:noProof/>
                <w:sz w:val="24"/>
                <w:lang w:eastAsia="pl-PL"/>
              </w:rPr>
            </w:pPr>
          </w:p>
        </w:tc>
      </w:tr>
      <w:tr w:rsidR="0062568A" w:rsidRPr="0026445B" w14:paraId="4759BCCC" w14:textId="77777777" w:rsidTr="0026445B">
        <w:tc>
          <w:tcPr>
            <w:tcW w:w="546" w:type="dxa"/>
            <w:vMerge/>
          </w:tcPr>
          <w:p w14:paraId="57A8487C" w14:textId="7DC5E3CF" w:rsidR="0062568A" w:rsidRPr="0026445B" w:rsidRDefault="0062568A" w:rsidP="0026445B">
            <w:pPr>
              <w:spacing w:after="160" w:line="259" w:lineRule="auto"/>
              <w:rPr>
                <w:rFonts w:ascii="Arial" w:hAnsi="Arial" w:cs="Arial"/>
                <w:bCs/>
                <w:sz w:val="24"/>
              </w:rPr>
            </w:pPr>
          </w:p>
        </w:tc>
        <w:tc>
          <w:tcPr>
            <w:tcW w:w="2710" w:type="dxa"/>
            <w:vMerge/>
          </w:tcPr>
          <w:p w14:paraId="6DF1B455" w14:textId="35D45664" w:rsidR="0062568A" w:rsidRPr="0026445B" w:rsidRDefault="0062568A" w:rsidP="0062568A">
            <w:pPr>
              <w:spacing w:after="160" w:line="259" w:lineRule="auto"/>
              <w:rPr>
                <w:rFonts w:ascii="Arial" w:hAnsi="Arial" w:cs="Arial"/>
                <w:bCs/>
                <w:sz w:val="24"/>
              </w:rPr>
            </w:pPr>
          </w:p>
        </w:tc>
        <w:tc>
          <w:tcPr>
            <w:tcW w:w="5953" w:type="dxa"/>
            <w:gridSpan w:val="2"/>
          </w:tcPr>
          <w:p w14:paraId="2E666767" w14:textId="07BF2400" w:rsidR="0062568A" w:rsidRDefault="0062568A" w:rsidP="0003763C">
            <w:pPr>
              <w:spacing w:after="160" w:line="259" w:lineRule="auto"/>
              <w:rPr>
                <w:rFonts w:ascii="Arial" w:hAnsi="Arial" w:cs="Arial"/>
                <w:bCs/>
                <w:sz w:val="24"/>
              </w:rPr>
            </w:pPr>
          </w:p>
          <w:p w14:paraId="3513C347" w14:textId="34DB8AAF" w:rsidR="0062568A" w:rsidRDefault="0062568A" w:rsidP="0003763C">
            <w:pPr>
              <w:spacing w:after="160" w:line="259" w:lineRule="auto"/>
              <w:rPr>
                <w:rFonts w:ascii="Arial" w:hAnsi="Arial" w:cs="Arial"/>
                <w:bCs/>
                <w:sz w:val="24"/>
              </w:rPr>
            </w:pPr>
            <w:r w:rsidRPr="0003763C">
              <w:rPr>
                <w:rFonts w:ascii="Arial" w:hAnsi="Arial" w:cs="Arial"/>
                <w:bCs/>
                <w:noProof/>
                <w:sz w:val="24"/>
                <w:lang w:eastAsia="pl-PL"/>
              </w:rPr>
              <w:drawing>
                <wp:anchor distT="0" distB="0" distL="114300" distR="114300" simplePos="0" relativeHeight="251669504" behindDoc="0" locked="0" layoutInCell="1" allowOverlap="1" wp14:anchorId="7288ADEA" wp14:editId="0084EB6A">
                  <wp:simplePos x="0" y="0"/>
                  <wp:positionH relativeFrom="column">
                    <wp:posOffset>-26035</wp:posOffset>
                  </wp:positionH>
                  <wp:positionV relativeFrom="paragraph">
                    <wp:posOffset>75565</wp:posOffset>
                  </wp:positionV>
                  <wp:extent cx="360" cy="360"/>
                  <wp:effectExtent l="57150" t="38100" r="19050" b="38100"/>
                  <wp:wrapNone/>
                  <wp:docPr id="25" name="Pismo odręczn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Pismo odręczne 25"/>
                          <pic:cNvPicPr>
                            <a:picLocks noRot="1"/>
                          </pic:cNvPicPr>
                        </pic:nvPicPr>
                        <pic:blipFill>
                          <a:blip r:embed="rId18"/>
                          <a:stretch>
                            <a:fillRect/>
                          </a:stretch>
                        </pic:blipFill>
                        <pic:spPr>
                          <a:xfrm>
                            <a:off x="0" y="0"/>
                            <a:ext cx="36000" cy="216000"/>
                          </a:xfrm>
                          <a:prstGeom prst="rect">
                            <a:avLst/>
                          </a:prstGeom>
                        </pic:spPr>
                      </pic:pic>
                    </a:graphicData>
                  </a:graphic>
                </wp:anchor>
              </w:drawing>
            </w:r>
            <w:r>
              <w:rPr>
                <w:rFonts w:ascii="Arial" w:hAnsi="Arial" w:cs="Arial"/>
                <w:bCs/>
                <w:sz w:val="24"/>
              </w:rPr>
              <w:t xml:space="preserve">Długość </w:t>
            </w:r>
            <w:r w:rsidR="00BA7669">
              <w:rPr>
                <w:rFonts w:ascii="Arial" w:hAnsi="Arial" w:cs="Arial"/>
                <w:bCs/>
                <w:sz w:val="24"/>
              </w:rPr>
              <w:t xml:space="preserve">ok. </w:t>
            </w:r>
            <w:r w:rsidR="00967F19">
              <w:rPr>
                <w:rFonts w:ascii="Arial" w:hAnsi="Arial" w:cs="Arial"/>
                <w:bCs/>
                <w:sz w:val="24"/>
              </w:rPr>
              <w:t>2</w:t>
            </w:r>
            <w:r>
              <w:rPr>
                <w:rFonts w:ascii="Arial" w:hAnsi="Arial" w:cs="Arial"/>
                <w:bCs/>
                <w:sz w:val="24"/>
              </w:rPr>
              <w:t>,</w:t>
            </w:r>
            <w:r w:rsidR="00967F19">
              <w:rPr>
                <w:rFonts w:ascii="Arial" w:hAnsi="Arial" w:cs="Arial"/>
                <w:bCs/>
                <w:sz w:val="24"/>
              </w:rPr>
              <w:t>7</w:t>
            </w:r>
            <w:r w:rsidRPr="0003763C">
              <w:rPr>
                <w:rFonts w:ascii="Arial" w:hAnsi="Arial" w:cs="Arial"/>
                <w:bCs/>
                <w:sz w:val="24"/>
              </w:rPr>
              <w:t xml:space="preserve"> m</w:t>
            </w:r>
            <w:r w:rsidR="00BA7669">
              <w:rPr>
                <w:rFonts w:ascii="Arial" w:hAnsi="Arial" w:cs="Arial"/>
                <w:bCs/>
                <w:sz w:val="24"/>
              </w:rPr>
              <w:t xml:space="preserve"> ( +-5cm)</w:t>
            </w:r>
            <w:r w:rsidRPr="0003763C">
              <w:rPr>
                <w:rFonts w:ascii="Arial" w:hAnsi="Arial" w:cs="Arial"/>
                <w:bCs/>
                <w:sz w:val="24"/>
              </w:rPr>
              <w:br/>
              <w:t xml:space="preserve">Wysokość </w:t>
            </w:r>
            <w:r w:rsidR="00BA7669">
              <w:rPr>
                <w:rFonts w:ascii="Arial" w:hAnsi="Arial" w:cs="Arial"/>
                <w:bCs/>
                <w:sz w:val="24"/>
              </w:rPr>
              <w:t xml:space="preserve">ok </w:t>
            </w:r>
            <w:r w:rsidR="00967F19">
              <w:rPr>
                <w:rFonts w:ascii="Arial" w:hAnsi="Arial" w:cs="Arial"/>
                <w:bCs/>
                <w:sz w:val="24"/>
              </w:rPr>
              <w:t>2,5</w:t>
            </w:r>
            <w:r w:rsidRPr="0003763C">
              <w:rPr>
                <w:rFonts w:ascii="Arial" w:hAnsi="Arial" w:cs="Arial"/>
                <w:bCs/>
                <w:sz w:val="24"/>
              </w:rPr>
              <w:t xml:space="preserve"> m</w:t>
            </w:r>
            <w:r>
              <w:rPr>
                <w:rFonts w:ascii="Arial" w:hAnsi="Arial" w:cs="Arial"/>
                <w:bCs/>
                <w:sz w:val="24"/>
              </w:rPr>
              <w:br/>
              <w:t xml:space="preserve">Głębokość </w:t>
            </w:r>
            <w:r w:rsidR="00BA7669">
              <w:rPr>
                <w:rFonts w:ascii="Arial" w:hAnsi="Arial" w:cs="Arial"/>
                <w:bCs/>
                <w:sz w:val="24"/>
              </w:rPr>
              <w:t xml:space="preserve">ok. </w:t>
            </w:r>
            <w:r>
              <w:rPr>
                <w:rFonts w:ascii="Arial" w:hAnsi="Arial" w:cs="Arial"/>
                <w:bCs/>
                <w:sz w:val="24"/>
              </w:rPr>
              <w:t>60cm</w:t>
            </w:r>
            <w:r w:rsidRPr="0003763C">
              <w:rPr>
                <w:rFonts w:ascii="Arial" w:hAnsi="Arial" w:cs="Arial"/>
                <w:bCs/>
                <w:sz w:val="24"/>
              </w:rPr>
              <w:t xml:space="preserve"> </w:t>
            </w:r>
          </w:p>
          <w:p w14:paraId="65642D78" w14:textId="6A26B24C" w:rsidR="00967F19" w:rsidRDefault="00967F19" w:rsidP="0003763C">
            <w:pPr>
              <w:spacing w:after="160" w:line="259" w:lineRule="auto"/>
              <w:rPr>
                <w:rFonts w:ascii="Arial" w:hAnsi="Arial" w:cs="Arial"/>
                <w:bCs/>
                <w:sz w:val="24"/>
              </w:rPr>
            </w:pPr>
            <w:r>
              <w:rPr>
                <w:rFonts w:ascii="Arial" w:hAnsi="Arial" w:cs="Arial"/>
                <w:bCs/>
                <w:sz w:val="24"/>
              </w:rPr>
              <w:t>Drzwi przesuwne ( 3 sztuki)</w:t>
            </w:r>
          </w:p>
          <w:p w14:paraId="20A3F558" w14:textId="57C053BF" w:rsidR="002816C3" w:rsidRPr="00BA4C6A" w:rsidRDefault="002816C3" w:rsidP="0003763C">
            <w:pPr>
              <w:spacing w:after="160" w:line="259" w:lineRule="auto"/>
              <w:rPr>
                <w:rFonts w:ascii="Arial" w:hAnsi="Arial" w:cs="Arial"/>
                <w:bCs/>
                <w:sz w:val="24"/>
              </w:rPr>
            </w:pPr>
            <w:r w:rsidRPr="00BA4C6A">
              <w:rPr>
                <w:rFonts w:ascii="Arial" w:hAnsi="Arial" w:cs="Arial"/>
                <w:bCs/>
                <w:sz w:val="24"/>
              </w:rPr>
              <w:t xml:space="preserve">Wykonane z płyty </w:t>
            </w:r>
            <w:r w:rsidR="00E24A92" w:rsidRPr="00BA4C6A">
              <w:rPr>
                <w:rFonts w:ascii="Arial" w:hAnsi="Arial" w:cs="Arial"/>
                <w:bCs/>
                <w:sz w:val="24"/>
              </w:rPr>
              <w:t>laminowanej</w:t>
            </w:r>
          </w:p>
          <w:p w14:paraId="5237402D" w14:textId="6992FE39" w:rsidR="0062568A" w:rsidRPr="0003763C" w:rsidRDefault="0062568A" w:rsidP="0003763C">
            <w:pPr>
              <w:spacing w:after="160" w:line="259" w:lineRule="auto"/>
              <w:rPr>
                <w:rFonts w:ascii="Arial" w:hAnsi="Arial" w:cs="Arial"/>
                <w:bCs/>
                <w:sz w:val="24"/>
              </w:rPr>
            </w:pPr>
            <w:r>
              <w:rPr>
                <w:rFonts w:ascii="Arial" w:hAnsi="Arial" w:cs="Arial"/>
                <w:bCs/>
                <w:sz w:val="24"/>
              </w:rPr>
              <w:t>kolory do uzgodnienia z Zamawiającym.</w:t>
            </w:r>
          </w:p>
          <w:p w14:paraId="533AADE0" w14:textId="3B4248C3" w:rsidR="009668CB" w:rsidRDefault="009668CB" w:rsidP="00B94339">
            <w:pPr>
              <w:spacing w:after="160" w:line="259" w:lineRule="auto"/>
              <w:rPr>
                <w:rFonts w:ascii="Arial" w:hAnsi="Arial" w:cs="Arial"/>
                <w:bCs/>
                <w:sz w:val="24"/>
              </w:rPr>
            </w:pPr>
            <w:r>
              <w:rPr>
                <w:rFonts w:ascii="Arial" w:hAnsi="Arial" w:cs="Arial"/>
                <w:bCs/>
                <w:sz w:val="24"/>
              </w:rPr>
              <w:t>Szafa wyposażon</w:t>
            </w:r>
            <w:r w:rsidR="00967F19">
              <w:rPr>
                <w:rFonts w:ascii="Arial" w:hAnsi="Arial" w:cs="Arial"/>
                <w:bCs/>
                <w:sz w:val="24"/>
              </w:rPr>
              <w:t>a</w:t>
            </w:r>
            <w:r>
              <w:rPr>
                <w:rFonts w:ascii="Arial" w:hAnsi="Arial" w:cs="Arial"/>
                <w:bCs/>
                <w:sz w:val="24"/>
              </w:rPr>
              <w:t xml:space="preserve"> w zamek, zamykane na klucz. </w:t>
            </w:r>
            <w:r w:rsidR="00E27E1F">
              <w:rPr>
                <w:rFonts w:ascii="Arial" w:hAnsi="Arial" w:cs="Arial"/>
                <w:bCs/>
                <w:sz w:val="24"/>
              </w:rPr>
              <w:t>Komplet 3 kluczy do zamków meblowych.</w:t>
            </w:r>
          </w:p>
          <w:p w14:paraId="7DF99011" w14:textId="77777777" w:rsidR="0062568A" w:rsidRDefault="0062568A" w:rsidP="00B94339">
            <w:pPr>
              <w:spacing w:after="160" w:line="259" w:lineRule="auto"/>
              <w:rPr>
                <w:rFonts w:ascii="Arial" w:hAnsi="Arial" w:cs="Arial"/>
                <w:bCs/>
                <w:sz w:val="24"/>
              </w:rPr>
            </w:pPr>
          </w:p>
          <w:p w14:paraId="629C416E" w14:textId="77777777" w:rsidR="00967F19" w:rsidRDefault="00967F19" w:rsidP="009668CB">
            <w:pPr>
              <w:rPr>
                <w:rFonts w:ascii="Arial" w:hAnsi="Arial" w:cs="Arial"/>
                <w:b/>
                <w:bCs/>
                <w:sz w:val="24"/>
              </w:rPr>
            </w:pPr>
          </w:p>
          <w:p w14:paraId="19061E29" w14:textId="77777777" w:rsidR="00967F19" w:rsidRDefault="00967F19" w:rsidP="009668CB">
            <w:pPr>
              <w:rPr>
                <w:rFonts w:ascii="Arial" w:hAnsi="Arial" w:cs="Arial"/>
                <w:b/>
                <w:bCs/>
                <w:sz w:val="24"/>
              </w:rPr>
            </w:pPr>
          </w:p>
          <w:p w14:paraId="4B0985AB" w14:textId="6FE33ECC" w:rsidR="0062568A" w:rsidRPr="0026445B" w:rsidRDefault="0062568A" w:rsidP="00967F19">
            <w:pPr>
              <w:rPr>
                <w:rFonts w:ascii="Arial" w:hAnsi="Arial" w:cs="Arial"/>
                <w:bCs/>
                <w:sz w:val="24"/>
              </w:rPr>
            </w:pPr>
          </w:p>
        </w:tc>
      </w:tr>
      <w:tr w:rsidR="0026445B" w:rsidRPr="0026445B" w14:paraId="224246F8" w14:textId="77777777" w:rsidTr="0026445B">
        <w:tc>
          <w:tcPr>
            <w:tcW w:w="546" w:type="dxa"/>
          </w:tcPr>
          <w:p w14:paraId="58ACC97B"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3</w:t>
            </w:r>
          </w:p>
        </w:tc>
        <w:tc>
          <w:tcPr>
            <w:tcW w:w="2710" w:type="dxa"/>
          </w:tcPr>
          <w:p w14:paraId="77BA58AF"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Regał otwarty – 2 szt. </w:t>
            </w:r>
          </w:p>
        </w:tc>
        <w:tc>
          <w:tcPr>
            <w:tcW w:w="3260" w:type="dxa"/>
          </w:tcPr>
          <w:p w14:paraId="42E92C15" w14:textId="3D41C5AC"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Płyta </w:t>
            </w:r>
            <w:r w:rsidR="00967F19">
              <w:rPr>
                <w:rFonts w:ascii="Arial" w:hAnsi="Arial" w:cs="Arial"/>
                <w:bCs/>
                <w:sz w:val="24"/>
              </w:rPr>
              <w:t>laminowana</w:t>
            </w:r>
            <w:r w:rsidRPr="0026445B">
              <w:rPr>
                <w:rFonts w:ascii="Arial" w:hAnsi="Arial" w:cs="Arial"/>
                <w:bCs/>
                <w:sz w:val="24"/>
              </w:rPr>
              <w:t>, regał na nóżkach otwarty</w:t>
            </w:r>
            <w:r w:rsidRPr="0026445B">
              <w:rPr>
                <w:rFonts w:ascii="Arial" w:hAnsi="Arial" w:cs="Arial"/>
                <w:bCs/>
                <w:sz w:val="24"/>
              </w:rPr>
              <w:br/>
              <w:t xml:space="preserve">Wymiary: 45 x 30 x 160 cm (szer. x gł. x wys.) </w:t>
            </w:r>
            <w:r w:rsidRPr="0026445B">
              <w:rPr>
                <w:rFonts w:ascii="Arial" w:hAnsi="Arial" w:cs="Arial"/>
                <w:bCs/>
                <w:sz w:val="24"/>
              </w:rPr>
              <w:br/>
              <w:t xml:space="preserve">Kolor </w:t>
            </w:r>
            <w:r w:rsidR="00967F19">
              <w:rPr>
                <w:rFonts w:ascii="Arial" w:hAnsi="Arial" w:cs="Arial"/>
                <w:bCs/>
                <w:sz w:val="24"/>
              </w:rPr>
              <w:t>do uzgodnienia z Zamawiającym</w:t>
            </w:r>
            <w:r w:rsidRPr="0026445B">
              <w:rPr>
                <w:rFonts w:ascii="Arial" w:hAnsi="Arial" w:cs="Arial"/>
                <w:bCs/>
                <w:sz w:val="24"/>
              </w:rPr>
              <w:t xml:space="preserve"> </w:t>
            </w:r>
            <w:r w:rsidRPr="0026445B">
              <w:rPr>
                <w:rFonts w:ascii="Arial" w:hAnsi="Arial" w:cs="Arial"/>
                <w:bCs/>
                <w:sz w:val="24"/>
              </w:rPr>
              <w:br/>
            </w:r>
          </w:p>
          <w:p w14:paraId="064CFADF" w14:textId="77777777" w:rsidR="0026445B" w:rsidRPr="0026445B" w:rsidRDefault="0026445B" w:rsidP="0026445B">
            <w:pPr>
              <w:spacing w:after="160" w:line="259" w:lineRule="auto"/>
              <w:rPr>
                <w:rFonts w:ascii="Arial" w:hAnsi="Arial" w:cs="Arial"/>
                <w:bCs/>
                <w:sz w:val="24"/>
              </w:rPr>
            </w:pPr>
          </w:p>
        </w:tc>
        <w:tc>
          <w:tcPr>
            <w:tcW w:w="2693" w:type="dxa"/>
          </w:tcPr>
          <w:p w14:paraId="5240FD4D"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77D99586" wp14:editId="714A33C8">
                  <wp:extent cx="1392865" cy="1392865"/>
                  <wp:effectExtent l="0" t="0" r="0" b="0"/>
                  <wp:docPr id="4" name="Obraz 4" descr="Gstore Regał Na Książki Przegroda Szary 45X24X159 Cm - zdjęc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tore Regał Na Książki Przegroda Szary 45X24X159 Cm - zdjęci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2537" cy="1412537"/>
                          </a:xfrm>
                          <a:prstGeom prst="rect">
                            <a:avLst/>
                          </a:prstGeom>
                          <a:noFill/>
                          <a:ln>
                            <a:noFill/>
                          </a:ln>
                        </pic:spPr>
                      </pic:pic>
                    </a:graphicData>
                  </a:graphic>
                </wp:inline>
              </w:drawing>
            </w:r>
          </w:p>
        </w:tc>
      </w:tr>
      <w:tr w:rsidR="0026445B" w:rsidRPr="0026445B" w14:paraId="3B632E9B" w14:textId="77777777" w:rsidTr="00D10976">
        <w:trPr>
          <w:trHeight w:val="2167"/>
        </w:trPr>
        <w:tc>
          <w:tcPr>
            <w:tcW w:w="546" w:type="dxa"/>
          </w:tcPr>
          <w:p w14:paraId="63A96352"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4</w:t>
            </w:r>
          </w:p>
        </w:tc>
        <w:tc>
          <w:tcPr>
            <w:tcW w:w="2710" w:type="dxa"/>
          </w:tcPr>
          <w:p w14:paraId="745428B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Stolik okrągły – 1szt. </w:t>
            </w:r>
          </w:p>
        </w:tc>
        <w:tc>
          <w:tcPr>
            <w:tcW w:w="3260" w:type="dxa"/>
          </w:tcPr>
          <w:p w14:paraId="4E02524C" w14:textId="6886F8C7" w:rsidR="0026445B" w:rsidRDefault="0026445B" w:rsidP="0026445B">
            <w:pPr>
              <w:spacing w:after="160" w:line="259" w:lineRule="auto"/>
              <w:rPr>
                <w:rFonts w:ascii="Arial" w:hAnsi="Arial" w:cs="Arial"/>
                <w:bCs/>
                <w:sz w:val="24"/>
              </w:rPr>
            </w:pPr>
            <w:r w:rsidRPr="0026445B">
              <w:rPr>
                <w:rFonts w:ascii="Arial" w:hAnsi="Arial" w:cs="Arial"/>
                <w:bCs/>
                <w:sz w:val="24"/>
              </w:rPr>
              <w:t xml:space="preserve">Stolik do czytania </w:t>
            </w:r>
            <w:r w:rsidR="00967F19">
              <w:rPr>
                <w:rFonts w:ascii="Arial" w:hAnsi="Arial" w:cs="Arial"/>
                <w:bCs/>
                <w:sz w:val="24"/>
              </w:rPr>
              <w:t>w</w:t>
            </w:r>
            <w:r w:rsidRPr="0026445B">
              <w:rPr>
                <w:rFonts w:ascii="Arial" w:hAnsi="Arial" w:cs="Arial"/>
                <w:bCs/>
                <w:sz w:val="24"/>
              </w:rPr>
              <w:t>ys</w:t>
            </w:r>
            <w:r w:rsidR="00967F19">
              <w:rPr>
                <w:rFonts w:ascii="Arial" w:hAnsi="Arial" w:cs="Arial"/>
                <w:bCs/>
                <w:sz w:val="24"/>
              </w:rPr>
              <w:t xml:space="preserve">. </w:t>
            </w:r>
            <w:r w:rsidRPr="0026445B">
              <w:rPr>
                <w:rFonts w:ascii="Arial" w:hAnsi="Arial" w:cs="Arial"/>
                <w:bCs/>
                <w:sz w:val="24"/>
              </w:rPr>
              <w:t xml:space="preserve">48-50cm,  </w:t>
            </w:r>
            <w:r w:rsidRPr="0026445B">
              <w:rPr>
                <w:rFonts w:ascii="Arial" w:hAnsi="Arial" w:cs="Arial"/>
                <w:bCs/>
                <w:sz w:val="24"/>
              </w:rPr>
              <w:br/>
              <w:t xml:space="preserve">Średnica blatu nie mniej niż 60 cm </w:t>
            </w:r>
            <w:r w:rsidRPr="0026445B">
              <w:rPr>
                <w:rFonts w:ascii="Arial" w:hAnsi="Arial" w:cs="Arial"/>
                <w:bCs/>
                <w:sz w:val="24"/>
              </w:rPr>
              <w:br/>
              <w:t>Nogi</w:t>
            </w:r>
            <w:r w:rsidR="00967F19">
              <w:rPr>
                <w:rFonts w:ascii="Arial" w:hAnsi="Arial" w:cs="Arial"/>
                <w:bCs/>
                <w:sz w:val="24"/>
              </w:rPr>
              <w:t xml:space="preserve"> drewniane</w:t>
            </w:r>
            <w:r w:rsidRPr="0026445B">
              <w:rPr>
                <w:rFonts w:ascii="Arial" w:hAnsi="Arial" w:cs="Arial"/>
                <w:bCs/>
                <w:sz w:val="24"/>
              </w:rPr>
              <w:br/>
              <w:t xml:space="preserve">Blat: mat </w:t>
            </w:r>
            <w:r w:rsidR="00D10976">
              <w:rPr>
                <w:rFonts w:ascii="Arial" w:hAnsi="Arial" w:cs="Arial"/>
                <w:bCs/>
                <w:sz w:val="24"/>
              </w:rPr>
              <w:t>/ biały gr. nie mniej niż 2,5cm</w:t>
            </w:r>
          </w:p>
          <w:p w14:paraId="5BAACBD8" w14:textId="7B7BE6D5" w:rsidR="00967F19" w:rsidRPr="0026445B" w:rsidRDefault="00967F19" w:rsidP="0026445B">
            <w:pPr>
              <w:spacing w:after="160" w:line="259" w:lineRule="auto"/>
              <w:rPr>
                <w:rFonts w:ascii="Arial" w:hAnsi="Arial" w:cs="Arial"/>
                <w:bCs/>
                <w:sz w:val="24"/>
              </w:rPr>
            </w:pPr>
            <w:r w:rsidRPr="00967F19">
              <w:rPr>
                <w:rFonts w:ascii="Arial" w:hAnsi="Arial" w:cs="Arial"/>
                <w:bCs/>
                <w:sz w:val="24"/>
              </w:rPr>
              <w:t>Kolor do uzgodnienia z Zamawiającym</w:t>
            </w:r>
          </w:p>
        </w:tc>
        <w:tc>
          <w:tcPr>
            <w:tcW w:w="2693" w:type="dxa"/>
          </w:tcPr>
          <w:p w14:paraId="425B15E1"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46B17478" wp14:editId="20CE0054">
                  <wp:extent cx="1084226" cy="1084226"/>
                  <wp:effectExtent l="0" t="0" r="1905" b="1905"/>
                  <wp:docPr id="5" name="Obraz 5" descr="Zdjęcie produktu Skandynawski stolik kawowy Inelo L6 - biały b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djęcie produktu Skandynawski stolik kawowy Inelo L6 - biały bla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8319" cy="1098319"/>
                          </a:xfrm>
                          <a:prstGeom prst="rect">
                            <a:avLst/>
                          </a:prstGeom>
                          <a:noFill/>
                          <a:ln>
                            <a:noFill/>
                          </a:ln>
                        </pic:spPr>
                      </pic:pic>
                    </a:graphicData>
                  </a:graphic>
                </wp:inline>
              </w:drawing>
            </w:r>
          </w:p>
        </w:tc>
      </w:tr>
      <w:tr w:rsidR="0026445B" w:rsidRPr="0026445B" w14:paraId="28C57DED" w14:textId="77777777" w:rsidTr="0026445B">
        <w:tc>
          <w:tcPr>
            <w:tcW w:w="546" w:type="dxa"/>
          </w:tcPr>
          <w:p w14:paraId="66FFD04A"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5</w:t>
            </w:r>
          </w:p>
        </w:tc>
        <w:tc>
          <w:tcPr>
            <w:tcW w:w="2710" w:type="dxa"/>
          </w:tcPr>
          <w:p w14:paraId="7EE69ADE"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Lampa podłogowa – 1szt. </w:t>
            </w:r>
          </w:p>
        </w:tc>
        <w:tc>
          <w:tcPr>
            <w:tcW w:w="3260" w:type="dxa"/>
          </w:tcPr>
          <w:p w14:paraId="6FD03DBE"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Całkowita wysokość lampy:  160 cm (min. 150)</w:t>
            </w:r>
            <w:r w:rsidRPr="0026445B">
              <w:rPr>
                <w:rFonts w:ascii="Arial" w:hAnsi="Arial" w:cs="Arial"/>
                <w:bCs/>
                <w:sz w:val="24"/>
              </w:rPr>
              <w:br/>
              <w:t>Średnica podstawy: 25-30 cm</w:t>
            </w:r>
            <w:r w:rsidRPr="0026445B">
              <w:rPr>
                <w:rFonts w:ascii="Arial" w:hAnsi="Arial" w:cs="Arial"/>
                <w:bCs/>
                <w:sz w:val="24"/>
              </w:rPr>
              <w:br/>
              <w:t>Średnica klosza górnego: 38 – 40cm</w:t>
            </w:r>
            <w:r w:rsidRPr="0026445B">
              <w:rPr>
                <w:rFonts w:ascii="Arial" w:hAnsi="Arial" w:cs="Arial"/>
                <w:bCs/>
                <w:sz w:val="24"/>
              </w:rPr>
              <w:br/>
              <w:t>Wysokość klosza górnego: 25-30 cm</w:t>
            </w:r>
            <w:r w:rsidRPr="0026445B">
              <w:rPr>
                <w:rFonts w:ascii="Arial" w:hAnsi="Arial" w:cs="Arial"/>
                <w:bCs/>
                <w:sz w:val="24"/>
              </w:rPr>
              <w:br/>
              <w:t>Średnica klosza bocznego: m.in. 12cm</w:t>
            </w:r>
            <w:r w:rsidRPr="0026445B">
              <w:rPr>
                <w:rFonts w:ascii="Arial" w:hAnsi="Arial" w:cs="Arial"/>
                <w:bCs/>
                <w:sz w:val="24"/>
              </w:rPr>
              <w:br/>
              <w:t>Lampa w komplecie z żarówkami LED, długość kabla nim. 2,5 m.</w:t>
            </w:r>
          </w:p>
        </w:tc>
        <w:tc>
          <w:tcPr>
            <w:tcW w:w="2693" w:type="dxa"/>
          </w:tcPr>
          <w:p w14:paraId="22DD8F0C"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19EF5D1A" wp14:editId="0ED365F8">
                  <wp:extent cx="1265274" cy="1265274"/>
                  <wp:effectExtent l="0" t="0" r="0" b="0"/>
                  <wp:docPr id="7" name="Obraz 7" descr="Klasyczna-lampa-podłogowa-stal-klosz-szary-z-elastycznym-ramieniem---Re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lasyczna-lampa-podłogowa-stal-klosz-szary-z-elastycznym-ramieniem---Retr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rot="10800000" flipV="1">
                            <a:off x="0" y="0"/>
                            <a:ext cx="1278614" cy="1278614"/>
                          </a:xfrm>
                          <a:prstGeom prst="rect">
                            <a:avLst/>
                          </a:prstGeom>
                          <a:noFill/>
                          <a:ln>
                            <a:noFill/>
                          </a:ln>
                        </pic:spPr>
                      </pic:pic>
                    </a:graphicData>
                  </a:graphic>
                </wp:inline>
              </w:drawing>
            </w:r>
          </w:p>
        </w:tc>
      </w:tr>
      <w:tr w:rsidR="0026445B" w:rsidRPr="0026445B" w14:paraId="0B0CA852" w14:textId="77777777" w:rsidTr="0026445B">
        <w:tc>
          <w:tcPr>
            <w:tcW w:w="546" w:type="dxa"/>
          </w:tcPr>
          <w:p w14:paraId="3B7CBA4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6</w:t>
            </w:r>
          </w:p>
        </w:tc>
        <w:tc>
          <w:tcPr>
            <w:tcW w:w="2710" w:type="dxa"/>
          </w:tcPr>
          <w:p w14:paraId="3B02ECB7"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Krzesło – 50 szt. </w:t>
            </w:r>
          </w:p>
        </w:tc>
        <w:tc>
          <w:tcPr>
            <w:tcW w:w="3260" w:type="dxa"/>
          </w:tcPr>
          <w:p w14:paraId="7A4007C9" w14:textId="53AC9908" w:rsidR="0026445B" w:rsidRPr="0026445B" w:rsidRDefault="0026445B" w:rsidP="0026445B">
            <w:pPr>
              <w:spacing w:after="160" w:line="259" w:lineRule="auto"/>
              <w:rPr>
                <w:rFonts w:ascii="Arial" w:hAnsi="Arial" w:cs="Arial"/>
                <w:bCs/>
                <w:sz w:val="24"/>
              </w:rPr>
            </w:pPr>
            <w:r w:rsidRPr="0026445B">
              <w:rPr>
                <w:rFonts w:ascii="Arial" w:hAnsi="Arial" w:cs="Arial"/>
                <w:bCs/>
                <w:sz w:val="24"/>
              </w:rPr>
              <w:t>Miękkie, tapicerowane siedzisko i oparcie. Tkanina podstawowa</w:t>
            </w:r>
            <w:r w:rsidR="006F612D">
              <w:rPr>
                <w:rFonts w:ascii="Arial" w:hAnsi="Arial" w:cs="Arial"/>
                <w:bCs/>
                <w:sz w:val="24"/>
              </w:rPr>
              <w:t xml:space="preserve"> grafit lub szary (do uzgodnienia z Zamawiającym)</w:t>
            </w:r>
            <w:r w:rsidRPr="0026445B">
              <w:rPr>
                <w:rFonts w:ascii="Arial" w:hAnsi="Arial" w:cs="Arial"/>
                <w:bCs/>
                <w:sz w:val="24"/>
              </w:rPr>
              <w:t xml:space="preserve">, </w:t>
            </w:r>
            <w:r w:rsidR="006F612D">
              <w:rPr>
                <w:rFonts w:ascii="Arial" w:hAnsi="Arial" w:cs="Arial"/>
                <w:bCs/>
                <w:sz w:val="24"/>
              </w:rPr>
              <w:t xml:space="preserve">tkanina </w:t>
            </w:r>
            <w:r w:rsidRPr="0026445B">
              <w:rPr>
                <w:rFonts w:ascii="Arial" w:hAnsi="Arial" w:cs="Arial"/>
                <w:bCs/>
                <w:sz w:val="24"/>
              </w:rPr>
              <w:t xml:space="preserve">złożona w 100% z włókna syntetycznego (poliester). Posiada splot włókien, który nie nadaje tkaninie efektu szorstkości. Atesty na odporność barwy na światło i tarcie. </w:t>
            </w:r>
          </w:p>
          <w:p w14:paraId="0577AC0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Siedzisko o wymiarach:  szerokość 450 mm, głębokość 460 mm</w:t>
            </w:r>
          </w:p>
          <w:p w14:paraId="5B0F1B59"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Metalowa rama, malowana proszkowo na kolor czarny</w:t>
            </w:r>
          </w:p>
          <w:p w14:paraId="6D9915DF"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Podłokietniki czarne z tworzywa sztucznego.</w:t>
            </w:r>
          </w:p>
          <w:p w14:paraId="24E90579" w14:textId="4D175BF4" w:rsidR="0026445B" w:rsidRPr="0026445B" w:rsidRDefault="006F612D" w:rsidP="0026445B">
            <w:pPr>
              <w:spacing w:after="160" w:line="259" w:lineRule="auto"/>
              <w:rPr>
                <w:rFonts w:ascii="Arial" w:hAnsi="Arial" w:cs="Arial"/>
                <w:bCs/>
                <w:sz w:val="24"/>
              </w:rPr>
            </w:pPr>
            <w:r>
              <w:rPr>
                <w:rFonts w:ascii="Arial" w:hAnsi="Arial" w:cs="Arial"/>
                <w:bCs/>
                <w:sz w:val="24"/>
              </w:rPr>
              <w:t xml:space="preserve">Możliwość składowania na stosie. </w:t>
            </w:r>
          </w:p>
          <w:p w14:paraId="1A83B75F" w14:textId="77777777" w:rsidR="0026445B" w:rsidRPr="0026445B" w:rsidRDefault="0026445B" w:rsidP="0026445B">
            <w:pPr>
              <w:spacing w:after="160" w:line="259" w:lineRule="auto"/>
              <w:rPr>
                <w:rFonts w:ascii="Arial" w:hAnsi="Arial" w:cs="Arial"/>
                <w:bCs/>
                <w:sz w:val="24"/>
              </w:rPr>
            </w:pPr>
          </w:p>
        </w:tc>
        <w:tc>
          <w:tcPr>
            <w:tcW w:w="2693" w:type="dxa"/>
          </w:tcPr>
          <w:p w14:paraId="4A1E64C5"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5EFBA56C" wp14:editId="77060143">
                  <wp:extent cx="1509823" cy="2081482"/>
                  <wp:effectExtent l="0" t="0" r="0" b="0"/>
                  <wp:docPr id="8" name="Obraz 8" descr="C:\Users\J1793~1.SIW\AppData\Local\Temp\jabimgpmoomem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1793~1.SIW\AppData\Local\Temp\jabimgpmoomemgal.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8881" cy="2107756"/>
                          </a:xfrm>
                          <a:prstGeom prst="rect">
                            <a:avLst/>
                          </a:prstGeom>
                          <a:noFill/>
                          <a:ln>
                            <a:noFill/>
                          </a:ln>
                        </pic:spPr>
                      </pic:pic>
                    </a:graphicData>
                  </a:graphic>
                </wp:inline>
              </w:drawing>
            </w:r>
          </w:p>
        </w:tc>
      </w:tr>
      <w:tr w:rsidR="006F612D" w:rsidRPr="0026445B" w14:paraId="57B62806" w14:textId="77777777" w:rsidTr="00AE0404">
        <w:tc>
          <w:tcPr>
            <w:tcW w:w="546" w:type="dxa"/>
          </w:tcPr>
          <w:p w14:paraId="7FA20197" w14:textId="77777777" w:rsidR="006F612D" w:rsidRPr="0026445B" w:rsidRDefault="006F612D" w:rsidP="0026445B">
            <w:pPr>
              <w:spacing w:after="160" w:line="259" w:lineRule="auto"/>
              <w:rPr>
                <w:rFonts w:ascii="Arial" w:hAnsi="Arial" w:cs="Arial"/>
                <w:bCs/>
                <w:sz w:val="24"/>
              </w:rPr>
            </w:pPr>
            <w:r w:rsidRPr="0026445B">
              <w:rPr>
                <w:rFonts w:ascii="Arial" w:hAnsi="Arial" w:cs="Arial"/>
                <w:bCs/>
                <w:sz w:val="24"/>
              </w:rPr>
              <w:t>7</w:t>
            </w:r>
          </w:p>
        </w:tc>
        <w:tc>
          <w:tcPr>
            <w:tcW w:w="2710" w:type="dxa"/>
          </w:tcPr>
          <w:p w14:paraId="0523F9B7" w14:textId="77777777" w:rsidR="006F612D" w:rsidRPr="0026445B" w:rsidRDefault="006F612D" w:rsidP="0026445B">
            <w:pPr>
              <w:spacing w:after="160" w:line="259" w:lineRule="auto"/>
              <w:rPr>
                <w:rFonts w:ascii="Arial" w:hAnsi="Arial" w:cs="Arial"/>
                <w:bCs/>
                <w:sz w:val="24"/>
              </w:rPr>
            </w:pPr>
            <w:r w:rsidRPr="0026445B">
              <w:rPr>
                <w:rFonts w:ascii="Arial" w:hAnsi="Arial" w:cs="Arial"/>
                <w:bCs/>
                <w:sz w:val="24"/>
              </w:rPr>
              <w:t xml:space="preserve">Wieszak kolor – 1 szt. </w:t>
            </w:r>
          </w:p>
        </w:tc>
        <w:tc>
          <w:tcPr>
            <w:tcW w:w="5953" w:type="dxa"/>
            <w:gridSpan w:val="2"/>
          </w:tcPr>
          <w:p w14:paraId="4DE7FBDD" w14:textId="1D02CC14" w:rsidR="006F612D" w:rsidRPr="0026445B" w:rsidRDefault="006F612D" w:rsidP="00AE0404">
            <w:pPr>
              <w:spacing w:after="160" w:line="259" w:lineRule="auto"/>
              <w:rPr>
                <w:rFonts w:ascii="Arial" w:hAnsi="Arial" w:cs="Arial"/>
                <w:bCs/>
                <w:sz w:val="24"/>
              </w:rPr>
            </w:pPr>
            <w:r w:rsidRPr="0026445B">
              <w:rPr>
                <w:rFonts w:ascii="Arial" w:hAnsi="Arial" w:cs="Arial"/>
                <w:bCs/>
                <w:sz w:val="24"/>
              </w:rPr>
              <w:t xml:space="preserve">Wymiary całkowite </w:t>
            </w:r>
            <w:r w:rsidR="00AE0404">
              <w:rPr>
                <w:rFonts w:ascii="Arial" w:hAnsi="Arial" w:cs="Arial"/>
                <w:bCs/>
                <w:sz w:val="24"/>
              </w:rPr>
              <w:t xml:space="preserve">(dł.) 230cm, (h) </w:t>
            </w:r>
            <w:r>
              <w:rPr>
                <w:rFonts w:ascii="Arial" w:hAnsi="Arial" w:cs="Arial"/>
                <w:bCs/>
                <w:sz w:val="24"/>
              </w:rPr>
              <w:t xml:space="preserve">1m. </w:t>
            </w:r>
            <w:r>
              <w:rPr>
                <w:rFonts w:ascii="Arial" w:hAnsi="Arial" w:cs="Arial"/>
                <w:bCs/>
                <w:sz w:val="24"/>
              </w:rPr>
              <w:br/>
              <w:t>Lustro - brak</w:t>
            </w:r>
            <w:r w:rsidRPr="0026445B">
              <w:rPr>
                <w:rFonts w:ascii="Arial" w:hAnsi="Arial" w:cs="Arial"/>
                <w:bCs/>
                <w:sz w:val="24"/>
              </w:rPr>
              <w:br/>
              <w:t>Liczba wi</w:t>
            </w:r>
            <w:r>
              <w:rPr>
                <w:rFonts w:ascii="Arial" w:hAnsi="Arial" w:cs="Arial"/>
                <w:bCs/>
                <w:sz w:val="24"/>
              </w:rPr>
              <w:t>eszaków min. 10szt (podwójne uchwyty</w:t>
            </w:r>
            <w:r w:rsidRPr="0026445B">
              <w:rPr>
                <w:rFonts w:ascii="Arial" w:hAnsi="Arial" w:cs="Arial"/>
                <w:bCs/>
                <w:sz w:val="24"/>
              </w:rPr>
              <w:br/>
              <w:t xml:space="preserve">kolor </w:t>
            </w:r>
            <w:r>
              <w:rPr>
                <w:rFonts w:ascii="Arial" w:hAnsi="Arial" w:cs="Arial"/>
                <w:bCs/>
                <w:sz w:val="24"/>
              </w:rPr>
              <w:t xml:space="preserve">do uzgodnienia z Zamawiającym </w:t>
            </w:r>
            <w:r w:rsidRPr="0026445B">
              <w:rPr>
                <w:rFonts w:ascii="Arial" w:hAnsi="Arial" w:cs="Arial"/>
                <w:bCs/>
                <w:sz w:val="24"/>
              </w:rPr>
              <w:br/>
              <w:t xml:space="preserve">Wieszak </w:t>
            </w:r>
            <w:r>
              <w:rPr>
                <w:rFonts w:ascii="Arial" w:hAnsi="Arial" w:cs="Arial"/>
                <w:bCs/>
                <w:sz w:val="24"/>
              </w:rPr>
              <w:t xml:space="preserve">bez półki </w:t>
            </w:r>
          </w:p>
        </w:tc>
      </w:tr>
      <w:tr w:rsidR="0026445B" w:rsidRPr="0026445B" w14:paraId="6B348C5B" w14:textId="77777777" w:rsidTr="0026445B">
        <w:tc>
          <w:tcPr>
            <w:tcW w:w="546" w:type="dxa"/>
          </w:tcPr>
          <w:p w14:paraId="022A46C0"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8</w:t>
            </w:r>
          </w:p>
        </w:tc>
        <w:tc>
          <w:tcPr>
            <w:tcW w:w="2710" w:type="dxa"/>
          </w:tcPr>
          <w:p w14:paraId="2AE8DBB0"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Fotel uszatek – 2 szt.</w:t>
            </w:r>
          </w:p>
        </w:tc>
        <w:tc>
          <w:tcPr>
            <w:tcW w:w="3260" w:type="dxa"/>
          </w:tcPr>
          <w:p w14:paraId="4240C1A9"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Fotel styl skandynawski</w:t>
            </w:r>
            <w:r w:rsidRPr="0026445B">
              <w:rPr>
                <w:rFonts w:ascii="Arial" w:hAnsi="Arial" w:cs="Arial"/>
                <w:bCs/>
                <w:sz w:val="24"/>
              </w:rPr>
              <w:br/>
              <w:t>Kolor nóżek dąb sonoma lub podobny</w:t>
            </w:r>
          </w:p>
          <w:p w14:paraId="49524F41"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Materiał łatwy w utrzymaniu czystości, poliester,</w:t>
            </w:r>
          </w:p>
          <w:p w14:paraId="75B748CD"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Atesty na odporność barwy na światło i tarcie.</w:t>
            </w:r>
            <w:r w:rsidRPr="0026445B">
              <w:rPr>
                <w:rFonts w:ascii="Arial" w:hAnsi="Arial" w:cs="Arial"/>
                <w:bCs/>
                <w:sz w:val="24"/>
              </w:rPr>
              <w:br/>
              <w:t xml:space="preserve">Trudnopalny </w:t>
            </w:r>
            <w:r w:rsidRPr="0026445B">
              <w:rPr>
                <w:rFonts w:ascii="Arial" w:hAnsi="Arial" w:cs="Arial"/>
                <w:bCs/>
                <w:sz w:val="24"/>
              </w:rPr>
              <w:br/>
              <w:t xml:space="preserve">Kolor foteli: </w:t>
            </w:r>
            <w:r w:rsidRPr="0026445B">
              <w:rPr>
                <w:rFonts w:ascii="Arial" w:hAnsi="Arial" w:cs="Arial"/>
                <w:bCs/>
                <w:sz w:val="24"/>
              </w:rPr>
              <w:br/>
              <w:t xml:space="preserve">do uzgodnienia z Zamawiającym (perforowane kolory żółty ,  zielony). Fotel z podłokietnikami. Orientacyjne wymiary na wizualizacji. </w:t>
            </w:r>
            <w:r w:rsidRPr="0026445B">
              <w:rPr>
                <w:rFonts w:ascii="Arial" w:hAnsi="Arial" w:cs="Arial"/>
                <w:bCs/>
                <w:sz w:val="24"/>
              </w:rPr>
              <w:br/>
            </w:r>
          </w:p>
        </w:tc>
        <w:tc>
          <w:tcPr>
            <w:tcW w:w="2693" w:type="dxa"/>
          </w:tcPr>
          <w:p w14:paraId="1370D8A9"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12F6C92E" wp14:editId="0369A5F9">
                  <wp:extent cx="1539240" cy="1688530"/>
                  <wp:effectExtent l="0" t="0" r="3810" b="6985"/>
                  <wp:docPr id="12" name="Obraz 12" descr="C:\Users\J1793~1.SIW\AppData\Local\Temp\20211022_0852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J1793~1.SIW\AppData\Local\Temp\20211022_085246.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54220" cy="1704963"/>
                          </a:xfrm>
                          <a:prstGeom prst="rect">
                            <a:avLst/>
                          </a:prstGeom>
                          <a:noFill/>
                          <a:ln>
                            <a:noFill/>
                          </a:ln>
                        </pic:spPr>
                      </pic:pic>
                    </a:graphicData>
                  </a:graphic>
                </wp:inline>
              </w:drawing>
            </w:r>
          </w:p>
        </w:tc>
      </w:tr>
    </w:tbl>
    <w:p w14:paraId="59F96B67" w14:textId="77777777" w:rsidR="0026445B" w:rsidRDefault="0026445B" w:rsidP="0026445B">
      <w:pPr>
        <w:rPr>
          <w:rFonts w:ascii="Arial" w:hAnsi="Arial" w:cs="Arial"/>
          <w:b/>
          <w:bCs/>
          <w:sz w:val="24"/>
        </w:rPr>
      </w:pPr>
    </w:p>
    <w:p w14:paraId="11866C0A" w14:textId="77777777" w:rsidR="0026445B" w:rsidRDefault="0026445B" w:rsidP="0026445B">
      <w:pPr>
        <w:rPr>
          <w:rFonts w:ascii="Arial" w:hAnsi="Arial" w:cs="Arial"/>
          <w:b/>
          <w:bCs/>
          <w:sz w:val="24"/>
        </w:rPr>
      </w:pPr>
    </w:p>
    <w:p w14:paraId="20B603F7" w14:textId="6918FD46" w:rsidR="0026445B" w:rsidRDefault="00CF6AFD">
      <w:pPr>
        <w:rPr>
          <w:rFonts w:ascii="Arial" w:hAnsi="Arial" w:cs="Arial"/>
          <w:b/>
          <w:bCs/>
          <w:sz w:val="24"/>
        </w:rPr>
      </w:pPr>
      <w:r>
        <w:rPr>
          <w:rFonts w:ascii="Arial" w:hAnsi="Arial" w:cs="Arial"/>
          <w:b/>
          <w:bCs/>
          <w:sz w:val="24"/>
        </w:rPr>
        <w:t xml:space="preserve">Tabela 2a. </w:t>
      </w:r>
      <w:r w:rsidR="00A46A30">
        <w:rPr>
          <w:rFonts w:ascii="Arial" w:hAnsi="Arial" w:cs="Arial"/>
          <w:b/>
          <w:bCs/>
          <w:sz w:val="24"/>
        </w:rPr>
        <w:t xml:space="preserve">Wyposażenie dodatkowe </w:t>
      </w:r>
    </w:p>
    <w:tbl>
      <w:tblPr>
        <w:tblStyle w:val="Tabela-Siatka"/>
        <w:tblW w:w="9209" w:type="dxa"/>
        <w:tblLayout w:type="fixed"/>
        <w:tblLook w:val="04A0" w:firstRow="1" w:lastRow="0" w:firstColumn="1" w:lastColumn="0" w:noHBand="0" w:noVBand="1"/>
      </w:tblPr>
      <w:tblGrid>
        <w:gridCol w:w="546"/>
        <w:gridCol w:w="2710"/>
        <w:gridCol w:w="5953"/>
      </w:tblGrid>
      <w:tr w:rsidR="00CF6AFD" w:rsidRPr="00CF6AFD" w14:paraId="70D5A855" w14:textId="77777777" w:rsidTr="00A46A30">
        <w:tc>
          <w:tcPr>
            <w:tcW w:w="546" w:type="dxa"/>
          </w:tcPr>
          <w:p w14:paraId="5014C2B3" w14:textId="524E6114" w:rsidR="00CF6AFD" w:rsidRPr="00CF6AFD" w:rsidRDefault="00CF6AFD" w:rsidP="00CF6AFD">
            <w:pPr>
              <w:spacing w:after="160" w:line="259" w:lineRule="auto"/>
              <w:rPr>
                <w:rFonts w:ascii="Arial" w:hAnsi="Arial" w:cs="Arial"/>
                <w:bCs/>
                <w:sz w:val="24"/>
              </w:rPr>
            </w:pPr>
            <w:r>
              <w:rPr>
                <w:rFonts w:ascii="Arial" w:hAnsi="Arial" w:cs="Arial"/>
                <w:bCs/>
                <w:sz w:val="24"/>
              </w:rPr>
              <w:t>Lp</w:t>
            </w:r>
          </w:p>
        </w:tc>
        <w:tc>
          <w:tcPr>
            <w:tcW w:w="2710" w:type="dxa"/>
          </w:tcPr>
          <w:p w14:paraId="477E3C72" w14:textId="77777777" w:rsidR="00CF6AFD" w:rsidRPr="00CF6AFD" w:rsidRDefault="00CF6AFD" w:rsidP="00CF6AFD">
            <w:pPr>
              <w:spacing w:after="160" w:line="259" w:lineRule="auto"/>
              <w:rPr>
                <w:rFonts w:ascii="Arial" w:hAnsi="Arial" w:cs="Arial"/>
                <w:bCs/>
                <w:sz w:val="24"/>
              </w:rPr>
            </w:pPr>
            <w:r w:rsidRPr="00CF6AFD">
              <w:rPr>
                <w:rFonts w:ascii="Arial" w:hAnsi="Arial" w:cs="Arial"/>
                <w:bCs/>
                <w:sz w:val="24"/>
              </w:rPr>
              <w:t>Wyposażenie</w:t>
            </w:r>
          </w:p>
        </w:tc>
        <w:tc>
          <w:tcPr>
            <w:tcW w:w="5953" w:type="dxa"/>
          </w:tcPr>
          <w:p w14:paraId="7F6C17B0" w14:textId="55A586FD" w:rsidR="00CF6AFD" w:rsidRPr="00CF6AFD" w:rsidRDefault="00CF6AFD" w:rsidP="00CF6AFD">
            <w:pPr>
              <w:spacing w:after="160" w:line="259" w:lineRule="auto"/>
              <w:rPr>
                <w:rFonts w:ascii="Arial" w:hAnsi="Arial" w:cs="Arial"/>
                <w:bCs/>
                <w:sz w:val="24"/>
              </w:rPr>
            </w:pPr>
            <w:r w:rsidRPr="00CF6AFD">
              <w:rPr>
                <w:rFonts w:ascii="Arial" w:hAnsi="Arial" w:cs="Arial"/>
                <w:bCs/>
                <w:sz w:val="24"/>
              </w:rPr>
              <w:t>Charakterystyka</w:t>
            </w:r>
          </w:p>
        </w:tc>
      </w:tr>
      <w:tr w:rsidR="00CF6AFD" w:rsidRPr="00CF6AFD" w14:paraId="6048F24E" w14:textId="77777777" w:rsidTr="00A46A30">
        <w:tc>
          <w:tcPr>
            <w:tcW w:w="546" w:type="dxa"/>
          </w:tcPr>
          <w:p w14:paraId="7848D324" w14:textId="58FBDF92" w:rsidR="00CF6AFD" w:rsidRPr="00CF6AFD" w:rsidRDefault="00CF6AFD" w:rsidP="00CF6AFD">
            <w:pPr>
              <w:spacing w:after="160" w:line="259" w:lineRule="auto"/>
              <w:rPr>
                <w:rFonts w:ascii="Arial" w:hAnsi="Arial" w:cs="Arial"/>
                <w:bCs/>
                <w:sz w:val="24"/>
              </w:rPr>
            </w:pPr>
            <w:r>
              <w:rPr>
                <w:rFonts w:ascii="Arial" w:hAnsi="Arial" w:cs="Arial"/>
                <w:bCs/>
                <w:sz w:val="24"/>
              </w:rPr>
              <w:t>1</w:t>
            </w:r>
          </w:p>
        </w:tc>
        <w:tc>
          <w:tcPr>
            <w:tcW w:w="2710" w:type="dxa"/>
            <w:shd w:val="clear" w:color="auto" w:fill="auto"/>
          </w:tcPr>
          <w:p w14:paraId="1CD911FA" w14:textId="7A4A7336" w:rsidR="00CF6AFD" w:rsidRPr="00CF6AFD" w:rsidRDefault="00CF6AFD" w:rsidP="00CF6AFD">
            <w:pPr>
              <w:spacing w:after="160" w:line="259" w:lineRule="auto"/>
              <w:rPr>
                <w:rFonts w:ascii="Arial" w:hAnsi="Arial" w:cs="Arial"/>
                <w:bCs/>
                <w:sz w:val="24"/>
              </w:rPr>
            </w:pPr>
            <w:r w:rsidRPr="00CF6AFD">
              <w:rPr>
                <w:rFonts w:ascii="Arial" w:hAnsi="Arial" w:cs="Arial"/>
                <w:bCs/>
                <w:sz w:val="24"/>
              </w:rPr>
              <w:t>Szaf</w:t>
            </w:r>
            <w:r>
              <w:rPr>
                <w:rFonts w:ascii="Arial" w:hAnsi="Arial" w:cs="Arial"/>
                <w:bCs/>
                <w:sz w:val="24"/>
              </w:rPr>
              <w:t>y</w:t>
            </w:r>
            <w:r w:rsidRPr="00CF6AFD">
              <w:rPr>
                <w:rFonts w:ascii="Arial" w:hAnsi="Arial" w:cs="Arial"/>
                <w:bCs/>
                <w:sz w:val="24"/>
              </w:rPr>
              <w:t xml:space="preserve"> </w:t>
            </w:r>
            <w:r>
              <w:rPr>
                <w:rFonts w:ascii="Arial" w:hAnsi="Arial" w:cs="Arial"/>
                <w:bCs/>
                <w:sz w:val="24"/>
              </w:rPr>
              <w:t xml:space="preserve">– 1 kpl </w:t>
            </w:r>
          </w:p>
        </w:tc>
        <w:tc>
          <w:tcPr>
            <w:tcW w:w="5953" w:type="dxa"/>
            <w:shd w:val="clear" w:color="auto" w:fill="auto"/>
          </w:tcPr>
          <w:p w14:paraId="2A4E0CF8" w14:textId="676B7027" w:rsidR="00CF6AFD" w:rsidRPr="00967F19" w:rsidRDefault="00CF6AFD" w:rsidP="00CF6AFD">
            <w:pPr>
              <w:spacing w:after="160" w:line="259" w:lineRule="auto"/>
              <w:rPr>
                <w:rFonts w:ascii="Arial" w:hAnsi="Arial" w:cs="Arial"/>
                <w:bCs/>
                <w:sz w:val="24"/>
              </w:rPr>
            </w:pPr>
            <w:r w:rsidRPr="00CF6AFD">
              <w:rPr>
                <w:rFonts w:ascii="Arial" w:hAnsi="Arial" w:cs="Arial"/>
                <w:b/>
                <w:bCs/>
                <w:sz w:val="24"/>
              </w:rPr>
              <w:t xml:space="preserve">Szafa nr </w:t>
            </w:r>
            <w:r w:rsidR="009668CB">
              <w:rPr>
                <w:rFonts w:ascii="Arial" w:hAnsi="Arial" w:cs="Arial"/>
                <w:b/>
                <w:bCs/>
                <w:sz w:val="24"/>
              </w:rPr>
              <w:t>3</w:t>
            </w:r>
            <w:r w:rsidRPr="00CF6AFD">
              <w:rPr>
                <w:rFonts w:ascii="Arial" w:hAnsi="Arial" w:cs="Arial"/>
                <w:b/>
                <w:bCs/>
                <w:sz w:val="24"/>
              </w:rPr>
              <w:t xml:space="preserve"> w zabudowie</w:t>
            </w:r>
            <w:r w:rsidR="009668CB">
              <w:rPr>
                <w:rFonts w:ascii="Arial" w:hAnsi="Arial" w:cs="Arial"/>
                <w:b/>
                <w:bCs/>
                <w:sz w:val="24"/>
              </w:rPr>
              <w:t xml:space="preserve"> </w:t>
            </w:r>
            <w:r w:rsidR="009668CB" w:rsidRPr="009668CB">
              <w:rPr>
                <w:rFonts w:ascii="Arial" w:hAnsi="Arial" w:cs="Arial"/>
                <w:b/>
                <w:bCs/>
                <w:sz w:val="24"/>
              </w:rPr>
              <w:t>(</w:t>
            </w:r>
            <w:r w:rsidR="00BA4C6A">
              <w:rPr>
                <w:rFonts w:ascii="Arial" w:hAnsi="Arial" w:cs="Arial"/>
                <w:b/>
                <w:bCs/>
                <w:sz w:val="24"/>
              </w:rPr>
              <w:t>zał</w:t>
            </w:r>
            <w:r w:rsidR="009668CB" w:rsidRPr="009668CB">
              <w:rPr>
                <w:rFonts w:ascii="Arial" w:hAnsi="Arial" w:cs="Arial"/>
                <w:b/>
                <w:bCs/>
                <w:sz w:val="24"/>
              </w:rPr>
              <w:t xml:space="preserve">. nr </w:t>
            </w:r>
            <w:r w:rsidR="00BA4C6A">
              <w:rPr>
                <w:rFonts w:ascii="Arial" w:hAnsi="Arial" w:cs="Arial"/>
                <w:b/>
                <w:bCs/>
                <w:sz w:val="24"/>
              </w:rPr>
              <w:t>3</w:t>
            </w:r>
            <w:r w:rsidR="009668CB" w:rsidRPr="009668CB">
              <w:rPr>
                <w:rFonts w:ascii="Arial" w:hAnsi="Arial" w:cs="Arial"/>
                <w:b/>
                <w:bCs/>
                <w:sz w:val="24"/>
              </w:rPr>
              <w:t xml:space="preserve">) </w:t>
            </w:r>
            <w:r w:rsidRPr="00CF6AFD">
              <w:rPr>
                <w:rFonts w:ascii="Arial" w:hAnsi="Arial" w:cs="Arial"/>
                <w:b/>
                <w:bCs/>
                <w:sz w:val="24"/>
              </w:rPr>
              <w:t xml:space="preserve"> (sala komputerowa)</w:t>
            </w:r>
            <w:r>
              <w:rPr>
                <w:rFonts w:ascii="Arial" w:hAnsi="Arial" w:cs="Arial"/>
                <w:b/>
                <w:bCs/>
                <w:sz w:val="24"/>
              </w:rPr>
              <w:t>:</w:t>
            </w:r>
            <w:r>
              <w:rPr>
                <w:rFonts w:ascii="Arial" w:hAnsi="Arial" w:cs="Arial"/>
                <w:bCs/>
                <w:sz w:val="24"/>
              </w:rPr>
              <w:br/>
              <w:t xml:space="preserve">Szafa zabudowana w literę L (narożna) </w:t>
            </w:r>
            <w:r>
              <w:rPr>
                <w:rFonts w:ascii="Arial" w:hAnsi="Arial" w:cs="Arial"/>
                <w:bCs/>
                <w:sz w:val="24"/>
              </w:rPr>
              <w:br/>
              <w:t xml:space="preserve">Wysokość </w:t>
            </w:r>
            <w:r w:rsidR="00967F19">
              <w:rPr>
                <w:rFonts w:ascii="Arial" w:hAnsi="Arial" w:cs="Arial"/>
                <w:bCs/>
                <w:sz w:val="24"/>
              </w:rPr>
              <w:t>2,5 m do</w:t>
            </w:r>
            <w:r>
              <w:rPr>
                <w:rFonts w:ascii="Arial" w:hAnsi="Arial" w:cs="Arial"/>
                <w:bCs/>
                <w:sz w:val="24"/>
              </w:rPr>
              <w:t xml:space="preserve"> 2,7m,</w:t>
            </w:r>
            <w:r>
              <w:rPr>
                <w:rFonts w:ascii="Arial" w:hAnsi="Arial" w:cs="Arial"/>
                <w:bCs/>
                <w:sz w:val="24"/>
              </w:rPr>
              <w:br/>
              <w:t xml:space="preserve">Długość </w:t>
            </w:r>
            <w:r w:rsidR="00083617">
              <w:rPr>
                <w:rFonts w:ascii="Arial" w:hAnsi="Arial" w:cs="Arial"/>
                <w:bCs/>
                <w:sz w:val="24"/>
              </w:rPr>
              <w:t xml:space="preserve">2,5 </w:t>
            </w:r>
            <w:r>
              <w:rPr>
                <w:rFonts w:ascii="Arial" w:hAnsi="Arial" w:cs="Arial"/>
                <w:bCs/>
                <w:sz w:val="24"/>
              </w:rPr>
              <w:t xml:space="preserve">m </w:t>
            </w:r>
            <w:r w:rsidR="00083617">
              <w:rPr>
                <w:rFonts w:ascii="Arial" w:hAnsi="Arial" w:cs="Arial"/>
                <w:bCs/>
                <w:sz w:val="24"/>
              </w:rPr>
              <w:t>i</w:t>
            </w:r>
            <w:r>
              <w:rPr>
                <w:rFonts w:ascii="Arial" w:hAnsi="Arial" w:cs="Arial"/>
                <w:bCs/>
                <w:sz w:val="24"/>
              </w:rPr>
              <w:t xml:space="preserve"> </w:t>
            </w:r>
            <w:r w:rsidR="00083617">
              <w:rPr>
                <w:rFonts w:ascii="Arial" w:hAnsi="Arial" w:cs="Arial"/>
                <w:bCs/>
                <w:sz w:val="24"/>
              </w:rPr>
              <w:t>2</w:t>
            </w:r>
            <w:r>
              <w:rPr>
                <w:rFonts w:ascii="Arial" w:hAnsi="Arial" w:cs="Arial"/>
                <w:bCs/>
                <w:sz w:val="24"/>
              </w:rPr>
              <w:t>,</w:t>
            </w:r>
            <w:r w:rsidR="00083617">
              <w:rPr>
                <w:rFonts w:ascii="Arial" w:hAnsi="Arial" w:cs="Arial"/>
                <w:bCs/>
                <w:sz w:val="24"/>
              </w:rPr>
              <w:t>40</w:t>
            </w:r>
            <w:r>
              <w:rPr>
                <w:rFonts w:ascii="Arial" w:hAnsi="Arial" w:cs="Arial"/>
                <w:bCs/>
                <w:sz w:val="24"/>
              </w:rPr>
              <w:t xml:space="preserve">m </w:t>
            </w:r>
            <w:r w:rsidR="00083617">
              <w:rPr>
                <w:rFonts w:ascii="Arial" w:hAnsi="Arial" w:cs="Arial"/>
                <w:bCs/>
                <w:sz w:val="24"/>
              </w:rPr>
              <w:t xml:space="preserve">. </w:t>
            </w:r>
            <w:r w:rsidR="009668CB" w:rsidRPr="00967F19">
              <w:rPr>
                <w:rFonts w:ascii="Arial" w:hAnsi="Arial" w:cs="Arial"/>
                <w:bCs/>
                <w:sz w:val="24"/>
              </w:rPr>
              <w:t xml:space="preserve">Wykonane z płyty </w:t>
            </w:r>
            <w:r w:rsidR="00967F19" w:rsidRPr="00967F19">
              <w:rPr>
                <w:rFonts w:ascii="Arial" w:hAnsi="Arial" w:cs="Arial"/>
                <w:bCs/>
                <w:sz w:val="24"/>
              </w:rPr>
              <w:t>laminowanej</w:t>
            </w:r>
          </w:p>
          <w:p w14:paraId="3B02BD4A" w14:textId="021CAED3" w:rsidR="009668CB" w:rsidRPr="00967F19" w:rsidRDefault="009668CB" w:rsidP="00CF6AFD">
            <w:pPr>
              <w:spacing w:after="160" w:line="259" w:lineRule="auto"/>
              <w:rPr>
                <w:rFonts w:ascii="Arial" w:hAnsi="Arial" w:cs="Arial"/>
                <w:bCs/>
                <w:sz w:val="24"/>
              </w:rPr>
            </w:pPr>
            <w:r w:rsidRPr="00967F19">
              <w:rPr>
                <w:rFonts w:ascii="Arial" w:hAnsi="Arial" w:cs="Arial"/>
                <w:bCs/>
                <w:sz w:val="24"/>
              </w:rPr>
              <w:t>Szafa i szuflady wyposażone w zamek, zamykane na klucz</w:t>
            </w:r>
          </w:p>
          <w:p w14:paraId="2FCDBD1A" w14:textId="4C93B54B" w:rsidR="00CF6AFD" w:rsidRDefault="00CF6AFD" w:rsidP="00CF6AFD">
            <w:pPr>
              <w:spacing w:after="160" w:line="259" w:lineRule="auto"/>
              <w:rPr>
                <w:rFonts w:ascii="Arial" w:hAnsi="Arial" w:cs="Arial"/>
                <w:b/>
                <w:bCs/>
                <w:sz w:val="24"/>
              </w:rPr>
            </w:pPr>
            <w:r w:rsidRPr="00CF6AFD">
              <w:rPr>
                <w:rFonts w:ascii="Arial" w:hAnsi="Arial" w:cs="Arial"/>
                <w:b/>
                <w:bCs/>
                <w:sz w:val="24"/>
              </w:rPr>
              <w:t xml:space="preserve">Szafa nr </w:t>
            </w:r>
            <w:r w:rsidR="009668CB">
              <w:rPr>
                <w:rFonts w:ascii="Arial" w:hAnsi="Arial" w:cs="Arial"/>
                <w:b/>
                <w:bCs/>
                <w:sz w:val="24"/>
              </w:rPr>
              <w:t>4</w:t>
            </w:r>
            <w:r w:rsidRPr="00CF6AFD">
              <w:rPr>
                <w:rFonts w:ascii="Arial" w:hAnsi="Arial" w:cs="Arial"/>
                <w:b/>
                <w:bCs/>
                <w:sz w:val="24"/>
              </w:rPr>
              <w:t xml:space="preserve"> w zabudowie (</w:t>
            </w:r>
            <w:r w:rsidR="00BA4C6A">
              <w:rPr>
                <w:rFonts w:ascii="Arial" w:hAnsi="Arial" w:cs="Arial"/>
                <w:b/>
                <w:bCs/>
                <w:sz w:val="24"/>
              </w:rPr>
              <w:t>zał</w:t>
            </w:r>
            <w:r w:rsidR="00083617">
              <w:rPr>
                <w:rFonts w:ascii="Arial" w:hAnsi="Arial" w:cs="Arial"/>
                <w:b/>
                <w:bCs/>
                <w:sz w:val="24"/>
              </w:rPr>
              <w:t xml:space="preserve">. </w:t>
            </w:r>
            <w:r w:rsidR="00BA4C6A">
              <w:rPr>
                <w:rFonts w:ascii="Arial" w:hAnsi="Arial" w:cs="Arial"/>
                <w:b/>
                <w:bCs/>
                <w:sz w:val="24"/>
              </w:rPr>
              <w:t>4</w:t>
            </w:r>
            <w:r w:rsidRPr="00CF6AFD">
              <w:rPr>
                <w:rFonts w:ascii="Arial" w:hAnsi="Arial" w:cs="Arial"/>
                <w:b/>
                <w:bCs/>
                <w:sz w:val="24"/>
              </w:rPr>
              <w:t>):</w:t>
            </w:r>
          </w:p>
          <w:p w14:paraId="38AA9C3A" w14:textId="32DC63E6" w:rsidR="00563D9A" w:rsidRDefault="00CF6AFD" w:rsidP="00563D9A">
            <w:pPr>
              <w:spacing w:after="160" w:line="259" w:lineRule="auto"/>
              <w:rPr>
                <w:rFonts w:ascii="Arial" w:hAnsi="Arial" w:cs="Arial"/>
                <w:bCs/>
                <w:sz w:val="24"/>
              </w:rPr>
            </w:pPr>
            <w:r w:rsidRPr="00CF6AFD">
              <w:rPr>
                <w:rFonts w:ascii="Arial" w:hAnsi="Arial" w:cs="Arial"/>
                <w:bCs/>
                <w:sz w:val="24"/>
              </w:rPr>
              <w:t xml:space="preserve">Wysokość: </w:t>
            </w:r>
            <w:r w:rsidR="00083617">
              <w:rPr>
                <w:rFonts w:ascii="Arial" w:hAnsi="Arial" w:cs="Arial"/>
                <w:bCs/>
                <w:sz w:val="24"/>
              </w:rPr>
              <w:t>2,5 do 2,7</w:t>
            </w:r>
            <w:r w:rsidRPr="00CF6AFD">
              <w:rPr>
                <w:rFonts w:ascii="Arial" w:hAnsi="Arial" w:cs="Arial"/>
                <w:bCs/>
                <w:sz w:val="24"/>
              </w:rPr>
              <w:t>m</w:t>
            </w:r>
            <w:r w:rsidRPr="00CF6AFD">
              <w:rPr>
                <w:rFonts w:ascii="Arial" w:hAnsi="Arial" w:cs="Arial"/>
                <w:bCs/>
                <w:sz w:val="24"/>
              </w:rPr>
              <w:br/>
              <w:t xml:space="preserve">Długość: </w:t>
            </w:r>
            <w:r w:rsidR="00083617">
              <w:rPr>
                <w:rFonts w:ascii="Arial" w:hAnsi="Arial" w:cs="Arial"/>
                <w:bCs/>
                <w:sz w:val="24"/>
              </w:rPr>
              <w:t xml:space="preserve">1,95 </w:t>
            </w:r>
            <w:r w:rsidRPr="00CF6AFD">
              <w:rPr>
                <w:rFonts w:ascii="Arial" w:hAnsi="Arial" w:cs="Arial"/>
                <w:bCs/>
                <w:sz w:val="24"/>
              </w:rPr>
              <w:t>m</w:t>
            </w:r>
            <w:r>
              <w:rPr>
                <w:rFonts w:ascii="Arial" w:hAnsi="Arial" w:cs="Arial"/>
                <w:bCs/>
                <w:sz w:val="24"/>
              </w:rPr>
              <w:t xml:space="preserve"> </w:t>
            </w:r>
          </w:p>
          <w:tbl>
            <w:tblPr>
              <w:tblStyle w:val="Tabela-Siatka"/>
              <w:tblW w:w="7736" w:type="dxa"/>
              <w:tblLayout w:type="fixed"/>
              <w:tblLook w:val="04A0" w:firstRow="1" w:lastRow="0" w:firstColumn="1" w:lastColumn="0" w:noHBand="0" w:noVBand="1"/>
            </w:tblPr>
            <w:tblGrid>
              <w:gridCol w:w="7736"/>
            </w:tblGrid>
            <w:tr w:rsidR="00563D9A" w14:paraId="51C2E24E" w14:textId="77777777" w:rsidTr="00563D9A">
              <w:trPr>
                <w:trHeight w:val="606"/>
              </w:trPr>
              <w:tc>
                <w:tcPr>
                  <w:tcW w:w="7736" w:type="dxa"/>
                </w:tcPr>
                <w:p w14:paraId="63AF4C04" w14:textId="7181C46C" w:rsidR="00563D9A" w:rsidRDefault="00563D9A" w:rsidP="00563D9A">
                  <w:pPr>
                    <w:rPr>
                      <w:rFonts w:ascii="Arial" w:hAnsi="Arial" w:cs="Arial"/>
                    </w:rPr>
                  </w:pPr>
                  <w:r>
                    <w:rPr>
                      <w:rFonts w:ascii="Arial" w:hAnsi="Arial" w:cs="Arial"/>
                    </w:rPr>
                    <w:t xml:space="preserve"> </w:t>
                  </w:r>
                </w:p>
                <w:p w14:paraId="416BDB4F" w14:textId="1F085998" w:rsidR="009668CB" w:rsidRPr="00BA4C6A" w:rsidRDefault="00563D9A" w:rsidP="00563D9A">
                  <w:pPr>
                    <w:rPr>
                      <w:rFonts w:ascii="Arial" w:hAnsi="Arial" w:cs="Arial"/>
                      <w:bCs/>
                    </w:rPr>
                  </w:pPr>
                  <w:r>
                    <w:rPr>
                      <w:rFonts w:ascii="Arial" w:hAnsi="Arial" w:cs="Arial"/>
                    </w:rPr>
                    <w:t xml:space="preserve">Szafy zamykane na klucz, </w:t>
                  </w:r>
                  <w:r w:rsidRPr="00563D9A">
                    <w:rPr>
                      <w:rFonts w:ascii="Arial" w:hAnsi="Arial" w:cs="Arial"/>
                      <w:bCs/>
                    </w:rPr>
                    <w:t xml:space="preserve">pojemne, solidne wykonanie, </w:t>
                  </w:r>
                  <w:r>
                    <w:rPr>
                      <w:rFonts w:ascii="Arial" w:hAnsi="Arial" w:cs="Arial"/>
                      <w:bCs/>
                    </w:rPr>
                    <w:br/>
                  </w:r>
                  <w:r w:rsidR="009668CB" w:rsidRPr="00BA4C6A">
                    <w:rPr>
                      <w:rFonts w:ascii="Arial" w:hAnsi="Arial" w:cs="Arial"/>
                      <w:bCs/>
                    </w:rPr>
                    <w:t xml:space="preserve">Wykonane z płyty </w:t>
                  </w:r>
                  <w:r w:rsidR="00083617" w:rsidRPr="00BA4C6A">
                    <w:rPr>
                      <w:rFonts w:ascii="Arial" w:hAnsi="Arial" w:cs="Arial"/>
                      <w:bCs/>
                    </w:rPr>
                    <w:t>laminowanej</w:t>
                  </w:r>
                  <w:r w:rsidRPr="00BA4C6A">
                    <w:rPr>
                      <w:rFonts w:ascii="Arial" w:hAnsi="Arial" w:cs="Arial"/>
                      <w:bCs/>
                    </w:rPr>
                    <w:t xml:space="preserve"> </w:t>
                  </w:r>
                </w:p>
                <w:p w14:paraId="6F79B66E" w14:textId="77777777" w:rsidR="00220C8A" w:rsidRDefault="00563D9A" w:rsidP="00563D9A">
                  <w:pPr>
                    <w:rPr>
                      <w:rFonts w:ascii="Arial" w:hAnsi="Arial" w:cs="Arial"/>
                    </w:rPr>
                  </w:pPr>
                  <w:r w:rsidRPr="00563D9A">
                    <w:rPr>
                      <w:rFonts w:ascii="Arial" w:hAnsi="Arial" w:cs="Arial"/>
                      <w:bCs/>
                    </w:rPr>
                    <w:t xml:space="preserve">grubość korpus min. 2cm, wytrzymałe </w:t>
                  </w:r>
                  <w:r>
                    <w:rPr>
                      <w:rFonts w:ascii="Arial" w:hAnsi="Arial" w:cs="Arial"/>
                      <w:bCs/>
                    </w:rPr>
                    <w:br/>
                  </w:r>
                  <w:r w:rsidRPr="00563D9A">
                    <w:rPr>
                      <w:rFonts w:ascii="Arial" w:hAnsi="Arial" w:cs="Arial"/>
                      <w:bCs/>
                    </w:rPr>
                    <w:t xml:space="preserve">meble pod zabudowę.  </w:t>
                  </w:r>
                  <w:r>
                    <w:rPr>
                      <w:rFonts w:ascii="Arial" w:hAnsi="Arial" w:cs="Arial"/>
                    </w:rPr>
                    <w:br/>
                  </w:r>
                  <w:r w:rsidR="009668CB" w:rsidRPr="009668CB">
                    <w:rPr>
                      <w:rFonts w:ascii="Arial" w:hAnsi="Arial" w:cs="Arial"/>
                    </w:rPr>
                    <w:t>Szafa wyposażon</w:t>
                  </w:r>
                  <w:r w:rsidR="009668CB">
                    <w:rPr>
                      <w:rFonts w:ascii="Arial" w:hAnsi="Arial" w:cs="Arial"/>
                    </w:rPr>
                    <w:t>a</w:t>
                  </w:r>
                  <w:r w:rsidR="009668CB" w:rsidRPr="009668CB">
                    <w:rPr>
                      <w:rFonts w:ascii="Arial" w:hAnsi="Arial" w:cs="Arial"/>
                    </w:rPr>
                    <w:t xml:space="preserve"> w zamek, zamykan</w:t>
                  </w:r>
                  <w:r w:rsidR="009668CB">
                    <w:rPr>
                      <w:rFonts w:ascii="Arial" w:hAnsi="Arial" w:cs="Arial"/>
                    </w:rPr>
                    <w:t>a</w:t>
                  </w:r>
                  <w:r w:rsidR="009668CB" w:rsidRPr="009668CB">
                    <w:rPr>
                      <w:rFonts w:ascii="Arial" w:hAnsi="Arial" w:cs="Arial"/>
                    </w:rPr>
                    <w:t xml:space="preserve"> na klucz</w:t>
                  </w:r>
                  <w:r w:rsidR="00220C8A">
                    <w:rPr>
                      <w:rFonts w:ascii="Arial" w:hAnsi="Arial" w:cs="Arial"/>
                    </w:rPr>
                    <w:t xml:space="preserve">. </w:t>
                  </w:r>
                </w:p>
                <w:p w14:paraId="46AF297B" w14:textId="311786AB" w:rsidR="00563D9A" w:rsidRDefault="00220C8A" w:rsidP="00563D9A">
                  <w:pPr>
                    <w:rPr>
                      <w:rFonts w:ascii="Arial" w:hAnsi="Arial" w:cs="Arial"/>
                      <w:bCs/>
                    </w:rPr>
                  </w:pPr>
                  <w:r w:rsidRPr="00220C8A">
                    <w:rPr>
                      <w:rFonts w:ascii="Arial" w:hAnsi="Arial" w:cs="Arial"/>
                    </w:rPr>
                    <w:t>Komplet 3 kluczy do zamków meblowych.</w:t>
                  </w:r>
                  <w:r w:rsidR="00563D9A" w:rsidRPr="00563D9A">
                    <w:rPr>
                      <w:rFonts w:ascii="Arial" w:hAnsi="Arial" w:cs="Arial"/>
                      <w:bCs/>
                    </w:rPr>
                    <w:br/>
                  </w:r>
                  <w:r w:rsidR="00083617">
                    <w:rPr>
                      <w:rFonts w:ascii="Arial" w:hAnsi="Arial" w:cs="Arial"/>
                      <w:bCs/>
                    </w:rPr>
                    <w:t>K</w:t>
                  </w:r>
                  <w:r w:rsidR="00563D9A" w:rsidRPr="00563D9A">
                    <w:rPr>
                      <w:rFonts w:ascii="Arial" w:hAnsi="Arial" w:cs="Arial"/>
                      <w:bCs/>
                    </w:rPr>
                    <w:t>olory do uzgodnienia z Zamawiającym.</w:t>
                  </w:r>
                </w:p>
                <w:p w14:paraId="57040F11" w14:textId="1AE1AB10" w:rsidR="00563D9A" w:rsidRPr="00563D9A" w:rsidRDefault="00563D9A" w:rsidP="00563D9A">
                  <w:pPr>
                    <w:rPr>
                      <w:rFonts w:ascii="Arial" w:hAnsi="Arial" w:cs="Arial"/>
                      <w:bCs/>
                    </w:rPr>
                  </w:pPr>
                </w:p>
              </w:tc>
            </w:tr>
          </w:tbl>
          <w:p w14:paraId="08F2A8F8" w14:textId="1BDAB925" w:rsidR="00CF6AFD" w:rsidRPr="00CF6AFD" w:rsidRDefault="00CF6AFD" w:rsidP="00563D9A">
            <w:pPr>
              <w:spacing w:after="160" w:line="259" w:lineRule="auto"/>
              <w:rPr>
                <w:rFonts w:ascii="Arial" w:hAnsi="Arial" w:cs="Arial"/>
                <w:bCs/>
                <w:sz w:val="24"/>
              </w:rPr>
            </w:pPr>
          </w:p>
        </w:tc>
      </w:tr>
      <w:tr w:rsidR="00A46A30" w:rsidRPr="00CF6AFD" w14:paraId="16DA6C87" w14:textId="77777777" w:rsidTr="00A46A30">
        <w:tc>
          <w:tcPr>
            <w:tcW w:w="546" w:type="dxa"/>
          </w:tcPr>
          <w:p w14:paraId="425E3A8C" w14:textId="7EB95578" w:rsidR="00A46A30" w:rsidRDefault="00A46A30" w:rsidP="00CF6AFD">
            <w:pPr>
              <w:rPr>
                <w:rFonts w:ascii="Arial" w:hAnsi="Arial" w:cs="Arial"/>
                <w:bCs/>
                <w:sz w:val="24"/>
              </w:rPr>
            </w:pPr>
            <w:r>
              <w:rPr>
                <w:rFonts w:ascii="Arial" w:hAnsi="Arial" w:cs="Arial"/>
                <w:bCs/>
                <w:sz w:val="24"/>
              </w:rPr>
              <w:t>2</w:t>
            </w:r>
          </w:p>
        </w:tc>
        <w:tc>
          <w:tcPr>
            <w:tcW w:w="2710" w:type="dxa"/>
            <w:shd w:val="clear" w:color="auto" w:fill="auto"/>
          </w:tcPr>
          <w:p w14:paraId="33F8E6A0" w14:textId="1C04C0E1" w:rsidR="00A46A30" w:rsidRPr="00CF6AFD" w:rsidRDefault="00A46A30" w:rsidP="00CF6AFD">
            <w:pPr>
              <w:rPr>
                <w:rFonts w:ascii="Arial" w:hAnsi="Arial" w:cs="Arial"/>
                <w:bCs/>
                <w:sz w:val="24"/>
              </w:rPr>
            </w:pPr>
            <w:r>
              <w:rPr>
                <w:rFonts w:ascii="Arial" w:hAnsi="Arial" w:cs="Arial"/>
                <w:bCs/>
                <w:sz w:val="24"/>
              </w:rPr>
              <w:t>Wertykale  okienne</w:t>
            </w:r>
          </w:p>
        </w:tc>
        <w:tc>
          <w:tcPr>
            <w:tcW w:w="5953" w:type="dxa"/>
            <w:shd w:val="clear" w:color="auto" w:fill="auto"/>
          </w:tcPr>
          <w:p w14:paraId="36F1A7F0" w14:textId="7894574E" w:rsidR="00A46A30" w:rsidRDefault="00A46A30" w:rsidP="00A46A30">
            <w:pPr>
              <w:rPr>
                <w:rFonts w:ascii="Arial" w:hAnsi="Arial" w:cs="Arial"/>
                <w:bCs/>
                <w:sz w:val="24"/>
              </w:rPr>
            </w:pPr>
            <w:r w:rsidRPr="00A46A30">
              <w:rPr>
                <w:rFonts w:ascii="Arial" w:hAnsi="Arial" w:cs="Arial"/>
                <w:bCs/>
                <w:sz w:val="24"/>
              </w:rPr>
              <w:t xml:space="preserve">Wykonawca dostarcza i montuje żaluzje pionowe na każde okno w pomieszczeniu świetlicy </w:t>
            </w:r>
            <w:r>
              <w:rPr>
                <w:rFonts w:ascii="Arial" w:hAnsi="Arial" w:cs="Arial"/>
                <w:bCs/>
                <w:sz w:val="24"/>
              </w:rPr>
              <w:br/>
            </w:r>
            <w:r w:rsidRPr="00A46A30">
              <w:rPr>
                <w:rFonts w:ascii="Arial" w:hAnsi="Arial" w:cs="Arial"/>
                <w:bCs/>
                <w:sz w:val="24"/>
              </w:rPr>
              <w:t>(z pominięciem okna kuchennego</w:t>
            </w:r>
            <w:r w:rsidR="0008101C">
              <w:rPr>
                <w:rFonts w:ascii="Arial" w:hAnsi="Arial" w:cs="Arial"/>
                <w:bCs/>
                <w:sz w:val="24"/>
              </w:rPr>
              <w:t xml:space="preserve"> i kotłowni</w:t>
            </w:r>
            <w:r w:rsidRPr="00A46A30">
              <w:rPr>
                <w:rFonts w:ascii="Arial" w:hAnsi="Arial" w:cs="Arial"/>
                <w:bCs/>
                <w:sz w:val="24"/>
              </w:rPr>
              <w:t>)</w:t>
            </w:r>
            <w:r>
              <w:rPr>
                <w:rFonts w:ascii="Arial" w:hAnsi="Arial" w:cs="Arial"/>
                <w:bCs/>
                <w:sz w:val="24"/>
              </w:rPr>
              <w:t xml:space="preserve">. </w:t>
            </w:r>
            <w:r>
              <w:rPr>
                <w:rFonts w:ascii="Arial" w:hAnsi="Arial" w:cs="Arial"/>
                <w:bCs/>
                <w:sz w:val="24"/>
              </w:rPr>
              <w:br/>
              <w:t>1</w:t>
            </w:r>
            <w:r w:rsidR="00811FFD">
              <w:rPr>
                <w:rFonts w:ascii="Arial" w:hAnsi="Arial" w:cs="Arial"/>
                <w:bCs/>
                <w:sz w:val="24"/>
              </w:rPr>
              <w:t>2</w:t>
            </w:r>
            <w:r w:rsidR="0008101C">
              <w:rPr>
                <w:rFonts w:ascii="Arial" w:hAnsi="Arial" w:cs="Arial"/>
                <w:bCs/>
                <w:sz w:val="24"/>
              </w:rPr>
              <w:t xml:space="preserve">szt. </w:t>
            </w:r>
            <w:r w:rsidR="00811FFD">
              <w:rPr>
                <w:rFonts w:ascii="Arial" w:hAnsi="Arial" w:cs="Arial"/>
                <w:bCs/>
                <w:sz w:val="24"/>
              </w:rPr>
              <w:t>o wym. 90 x 200 cm</w:t>
            </w:r>
            <w:r w:rsidR="0008101C">
              <w:rPr>
                <w:rFonts w:ascii="Arial" w:hAnsi="Arial" w:cs="Arial"/>
                <w:bCs/>
                <w:sz w:val="24"/>
              </w:rPr>
              <w:br/>
            </w:r>
            <w:r w:rsidR="00811FFD">
              <w:rPr>
                <w:rFonts w:ascii="Arial" w:hAnsi="Arial" w:cs="Arial"/>
                <w:bCs/>
                <w:sz w:val="24"/>
              </w:rPr>
              <w:t>1 szt. 200 x 270 cm ( drzwi tarasowe z witryną)</w:t>
            </w:r>
          </w:p>
          <w:p w14:paraId="6EB452D3" w14:textId="62F1E580" w:rsidR="00A46A30" w:rsidRPr="00A46A30" w:rsidRDefault="00A46A30" w:rsidP="00A46A30">
            <w:pPr>
              <w:rPr>
                <w:rFonts w:ascii="Arial" w:hAnsi="Arial" w:cs="Arial"/>
                <w:bCs/>
                <w:sz w:val="24"/>
              </w:rPr>
            </w:pPr>
            <w:r>
              <w:rPr>
                <w:rFonts w:ascii="Arial" w:hAnsi="Arial" w:cs="Arial"/>
                <w:bCs/>
                <w:sz w:val="24"/>
              </w:rPr>
              <w:t xml:space="preserve">Materiał z atestem niepalności. </w:t>
            </w:r>
            <w:r w:rsidRPr="00A46A30">
              <w:rPr>
                <w:rFonts w:ascii="Arial" w:hAnsi="Arial" w:cs="Arial"/>
                <w:bCs/>
                <w:sz w:val="24"/>
              </w:rPr>
              <w:t> </w:t>
            </w:r>
            <w:r>
              <w:rPr>
                <w:rFonts w:ascii="Arial" w:hAnsi="Arial" w:cs="Arial"/>
                <w:bCs/>
                <w:sz w:val="24"/>
              </w:rPr>
              <w:t>P</w:t>
            </w:r>
            <w:r w:rsidRPr="00A46A30">
              <w:rPr>
                <w:rFonts w:ascii="Arial" w:hAnsi="Arial" w:cs="Arial"/>
                <w:bCs/>
                <w:sz w:val="24"/>
              </w:rPr>
              <w:t>odstawowy system żaluzji piono</w:t>
            </w:r>
            <w:r>
              <w:rPr>
                <w:rFonts w:ascii="Arial" w:hAnsi="Arial" w:cs="Arial"/>
                <w:bCs/>
                <w:sz w:val="24"/>
              </w:rPr>
              <w:t xml:space="preserve">wych, wypełnienie: pasy, sterowanie ręczne, </w:t>
            </w:r>
            <w:r w:rsidRPr="00A46A30">
              <w:rPr>
                <w:rFonts w:ascii="Arial" w:hAnsi="Arial" w:cs="Arial"/>
                <w:bCs/>
                <w:sz w:val="24"/>
              </w:rPr>
              <w:t>możliwość obracania i przesuwania lameli za pomocą jednego pokrętła</w:t>
            </w:r>
            <w:r w:rsidR="00363534">
              <w:rPr>
                <w:rFonts w:ascii="Arial" w:hAnsi="Arial" w:cs="Arial"/>
                <w:bCs/>
                <w:sz w:val="24"/>
              </w:rPr>
              <w:t xml:space="preserve">, </w:t>
            </w:r>
            <w:r w:rsidR="00363534" w:rsidRPr="00363534">
              <w:rPr>
                <w:rFonts w:ascii="Arial" w:hAnsi="Arial" w:cs="Arial"/>
                <w:bCs/>
                <w:sz w:val="24"/>
              </w:rPr>
              <w:t>tkanina zaciemniająca w około 60-70%</w:t>
            </w:r>
            <w:r>
              <w:rPr>
                <w:rFonts w:ascii="Arial" w:hAnsi="Arial" w:cs="Arial"/>
                <w:bCs/>
                <w:sz w:val="24"/>
              </w:rPr>
              <w:t xml:space="preserve">. Kolor do uzgodnienia z Zamawiającym. </w:t>
            </w:r>
          </w:p>
        </w:tc>
      </w:tr>
    </w:tbl>
    <w:p w14:paraId="300F8FA7" w14:textId="77777777" w:rsidR="0026445B" w:rsidRPr="0026445B" w:rsidRDefault="0026445B" w:rsidP="0026445B">
      <w:pPr>
        <w:rPr>
          <w:rFonts w:ascii="Arial" w:hAnsi="Arial" w:cs="Arial"/>
          <w:b/>
          <w:bCs/>
          <w:sz w:val="24"/>
        </w:rPr>
      </w:pPr>
    </w:p>
    <w:p w14:paraId="509A416F" w14:textId="42968ABD" w:rsidR="0026445B" w:rsidRPr="0026445B" w:rsidRDefault="0026445B" w:rsidP="0026445B">
      <w:pPr>
        <w:rPr>
          <w:rFonts w:ascii="Arial" w:hAnsi="Arial" w:cs="Arial"/>
          <w:b/>
          <w:bCs/>
          <w:sz w:val="24"/>
        </w:rPr>
      </w:pPr>
      <w:r w:rsidRPr="0026445B">
        <w:rPr>
          <w:rFonts w:ascii="Arial" w:hAnsi="Arial" w:cs="Arial"/>
          <w:b/>
          <w:bCs/>
          <w:sz w:val="24"/>
        </w:rPr>
        <w:t xml:space="preserve">Tabela.3 </w:t>
      </w:r>
      <w:r w:rsidR="009453CC">
        <w:rPr>
          <w:rFonts w:ascii="Arial" w:hAnsi="Arial" w:cs="Arial"/>
          <w:b/>
          <w:bCs/>
          <w:sz w:val="24"/>
        </w:rPr>
        <w:t>S</w:t>
      </w:r>
      <w:r w:rsidRPr="0026445B">
        <w:rPr>
          <w:rFonts w:ascii="Arial" w:hAnsi="Arial" w:cs="Arial"/>
          <w:b/>
          <w:bCs/>
          <w:sz w:val="24"/>
        </w:rPr>
        <w:t>al</w:t>
      </w:r>
      <w:r w:rsidR="009453CC">
        <w:rPr>
          <w:rFonts w:ascii="Arial" w:hAnsi="Arial" w:cs="Arial"/>
          <w:b/>
          <w:bCs/>
          <w:sz w:val="24"/>
        </w:rPr>
        <w:t>a multimedialna - meble</w:t>
      </w:r>
      <w:r w:rsidRPr="0026445B">
        <w:rPr>
          <w:rFonts w:ascii="Arial" w:hAnsi="Arial" w:cs="Arial"/>
          <w:b/>
          <w:bCs/>
          <w:sz w:val="24"/>
        </w:rPr>
        <w:t xml:space="preserve"> </w:t>
      </w:r>
    </w:p>
    <w:tbl>
      <w:tblPr>
        <w:tblStyle w:val="Tabela-Siatka"/>
        <w:tblW w:w="9209" w:type="dxa"/>
        <w:tblLook w:val="04A0" w:firstRow="1" w:lastRow="0" w:firstColumn="1" w:lastColumn="0" w:noHBand="0" w:noVBand="1"/>
      </w:tblPr>
      <w:tblGrid>
        <w:gridCol w:w="577"/>
        <w:gridCol w:w="2688"/>
        <w:gridCol w:w="3396"/>
        <w:gridCol w:w="2548"/>
      </w:tblGrid>
      <w:tr w:rsidR="0026445B" w:rsidRPr="0026445B" w14:paraId="56B782BF" w14:textId="77777777" w:rsidTr="0026445B">
        <w:tc>
          <w:tcPr>
            <w:tcW w:w="559" w:type="dxa"/>
          </w:tcPr>
          <w:p w14:paraId="48CD1232"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LP.</w:t>
            </w:r>
          </w:p>
        </w:tc>
        <w:tc>
          <w:tcPr>
            <w:tcW w:w="2697" w:type="dxa"/>
          </w:tcPr>
          <w:p w14:paraId="7E3FDDF4"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Wyposażenie</w:t>
            </w:r>
          </w:p>
        </w:tc>
        <w:tc>
          <w:tcPr>
            <w:tcW w:w="3402" w:type="dxa"/>
          </w:tcPr>
          <w:p w14:paraId="7332D904"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Opis</w:t>
            </w:r>
          </w:p>
        </w:tc>
        <w:tc>
          <w:tcPr>
            <w:tcW w:w="2551" w:type="dxa"/>
          </w:tcPr>
          <w:p w14:paraId="00BC6691"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Wizualizacja przykładowa </w:t>
            </w:r>
          </w:p>
        </w:tc>
      </w:tr>
      <w:tr w:rsidR="0026445B" w:rsidRPr="0026445B" w14:paraId="661962A5" w14:textId="77777777" w:rsidTr="0026445B">
        <w:tc>
          <w:tcPr>
            <w:tcW w:w="559" w:type="dxa"/>
          </w:tcPr>
          <w:p w14:paraId="591FAA7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1.</w:t>
            </w:r>
          </w:p>
        </w:tc>
        <w:tc>
          <w:tcPr>
            <w:tcW w:w="2697" w:type="dxa"/>
          </w:tcPr>
          <w:p w14:paraId="2EDB4457"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Biurko – 5 szt. </w:t>
            </w:r>
          </w:p>
        </w:tc>
        <w:tc>
          <w:tcPr>
            <w:tcW w:w="3402" w:type="dxa"/>
          </w:tcPr>
          <w:p w14:paraId="2CD97E6C" w14:textId="0D34E558" w:rsidR="0026445B" w:rsidRPr="0026445B" w:rsidRDefault="0026445B" w:rsidP="0026445B">
            <w:pPr>
              <w:spacing w:after="160" w:line="259" w:lineRule="auto"/>
              <w:rPr>
                <w:rFonts w:ascii="Arial" w:hAnsi="Arial" w:cs="Arial"/>
                <w:bCs/>
                <w:sz w:val="24"/>
              </w:rPr>
            </w:pPr>
            <w:r w:rsidRPr="0026445B">
              <w:rPr>
                <w:rFonts w:ascii="Arial" w:hAnsi="Arial" w:cs="Arial"/>
                <w:bCs/>
                <w:sz w:val="24"/>
              </w:rPr>
              <w:t>biurko komputerowe</w:t>
            </w:r>
          </w:p>
          <w:p w14:paraId="2ED3AD48"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metalowa konstrukcja</w:t>
            </w:r>
          </w:p>
          <w:p w14:paraId="09AB77E7"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wysuwana półka pod klawiaturę</w:t>
            </w:r>
          </w:p>
          <w:p w14:paraId="12239D1B" w14:textId="58CB684E"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kolor </w:t>
            </w:r>
            <w:r w:rsidR="00083617">
              <w:rPr>
                <w:rFonts w:ascii="Arial" w:hAnsi="Arial" w:cs="Arial"/>
                <w:bCs/>
                <w:sz w:val="24"/>
              </w:rPr>
              <w:t xml:space="preserve">do uzgodnienia z zamawiającym </w:t>
            </w:r>
          </w:p>
          <w:p w14:paraId="7B4ED385"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solidny metalowy stelaż</w:t>
            </w:r>
          </w:p>
          <w:p w14:paraId="1A1596CC"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Wysokość </w:t>
            </w:r>
            <w:r w:rsidRPr="0026445B">
              <w:rPr>
                <w:rFonts w:ascii="Arial" w:hAnsi="Arial" w:cs="Arial"/>
                <w:bCs/>
                <w:sz w:val="24"/>
              </w:rPr>
              <w:tab/>
              <w:t>nie mniej niż 74 cm</w:t>
            </w:r>
          </w:p>
          <w:p w14:paraId="4946BECA"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Szerokość </w:t>
            </w:r>
            <w:r w:rsidRPr="0026445B">
              <w:rPr>
                <w:rFonts w:ascii="Arial" w:hAnsi="Arial" w:cs="Arial"/>
                <w:bCs/>
                <w:sz w:val="24"/>
              </w:rPr>
              <w:tab/>
              <w:t>m.in. 70 cm, max. 100cm</w:t>
            </w:r>
            <w:r w:rsidRPr="0026445B">
              <w:rPr>
                <w:rFonts w:ascii="Arial" w:hAnsi="Arial" w:cs="Arial"/>
                <w:bCs/>
                <w:sz w:val="24"/>
              </w:rPr>
              <w:br/>
              <w:t xml:space="preserve">Głębokość min. 54 cm max. 60cm </w:t>
            </w:r>
          </w:p>
        </w:tc>
        <w:tc>
          <w:tcPr>
            <w:tcW w:w="2551" w:type="dxa"/>
          </w:tcPr>
          <w:p w14:paraId="3A122B71"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6A662F84" wp14:editId="6D39DDD0">
                  <wp:extent cx="1254642" cy="1254642"/>
                  <wp:effectExtent l="0" t="0" r="3175" b="3175"/>
                  <wp:docPr id="10" name="Obraz 10" descr="C:\Users\J1793~1.SIW\AppData\Local\Temp\biurko-komputerowe-ct-1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1793~1.SIW\AppData\Local\Temp\biurko-komputerowe-ct-1114.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63093" cy="1263093"/>
                          </a:xfrm>
                          <a:prstGeom prst="rect">
                            <a:avLst/>
                          </a:prstGeom>
                          <a:noFill/>
                          <a:ln>
                            <a:noFill/>
                          </a:ln>
                        </pic:spPr>
                      </pic:pic>
                    </a:graphicData>
                  </a:graphic>
                </wp:inline>
              </w:drawing>
            </w:r>
          </w:p>
        </w:tc>
      </w:tr>
      <w:tr w:rsidR="0026445B" w:rsidRPr="0026445B" w14:paraId="6CF0E7DF" w14:textId="77777777" w:rsidTr="0026445B">
        <w:tc>
          <w:tcPr>
            <w:tcW w:w="559" w:type="dxa"/>
          </w:tcPr>
          <w:p w14:paraId="76EA308D"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2.</w:t>
            </w:r>
          </w:p>
        </w:tc>
        <w:tc>
          <w:tcPr>
            <w:tcW w:w="2697" w:type="dxa"/>
          </w:tcPr>
          <w:p w14:paraId="11557E8C"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 xml:space="preserve">Fotel obrotowy – 5szt. </w:t>
            </w:r>
          </w:p>
        </w:tc>
        <w:tc>
          <w:tcPr>
            <w:tcW w:w="3402" w:type="dxa"/>
          </w:tcPr>
          <w:p w14:paraId="17E474F0"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Regulacja wysokości siedziska, regulacja synchronicznego odchylania oparcia / siedziska z możliwością dostosowania sprężystości odchylenia oparcia do ciężaru siedzącego. Możliwość blokowania w min.  2 pozycjach  </w:t>
            </w:r>
          </w:p>
          <w:p w14:paraId="3266D7E1"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Kolor – czarny</w:t>
            </w:r>
          </w:p>
          <w:p w14:paraId="2E74B186"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Podłokietniki regulowane góra-dół (80 mm)</w:t>
            </w:r>
          </w:p>
          <w:p w14:paraId="4DCB32E7" w14:textId="77777777" w:rsidR="0026445B" w:rsidRPr="0026445B" w:rsidRDefault="0026445B" w:rsidP="0026445B">
            <w:pPr>
              <w:spacing w:after="160" w:line="259" w:lineRule="auto"/>
              <w:rPr>
                <w:rFonts w:ascii="Arial" w:hAnsi="Arial" w:cs="Arial"/>
                <w:bCs/>
                <w:sz w:val="24"/>
              </w:rPr>
            </w:pPr>
            <w:r w:rsidRPr="0026445B">
              <w:rPr>
                <w:rFonts w:ascii="Arial" w:hAnsi="Arial" w:cs="Arial"/>
                <w:bCs/>
                <w:sz w:val="24"/>
              </w:rPr>
              <w:t>Rodzaj kółek  miękkie samohamowne</w:t>
            </w:r>
          </w:p>
        </w:tc>
        <w:tc>
          <w:tcPr>
            <w:tcW w:w="2551" w:type="dxa"/>
          </w:tcPr>
          <w:p w14:paraId="076C9DDD" w14:textId="77777777" w:rsidR="0026445B" w:rsidRPr="0026445B" w:rsidRDefault="0026445B" w:rsidP="0026445B">
            <w:pPr>
              <w:spacing w:after="160" w:line="259" w:lineRule="auto"/>
              <w:rPr>
                <w:rFonts w:ascii="Arial" w:hAnsi="Arial" w:cs="Arial"/>
                <w:bCs/>
                <w:sz w:val="24"/>
              </w:rPr>
            </w:pPr>
            <w:r w:rsidRPr="0026445B">
              <w:rPr>
                <w:rFonts w:ascii="Arial" w:hAnsi="Arial" w:cs="Arial"/>
                <w:bCs/>
                <w:noProof/>
                <w:sz w:val="24"/>
                <w:lang w:eastAsia="pl-PL"/>
              </w:rPr>
              <w:drawing>
                <wp:inline distT="0" distB="0" distL="0" distR="0" wp14:anchorId="5FFF6AA6" wp14:editId="64AB4655">
                  <wp:extent cx="1180214" cy="1400162"/>
                  <wp:effectExtent l="0" t="0" r="1270" b="0"/>
                  <wp:docPr id="9" name="Obraz 9" descr="https://meble.lobos.pl/sklep/1986-large_default/xenon-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ble.lobos.pl/sklep/1986-large_default/xenon-net.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86658" cy="1407807"/>
                          </a:xfrm>
                          <a:prstGeom prst="rect">
                            <a:avLst/>
                          </a:prstGeom>
                          <a:noFill/>
                          <a:ln>
                            <a:noFill/>
                          </a:ln>
                        </pic:spPr>
                      </pic:pic>
                    </a:graphicData>
                  </a:graphic>
                </wp:inline>
              </w:drawing>
            </w:r>
          </w:p>
        </w:tc>
      </w:tr>
    </w:tbl>
    <w:p w14:paraId="70FC45E1" w14:textId="77777777" w:rsidR="0026445B" w:rsidRPr="0026445B" w:rsidRDefault="0026445B" w:rsidP="0026445B">
      <w:pPr>
        <w:rPr>
          <w:rFonts w:ascii="Arial" w:hAnsi="Arial" w:cs="Arial"/>
          <w:b/>
          <w:bCs/>
          <w:sz w:val="24"/>
        </w:rPr>
      </w:pPr>
    </w:p>
    <w:p w14:paraId="75040129" w14:textId="5408A0CF" w:rsidR="0026445B" w:rsidRPr="00AD5AB4" w:rsidRDefault="00AD5AB4" w:rsidP="0026445B">
      <w:pPr>
        <w:rPr>
          <w:rFonts w:ascii="Arial" w:hAnsi="Arial" w:cs="Arial"/>
          <w:b/>
          <w:bCs/>
        </w:rPr>
      </w:pPr>
      <w:r w:rsidRPr="00AD5AB4">
        <w:rPr>
          <w:rFonts w:ascii="Arial" w:hAnsi="Arial" w:cs="Arial"/>
          <w:b/>
          <w:bCs/>
          <w:sz w:val="24"/>
        </w:rPr>
        <w:t>Tabela 4.</w:t>
      </w:r>
      <w:r w:rsidR="0026445B" w:rsidRPr="00AD5AB4">
        <w:rPr>
          <w:rFonts w:ascii="Arial" w:hAnsi="Arial" w:cs="Arial"/>
          <w:b/>
          <w:bCs/>
          <w:sz w:val="24"/>
        </w:rPr>
        <w:t xml:space="preserve"> </w:t>
      </w:r>
      <w:r w:rsidR="009453CC">
        <w:rPr>
          <w:rFonts w:ascii="Arial" w:hAnsi="Arial" w:cs="Arial"/>
          <w:b/>
          <w:bCs/>
          <w:sz w:val="24"/>
        </w:rPr>
        <w:t xml:space="preserve">Kuchnia – wyposażenie </w:t>
      </w:r>
      <w:r w:rsidR="0026445B" w:rsidRPr="00AD5AB4">
        <w:rPr>
          <w:rFonts w:ascii="Arial" w:hAnsi="Arial" w:cs="Arial"/>
          <w:b/>
          <w:bCs/>
          <w:sz w:val="24"/>
        </w:rPr>
        <w:t xml:space="preserve"> </w:t>
      </w:r>
    </w:p>
    <w:tbl>
      <w:tblPr>
        <w:tblW w:w="8619" w:type="dxa"/>
        <w:tblCellMar>
          <w:left w:w="70" w:type="dxa"/>
          <w:right w:w="70" w:type="dxa"/>
        </w:tblCellMar>
        <w:tblLook w:val="04A0" w:firstRow="1" w:lastRow="0" w:firstColumn="1" w:lastColumn="0" w:noHBand="0" w:noVBand="1"/>
      </w:tblPr>
      <w:tblGrid>
        <w:gridCol w:w="846"/>
        <w:gridCol w:w="5645"/>
        <w:gridCol w:w="1168"/>
        <w:gridCol w:w="960"/>
      </w:tblGrid>
      <w:tr w:rsidR="0026445B" w:rsidRPr="0026445B" w14:paraId="58757C17" w14:textId="77777777" w:rsidTr="00D92422">
        <w:trPr>
          <w:trHeight w:val="315"/>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08CD6" w14:textId="77777777" w:rsidR="0026445B" w:rsidRPr="0026445B" w:rsidRDefault="0026445B" w:rsidP="0026445B">
            <w:pPr>
              <w:rPr>
                <w:rFonts w:ascii="Arial" w:hAnsi="Arial" w:cs="Arial"/>
                <w:bCs/>
                <w:sz w:val="24"/>
              </w:rPr>
            </w:pPr>
            <w:r w:rsidRPr="0026445B">
              <w:rPr>
                <w:rFonts w:ascii="Arial" w:hAnsi="Arial" w:cs="Arial"/>
                <w:bCs/>
                <w:sz w:val="24"/>
              </w:rPr>
              <w:t>Lp.</w:t>
            </w:r>
          </w:p>
        </w:tc>
        <w:tc>
          <w:tcPr>
            <w:tcW w:w="5645" w:type="dxa"/>
            <w:tcBorders>
              <w:top w:val="single" w:sz="4" w:space="0" w:color="auto"/>
              <w:left w:val="nil"/>
              <w:bottom w:val="single" w:sz="4" w:space="0" w:color="auto"/>
              <w:right w:val="single" w:sz="4" w:space="0" w:color="auto"/>
            </w:tcBorders>
            <w:shd w:val="clear" w:color="000000" w:fill="FFFFFF"/>
            <w:vAlign w:val="center"/>
            <w:hideMark/>
          </w:tcPr>
          <w:p w14:paraId="7117E03B" w14:textId="77777777" w:rsidR="0026445B" w:rsidRPr="0026445B" w:rsidRDefault="0026445B" w:rsidP="0026445B">
            <w:pPr>
              <w:rPr>
                <w:rFonts w:ascii="Arial" w:hAnsi="Arial" w:cs="Arial"/>
                <w:bCs/>
                <w:sz w:val="24"/>
              </w:rPr>
            </w:pPr>
            <w:r w:rsidRPr="0026445B">
              <w:rPr>
                <w:rFonts w:ascii="Arial" w:hAnsi="Arial" w:cs="Arial"/>
                <w:bCs/>
                <w:sz w:val="24"/>
              </w:rPr>
              <w:t>Wyposażenie kuchni</w:t>
            </w:r>
          </w:p>
        </w:tc>
        <w:tc>
          <w:tcPr>
            <w:tcW w:w="1168" w:type="dxa"/>
            <w:tcBorders>
              <w:top w:val="single" w:sz="4" w:space="0" w:color="auto"/>
              <w:left w:val="nil"/>
              <w:bottom w:val="single" w:sz="4" w:space="0" w:color="auto"/>
              <w:right w:val="single" w:sz="4" w:space="0" w:color="auto"/>
            </w:tcBorders>
            <w:shd w:val="clear" w:color="000000" w:fill="FFFFFF"/>
            <w:vAlign w:val="center"/>
            <w:hideMark/>
          </w:tcPr>
          <w:p w14:paraId="3C022641" w14:textId="77777777" w:rsidR="0026445B" w:rsidRPr="0026445B" w:rsidRDefault="0026445B" w:rsidP="0026445B">
            <w:pPr>
              <w:rPr>
                <w:rFonts w:ascii="Arial" w:hAnsi="Arial" w:cs="Arial"/>
                <w:bCs/>
                <w:sz w:val="24"/>
              </w:rPr>
            </w:pPr>
            <w:r w:rsidRPr="0026445B">
              <w:rPr>
                <w:rFonts w:ascii="Arial" w:hAnsi="Arial" w:cs="Arial"/>
                <w:bCs/>
                <w:sz w:val="24"/>
              </w:rPr>
              <w:t>jednostka</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98257F7" w14:textId="77777777" w:rsidR="0026445B" w:rsidRPr="0026445B" w:rsidRDefault="0026445B" w:rsidP="0026445B">
            <w:pPr>
              <w:rPr>
                <w:rFonts w:ascii="Arial" w:hAnsi="Arial" w:cs="Arial"/>
                <w:bCs/>
                <w:sz w:val="24"/>
              </w:rPr>
            </w:pPr>
            <w:r w:rsidRPr="0026445B">
              <w:rPr>
                <w:rFonts w:ascii="Arial" w:hAnsi="Arial" w:cs="Arial"/>
                <w:bCs/>
                <w:sz w:val="24"/>
              </w:rPr>
              <w:t>ilość</w:t>
            </w:r>
          </w:p>
        </w:tc>
      </w:tr>
      <w:tr w:rsidR="0026445B" w:rsidRPr="0026445B" w14:paraId="56AA14C5" w14:textId="77777777" w:rsidTr="00D92422">
        <w:trPr>
          <w:trHeight w:val="9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E2664A2" w14:textId="77777777" w:rsidR="0026445B" w:rsidRPr="0026445B" w:rsidRDefault="0026445B" w:rsidP="0026445B">
            <w:pPr>
              <w:rPr>
                <w:rFonts w:ascii="Arial" w:hAnsi="Arial" w:cs="Arial"/>
                <w:bCs/>
                <w:sz w:val="24"/>
              </w:rPr>
            </w:pPr>
            <w:r w:rsidRPr="0026445B">
              <w:rPr>
                <w:rFonts w:ascii="Arial" w:hAnsi="Arial" w:cs="Arial"/>
                <w:bCs/>
                <w:sz w:val="24"/>
              </w:rPr>
              <w:t>1</w:t>
            </w:r>
          </w:p>
        </w:tc>
        <w:tc>
          <w:tcPr>
            <w:tcW w:w="5645" w:type="dxa"/>
            <w:tcBorders>
              <w:top w:val="nil"/>
              <w:left w:val="nil"/>
              <w:bottom w:val="single" w:sz="4" w:space="0" w:color="auto"/>
              <w:right w:val="single" w:sz="4" w:space="0" w:color="auto"/>
            </w:tcBorders>
            <w:shd w:val="clear" w:color="000000" w:fill="FFFFFF"/>
            <w:vAlign w:val="center"/>
            <w:hideMark/>
          </w:tcPr>
          <w:p w14:paraId="11EF725F" w14:textId="5D9123FB" w:rsidR="0026445B" w:rsidRPr="0026445B" w:rsidRDefault="0026445B" w:rsidP="0026445B">
            <w:pPr>
              <w:rPr>
                <w:rFonts w:ascii="Arial" w:hAnsi="Arial" w:cs="Arial"/>
                <w:bCs/>
                <w:sz w:val="24"/>
              </w:rPr>
            </w:pPr>
            <w:r w:rsidRPr="0026445B">
              <w:rPr>
                <w:rFonts w:ascii="Arial" w:hAnsi="Arial" w:cs="Arial"/>
                <w:bCs/>
                <w:sz w:val="24"/>
              </w:rPr>
              <w:t>Patelnie w zestawie - patelnie na kuchenkę  indukcyjną, w zestawie 4 szt.</w:t>
            </w:r>
            <w:r w:rsidR="007F0018">
              <w:rPr>
                <w:rFonts w:ascii="Arial" w:hAnsi="Arial" w:cs="Arial"/>
                <w:bCs/>
                <w:sz w:val="24"/>
              </w:rPr>
              <w:t xml:space="preserve"> patelni,</w:t>
            </w:r>
            <w:r w:rsidRPr="0026445B">
              <w:rPr>
                <w:rFonts w:ascii="Arial" w:hAnsi="Arial" w:cs="Arial"/>
                <w:bCs/>
                <w:sz w:val="24"/>
              </w:rPr>
              <w:t xml:space="preserve"> 22/24/28 cm, powłoka typu Titanum Pro, stal nierdzewna, możliwość mycia w zmywarce i pieczenia w piekarniku </w:t>
            </w:r>
          </w:p>
        </w:tc>
        <w:tc>
          <w:tcPr>
            <w:tcW w:w="1168" w:type="dxa"/>
            <w:tcBorders>
              <w:top w:val="nil"/>
              <w:left w:val="nil"/>
              <w:bottom w:val="single" w:sz="4" w:space="0" w:color="auto"/>
              <w:right w:val="single" w:sz="4" w:space="0" w:color="auto"/>
            </w:tcBorders>
            <w:shd w:val="clear" w:color="000000" w:fill="FFFFFF"/>
            <w:vAlign w:val="center"/>
            <w:hideMark/>
          </w:tcPr>
          <w:p w14:paraId="2A035FFC" w14:textId="77777777" w:rsidR="0026445B" w:rsidRPr="0026445B" w:rsidRDefault="0026445B" w:rsidP="0026445B">
            <w:pPr>
              <w:rPr>
                <w:rFonts w:ascii="Arial" w:hAnsi="Arial" w:cs="Arial"/>
                <w:bCs/>
                <w:sz w:val="24"/>
              </w:rPr>
            </w:pPr>
            <w:r w:rsidRPr="0026445B">
              <w:rPr>
                <w:rFonts w:ascii="Arial" w:hAnsi="Arial" w:cs="Arial"/>
                <w:bCs/>
                <w:sz w:val="24"/>
              </w:rPr>
              <w:t>kpl</w:t>
            </w:r>
          </w:p>
        </w:tc>
        <w:tc>
          <w:tcPr>
            <w:tcW w:w="960" w:type="dxa"/>
            <w:tcBorders>
              <w:top w:val="nil"/>
              <w:left w:val="nil"/>
              <w:bottom w:val="single" w:sz="4" w:space="0" w:color="auto"/>
              <w:right w:val="single" w:sz="4" w:space="0" w:color="auto"/>
            </w:tcBorders>
            <w:shd w:val="clear" w:color="000000" w:fill="FFFFFF"/>
            <w:noWrap/>
            <w:vAlign w:val="center"/>
            <w:hideMark/>
          </w:tcPr>
          <w:p w14:paraId="5E86063C"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4D61AC02" w14:textId="77777777" w:rsidTr="00D92422">
        <w:trPr>
          <w:trHeight w:val="340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5EBB5C3" w14:textId="77777777" w:rsidR="0026445B" w:rsidRPr="0026445B" w:rsidRDefault="0026445B" w:rsidP="0026445B">
            <w:pPr>
              <w:rPr>
                <w:rFonts w:ascii="Arial" w:hAnsi="Arial" w:cs="Arial"/>
                <w:bCs/>
                <w:sz w:val="24"/>
              </w:rPr>
            </w:pPr>
            <w:r w:rsidRPr="0026445B">
              <w:rPr>
                <w:rFonts w:ascii="Arial" w:hAnsi="Arial" w:cs="Arial"/>
                <w:bCs/>
                <w:sz w:val="24"/>
              </w:rPr>
              <w:t>2</w:t>
            </w:r>
          </w:p>
        </w:tc>
        <w:tc>
          <w:tcPr>
            <w:tcW w:w="5645" w:type="dxa"/>
            <w:tcBorders>
              <w:top w:val="nil"/>
              <w:left w:val="nil"/>
              <w:bottom w:val="single" w:sz="4" w:space="0" w:color="auto"/>
              <w:right w:val="single" w:sz="4" w:space="0" w:color="auto"/>
            </w:tcBorders>
            <w:shd w:val="clear" w:color="000000" w:fill="FFFFFF"/>
            <w:vAlign w:val="center"/>
            <w:hideMark/>
          </w:tcPr>
          <w:p w14:paraId="4EA8DEC5" w14:textId="77777777" w:rsidR="0026445B" w:rsidRPr="0026445B" w:rsidRDefault="0026445B" w:rsidP="0026445B">
            <w:pPr>
              <w:rPr>
                <w:rFonts w:ascii="Arial" w:hAnsi="Arial" w:cs="Arial"/>
                <w:bCs/>
                <w:sz w:val="24"/>
              </w:rPr>
            </w:pPr>
            <w:r w:rsidRPr="0026445B">
              <w:rPr>
                <w:rFonts w:ascii="Arial" w:hAnsi="Arial" w:cs="Arial"/>
                <w:bCs/>
                <w:sz w:val="24"/>
              </w:rPr>
              <w:t>Zestaw garnków (10 elementów).  Naczynia wykonane są ze stali nierdzewnej 18/10, dzięki której garnki są odporne na wysokie temperatury, zarysowania, oraz nadają się do mycia w zmywarce. Trójwarstwowe dno z wbudowanym dyskiem aluminiowym. Pokrywki ze szkła hartowanego. Odpowietrzniki w pokrywce. Przeznaczenie do wszystkich rodzajach kuchenek. Wewnętrzna miarka w garnkach. W skład zestawu wchodzą: rondel z pokrywką Ø 16 cm - 1,5l, garnek z pokrywką Ø 20 cm - 2,5l, garnek z pokrywką Ø 24 cm - 2,5l, garnek z pokrywką Ø 24 cm - 4,0l, garnek z pokrywką Ø 24 cm - 5,5l.</w:t>
            </w:r>
          </w:p>
        </w:tc>
        <w:tc>
          <w:tcPr>
            <w:tcW w:w="1168" w:type="dxa"/>
            <w:tcBorders>
              <w:top w:val="nil"/>
              <w:left w:val="nil"/>
              <w:bottom w:val="single" w:sz="4" w:space="0" w:color="auto"/>
              <w:right w:val="single" w:sz="4" w:space="0" w:color="auto"/>
            </w:tcBorders>
            <w:shd w:val="clear" w:color="000000" w:fill="FFFFFF"/>
            <w:vAlign w:val="center"/>
            <w:hideMark/>
          </w:tcPr>
          <w:p w14:paraId="3F76F8BE" w14:textId="77777777" w:rsidR="0026445B" w:rsidRPr="0026445B" w:rsidRDefault="0026445B" w:rsidP="0026445B">
            <w:pPr>
              <w:rPr>
                <w:rFonts w:ascii="Arial" w:hAnsi="Arial" w:cs="Arial"/>
                <w:bCs/>
                <w:sz w:val="24"/>
              </w:rPr>
            </w:pPr>
            <w:r w:rsidRPr="0026445B">
              <w:rPr>
                <w:rFonts w:ascii="Arial" w:hAnsi="Arial" w:cs="Arial"/>
                <w:bCs/>
                <w:sz w:val="24"/>
              </w:rPr>
              <w:t>kpl</w:t>
            </w:r>
          </w:p>
        </w:tc>
        <w:tc>
          <w:tcPr>
            <w:tcW w:w="960" w:type="dxa"/>
            <w:tcBorders>
              <w:top w:val="nil"/>
              <w:left w:val="nil"/>
              <w:bottom w:val="single" w:sz="4" w:space="0" w:color="auto"/>
              <w:right w:val="single" w:sz="4" w:space="0" w:color="auto"/>
            </w:tcBorders>
            <w:shd w:val="clear" w:color="000000" w:fill="FFFFFF"/>
            <w:noWrap/>
            <w:vAlign w:val="center"/>
            <w:hideMark/>
          </w:tcPr>
          <w:p w14:paraId="52316E4F"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18058EEF" w14:textId="77777777" w:rsidTr="00D92422">
        <w:trPr>
          <w:trHeight w:val="21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710A45D" w14:textId="77777777" w:rsidR="0026445B" w:rsidRPr="0026445B" w:rsidRDefault="0026445B" w:rsidP="0026445B">
            <w:pPr>
              <w:rPr>
                <w:rFonts w:ascii="Arial" w:hAnsi="Arial" w:cs="Arial"/>
                <w:bCs/>
                <w:sz w:val="24"/>
              </w:rPr>
            </w:pPr>
            <w:r w:rsidRPr="0026445B">
              <w:rPr>
                <w:rFonts w:ascii="Arial" w:hAnsi="Arial" w:cs="Arial"/>
                <w:bCs/>
                <w:sz w:val="24"/>
              </w:rPr>
              <w:t>3</w:t>
            </w:r>
          </w:p>
        </w:tc>
        <w:tc>
          <w:tcPr>
            <w:tcW w:w="5645" w:type="dxa"/>
            <w:tcBorders>
              <w:top w:val="nil"/>
              <w:left w:val="nil"/>
              <w:bottom w:val="single" w:sz="4" w:space="0" w:color="auto"/>
              <w:right w:val="single" w:sz="4" w:space="0" w:color="auto"/>
            </w:tcBorders>
            <w:shd w:val="clear" w:color="000000" w:fill="FFFFFF"/>
            <w:vAlign w:val="center"/>
            <w:hideMark/>
          </w:tcPr>
          <w:p w14:paraId="147E633F" w14:textId="77777777" w:rsidR="0026445B" w:rsidRPr="0026445B" w:rsidRDefault="0026445B" w:rsidP="0026445B">
            <w:pPr>
              <w:rPr>
                <w:rFonts w:ascii="Arial" w:hAnsi="Arial" w:cs="Arial"/>
                <w:bCs/>
                <w:sz w:val="24"/>
              </w:rPr>
            </w:pPr>
            <w:r w:rsidRPr="0026445B">
              <w:rPr>
                <w:rFonts w:ascii="Arial" w:hAnsi="Arial" w:cs="Arial"/>
                <w:bCs/>
                <w:sz w:val="24"/>
              </w:rPr>
              <w:t xml:space="preserve">Wypiekacz do chleba - posiada nie mniej niż 15 programów, Funkcje </w:t>
            </w:r>
            <w:r w:rsidRPr="0026445B">
              <w:rPr>
                <w:rFonts w:ascii="Arial" w:hAnsi="Arial" w:cs="Arial"/>
                <w:bCs/>
                <w:sz w:val="24"/>
              </w:rPr>
              <w:br/>
              <w:t>Automatyczne zagniatanie ciasta. Automatyczne miksowanie. Wypiekacze do chleba.</w:t>
            </w:r>
            <w:r w:rsidRPr="0026445B">
              <w:rPr>
                <w:rFonts w:ascii="Arial" w:hAnsi="Arial" w:cs="Arial"/>
                <w:bCs/>
                <w:sz w:val="24"/>
              </w:rPr>
              <w:br/>
              <w:t>Regulacja wielkości bochenka. Pojemność 1,5 kg. Wyjmowana forma  pokryta powłoką nieprzywierającą, którą można myć w zmywarce.</w:t>
            </w:r>
          </w:p>
        </w:tc>
        <w:tc>
          <w:tcPr>
            <w:tcW w:w="1168" w:type="dxa"/>
            <w:tcBorders>
              <w:top w:val="nil"/>
              <w:left w:val="nil"/>
              <w:bottom w:val="single" w:sz="4" w:space="0" w:color="auto"/>
              <w:right w:val="single" w:sz="4" w:space="0" w:color="auto"/>
            </w:tcBorders>
            <w:shd w:val="clear" w:color="000000" w:fill="FFFFFF"/>
            <w:vAlign w:val="center"/>
            <w:hideMark/>
          </w:tcPr>
          <w:p w14:paraId="4FB22B19"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012C354D"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3A9C1003" w14:textId="77777777" w:rsidTr="00D92422">
        <w:trPr>
          <w:trHeight w:val="24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8493700" w14:textId="77777777" w:rsidR="0026445B" w:rsidRPr="0026445B" w:rsidRDefault="0026445B" w:rsidP="0026445B">
            <w:pPr>
              <w:rPr>
                <w:rFonts w:ascii="Arial" w:hAnsi="Arial" w:cs="Arial"/>
                <w:bCs/>
                <w:sz w:val="24"/>
              </w:rPr>
            </w:pPr>
            <w:r w:rsidRPr="0026445B">
              <w:rPr>
                <w:rFonts w:ascii="Arial" w:hAnsi="Arial" w:cs="Arial"/>
                <w:bCs/>
                <w:sz w:val="24"/>
              </w:rPr>
              <w:t>4</w:t>
            </w:r>
          </w:p>
        </w:tc>
        <w:tc>
          <w:tcPr>
            <w:tcW w:w="5645" w:type="dxa"/>
            <w:tcBorders>
              <w:top w:val="nil"/>
              <w:left w:val="nil"/>
              <w:bottom w:val="single" w:sz="4" w:space="0" w:color="auto"/>
              <w:right w:val="single" w:sz="4" w:space="0" w:color="auto"/>
            </w:tcBorders>
            <w:shd w:val="clear" w:color="000000" w:fill="FFFFFF"/>
            <w:vAlign w:val="center"/>
            <w:hideMark/>
          </w:tcPr>
          <w:p w14:paraId="1BCFC79E" w14:textId="657EDFB9" w:rsidR="0026445B" w:rsidRPr="0026445B" w:rsidRDefault="0026445B" w:rsidP="0026445B">
            <w:pPr>
              <w:rPr>
                <w:rFonts w:ascii="Arial" w:hAnsi="Arial" w:cs="Arial"/>
                <w:bCs/>
                <w:sz w:val="24"/>
              </w:rPr>
            </w:pPr>
            <w:r w:rsidRPr="0026445B">
              <w:rPr>
                <w:rFonts w:ascii="Arial" w:hAnsi="Arial" w:cs="Arial"/>
                <w:bCs/>
                <w:sz w:val="24"/>
              </w:rPr>
              <w:t xml:space="preserve">Parowar - </w:t>
            </w:r>
            <w:r w:rsidR="000867FB" w:rsidRPr="0026445B">
              <w:rPr>
                <w:rFonts w:ascii="Arial" w:hAnsi="Arial" w:cs="Arial"/>
                <w:bCs/>
                <w:sz w:val="24"/>
              </w:rPr>
              <w:t>możliwość</w:t>
            </w:r>
            <w:r w:rsidRPr="0026445B">
              <w:rPr>
                <w:rFonts w:ascii="Arial" w:hAnsi="Arial" w:cs="Arial"/>
                <w:bCs/>
                <w:sz w:val="24"/>
              </w:rPr>
              <w:t xml:space="preserve"> włożenia mis jedna w drugą co ułatwia przechowywanie. 60-minutowy timer z opcją automatycznego wyłączania. Regulacja pojemność mis , za pomocą wyjmowanych kratek. </w:t>
            </w:r>
            <w:r w:rsidR="00D92422" w:rsidRPr="0026445B">
              <w:rPr>
                <w:rFonts w:ascii="Arial" w:hAnsi="Arial" w:cs="Arial"/>
                <w:bCs/>
                <w:sz w:val="24"/>
              </w:rPr>
              <w:t>Wskaźnik</w:t>
            </w:r>
            <w:r w:rsidRPr="0026445B">
              <w:rPr>
                <w:rFonts w:ascii="Arial" w:hAnsi="Arial" w:cs="Arial"/>
                <w:bCs/>
                <w:sz w:val="24"/>
              </w:rPr>
              <w:t xml:space="preserve"> wody. Moc 980W.Dodatkowe pojemniki na sos/ryż. Pojem.6l. Zewnętrzne uzupełnianie wody. Zabezpieczenie przed przegrzaniem </w:t>
            </w:r>
          </w:p>
        </w:tc>
        <w:tc>
          <w:tcPr>
            <w:tcW w:w="1168" w:type="dxa"/>
            <w:tcBorders>
              <w:top w:val="nil"/>
              <w:left w:val="nil"/>
              <w:bottom w:val="single" w:sz="4" w:space="0" w:color="auto"/>
              <w:right w:val="single" w:sz="4" w:space="0" w:color="auto"/>
            </w:tcBorders>
            <w:shd w:val="clear" w:color="000000" w:fill="FFFFFF"/>
            <w:vAlign w:val="center"/>
            <w:hideMark/>
          </w:tcPr>
          <w:p w14:paraId="0D29B49B"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140262FC"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44ADC06C" w14:textId="77777777" w:rsidTr="000867FB">
        <w:trPr>
          <w:trHeight w:val="60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01F169A" w14:textId="77777777" w:rsidR="0026445B" w:rsidRPr="0026445B" w:rsidRDefault="0026445B" w:rsidP="0026445B">
            <w:pPr>
              <w:rPr>
                <w:rFonts w:ascii="Arial" w:hAnsi="Arial" w:cs="Arial"/>
                <w:bCs/>
                <w:sz w:val="24"/>
              </w:rPr>
            </w:pPr>
            <w:r w:rsidRPr="0026445B">
              <w:rPr>
                <w:rFonts w:ascii="Arial" w:hAnsi="Arial" w:cs="Arial"/>
                <w:bCs/>
                <w:sz w:val="24"/>
              </w:rPr>
              <w:t>5</w:t>
            </w:r>
          </w:p>
        </w:tc>
        <w:tc>
          <w:tcPr>
            <w:tcW w:w="5645" w:type="dxa"/>
            <w:tcBorders>
              <w:top w:val="nil"/>
              <w:left w:val="nil"/>
              <w:bottom w:val="single" w:sz="4" w:space="0" w:color="auto"/>
              <w:right w:val="single" w:sz="4" w:space="0" w:color="auto"/>
            </w:tcBorders>
            <w:shd w:val="clear" w:color="000000" w:fill="FFFFFF"/>
            <w:vAlign w:val="center"/>
            <w:hideMark/>
          </w:tcPr>
          <w:p w14:paraId="13B2C31A" w14:textId="77777777" w:rsidR="0026445B" w:rsidRPr="0026445B" w:rsidRDefault="0026445B" w:rsidP="0026445B">
            <w:pPr>
              <w:rPr>
                <w:rFonts w:ascii="Arial" w:hAnsi="Arial" w:cs="Arial"/>
                <w:bCs/>
                <w:sz w:val="24"/>
              </w:rPr>
            </w:pPr>
            <w:r w:rsidRPr="0026445B">
              <w:rPr>
                <w:rFonts w:ascii="Arial" w:hAnsi="Arial" w:cs="Arial"/>
                <w:bCs/>
                <w:sz w:val="24"/>
              </w:rPr>
              <w:t>Zestaw noży (5 szt) - składający się z 5 łatwych w użyciu noży o różnym przeznaczeniu. W komplecie znajduje się uniwersalny nóż do krojenia i obierania warzyw oraz owoców, nóż do pomidorów, nóż szefa kuchni typu azjatyckiego, nóż do chleba oraz klasyczny nóż szefa kuchni stali nierdzewnej o twardości 53 HRC.W skład zestawu wchodzą:</w:t>
            </w:r>
            <w:r w:rsidRPr="0026445B">
              <w:rPr>
                <w:rFonts w:ascii="Arial" w:hAnsi="Arial" w:cs="Arial"/>
                <w:bCs/>
                <w:sz w:val="24"/>
              </w:rPr>
              <w:br/>
              <w:t>Nóż do chleba 23 cm. Nóż szefa kuchni 20 cm. Nóż szefa kuchni typu azjatyckiego 17 cm przeznaczony do porcjowania mięsa, ryb oraz siekania i krojenia warzyw.</w:t>
            </w:r>
            <w:r w:rsidRPr="0026445B">
              <w:rPr>
                <w:rFonts w:ascii="Arial" w:hAnsi="Arial" w:cs="Arial"/>
                <w:bCs/>
                <w:sz w:val="24"/>
              </w:rPr>
              <w:br/>
              <w:t>Nóż do pomidorów ok. 11,5 cm idealny do krojenia pomidorów oraz warzyw i owoców o śliskiej skórce.</w:t>
            </w:r>
            <w:r w:rsidRPr="0026445B">
              <w:rPr>
                <w:rFonts w:ascii="Arial" w:hAnsi="Arial" w:cs="Arial"/>
                <w:bCs/>
                <w:sz w:val="24"/>
              </w:rPr>
              <w:br/>
              <w:t xml:space="preserve">Nóż do obierania 11 cm Uniwersalny. </w:t>
            </w:r>
          </w:p>
        </w:tc>
        <w:tc>
          <w:tcPr>
            <w:tcW w:w="1168" w:type="dxa"/>
            <w:tcBorders>
              <w:top w:val="nil"/>
              <w:left w:val="nil"/>
              <w:bottom w:val="single" w:sz="4" w:space="0" w:color="auto"/>
              <w:right w:val="single" w:sz="4" w:space="0" w:color="auto"/>
            </w:tcBorders>
            <w:shd w:val="clear" w:color="000000" w:fill="FFFFFF"/>
            <w:vAlign w:val="center"/>
            <w:hideMark/>
          </w:tcPr>
          <w:p w14:paraId="4BF375EA" w14:textId="77777777" w:rsidR="0026445B" w:rsidRPr="0026445B" w:rsidRDefault="0026445B" w:rsidP="0026445B">
            <w:pPr>
              <w:rPr>
                <w:rFonts w:ascii="Arial" w:hAnsi="Arial" w:cs="Arial"/>
                <w:bCs/>
                <w:sz w:val="24"/>
              </w:rPr>
            </w:pPr>
            <w:r w:rsidRPr="0026445B">
              <w:rPr>
                <w:rFonts w:ascii="Arial" w:hAnsi="Arial" w:cs="Arial"/>
                <w:bCs/>
                <w:sz w:val="24"/>
              </w:rPr>
              <w:t>kpl</w:t>
            </w:r>
          </w:p>
        </w:tc>
        <w:tc>
          <w:tcPr>
            <w:tcW w:w="960" w:type="dxa"/>
            <w:tcBorders>
              <w:top w:val="nil"/>
              <w:left w:val="nil"/>
              <w:bottom w:val="single" w:sz="4" w:space="0" w:color="auto"/>
              <w:right w:val="single" w:sz="4" w:space="0" w:color="auto"/>
            </w:tcBorders>
            <w:shd w:val="clear" w:color="000000" w:fill="FFFFFF"/>
            <w:noWrap/>
            <w:vAlign w:val="center"/>
            <w:hideMark/>
          </w:tcPr>
          <w:p w14:paraId="55FF780F" w14:textId="77777777" w:rsidR="0026445B" w:rsidRPr="0026445B" w:rsidRDefault="0026445B" w:rsidP="0026445B">
            <w:pPr>
              <w:rPr>
                <w:rFonts w:ascii="Arial" w:hAnsi="Arial" w:cs="Arial"/>
                <w:bCs/>
                <w:sz w:val="24"/>
              </w:rPr>
            </w:pPr>
            <w:r w:rsidRPr="0026445B">
              <w:rPr>
                <w:rFonts w:ascii="Arial" w:hAnsi="Arial" w:cs="Arial"/>
                <w:bCs/>
                <w:sz w:val="24"/>
              </w:rPr>
              <w:t>3</w:t>
            </w:r>
          </w:p>
        </w:tc>
      </w:tr>
      <w:tr w:rsidR="0026445B" w:rsidRPr="0026445B" w14:paraId="6B58399C" w14:textId="77777777" w:rsidTr="00D92422">
        <w:trPr>
          <w:trHeight w:val="157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8BBDB6E" w14:textId="77777777" w:rsidR="0026445B" w:rsidRPr="0026445B" w:rsidRDefault="0026445B" w:rsidP="0026445B">
            <w:pPr>
              <w:rPr>
                <w:rFonts w:ascii="Arial" w:hAnsi="Arial" w:cs="Arial"/>
                <w:bCs/>
                <w:sz w:val="24"/>
              </w:rPr>
            </w:pPr>
            <w:r w:rsidRPr="0026445B">
              <w:rPr>
                <w:rFonts w:ascii="Arial" w:hAnsi="Arial" w:cs="Arial"/>
                <w:bCs/>
                <w:sz w:val="24"/>
              </w:rPr>
              <w:t>6</w:t>
            </w:r>
          </w:p>
        </w:tc>
        <w:tc>
          <w:tcPr>
            <w:tcW w:w="5645" w:type="dxa"/>
            <w:tcBorders>
              <w:top w:val="nil"/>
              <w:left w:val="nil"/>
              <w:bottom w:val="single" w:sz="4" w:space="0" w:color="auto"/>
              <w:right w:val="single" w:sz="4" w:space="0" w:color="auto"/>
            </w:tcBorders>
            <w:shd w:val="clear" w:color="000000" w:fill="FFFFFF"/>
            <w:vAlign w:val="center"/>
            <w:hideMark/>
          </w:tcPr>
          <w:p w14:paraId="39DDEFE4" w14:textId="02978C2A" w:rsidR="0026445B" w:rsidRPr="0026445B" w:rsidRDefault="0026445B" w:rsidP="0026445B">
            <w:pPr>
              <w:rPr>
                <w:rFonts w:ascii="Arial" w:hAnsi="Arial" w:cs="Arial"/>
                <w:bCs/>
                <w:sz w:val="24"/>
              </w:rPr>
            </w:pPr>
            <w:r w:rsidRPr="0026445B">
              <w:rPr>
                <w:rFonts w:ascii="Arial" w:hAnsi="Arial" w:cs="Arial"/>
                <w:bCs/>
                <w:sz w:val="24"/>
              </w:rPr>
              <w:t xml:space="preserve">Warnik do wody - o pojemności 20 l wykonany z wysoko polerowanej stali nierdzewnej. Uchwyty </w:t>
            </w:r>
            <w:r w:rsidR="000867FB" w:rsidRPr="0026445B">
              <w:rPr>
                <w:rFonts w:ascii="Arial" w:hAnsi="Arial" w:cs="Arial"/>
                <w:bCs/>
                <w:sz w:val="24"/>
              </w:rPr>
              <w:t>nienagrzewające</w:t>
            </w:r>
            <w:r w:rsidRPr="0026445B">
              <w:rPr>
                <w:rFonts w:ascii="Arial" w:hAnsi="Arial" w:cs="Arial"/>
                <w:bCs/>
                <w:sz w:val="24"/>
              </w:rPr>
              <w:t xml:space="preserve"> się. Zakryta grzałka z termostatem zabezpieczona termicznie, wskaźnik poziomu płynu. Zasilanie 230V, Moc 2,5kW, pojemność 20l, Wys.55cm, średnica 25cm. </w:t>
            </w:r>
          </w:p>
        </w:tc>
        <w:tc>
          <w:tcPr>
            <w:tcW w:w="1168" w:type="dxa"/>
            <w:tcBorders>
              <w:top w:val="nil"/>
              <w:left w:val="nil"/>
              <w:bottom w:val="single" w:sz="4" w:space="0" w:color="auto"/>
              <w:right w:val="single" w:sz="4" w:space="0" w:color="auto"/>
            </w:tcBorders>
            <w:shd w:val="clear" w:color="000000" w:fill="FFFFFF"/>
            <w:vAlign w:val="center"/>
            <w:hideMark/>
          </w:tcPr>
          <w:p w14:paraId="1248CB02"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0DA0C2A7"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02EACBB6" w14:textId="77777777" w:rsidTr="00D92422">
        <w:trPr>
          <w:trHeight w:val="381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2A717AC" w14:textId="77777777" w:rsidR="0026445B" w:rsidRPr="0026445B" w:rsidRDefault="0026445B" w:rsidP="0026445B">
            <w:pPr>
              <w:rPr>
                <w:rFonts w:ascii="Arial" w:hAnsi="Arial" w:cs="Arial"/>
                <w:bCs/>
                <w:sz w:val="24"/>
              </w:rPr>
            </w:pPr>
            <w:r w:rsidRPr="0026445B">
              <w:rPr>
                <w:rFonts w:ascii="Arial" w:hAnsi="Arial" w:cs="Arial"/>
                <w:bCs/>
                <w:sz w:val="24"/>
              </w:rPr>
              <w:t>7</w:t>
            </w:r>
          </w:p>
        </w:tc>
        <w:tc>
          <w:tcPr>
            <w:tcW w:w="5645" w:type="dxa"/>
            <w:tcBorders>
              <w:top w:val="nil"/>
              <w:left w:val="nil"/>
              <w:bottom w:val="single" w:sz="4" w:space="0" w:color="auto"/>
              <w:right w:val="single" w:sz="4" w:space="0" w:color="auto"/>
            </w:tcBorders>
            <w:shd w:val="clear" w:color="000000" w:fill="FFFFFF"/>
            <w:vAlign w:val="center"/>
            <w:hideMark/>
          </w:tcPr>
          <w:p w14:paraId="4F440104" w14:textId="71DF5034" w:rsidR="0026445B" w:rsidRPr="0026445B" w:rsidRDefault="0026445B" w:rsidP="000867FB">
            <w:pPr>
              <w:rPr>
                <w:rFonts w:ascii="Arial" w:hAnsi="Arial" w:cs="Arial"/>
                <w:bCs/>
                <w:sz w:val="24"/>
              </w:rPr>
            </w:pPr>
            <w:r w:rsidRPr="0026445B">
              <w:rPr>
                <w:rFonts w:ascii="Arial" w:hAnsi="Arial" w:cs="Arial"/>
                <w:bCs/>
                <w:sz w:val="24"/>
              </w:rPr>
              <w:t xml:space="preserve">Czajnik elektryczny </w:t>
            </w:r>
            <w:r w:rsidR="007F0018">
              <w:rPr>
                <w:rFonts w:ascii="Arial" w:hAnsi="Arial" w:cs="Arial"/>
                <w:bCs/>
                <w:sz w:val="24"/>
              </w:rPr>
              <w:t xml:space="preserve">1,7 </w:t>
            </w:r>
            <w:r w:rsidRPr="0026445B">
              <w:rPr>
                <w:rFonts w:ascii="Arial" w:hAnsi="Arial" w:cs="Arial"/>
                <w:bCs/>
                <w:sz w:val="24"/>
              </w:rPr>
              <w:t>l - Szybko zaparza wodę</w:t>
            </w:r>
            <w:r w:rsidRPr="0026445B">
              <w:rPr>
                <w:rFonts w:ascii="Arial" w:hAnsi="Arial" w:cs="Arial"/>
                <w:bCs/>
                <w:sz w:val="24"/>
              </w:rPr>
              <w:br/>
              <w:t>Osobna podstawa zasilająca pozwala na swobodne operowanie czajnikiem</w:t>
            </w:r>
            <w:r w:rsidRPr="0026445B">
              <w:rPr>
                <w:rFonts w:ascii="Arial" w:hAnsi="Arial" w:cs="Arial"/>
                <w:bCs/>
                <w:sz w:val="24"/>
              </w:rPr>
              <w:br/>
              <w:t>Możliwość obrotu dzbanka na podstawie w pełnym zakresie 360°</w:t>
            </w:r>
            <w:r w:rsidRPr="0026445B">
              <w:rPr>
                <w:rFonts w:ascii="Arial" w:hAnsi="Arial" w:cs="Arial"/>
                <w:bCs/>
                <w:sz w:val="24"/>
              </w:rPr>
              <w:br/>
              <w:t>Ergonomiczny uchwyt z polipropylenu - Lampka kontrolna informująca o włączeniu grzałki</w:t>
            </w:r>
            <w:r w:rsidRPr="0026445B">
              <w:rPr>
                <w:rFonts w:ascii="Arial" w:hAnsi="Arial" w:cs="Arial"/>
                <w:bCs/>
                <w:sz w:val="24"/>
              </w:rPr>
              <w:br/>
              <w:t>Grzałka umieszczona pod dnem, zabezpieczona przed osadem wapiennym</w:t>
            </w:r>
            <w:r w:rsidRPr="0026445B">
              <w:rPr>
                <w:rFonts w:ascii="Arial" w:hAnsi="Arial" w:cs="Arial"/>
                <w:bCs/>
                <w:sz w:val="24"/>
              </w:rPr>
              <w:br/>
              <w:t>Automatyczne wyłączanie po zagotowaniu wody</w:t>
            </w:r>
            <w:r w:rsidRPr="0026445B">
              <w:rPr>
                <w:rFonts w:ascii="Arial" w:hAnsi="Arial" w:cs="Arial"/>
                <w:bCs/>
                <w:sz w:val="24"/>
              </w:rPr>
              <w:br/>
              <w:t>Podwójna ochrona przed włączeniem bez wody</w:t>
            </w:r>
            <w:r w:rsidRPr="0026445B">
              <w:rPr>
                <w:rFonts w:ascii="Arial" w:hAnsi="Arial" w:cs="Arial"/>
                <w:bCs/>
                <w:sz w:val="24"/>
              </w:rPr>
              <w:br/>
              <w:t xml:space="preserve">Obudowa oraz dno komory ze stali nierdzewnej </w:t>
            </w:r>
          </w:p>
        </w:tc>
        <w:tc>
          <w:tcPr>
            <w:tcW w:w="1168" w:type="dxa"/>
            <w:tcBorders>
              <w:top w:val="nil"/>
              <w:left w:val="nil"/>
              <w:bottom w:val="single" w:sz="4" w:space="0" w:color="auto"/>
              <w:right w:val="single" w:sz="4" w:space="0" w:color="auto"/>
            </w:tcBorders>
            <w:shd w:val="clear" w:color="000000" w:fill="FFFFFF"/>
            <w:vAlign w:val="center"/>
            <w:hideMark/>
          </w:tcPr>
          <w:p w14:paraId="7EE7E6FE"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219597BC"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0EB66EE6" w14:textId="77777777" w:rsidTr="00D92422">
        <w:trPr>
          <w:trHeight w:val="325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495B261" w14:textId="77777777" w:rsidR="0026445B" w:rsidRPr="0026445B" w:rsidRDefault="0026445B" w:rsidP="0026445B">
            <w:pPr>
              <w:rPr>
                <w:rFonts w:ascii="Arial" w:hAnsi="Arial" w:cs="Arial"/>
                <w:bCs/>
                <w:sz w:val="24"/>
              </w:rPr>
            </w:pPr>
            <w:r w:rsidRPr="0026445B">
              <w:rPr>
                <w:rFonts w:ascii="Arial" w:hAnsi="Arial" w:cs="Arial"/>
                <w:bCs/>
                <w:sz w:val="24"/>
              </w:rPr>
              <w:t>8</w:t>
            </w:r>
          </w:p>
        </w:tc>
        <w:tc>
          <w:tcPr>
            <w:tcW w:w="5645" w:type="dxa"/>
            <w:tcBorders>
              <w:top w:val="nil"/>
              <w:left w:val="nil"/>
              <w:bottom w:val="single" w:sz="4" w:space="0" w:color="auto"/>
              <w:right w:val="single" w:sz="4" w:space="0" w:color="auto"/>
            </w:tcBorders>
            <w:shd w:val="clear" w:color="000000" w:fill="FFFFFF"/>
            <w:vAlign w:val="center"/>
            <w:hideMark/>
          </w:tcPr>
          <w:p w14:paraId="7DE8DBA0" w14:textId="05A479C4" w:rsidR="0026445B" w:rsidRPr="0026445B" w:rsidRDefault="0026445B" w:rsidP="0026445B">
            <w:pPr>
              <w:rPr>
                <w:rFonts w:ascii="Arial" w:hAnsi="Arial" w:cs="Arial"/>
                <w:bCs/>
                <w:sz w:val="24"/>
              </w:rPr>
            </w:pPr>
            <w:r w:rsidRPr="0026445B">
              <w:rPr>
                <w:rFonts w:ascii="Arial" w:hAnsi="Arial" w:cs="Arial"/>
                <w:bCs/>
                <w:sz w:val="24"/>
              </w:rPr>
              <w:t xml:space="preserve">Zestaw </w:t>
            </w:r>
            <w:r w:rsidR="007F0018">
              <w:rPr>
                <w:rFonts w:ascii="Arial" w:hAnsi="Arial" w:cs="Arial"/>
                <w:bCs/>
                <w:sz w:val="24"/>
              </w:rPr>
              <w:t>przyborów kuchennych</w:t>
            </w:r>
            <w:r w:rsidRPr="0026445B">
              <w:rPr>
                <w:rFonts w:ascii="Arial" w:hAnsi="Arial" w:cs="Arial"/>
                <w:bCs/>
                <w:sz w:val="24"/>
              </w:rPr>
              <w:t xml:space="preserve"> - Materiał: nylon, tworzywo sztuczne, silikon. Można myć w zmywarce. Wszystkie łyżki  są bezpieczne dla patelni teflonowych czy ceramicznych , nie rysują powierzchni. </w:t>
            </w:r>
          </w:p>
          <w:p w14:paraId="693E7649" w14:textId="77777777" w:rsidR="0026445B" w:rsidRPr="0026445B" w:rsidRDefault="0026445B" w:rsidP="0026445B">
            <w:pPr>
              <w:rPr>
                <w:rFonts w:ascii="Arial" w:hAnsi="Arial" w:cs="Arial"/>
                <w:bCs/>
                <w:sz w:val="24"/>
              </w:rPr>
            </w:pPr>
            <w:r w:rsidRPr="0026445B">
              <w:rPr>
                <w:rFonts w:ascii="Arial" w:hAnsi="Arial" w:cs="Arial"/>
                <w:bCs/>
                <w:sz w:val="24"/>
              </w:rPr>
              <w:t>ZESTAW: Nylonowa szpatułka 2szt. (Szpatuła sprawdza się w trakcie pieczenia mięs i ryb),  Łyżka do spaghetti, Łyżka do mieszania sosów, czy podsmażania warzyw i nakładania porcji sosów itp,  Łyżka cedzakowa,  Łyżka wazowa. Każda łyżka posiada praktyczny uchwyt i odporność na temp.do 200 stopni C.</w:t>
            </w:r>
          </w:p>
        </w:tc>
        <w:tc>
          <w:tcPr>
            <w:tcW w:w="1168" w:type="dxa"/>
            <w:tcBorders>
              <w:top w:val="nil"/>
              <w:left w:val="nil"/>
              <w:bottom w:val="single" w:sz="4" w:space="0" w:color="auto"/>
              <w:right w:val="single" w:sz="4" w:space="0" w:color="auto"/>
            </w:tcBorders>
            <w:shd w:val="clear" w:color="000000" w:fill="FFFFFF"/>
            <w:vAlign w:val="center"/>
            <w:hideMark/>
          </w:tcPr>
          <w:p w14:paraId="1C4CB21A" w14:textId="77777777" w:rsidR="0026445B" w:rsidRPr="0026445B" w:rsidRDefault="0026445B" w:rsidP="0026445B">
            <w:pPr>
              <w:rPr>
                <w:rFonts w:ascii="Arial" w:hAnsi="Arial" w:cs="Arial"/>
                <w:bCs/>
                <w:sz w:val="24"/>
              </w:rPr>
            </w:pPr>
            <w:r w:rsidRPr="0026445B">
              <w:rPr>
                <w:rFonts w:ascii="Arial" w:hAnsi="Arial" w:cs="Arial"/>
                <w:bCs/>
                <w:sz w:val="24"/>
              </w:rPr>
              <w:t>kpl</w:t>
            </w:r>
          </w:p>
        </w:tc>
        <w:tc>
          <w:tcPr>
            <w:tcW w:w="960" w:type="dxa"/>
            <w:tcBorders>
              <w:top w:val="nil"/>
              <w:left w:val="nil"/>
              <w:bottom w:val="single" w:sz="4" w:space="0" w:color="auto"/>
              <w:right w:val="single" w:sz="4" w:space="0" w:color="auto"/>
            </w:tcBorders>
            <w:shd w:val="clear" w:color="000000" w:fill="FFFFFF"/>
            <w:noWrap/>
            <w:vAlign w:val="center"/>
            <w:hideMark/>
          </w:tcPr>
          <w:p w14:paraId="45595248"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5C2430F4" w14:textId="77777777" w:rsidTr="00D92422">
        <w:trPr>
          <w:trHeight w:val="235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7C91FC3" w14:textId="77777777" w:rsidR="0026445B" w:rsidRPr="0026445B" w:rsidRDefault="0026445B" w:rsidP="0026445B">
            <w:pPr>
              <w:rPr>
                <w:rFonts w:ascii="Arial" w:hAnsi="Arial" w:cs="Arial"/>
                <w:bCs/>
                <w:sz w:val="24"/>
              </w:rPr>
            </w:pPr>
            <w:r w:rsidRPr="0026445B">
              <w:rPr>
                <w:rFonts w:ascii="Arial" w:hAnsi="Arial" w:cs="Arial"/>
                <w:bCs/>
                <w:sz w:val="24"/>
              </w:rPr>
              <w:t>9</w:t>
            </w:r>
          </w:p>
        </w:tc>
        <w:tc>
          <w:tcPr>
            <w:tcW w:w="5645" w:type="dxa"/>
            <w:tcBorders>
              <w:top w:val="nil"/>
              <w:left w:val="nil"/>
              <w:bottom w:val="single" w:sz="4" w:space="0" w:color="auto"/>
              <w:right w:val="single" w:sz="4" w:space="0" w:color="auto"/>
            </w:tcBorders>
            <w:shd w:val="clear" w:color="000000" w:fill="FFFFFF"/>
            <w:vAlign w:val="center"/>
            <w:hideMark/>
          </w:tcPr>
          <w:p w14:paraId="49D423C7" w14:textId="04B03440" w:rsidR="0026445B" w:rsidRPr="0026445B" w:rsidRDefault="0026445B" w:rsidP="000867FB">
            <w:pPr>
              <w:rPr>
                <w:rFonts w:ascii="Arial" w:hAnsi="Arial" w:cs="Arial"/>
                <w:bCs/>
                <w:sz w:val="24"/>
              </w:rPr>
            </w:pPr>
            <w:r w:rsidRPr="0026445B">
              <w:rPr>
                <w:rFonts w:ascii="Arial" w:hAnsi="Arial" w:cs="Arial"/>
                <w:bCs/>
                <w:sz w:val="24"/>
              </w:rPr>
              <w:t xml:space="preserve">Ekspres ciśnieniowy - Typ automatyczny. Ciśnienie </w:t>
            </w:r>
            <w:r w:rsidR="000867FB">
              <w:rPr>
                <w:rFonts w:ascii="Arial" w:hAnsi="Arial" w:cs="Arial"/>
                <w:bCs/>
                <w:sz w:val="24"/>
              </w:rPr>
              <w:t xml:space="preserve">min. </w:t>
            </w:r>
            <w:r w:rsidRPr="0026445B">
              <w:rPr>
                <w:rFonts w:ascii="Arial" w:hAnsi="Arial" w:cs="Arial"/>
                <w:bCs/>
                <w:sz w:val="24"/>
              </w:rPr>
              <w:t xml:space="preserve">19 barów. Moc </w:t>
            </w:r>
            <w:r w:rsidR="000867FB">
              <w:rPr>
                <w:rFonts w:ascii="Arial" w:hAnsi="Arial" w:cs="Arial"/>
                <w:bCs/>
                <w:sz w:val="24"/>
              </w:rPr>
              <w:t xml:space="preserve">max. </w:t>
            </w:r>
            <w:r w:rsidRPr="0026445B">
              <w:rPr>
                <w:rFonts w:ascii="Arial" w:hAnsi="Arial" w:cs="Arial"/>
                <w:bCs/>
                <w:sz w:val="24"/>
              </w:rPr>
              <w:t>1</w:t>
            </w:r>
            <w:r w:rsidR="000867FB">
              <w:rPr>
                <w:rFonts w:ascii="Arial" w:hAnsi="Arial" w:cs="Arial"/>
                <w:bCs/>
                <w:sz w:val="24"/>
              </w:rPr>
              <w:t>500</w:t>
            </w:r>
            <w:r w:rsidRPr="0026445B">
              <w:rPr>
                <w:rFonts w:ascii="Arial" w:hAnsi="Arial" w:cs="Arial"/>
                <w:bCs/>
                <w:sz w:val="24"/>
              </w:rPr>
              <w:t xml:space="preserve"> W. Rodzaj kawy ziarnista, mielona</w:t>
            </w:r>
            <w:r w:rsidRPr="0026445B">
              <w:rPr>
                <w:rFonts w:ascii="Arial" w:hAnsi="Arial" w:cs="Arial"/>
                <w:bCs/>
                <w:sz w:val="24"/>
              </w:rPr>
              <w:br/>
              <w:t>System spieniający mleko wbudowany pojemnik na mleko. Młynek tak</w:t>
            </w:r>
            <w:r w:rsidRPr="0026445B">
              <w:rPr>
                <w:rFonts w:ascii="Arial" w:hAnsi="Arial" w:cs="Arial"/>
                <w:bCs/>
                <w:sz w:val="24"/>
              </w:rPr>
              <w:br/>
              <w:t>Pojemność zbiornika na kawę  mx. 300 g. podwójny system grzewczy</w:t>
            </w:r>
            <w:r w:rsidRPr="0026445B">
              <w:rPr>
                <w:rFonts w:ascii="Arial" w:hAnsi="Arial" w:cs="Arial"/>
                <w:bCs/>
                <w:sz w:val="24"/>
              </w:rPr>
              <w:br/>
              <w:t xml:space="preserve">Sterowanie elektroniczne. Wyświetlacz  kolorowy wyświetlacz </w:t>
            </w:r>
            <w:r w:rsidRPr="0026445B">
              <w:rPr>
                <w:rFonts w:ascii="Arial" w:hAnsi="Arial" w:cs="Arial"/>
                <w:bCs/>
                <w:sz w:val="24"/>
              </w:rPr>
              <w:br/>
              <w:t xml:space="preserve">Filtr wbudowany filtr do wody. </w:t>
            </w:r>
          </w:p>
        </w:tc>
        <w:tc>
          <w:tcPr>
            <w:tcW w:w="1168" w:type="dxa"/>
            <w:tcBorders>
              <w:top w:val="nil"/>
              <w:left w:val="nil"/>
              <w:bottom w:val="single" w:sz="4" w:space="0" w:color="auto"/>
              <w:right w:val="single" w:sz="4" w:space="0" w:color="auto"/>
            </w:tcBorders>
            <w:shd w:val="clear" w:color="000000" w:fill="FFFFFF"/>
            <w:vAlign w:val="center"/>
            <w:hideMark/>
          </w:tcPr>
          <w:p w14:paraId="6A6D5C03"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006FCD50"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6591FA69"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376F800" w14:textId="77777777" w:rsidR="0026445B" w:rsidRPr="0026445B" w:rsidRDefault="0026445B" w:rsidP="0026445B">
            <w:pPr>
              <w:rPr>
                <w:rFonts w:ascii="Arial" w:hAnsi="Arial" w:cs="Arial"/>
                <w:bCs/>
                <w:sz w:val="24"/>
              </w:rPr>
            </w:pPr>
            <w:r w:rsidRPr="0026445B">
              <w:rPr>
                <w:rFonts w:ascii="Arial" w:hAnsi="Arial" w:cs="Arial"/>
                <w:bCs/>
                <w:sz w:val="24"/>
              </w:rPr>
              <w:t>10</w:t>
            </w:r>
          </w:p>
        </w:tc>
        <w:tc>
          <w:tcPr>
            <w:tcW w:w="5645" w:type="dxa"/>
            <w:tcBorders>
              <w:top w:val="nil"/>
              <w:left w:val="nil"/>
              <w:bottom w:val="single" w:sz="4" w:space="0" w:color="auto"/>
              <w:right w:val="single" w:sz="4" w:space="0" w:color="auto"/>
            </w:tcBorders>
            <w:shd w:val="clear" w:color="000000" w:fill="FFFFFF"/>
            <w:vAlign w:val="center"/>
            <w:hideMark/>
          </w:tcPr>
          <w:p w14:paraId="36150ADE" w14:textId="0F8D9967" w:rsidR="0026445B" w:rsidRPr="0026445B" w:rsidRDefault="0026445B" w:rsidP="0026445B">
            <w:pPr>
              <w:rPr>
                <w:rFonts w:ascii="Arial" w:hAnsi="Arial" w:cs="Arial"/>
                <w:bCs/>
                <w:sz w:val="24"/>
              </w:rPr>
            </w:pPr>
            <w:r w:rsidRPr="0026445B">
              <w:rPr>
                <w:rFonts w:ascii="Arial" w:hAnsi="Arial" w:cs="Arial"/>
                <w:bCs/>
                <w:sz w:val="24"/>
              </w:rPr>
              <w:t xml:space="preserve">Gofrownica – moc max. 1300W. </w:t>
            </w:r>
            <w:r w:rsidR="000867FB" w:rsidRPr="0026445B">
              <w:rPr>
                <w:rFonts w:ascii="Arial" w:hAnsi="Arial" w:cs="Arial"/>
                <w:bCs/>
                <w:sz w:val="24"/>
              </w:rPr>
              <w:t>Nienagrzewający</w:t>
            </w:r>
            <w:r w:rsidRPr="0026445B">
              <w:rPr>
                <w:rFonts w:ascii="Arial" w:hAnsi="Arial" w:cs="Arial"/>
                <w:bCs/>
                <w:sz w:val="24"/>
              </w:rPr>
              <w:t xml:space="preserve"> się uchwyt, </w:t>
            </w:r>
            <w:r w:rsidR="000867FB" w:rsidRPr="0026445B">
              <w:rPr>
                <w:rFonts w:ascii="Arial" w:hAnsi="Arial" w:cs="Arial"/>
                <w:bCs/>
                <w:sz w:val="24"/>
              </w:rPr>
              <w:t>nieprzywierania</w:t>
            </w:r>
            <w:r w:rsidRPr="0026445B">
              <w:rPr>
                <w:rFonts w:ascii="Arial" w:hAnsi="Arial" w:cs="Arial"/>
                <w:bCs/>
                <w:sz w:val="24"/>
              </w:rPr>
              <w:t xml:space="preserve"> powłoka stalowa, obudowa gwarantuje dużą wytrzymałość. Urządzenie wykonane ze stali nierdzewnej jest także łatwiejsze w czyszczeniu.</w:t>
            </w:r>
          </w:p>
        </w:tc>
        <w:tc>
          <w:tcPr>
            <w:tcW w:w="1168" w:type="dxa"/>
            <w:tcBorders>
              <w:top w:val="nil"/>
              <w:left w:val="nil"/>
              <w:bottom w:val="single" w:sz="4" w:space="0" w:color="auto"/>
              <w:right w:val="single" w:sz="4" w:space="0" w:color="auto"/>
            </w:tcBorders>
            <w:shd w:val="clear" w:color="000000" w:fill="FFFFFF"/>
            <w:vAlign w:val="center"/>
            <w:hideMark/>
          </w:tcPr>
          <w:p w14:paraId="604EABA8"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451C3109"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4E46C209" w14:textId="77777777" w:rsidTr="00D92422">
        <w:trPr>
          <w:trHeight w:val="190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C408DAD" w14:textId="77777777" w:rsidR="0026445B" w:rsidRPr="0026445B" w:rsidRDefault="0026445B" w:rsidP="0026445B">
            <w:pPr>
              <w:rPr>
                <w:rFonts w:ascii="Arial" w:hAnsi="Arial" w:cs="Arial"/>
                <w:bCs/>
                <w:sz w:val="24"/>
              </w:rPr>
            </w:pPr>
            <w:r w:rsidRPr="0026445B">
              <w:rPr>
                <w:rFonts w:ascii="Arial" w:hAnsi="Arial" w:cs="Arial"/>
                <w:bCs/>
                <w:sz w:val="24"/>
              </w:rPr>
              <w:t>11</w:t>
            </w:r>
          </w:p>
        </w:tc>
        <w:tc>
          <w:tcPr>
            <w:tcW w:w="5645" w:type="dxa"/>
            <w:tcBorders>
              <w:top w:val="nil"/>
              <w:left w:val="nil"/>
              <w:bottom w:val="single" w:sz="4" w:space="0" w:color="auto"/>
              <w:right w:val="single" w:sz="4" w:space="0" w:color="auto"/>
            </w:tcBorders>
            <w:shd w:val="clear" w:color="000000" w:fill="FFFFFF"/>
            <w:vAlign w:val="center"/>
            <w:hideMark/>
          </w:tcPr>
          <w:p w14:paraId="4387DF2B" w14:textId="080BA413" w:rsidR="0026445B" w:rsidRPr="0026445B" w:rsidRDefault="0026445B" w:rsidP="000867FB">
            <w:pPr>
              <w:rPr>
                <w:rFonts w:ascii="Arial" w:hAnsi="Arial" w:cs="Arial"/>
                <w:bCs/>
                <w:sz w:val="24"/>
              </w:rPr>
            </w:pPr>
            <w:r w:rsidRPr="0026445B">
              <w:rPr>
                <w:rFonts w:ascii="Arial" w:hAnsi="Arial" w:cs="Arial"/>
                <w:bCs/>
                <w:sz w:val="24"/>
              </w:rPr>
              <w:t xml:space="preserve">Kuchenka mikrofalowa - Kuchenka mikrofalowa z grillem i emalią ceramiczną wewnątrz. Max 23 l. Funkcja przypiekania. Funkcja podtrzymywania ciepła. Funkcja szybkiego rozmrażania. Tryb EKO. Moc wyjściowa (mikrofale)800 W. Zużycie energii max. 1300 W. Wymiary zewnętrzne (SxWxG) max. </w:t>
            </w:r>
            <w:r w:rsidR="000867FB">
              <w:rPr>
                <w:rFonts w:ascii="Arial" w:hAnsi="Arial" w:cs="Arial"/>
                <w:bCs/>
                <w:sz w:val="24"/>
              </w:rPr>
              <w:t>50</w:t>
            </w:r>
            <w:r w:rsidRPr="0026445B">
              <w:rPr>
                <w:rFonts w:ascii="Arial" w:hAnsi="Arial" w:cs="Arial"/>
                <w:bCs/>
                <w:sz w:val="24"/>
              </w:rPr>
              <w:t xml:space="preserve">x30x40. </w:t>
            </w:r>
          </w:p>
        </w:tc>
        <w:tc>
          <w:tcPr>
            <w:tcW w:w="1168" w:type="dxa"/>
            <w:tcBorders>
              <w:top w:val="nil"/>
              <w:left w:val="nil"/>
              <w:bottom w:val="single" w:sz="4" w:space="0" w:color="auto"/>
              <w:right w:val="single" w:sz="4" w:space="0" w:color="auto"/>
            </w:tcBorders>
            <w:shd w:val="clear" w:color="000000" w:fill="FFFFFF"/>
            <w:vAlign w:val="center"/>
            <w:hideMark/>
          </w:tcPr>
          <w:p w14:paraId="4E894CBC"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0451B984"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0D045DBA" w14:textId="77777777" w:rsidTr="00D92422">
        <w:trPr>
          <w:trHeight w:val="33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B8EBF3F" w14:textId="77777777" w:rsidR="0026445B" w:rsidRPr="0026445B" w:rsidRDefault="0026445B" w:rsidP="0026445B">
            <w:pPr>
              <w:rPr>
                <w:rFonts w:ascii="Arial" w:hAnsi="Arial" w:cs="Arial"/>
                <w:bCs/>
                <w:sz w:val="24"/>
              </w:rPr>
            </w:pPr>
            <w:r w:rsidRPr="0026445B">
              <w:rPr>
                <w:rFonts w:ascii="Arial" w:hAnsi="Arial" w:cs="Arial"/>
                <w:bCs/>
                <w:sz w:val="24"/>
              </w:rPr>
              <w:t>12</w:t>
            </w:r>
          </w:p>
        </w:tc>
        <w:tc>
          <w:tcPr>
            <w:tcW w:w="5645" w:type="dxa"/>
            <w:tcBorders>
              <w:top w:val="nil"/>
              <w:left w:val="nil"/>
              <w:bottom w:val="single" w:sz="4" w:space="0" w:color="auto"/>
              <w:right w:val="single" w:sz="4" w:space="0" w:color="auto"/>
            </w:tcBorders>
            <w:shd w:val="clear" w:color="000000" w:fill="FFFFFF"/>
            <w:vAlign w:val="center"/>
            <w:hideMark/>
          </w:tcPr>
          <w:p w14:paraId="7E4B7D8B" w14:textId="77777777" w:rsidR="0026445B" w:rsidRPr="0026445B" w:rsidRDefault="0026445B" w:rsidP="0026445B">
            <w:pPr>
              <w:rPr>
                <w:rFonts w:ascii="Arial" w:hAnsi="Arial" w:cs="Arial"/>
                <w:bCs/>
                <w:sz w:val="24"/>
              </w:rPr>
            </w:pPr>
            <w:r w:rsidRPr="0026445B">
              <w:rPr>
                <w:rFonts w:ascii="Arial" w:hAnsi="Arial" w:cs="Arial"/>
                <w:bCs/>
                <w:sz w:val="24"/>
              </w:rPr>
              <w:t xml:space="preserve">Robot kuchenny - Silnik o mocy min. 1000 W. Unoszone ramię dla lepszego komfortu.  Tarcze ze stali nierdzewnej. Tarcze standardowe (min. 5 funkcji): dwustronna tarcza do krojenia na plasterki (grube i cienkie), dwustronna tarcza do krojenia na wiórki (grube i cienkie), tarcza do drobnego tarcia, np. czekolady. Tarcza do tarcia ziemniaków. Metalowa maszynka do mielenia pomoże szybko i niezawodnie przetworzyć mięso, ryby, sery, owoce i warzywa. Mikser kielichowy. Wyciskarka do cytrusów. Misa ze stali szlachetnej o pojemności max 4litry </w:t>
            </w:r>
          </w:p>
        </w:tc>
        <w:tc>
          <w:tcPr>
            <w:tcW w:w="1168" w:type="dxa"/>
            <w:tcBorders>
              <w:top w:val="nil"/>
              <w:left w:val="nil"/>
              <w:bottom w:val="single" w:sz="4" w:space="0" w:color="auto"/>
              <w:right w:val="single" w:sz="4" w:space="0" w:color="auto"/>
            </w:tcBorders>
            <w:shd w:val="clear" w:color="000000" w:fill="FFFFFF"/>
            <w:vAlign w:val="center"/>
            <w:hideMark/>
          </w:tcPr>
          <w:p w14:paraId="311C3D66"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236C4E4B"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6BA1868D"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B8C712C" w14:textId="77777777" w:rsidR="0026445B" w:rsidRPr="0026445B" w:rsidRDefault="0026445B" w:rsidP="0026445B">
            <w:pPr>
              <w:rPr>
                <w:rFonts w:ascii="Arial" w:hAnsi="Arial" w:cs="Arial"/>
                <w:bCs/>
                <w:sz w:val="24"/>
              </w:rPr>
            </w:pPr>
            <w:r w:rsidRPr="0026445B">
              <w:rPr>
                <w:rFonts w:ascii="Arial" w:hAnsi="Arial" w:cs="Arial"/>
                <w:bCs/>
                <w:sz w:val="24"/>
              </w:rPr>
              <w:t>13</w:t>
            </w:r>
          </w:p>
        </w:tc>
        <w:tc>
          <w:tcPr>
            <w:tcW w:w="5645" w:type="dxa"/>
            <w:tcBorders>
              <w:top w:val="nil"/>
              <w:left w:val="nil"/>
              <w:bottom w:val="single" w:sz="4" w:space="0" w:color="auto"/>
              <w:right w:val="single" w:sz="4" w:space="0" w:color="auto"/>
            </w:tcBorders>
            <w:shd w:val="clear" w:color="000000" w:fill="FFFFFF"/>
            <w:vAlign w:val="center"/>
            <w:hideMark/>
          </w:tcPr>
          <w:p w14:paraId="55DEA58F" w14:textId="7B344DE2" w:rsidR="0026445B" w:rsidRPr="0026445B" w:rsidRDefault="0026445B" w:rsidP="00336696">
            <w:pPr>
              <w:rPr>
                <w:rFonts w:ascii="Arial" w:hAnsi="Arial" w:cs="Arial"/>
                <w:bCs/>
                <w:sz w:val="24"/>
              </w:rPr>
            </w:pPr>
            <w:r w:rsidRPr="0026445B">
              <w:rPr>
                <w:rFonts w:ascii="Arial" w:hAnsi="Arial" w:cs="Arial"/>
                <w:bCs/>
                <w:sz w:val="24"/>
              </w:rPr>
              <w:t xml:space="preserve">Pucharki do lodów - </w:t>
            </w:r>
            <w:r w:rsidR="00336696" w:rsidRPr="00336696">
              <w:rPr>
                <w:rFonts w:ascii="Arial" w:hAnsi="Arial" w:cs="Arial"/>
                <w:bCs/>
                <w:sz w:val="24"/>
              </w:rPr>
              <w:t>Miska, zaokrąglone boki biały, Wysokość: 6 cm</w:t>
            </w:r>
            <w:r w:rsidR="00336696">
              <w:rPr>
                <w:rFonts w:ascii="Arial" w:hAnsi="Arial" w:cs="Arial"/>
                <w:bCs/>
                <w:sz w:val="24"/>
              </w:rPr>
              <w:t>, ś</w:t>
            </w:r>
            <w:r w:rsidR="00336696" w:rsidRPr="00336696">
              <w:rPr>
                <w:rFonts w:ascii="Arial" w:hAnsi="Arial" w:cs="Arial"/>
                <w:bCs/>
                <w:sz w:val="24"/>
              </w:rPr>
              <w:t>rednica: 13 cm</w:t>
            </w:r>
            <w:r w:rsidR="00336696">
              <w:rPr>
                <w:rFonts w:ascii="Arial" w:hAnsi="Arial" w:cs="Arial"/>
                <w:bCs/>
                <w:sz w:val="24"/>
              </w:rPr>
              <w:t>,p</w:t>
            </w:r>
            <w:r w:rsidR="00336696" w:rsidRPr="00336696">
              <w:rPr>
                <w:rFonts w:ascii="Arial" w:hAnsi="Arial" w:cs="Arial"/>
                <w:bCs/>
                <w:sz w:val="24"/>
              </w:rPr>
              <w:t>ojemność: 0.4 l</w:t>
            </w:r>
          </w:p>
        </w:tc>
        <w:tc>
          <w:tcPr>
            <w:tcW w:w="1168" w:type="dxa"/>
            <w:tcBorders>
              <w:top w:val="nil"/>
              <w:left w:val="nil"/>
              <w:bottom w:val="single" w:sz="4" w:space="0" w:color="auto"/>
              <w:right w:val="single" w:sz="4" w:space="0" w:color="auto"/>
            </w:tcBorders>
            <w:shd w:val="clear" w:color="000000" w:fill="FFFFFF"/>
            <w:vAlign w:val="center"/>
            <w:hideMark/>
          </w:tcPr>
          <w:p w14:paraId="59825376"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77C8C103" w14:textId="77777777" w:rsidR="0026445B" w:rsidRPr="0026445B" w:rsidRDefault="0026445B" w:rsidP="0026445B">
            <w:pPr>
              <w:rPr>
                <w:rFonts w:ascii="Arial" w:hAnsi="Arial" w:cs="Arial"/>
                <w:bCs/>
                <w:sz w:val="24"/>
              </w:rPr>
            </w:pPr>
            <w:r w:rsidRPr="0026445B">
              <w:rPr>
                <w:rFonts w:ascii="Arial" w:hAnsi="Arial" w:cs="Arial"/>
                <w:bCs/>
                <w:sz w:val="24"/>
              </w:rPr>
              <w:t>50</w:t>
            </w:r>
          </w:p>
        </w:tc>
      </w:tr>
      <w:tr w:rsidR="0026445B" w:rsidRPr="0026445B" w14:paraId="0BDECC2D" w14:textId="77777777" w:rsidTr="00D92422">
        <w:trPr>
          <w:trHeight w:val="6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EB3AFCE" w14:textId="77777777" w:rsidR="0026445B" w:rsidRPr="0026445B" w:rsidRDefault="0026445B" w:rsidP="0026445B">
            <w:pPr>
              <w:rPr>
                <w:rFonts w:ascii="Arial" w:hAnsi="Arial" w:cs="Arial"/>
                <w:bCs/>
                <w:sz w:val="24"/>
              </w:rPr>
            </w:pPr>
            <w:r w:rsidRPr="0026445B">
              <w:rPr>
                <w:rFonts w:ascii="Arial" w:hAnsi="Arial" w:cs="Arial"/>
                <w:bCs/>
                <w:sz w:val="24"/>
              </w:rPr>
              <w:t>14</w:t>
            </w:r>
          </w:p>
        </w:tc>
        <w:tc>
          <w:tcPr>
            <w:tcW w:w="5645" w:type="dxa"/>
            <w:tcBorders>
              <w:top w:val="nil"/>
              <w:left w:val="nil"/>
              <w:bottom w:val="single" w:sz="4" w:space="0" w:color="auto"/>
              <w:right w:val="single" w:sz="4" w:space="0" w:color="auto"/>
            </w:tcBorders>
            <w:shd w:val="clear" w:color="000000" w:fill="FFFFFF"/>
            <w:vAlign w:val="center"/>
            <w:hideMark/>
          </w:tcPr>
          <w:p w14:paraId="6AA7BC7A" w14:textId="77777777" w:rsidR="00F34EE6" w:rsidRDefault="0026445B" w:rsidP="000867FB">
            <w:pPr>
              <w:rPr>
                <w:rFonts w:ascii="Arial" w:hAnsi="Arial" w:cs="Arial"/>
                <w:bCs/>
                <w:sz w:val="24"/>
              </w:rPr>
            </w:pPr>
            <w:r w:rsidRPr="0026445B">
              <w:rPr>
                <w:rFonts w:ascii="Arial" w:hAnsi="Arial" w:cs="Arial"/>
                <w:bCs/>
                <w:sz w:val="24"/>
              </w:rPr>
              <w:t xml:space="preserve">Kubek do herbaty  </w:t>
            </w:r>
          </w:p>
          <w:p w14:paraId="3E6C50EC" w14:textId="72BD2E45" w:rsidR="0026445B" w:rsidRPr="0026445B" w:rsidRDefault="00F34EE6" w:rsidP="000867FB">
            <w:pPr>
              <w:rPr>
                <w:rFonts w:ascii="Arial" w:hAnsi="Arial" w:cs="Arial"/>
                <w:bCs/>
                <w:sz w:val="24"/>
              </w:rPr>
            </w:pPr>
            <w:r w:rsidRPr="00F34EE6">
              <w:rPr>
                <w:rFonts w:ascii="Arial" w:hAnsi="Arial" w:cs="Arial"/>
                <w:bCs/>
                <w:sz w:val="24"/>
              </w:rPr>
              <w:t>Kubek, z połyskiem beżowy, Wysokość: 10 cm</w:t>
            </w:r>
            <w:r>
              <w:rPr>
                <w:rFonts w:ascii="Arial" w:hAnsi="Arial" w:cs="Arial"/>
                <w:bCs/>
                <w:sz w:val="24"/>
              </w:rPr>
              <w:t>, pojemność</w:t>
            </w:r>
            <w:r w:rsidRPr="00F34EE6">
              <w:rPr>
                <w:rFonts w:ascii="Arial" w:hAnsi="Arial" w:cs="Arial"/>
                <w:bCs/>
                <w:sz w:val="24"/>
              </w:rPr>
              <w:t xml:space="preserve"> </w:t>
            </w:r>
            <w:r>
              <w:rPr>
                <w:rFonts w:ascii="Arial" w:hAnsi="Arial" w:cs="Arial"/>
                <w:bCs/>
                <w:sz w:val="24"/>
              </w:rPr>
              <w:t xml:space="preserve">min. </w:t>
            </w:r>
            <w:r w:rsidRPr="00F34EE6">
              <w:rPr>
                <w:rFonts w:ascii="Arial" w:hAnsi="Arial" w:cs="Arial"/>
                <w:bCs/>
                <w:sz w:val="24"/>
              </w:rPr>
              <w:t>37 cl</w:t>
            </w:r>
            <w:r>
              <w:rPr>
                <w:rFonts w:ascii="Arial" w:hAnsi="Arial" w:cs="Arial"/>
                <w:bCs/>
                <w:sz w:val="24"/>
              </w:rPr>
              <w:t>, materiał:</w:t>
            </w:r>
            <w:r>
              <w:t xml:space="preserve"> </w:t>
            </w:r>
            <w:r w:rsidRPr="00F34EE6">
              <w:rPr>
                <w:rFonts w:ascii="Arial" w:hAnsi="Arial" w:cs="Arial"/>
                <w:bCs/>
                <w:sz w:val="24"/>
              </w:rPr>
              <w:t>kamionka</w:t>
            </w:r>
          </w:p>
        </w:tc>
        <w:tc>
          <w:tcPr>
            <w:tcW w:w="1168" w:type="dxa"/>
            <w:tcBorders>
              <w:top w:val="nil"/>
              <w:left w:val="nil"/>
              <w:bottom w:val="single" w:sz="4" w:space="0" w:color="auto"/>
              <w:right w:val="single" w:sz="4" w:space="0" w:color="auto"/>
            </w:tcBorders>
            <w:shd w:val="clear" w:color="000000" w:fill="FFFFFF"/>
            <w:vAlign w:val="center"/>
            <w:hideMark/>
          </w:tcPr>
          <w:p w14:paraId="5C693477"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4B0EA50D" w14:textId="77777777" w:rsidR="0026445B" w:rsidRPr="0026445B" w:rsidRDefault="0026445B" w:rsidP="0026445B">
            <w:pPr>
              <w:rPr>
                <w:rFonts w:ascii="Arial" w:hAnsi="Arial" w:cs="Arial"/>
                <w:bCs/>
                <w:sz w:val="24"/>
              </w:rPr>
            </w:pPr>
            <w:r w:rsidRPr="0026445B">
              <w:rPr>
                <w:rFonts w:ascii="Arial" w:hAnsi="Arial" w:cs="Arial"/>
                <w:bCs/>
                <w:sz w:val="24"/>
              </w:rPr>
              <w:t>50</w:t>
            </w:r>
          </w:p>
        </w:tc>
      </w:tr>
      <w:tr w:rsidR="0026445B" w:rsidRPr="0026445B" w14:paraId="7B8C2A12" w14:textId="77777777" w:rsidTr="00D92422">
        <w:trPr>
          <w:trHeight w:val="31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D4B95C3" w14:textId="77777777" w:rsidR="0026445B" w:rsidRPr="0026445B" w:rsidRDefault="0026445B" w:rsidP="0026445B">
            <w:pPr>
              <w:rPr>
                <w:rFonts w:ascii="Arial" w:hAnsi="Arial" w:cs="Arial"/>
                <w:bCs/>
                <w:sz w:val="24"/>
              </w:rPr>
            </w:pPr>
            <w:r w:rsidRPr="0026445B">
              <w:rPr>
                <w:rFonts w:ascii="Arial" w:hAnsi="Arial" w:cs="Arial"/>
                <w:bCs/>
                <w:sz w:val="24"/>
              </w:rPr>
              <w:t>15</w:t>
            </w:r>
          </w:p>
        </w:tc>
        <w:tc>
          <w:tcPr>
            <w:tcW w:w="5645" w:type="dxa"/>
            <w:tcBorders>
              <w:top w:val="nil"/>
              <w:left w:val="nil"/>
              <w:bottom w:val="single" w:sz="4" w:space="0" w:color="auto"/>
              <w:right w:val="single" w:sz="4" w:space="0" w:color="auto"/>
            </w:tcBorders>
            <w:shd w:val="clear" w:color="000000" w:fill="FFFFFF"/>
            <w:vAlign w:val="center"/>
            <w:hideMark/>
          </w:tcPr>
          <w:p w14:paraId="73D056C1" w14:textId="77777777" w:rsidR="0026445B" w:rsidRDefault="0026445B" w:rsidP="000867FB">
            <w:pPr>
              <w:rPr>
                <w:rFonts w:ascii="Arial" w:hAnsi="Arial" w:cs="Arial"/>
                <w:bCs/>
                <w:sz w:val="24"/>
              </w:rPr>
            </w:pPr>
            <w:r w:rsidRPr="0026445B">
              <w:rPr>
                <w:rFonts w:ascii="Arial" w:hAnsi="Arial" w:cs="Arial"/>
                <w:bCs/>
                <w:sz w:val="24"/>
              </w:rPr>
              <w:t xml:space="preserve">Filiżanka ze spodkiem </w:t>
            </w:r>
          </w:p>
          <w:p w14:paraId="2807A29E" w14:textId="4887BD7A" w:rsidR="00F34EE6" w:rsidRPr="00F34EE6" w:rsidRDefault="00F34EE6" w:rsidP="00F34EE6">
            <w:pPr>
              <w:rPr>
                <w:rFonts w:ascii="Arial" w:hAnsi="Arial" w:cs="Arial"/>
                <w:bCs/>
                <w:sz w:val="24"/>
              </w:rPr>
            </w:pPr>
            <w:r w:rsidRPr="00F34EE6">
              <w:rPr>
                <w:rFonts w:ascii="Arial" w:hAnsi="Arial" w:cs="Arial"/>
                <w:bCs/>
                <w:sz w:val="24"/>
              </w:rPr>
              <w:t>Filiżanka ze spodkiem do kawy, kremowy, Wymiary</w:t>
            </w:r>
          </w:p>
          <w:p w14:paraId="57BD5B9D" w14:textId="34A11041" w:rsidR="00F34EE6" w:rsidRPr="0026445B" w:rsidRDefault="00F34EE6" w:rsidP="00F34EE6">
            <w:pPr>
              <w:rPr>
                <w:rFonts w:ascii="Arial" w:hAnsi="Arial" w:cs="Arial"/>
                <w:bCs/>
                <w:sz w:val="24"/>
              </w:rPr>
            </w:pPr>
            <w:r w:rsidRPr="00F34EE6">
              <w:rPr>
                <w:rFonts w:ascii="Arial" w:hAnsi="Arial" w:cs="Arial"/>
                <w:bCs/>
                <w:sz w:val="24"/>
              </w:rPr>
              <w:t>średnica spodka: 16 cm</w:t>
            </w:r>
            <w:r>
              <w:rPr>
                <w:rFonts w:ascii="Arial" w:hAnsi="Arial" w:cs="Arial"/>
                <w:bCs/>
                <w:sz w:val="24"/>
              </w:rPr>
              <w:t>, w</w:t>
            </w:r>
            <w:r w:rsidRPr="00F34EE6">
              <w:rPr>
                <w:rFonts w:ascii="Arial" w:hAnsi="Arial" w:cs="Arial"/>
                <w:bCs/>
                <w:sz w:val="24"/>
              </w:rPr>
              <w:t>ysokość całkowita: 7 cm</w:t>
            </w:r>
            <w:r>
              <w:rPr>
                <w:rFonts w:ascii="Arial" w:hAnsi="Arial" w:cs="Arial"/>
                <w:bCs/>
                <w:sz w:val="24"/>
              </w:rPr>
              <w:t xml:space="preserve">, </w:t>
            </w:r>
            <w:r w:rsidRPr="00F34EE6">
              <w:rPr>
                <w:rFonts w:ascii="Arial" w:hAnsi="Arial" w:cs="Arial"/>
                <w:bCs/>
                <w:sz w:val="24"/>
              </w:rPr>
              <w:t>wysokość kubka: 6 cm</w:t>
            </w:r>
            <w:r>
              <w:rPr>
                <w:rFonts w:ascii="Arial" w:hAnsi="Arial" w:cs="Arial"/>
                <w:bCs/>
                <w:sz w:val="24"/>
              </w:rPr>
              <w:t>, p</w:t>
            </w:r>
            <w:r w:rsidRPr="00F34EE6">
              <w:rPr>
                <w:rFonts w:ascii="Arial" w:hAnsi="Arial" w:cs="Arial"/>
                <w:bCs/>
                <w:sz w:val="24"/>
              </w:rPr>
              <w:t>ojemność: 26 cl</w:t>
            </w:r>
            <w:r>
              <w:rPr>
                <w:rFonts w:ascii="Arial" w:hAnsi="Arial" w:cs="Arial"/>
                <w:bCs/>
                <w:sz w:val="24"/>
              </w:rPr>
              <w:t xml:space="preserve"> </w:t>
            </w:r>
            <w:r w:rsidRPr="00F34EE6">
              <w:rPr>
                <w:rFonts w:ascii="Arial" w:hAnsi="Arial" w:cs="Arial"/>
                <w:bCs/>
                <w:sz w:val="24"/>
              </w:rPr>
              <w:t>materiał: kamionka</w:t>
            </w:r>
          </w:p>
        </w:tc>
        <w:tc>
          <w:tcPr>
            <w:tcW w:w="1168" w:type="dxa"/>
            <w:tcBorders>
              <w:top w:val="nil"/>
              <w:left w:val="nil"/>
              <w:bottom w:val="single" w:sz="4" w:space="0" w:color="auto"/>
              <w:right w:val="single" w:sz="4" w:space="0" w:color="auto"/>
            </w:tcBorders>
            <w:shd w:val="clear" w:color="000000" w:fill="FFFFFF"/>
            <w:vAlign w:val="center"/>
            <w:hideMark/>
          </w:tcPr>
          <w:p w14:paraId="167086F4"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75F60E36" w14:textId="77777777" w:rsidR="0026445B" w:rsidRPr="0026445B" w:rsidRDefault="0026445B" w:rsidP="0026445B">
            <w:pPr>
              <w:rPr>
                <w:rFonts w:ascii="Arial" w:hAnsi="Arial" w:cs="Arial"/>
                <w:bCs/>
                <w:sz w:val="24"/>
              </w:rPr>
            </w:pPr>
            <w:r w:rsidRPr="0026445B">
              <w:rPr>
                <w:rFonts w:ascii="Arial" w:hAnsi="Arial" w:cs="Arial"/>
                <w:bCs/>
                <w:sz w:val="24"/>
              </w:rPr>
              <w:t>50</w:t>
            </w:r>
          </w:p>
        </w:tc>
      </w:tr>
      <w:tr w:rsidR="0026445B" w:rsidRPr="0026445B" w14:paraId="0C78AEAC" w14:textId="77777777" w:rsidTr="00D92422">
        <w:trPr>
          <w:trHeight w:val="9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B36E980" w14:textId="77777777" w:rsidR="0026445B" w:rsidRPr="0026445B" w:rsidRDefault="0026445B" w:rsidP="0026445B">
            <w:pPr>
              <w:rPr>
                <w:rFonts w:ascii="Arial" w:hAnsi="Arial" w:cs="Arial"/>
                <w:bCs/>
                <w:sz w:val="24"/>
              </w:rPr>
            </w:pPr>
            <w:r w:rsidRPr="0026445B">
              <w:rPr>
                <w:rFonts w:ascii="Arial" w:hAnsi="Arial" w:cs="Arial"/>
                <w:bCs/>
                <w:sz w:val="24"/>
              </w:rPr>
              <w:t>16</w:t>
            </w:r>
          </w:p>
        </w:tc>
        <w:tc>
          <w:tcPr>
            <w:tcW w:w="5645" w:type="dxa"/>
            <w:tcBorders>
              <w:top w:val="nil"/>
              <w:left w:val="nil"/>
              <w:bottom w:val="single" w:sz="4" w:space="0" w:color="auto"/>
              <w:right w:val="single" w:sz="4" w:space="0" w:color="auto"/>
            </w:tcBorders>
            <w:shd w:val="clear" w:color="000000" w:fill="FFFFFF"/>
            <w:vAlign w:val="center"/>
            <w:hideMark/>
          </w:tcPr>
          <w:p w14:paraId="14A8C22C" w14:textId="77777777" w:rsidR="0026445B" w:rsidRPr="0026445B" w:rsidRDefault="0026445B" w:rsidP="0026445B">
            <w:pPr>
              <w:rPr>
                <w:rFonts w:ascii="Arial" w:hAnsi="Arial" w:cs="Arial"/>
                <w:bCs/>
                <w:sz w:val="24"/>
              </w:rPr>
            </w:pPr>
            <w:r w:rsidRPr="0026445B">
              <w:rPr>
                <w:rFonts w:ascii="Arial" w:hAnsi="Arial" w:cs="Arial"/>
                <w:bCs/>
                <w:sz w:val="24"/>
              </w:rPr>
              <w:t>Zestaw cukiernica + mlecznik - Zestaw 2 w 1 Ceramiczna cukiernica oraz mlecznik w kolorze białym z pokrywkami wykonanymi z drewna np. bambusowego</w:t>
            </w:r>
          </w:p>
        </w:tc>
        <w:tc>
          <w:tcPr>
            <w:tcW w:w="1168" w:type="dxa"/>
            <w:tcBorders>
              <w:top w:val="nil"/>
              <w:left w:val="nil"/>
              <w:bottom w:val="single" w:sz="4" w:space="0" w:color="auto"/>
              <w:right w:val="single" w:sz="4" w:space="0" w:color="auto"/>
            </w:tcBorders>
            <w:shd w:val="clear" w:color="000000" w:fill="FFFFFF"/>
            <w:vAlign w:val="center"/>
            <w:hideMark/>
          </w:tcPr>
          <w:p w14:paraId="292DD054" w14:textId="77777777" w:rsidR="0026445B" w:rsidRPr="0026445B" w:rsidRDefault="0026445B" w:rsidP="0026445B">
            <w:pPr>
              <w:rPr>
                <w:rFonts w:ascii="Arial" w:hAnsi="Arial" w:cs="Arial"/>
                <w:bCs/>
                <w:sz w:val="24"/>
              </w:rPr>
            </w:pPr>
            <w:r w:rsidRPr="0026445B">
              <w:rPr>
                <w:rFonts w:ascii="Arial" w:hAnsi="Arial" w:cs="Arial"/>
                <w:bCs/>
                <w:sz w:val="24"/>
              </w:rPr>
              <w:t>kpl</w:t>
            </w:r>
          </w:p>
        </w:tc>
        <w:tc>
          <w:tcPr>
            <w:tcW w:w="960" w:type="dxa"/>
            <w:tcBorders>
              <w:top w:val="nil"/>
              <w:left w:val="nil"/>
              <w:bottom w:val="single" w:sz="4" w:space="0" w:color="auto"/>
              <w:right w:val="single" w:sz="4" w:space="0" w:color="auto"/>
            </w:tcBorders>
            <w:shd w:val="clear" w:color="000000" w:fill="FFFFFF"/>
            <w:noWrap/>
            <w:vAlign w:val="center"/>
            <w:hideMark/>
          </w:tcPr>
          <w:p w14:paraId="5D9DDEC9" w14:textId="77777777" w:rsidR="0026445B" w:rsidRPr="0026445B" w:rsidRDefault="0026445B" w:rsidP="0026445B">
            <w:pPr>
              <w:rPr>
                <w:rFonts w:ascii="Arial" w:hAnsi="Arial" w:cs="Arial"/>
                <w:bCs/>
                <w:sz w:val="24"/>
              </w:rPr>
            </w:pPr>
            <w:r w:rsidRPr="0026445B">
              <w:rPr>
                <w:rFonts w:ascii="Arial" w:hAnsi="Arial" w:cs="Arial"/>
                <w:bCs/>
                <w:sz w:val="24"/>
              </w:rPr>
              <w:t>3</w:t>
            </w:r>
          </w:p>
        </w:tc>
      </w:tr>
      <w:tr w:rsidR="0026445B" w:rsidRPr="0026445B" w14:paraId="7F81BBEF"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CD1B44F" w14:textId="77777777" w:rsidR="0026445B" w:rsidRPr="0026445B" w:rsidRDefault="0026445B" w:rsidP="0026445B">
            <w:pPr>
              <w:rPr>
                <w:rFonts w:ascii="Arial" w:hAnsi="Arial" w:cs="Arial"/>
                <w:bCs/>
                <w:sz w:val="24"/>
              </w:rPr>
            </w:pPr>
            <w:r w:rsidRPr="0026445B">
              <w:rPr>
                <w:rFonts w:ascii="Arial" w:hAnsi="Arial" w:cs="Arial"/>
                <w:bCs/>
                <w:sz w:val="24"/>
              </w:rPr>
              <w:t>17</w:t>
            </w:r>
          </w:p>
        </w:tc>
        <w:tc>
          <w:tcPr>
            <w:tcW w:w="5645" w:type="dxa"/>
            <w:tcBorders>
              <w:top w:val="nil"/>
              <w:left w:val="nil"/>
              <w:bottom w:val="single" w:sz="4" w:space="0" w:color="auto"/>
              <w:right w:val="single" w:sz="4" w:space="0" w:color="auto"/>
            </w:tcBorders>
            <w:shd w:val="clear" w:color="000000" w:fill="FFFFFF"/>
            <w:vAlign w:val="center"/>
            <w:hideMark/>
          </w:tcPr>
          <w:p w14:paraId="63FEFA89" w14:textId="01490441" w:rsidR="0026445B" w:rsidRPr="0026445B" w:rsidRDefault="0026445B" w:rsidP="0026445B">
            <w:pPr>
              <w:rPr>
                <w:rFonts w:ascii="Arial" w:hAnsi="Arial" w:cs="Arial"/>
                <w:bCs/>
                <w:sz w:val="24"/>
              </w:rPr>
            </w:pPr>
            <w:r w:rsidRPr="0026445B">
              <w:rPr>
                <w:rFonts w:ascii="Arial" w:hAnsi="Arial" w:cs="Arial"/>
                <w:bCs/>
                <w:sz w:val="24"/>
              </w:rPr>
              <w:t xml:space="preserve">Cedzak (durszlak) - Wykonany z wysokiej jakości stali nierdzewnej. Cedzak kuchenny z uchwytem i haczykiem, które wzmacniają stabilność cedzaka na garnku lub innym naczyniu. Średnica: 24cm.Wysokość: </w:t>
            </w:r>
            <w:r w:rsidR="000867FB">
              <w:rPr>
                <w:rFonts w:ascii="Arial" w:hAnsi="Arial" w:cs="Arial"/>
                <w:bCs/>
                <w:sz w:val="24"/>
              </w:rPr>
              <w:t xml:space="preserve">min. </w:t>
            </w:r>
            <w:r w:rsidRPr="0026445B">
              <w:rPr>
                <w:rFonts w:ascii="Arial" w:hAnsi="Arial" w:cs="Arial"/>
                <w:bCs/>
                <w:sz w:val="24"/>
              </w:rPr>
              <w:t xml:space="preserve">11cm </w:t>
            </w:r>
          </w:p>
        </w:tc>
        <w:tc>
          <w:tcPr>
            <w:tcW w:w="1168" w:type="dxa"/>
            <w:tcBorders>
              <w:top w:val="nil"/>
              <w:left w:val="nil"/>
              <w:bottom w:val="single" w:sz="4" w:space="0" w:color="auto"/>
              <w:right w:val="single" w:sz="4" w:space="0" w:color="auto"/>
            </w:tcBorders>
            <w:shd w:val="clear" w:color="000000" w:fill="FFFFFF"/>
            <w:vAlign w:val="center"/>
            <w:hideMark/>
          </w:tcPr>
          <w:p w14:paraId="47DE50AE"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36CA072B" w14:textId="77777777" w:rsidR="0026445B" w:rsidRPr="0026445B" w:rsidRDefault="0026445B" w:rsidP="0026445B">
            <w:pPr>
              <w:rPr>
                <w:rFonts w:ascii="Arial" w:hAnsi="Arial" w:cs="Arial"/>
                <w:bCs/>
                <w:sz w:val="24"/>
              </w:rPr>
            </w:pPr>
            <w:r w:rsidRPr="0026445B">
              <w:rPr>
                <w:rFonts w:ascii="Arial" w:hAnsi="Arial" w:cs="Arial"/>
                <w:bCs/>
                <w:sz w:val="24"/>
              </w:rPr>
              <w:t>3</w:t>
            </w:r>
          </w:p>
        </w:tc>
      </w:tr>
      <w:tr w:rsidR="0026445B" w:rsidRPr="0026445B" w14:paraId="5ED9A371"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F13AC52" w14:textId="77777777" w:rsidR="0026445B" w:rsidRPr="0026445B" w:rsidRDefault="0026445B" w:rsidP="0026445B">
            <w:pPr>
              <w:rPr>
                <w:rFonts w:ascii="Arial" w:hAnsi="Arial" w:cs="Arial"/>
                <w:bCs/>
                <w:sz w:val="24"/>
              </w:rPr>
            </w:pPr>
            <w:r w:rsidRPr="0026445B">
              <w:rPr>
                <w:rFonts w:ascii="Arial" w:hAnsi="Arial" w:cs="Arial"/>
                <w:bCs/>
                <w:sz w:val="24"/>
              </w:rPr>
              <w:t>18</w:t>
            </w:r>
          </w:p>
        </w:tc>
        <w:tc>
          <w:tcPr>
            <w:tcW w:w="5645" w:type="dxa"/>
            <w:tcBorders>
              <w:top w:val="nil"/>
              <w:left w:val="nil"/>
              <w:bottom w:val="single" w:sz="4" w:space="0" w:color="auto"/>
              <w:right w:val="single" w:sz="4" w:space="0" w:color="auto"/>
            </w:tcBorders>
            <w:shd w:val="clear" w:color="000000" w:fill="FFFFFF"/>
            <w:vAlign w:val="center"/>
            <w:hideMark/>
          </w:tcPr>
          <w:p w14:paraId="20C6A03B" w14:textId="1B58DF9E" w:rsidR="0026445B" w:rsidRPr="0026445B" w:rsidRDefault="0026445B" w:rsidP="00336696">
            <w:pPr>
              <w:rPr>
                <w:rFonts w:ascii="Arial" w:hAnsi="Arial" w:cs="Arial"/>
                <w:bCs/>
                <w:sz w:val="24"/>
              </w:rPr>
            </w:pPr>
            <w:r w:rsidRPr="0026445B">
              <w:rPr>
                <w:rFonts w:ascii="Arial" w:hAnsi="Arial" w:cs="Arial"/>
                <w:bCs/>
                <w:sz w:val="24"/>
              </w:rPr>
              <w:t xml:space="preserve">Salaterka 23cm - kolor biały, </w:t>
            </w:r>
            <w:r w:rsidR="00336696" w:rsidRPr="00336696">
              <w:rPr>
                <w:rFonts w:ascii="Arial" w:hAnsi="Arial" w:cs="Arial"/>
                <w:bCs/>
                <w:sz w:val="24"/>
              </w:rPr>
              <w:t>Wysokość: 7 cm</w:t>
            </w:r>
            <w:r w:rsidR="00336696">
              <w:rPr>
                <w:rFonts w:ascii="Arial" w:hAnsi="Arial" w:cs="Arial"/>
                <w:bCs/>
                <w:sz w:val="24"/>
              </w:rPr>
              <w:t xml:space="preserve">, </w:t>
            </w:r>
            <w:r w:rsidR="00336696" w:rsidRPr="00336696">
              <w:rPr>
                <w:rFonts w:ascii="Arial" w:hAnsi="Arial" w:cs="Arial"/>
                <w:bCs/>
                <w:sz w:val="24"/>
              </w:rPr>
              <w:t>Średnica: 23 cm</w:t>
            </w:r>
            <w:r w:rsidR="00336696">
              <w:rPr>
                <w:rFonts w:ascii="Arial" w:hAnsi="Arial" w:cs="Arial"/>
                <w:bCs/>
                <w:sz w:val="24"/>
              </w:rPr>
              <w:t xml:space="preserve">, </w:t>
            </w:r>
            <w:r w:rsidR="00336696" w:rsidRPr="00336696">
              <w:rPr>
                <w:rFonts w:ascii="Arial" w:hAnsi="Arial" w:cs="Arial"/>
                <w:bCs/>
                <w:sz w:val="24"/>
              </w:rPr>
              <w:t>Pojemność: 1.6 l</w:t>
            </w:r>
            <w:r w:rsidRPr="0026445B">
              <w:rPr>
                <w:rFonts w:ascii="Arial" w:hAnsi="Arial" w:cs="Arial"/>
                <w:bCs/>
                <w:sz w:val="24"/>
              </w:rPr>
              <w:t>, głaska powierzchnia, bez zdobień, można używać w kuchence mikrofalowej, myć w zmywarce, odporne na wysokie temp.</w:t>
            </w:r>
          </w:p>
        </w:tc>
        <w:tc>
          <w:tcPr>
            <w:tcW w:w="1168" w:type="dxa"/>
            <w:tcBorders>
              <w:top w:val="nil"/>
              <w:left w:val="nil"/>
              <w:bottom w:val="single" w:sz="4" w:space="0" w:color="auto"/>
              <w:right w:val="single" w:sz="4" w:space="0" w:color="auto"/>
            </w:tcBorders>
            <w:shd w:val="clear" w:color="000000" w:fill="FFFFFF"/>
            <w:vAlign w:val="center"/>
            <w:hideMark/>
          </w:tcPr>
          <w:p w14:paraId="7EFDB41F"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65F40E68" w14:textId="77777777" w:rsidR="0026445B" w:rsidRPr="0026445B" w:rsidRDefault="0026445B" w:rsidP="0026445B">
            <w:pPr>
              <w:rPr>
                <w:rFonts w:ascii="Arial" w:hAnsi="Arial" w:cs="Arial"/>
                <w:bCs/>
                <w:sz w:val="24"/>
              </w:rPr>
            </w:pPr>
            <w:r w:rsidRPr="0026445B">
              <w:rPr>
                <w:rFonts w:ascii="Arial" w:hAnsi="Arial" w:cs="Arial"/>
                <w:bCs/>
                <w:sz w:val="24"/>
              </w:rPr>
              <w:t>5</w:t>
            </w:r>
          </w:p>
        </w:tc>
      </w:tr>
      <w:tr w:rsidR="0026445B" w:rsidRPr="0026445B" w14:paraId="2AEB71F8" w14:textId="77777777" w:rsidTr="00D92422">
        <w:trPr>
          <w:trHeight w:val="157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E6002F6" w14:textId="77777777" w:rsidR="0026445B" w:rsidRPr="0026445B" w:rsidRDefault="0026445B" w:rsidP="0026445B">
            <w:pPr>
              <w:rPr>
                <w:rFonts w:ascii="Arial" w:hAnsi="Arial" w:cs="Arial"/>
                <w:bCs/>
                <w:sz w:val="24"/>
              </w:rPr>
            </w:pPr>
            <w:r w:rsidRPr="0026445B">
              <w:rPr>
                <w:rFonts w:ascii="Arial" w:hAnsi="Arial" w:cs="Arial"/>
                <w:bCs/>
                <w:sz w:val="24"/>
              </w:rPr>
              <w:t>19</w:t>
            </w:r>
          </w:p>
        </w:tc>
        <w:tc>
          <w:tcPr>
            <w:tcW w:w="5645" w:type="dxa"/>
            <w:tcBorders>
              <w:top w:val="nil"/>
              <w:left w:val="nil"/>
              <w:bottom w:val="single" w:sz="4" w:space="0" w:color="auto"/>
              <w:right w:val="single" w:sz="4" w:space="0" w:color="auto"/>
            </w:tcBorders>
            <w:shd w:val="clear" w:color="000000" w:fill="FFFFFF"/>
            <w:vAlign w:val="center"/>
            <w:hideMark/>
          </w:tcPr>
          <w:p w14:paraId="245E7A33" w14:textId="093E799A" w:rsidR="0026445B" w:rsidRPr="0026445B" w:rsidRDefault="0026445B" w:rsidP="000867FB">
            <w:pPr>
              <w:rPr>
                <w:rFonts w:ascii="Arial" w:hAnsi="Arial" w:cs="Arial"/>
                <w:bCs/>
                <w:sz w:val="24"/>
              </w:rPr>
            </w:pPr>
            <w:r w:rsidRPr="0026445B">
              <w:rPr>
                <w:rFonts w:ascii="Arial" w:hAnsi="Arial" w:cs="Arial"/>
                <w:bCs/>
                <w:sz w:val="24"/>
              </w:rPr>
              <w:t xml:space="preserve">Salaterka 18cm - kolor biały, średnica górna </w:t>
            </w:r>
            <w:r w:rsidR="00E13C7D">
              <w:rPr>
                <w:rFonts w:ascii="Arial" w:hAnsi="Arial" w:cs="Arial"/>
                <w:bCs/>
                <w:sz w:val="24"/>
              </w:rPr>
              <w:t xml:space="preserve">min. </w:t>
            </w:r>
            <w:r w:rsidRPr="0026445B">
              <w:rPr>
                <w:rFonts w:ascii="Arial" w:hAnsi="Arial" w:cs="Arial"/>
                <w:bCs/>
                <w:sz w:val="24"/>
              </w:rPr>
              <w:t xml:space="preserve">18cm, wysokość </w:t>
            </w:r>
            <w:r w:rsidR="000867FB">
              <w:rPr>
                <w:rFonts w:ascii="Arial" w:hAnsi="Arial" w:cs="Arial"/>
                <w:bCs/>
                <w:sz w:val="24"/>
              </w:rPr>
              <w:t xml:space="preserve">min. </w:t>
            </w:r>
            <w:r w:rsidRPr="0026445B">
              <w:rPr>
                <w:rFonts w:ascii="Arial" w:hAnsi="Arial" w:cs="Arial"/>
                <w:bCs/>
                <w:sz w:val="24"/>
              </w:rPr>
              <w:t>7</w:t>
            </w:r>
            <w:r w:rsidR="00E13C7D">
              <w:rPr>
                <w:rFonts w:ascii="Arial" w:hAnsi="Arial" w:cs="Arial"/>
                <w:bCs/>
                <w:sz w:val="24"/>
              </w:rPr>
              <w:t xml:space="preserve"> </w:t>
            </w:r>
            <w:r w:rsidRPr="0026445B">
              <w:rPr>
                <w:rFonts w:ascii="Arial" w:hAnsi="Arial" w:cs="Arial"/>
                <w:bCs/>
                <w:sz w:val="24"/>
              </w:rPr>
              <w:t>cm, poj.</w:t>
            </w:r>
            <w:r w:rsidR="000867FB">
              <w:rPr>
                <w:rFonts w:ascii="Arial" w:hAnsi="Arial" w:cs="Arial"/>
                <w:bCs/>
                <w:sz w:val="24"/>
              </w:rPr>
              <w:t xml:space="preserve"> do 1 l . </w:t>
            </w:r>
            <w:r w:rsidRPr="0026445B">
              <w:rPr>
                <w:rFonts w:ascii="Arial" w:hAnsi="Arial" w:cs="Arial"/>
                <w:bCs/>
                <w:sz w:val="24"/>
              </w:rPr>
              <w:t xml:space="preserve"> </w:t>
            </w:r>
            <w:r w:rsidR="00E13C7D">
              <w:rPr>
                <w:rFonts w:ascii="Arial" w:hAnsi="Arial" w:cs="Arial"/>
                <w:bCs/>
                <w:sz w:val="24"/>
              </w:rPr>
              <w:t>wykonana z porcelany</w:t>
            </w:r>
            <w:r w:rsidRPr="0026445B">
              <w:rPr>
                <w:rFonts w:ascii="Arial" w:hAnsi="Arial" w:cs="Arial"/>
                <w:bCs/>
                <w:sz w:val="24"/>
              </w:rPr>
              <w:t>, głaska powierzchnia, bez zdobień, można używać w kuchence mikrofalowej, myć w zmywarce, odporne na wysokie temp.</w:t>
            </w:r>
          </w:p>
        </w:tc>
        <w:tc>
          <w:tcPr>
            <w:tcW w:w="1168" w:type="dxa"/>
            <w:tcBorders>
              <w:top w:val="nil"/>
              <w:left w:val="nil"/>
              <w:bottom w:val="single" w:sz="4" w:space="0" w:color="auto"/>
              <w:right w:val="single" w:sz="4" w:space="0" w:color="auto"/>
            </w:tcBorders>
            <w:shd w:val="clear" w:color="000000" w:fill="FFFFFF"/>
            <w:vAlign w:val="center"/>
            <w:hideMark/>
          </w:tcPr>
          <w:p w14:paraId="5782C068"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4E1C335E" w14:textId="77777777" w:rsidR="0026445B" w:rsidRPr="0026445B" w:rsidRDefault="0026445B" w:rsidP="0026445B">
            <w:pPr>
              <w:rPr>
                <w:rFonts w:ascii="Arial" w:hAnsi="Arial" w:cs="Arial"/>
                <w:bCs/>
                <w:sz w:val="24"/>
              </w:rPr>
            </w:pPr>
            <w:r w:rsidRPr="0026445B">
              <w:rPr>
                <w:rFonts w:ascii="Arial" w:hAnsi="Arial" w:cs="Arial"/>
                <w:bCs/>
                <w:sz w:val="24"/>
              </w:rPr>
              <w:t>5</w:t>
            </w:r>
          </w:p>
        </w:tc>
      </w:tr>
      <w:tr w:rsidR="0026445B" w:rsidRPr="0026445B" w14:paraId="2EED667F"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5800240" w14:textId="77777777" w:rsidR="0026445B" w:rsidRPr="0026445B" w:rsidRDefault="0026445B" w:rsidP="0026445B">
            <w:pPr>
              <w:rPr>
                <w:rFonts w:ascii="Arial" w:hAnsi="Arial" w:cs="Arial"/>
                <w:bCs/>
                <w:sz w:val="24"/>
              </w:rPr>
            </w:pPr>
            <w:r w:rsidRPr="0026445B">
              <w:rPr>
                <w:rFonts w:ascii="Arial" w:hAnsi="Arial" w:cs="Arial"/>
                <w:bCs/>
                <w:sz w:val="24"/>
              </w:rPr>
              <w:t>20</w:t>
            </w:r>
          </w:p>
        </w:tc>
        <w:tc>
          <w:tcPr>
            <w:tcW w:w="5645" w:type="dxa"/>
            <w:tcBorders>
              <w:top w:val="nil"/>
              <w:left w:val="nil"/>
              <w:bottom w:val="single" w:sz="4" w:space="0" w:color="auto"/>
              <w:right w:val="single" w:sz="4" w:space="0" w:color="auto"/>
            </w:tcBorders>
            <w:shd w:val="clear" w:color="000000" w:fill="FFFFFF"/>
            <w:vAlign w:val="center"/>
            <w:hideMark/>
          </w:tcPr>
          <w:p w14:paraId="3AE30BD8" w14:textId="26E3EF40" w:rsidR="0026445B" w:rsidRPr="0026445B" w:rsidRDefault="0026445B" w:rsidP="00E13C7D">
            <w:pPr>
              <w:rPr>
                <w:rFonts w:ascii="Arial" w:hAnsi="Arial" w:cs="Arial"/>
                <w:bCs/>
                <w:sz w:val="24"/>
              </w:rPr>
            </w:pPr>
            <w:r w:rsidRPr="0026445B">
              <w:rPr>
                <w:rFonts w:ascii="Arial" w:hAnsi="Arial" w:cs="Arial"/>
                <w:bCs/>
                <w:sz w:val="24"/>
              </w:rPr>
              <w:t xml:space="preserve">Salaterka 15cm - </w:t>
            </w:r>
            <w:r w:rsidR="00E13C7D" w:rsidRPr="00E13C7D">
              <w:rPr>
                <w:rFonts w:ascii="Arial" w:hAnsi="Arial" w:cs="Arial"/>
                <w:bCs/>
                <w:sz w:val="24"/>
              </w:rPr>
              <w:t>Wysokość: 7 cm</w:t>
            </w:r>
            <w:r w:rsidR="00E13C7D">
              <w:rPr>
                <w:rFonts w:ascii="Arial" w:hAnsi="Arial" w:cs="Arial"/>
                <w:bCs/>
                <w:sz w:val="24"/>
              </w:rPr>
              <w:t xml:space="preserve">, </w:t>
            </w:r>
            <w:r w:rsidR="00E13C7D" w:rsidRPr="00E13C7D">
              <w:rPr>
                <w:rFonts w:ascii="Arial" w:hAnsi="Arial" w:cs="Arial"/>
                <w:bCs/>
                <w:sz w:val="24"/>
              </w:rPr>
              <w:t>Średnica: 15 cm</w:t>
            </w:r>
            <w:r w:rsidR="00E13C7D">
              <w:rPr>
                <w:rFonts w:ascii="Arial" w:hAnsi="Arial" w:cs="Arial"/>
                <w:bCs/>
                <w:sz w:val="24"/>
              </w:rPr>
              <w:t xml:space="preserve"> </w:t>
            </w:r>
            <w:r w:rsidR="00E13C7D" w:rsidRPr="00E13C7D">
              <w:rPr>
                <w:rFonts w:ascii="Arial" w:hAnsi="Arial" w:cs="Arial"/>
                <w:bCs/>
                <w:sz w:val="24"/>
              </w:rPr>
              <w:t>Pojemność: 0.6 l</w:t>
            </w:r>
            <w:r w:rsidRPr="0026445B">
              <w:rPr>
                <w:rFonts w:ascii="Arial" w:hAnsi="Arial" w:cs="Arial"/>
                <w:bCs/>
                <w:sz w:val="24"/>
              </w:rPr>
              <w:t xml:space="preserve">, </w:t>
            </w:r>
            <w:r w:rsidR="00E13C7D">
              <w:rPr>
                <w:rFonts w:ascii="Arial" w:hAnsi="Arial" w:cs="Arial"/>
                <w:bCs/>
                <w:sz w:val="24"/>
              </w:rPr>
              <w:t xml:space="preserve">wykonana z porcelany, </w:t>
            </w:r>
            <w:r w:rsidRPr="0026445B">
              <w:rPr>
                <w:rFonts w:ascii="Arial" w:hAnsi="Arial" w:cs="Arial"/>
                <w:bCs/>
                <w:sz w:val="24"/>
              </w:rPr>
              <w:t>gła</w:t>
            </w:r>
            <w:r w:rsidR="00E13C7D">
              <w:rPr>
                <w:rFonts w:ascii="Arial" w:hAnsi="Arial" w:cs="Arial"/>
                <w:bCs/>
                <w:sz w:val="24"/>
              </w:rPr>
              <w:t>d</w:t>
            </w:r>
            <w:r w:rsidRPr="0026445B">
              <w:rPr>
                <w:rFonts w:ascii="Arial" w:hAnsi="Arial" w:cs="Arial"/>
                <w:bCs/>
                <w:sz w:val="24"/>
              </w:rPr>
              <w:t>ka powierzchnia, bez zdobień, można używać w kuchence mikrofalowej, myć w zmywarce, odporne na wysokie temp.</w:t>
            </w:r>
          </w:p>
        </w:tc>
        <w:tc>
          <w:tcPr>
            <w:tcW w:w="1168" w:type="dxa"/>
            <w:tcBorders>
              <w:top w:val="nil"/>
              <w:left w:val="nil"/>
              <w:bottom w:val="single" w:sz="4" w:space="0" w:color="auto"/>
              <w:right w:val="single" w:sz="4" w:space="0" w:color="auto"/>
            </w:tcBorders>
            <w:shd w:val="clear" w:color="000000" w:fill="FFFFFF"/>
            <w:vAlign w:val="center"/>
            <w:hideMark/>
          </w:tcPr>
          <w:p w14:paraId="334A38F5"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4177E087" w14:textId="77777777" w:rsidR="0026445B" w:rsidRPr="0026445B" w:rsidRDefault="0026445B" w:rsidP="0026445B">
            <w:pPr>
              <w:rPr>
                <w:rFonts w:ascii="Arial" w:hAnsi="Arial" w:cs="Arial"/>
                <w:bCs/>
                <w:sz w:val="24"/>
              </w:rPr>
            </w:pPr>
            <w:r w:rsidRPr="0026445B">
              <w:rPr>
                <w:rFonts w:ascii="Arial" w:hAnsi="Arial" w:cs="Arial"/>
                <w:bCs/>
                <w:sz w:val="24"/>
              </w:rPr>
              <w:t>5</w:t>
            </w:r>
          </w:p>
        </w:tc>
      </w:tr>
      <w:tr w:rsidR="0026445B" w:rsidRPr="0026445B" w14:paraId="37F0F432"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481EC9A" w14:textId="77777777" w:rsidR="0026445B" w:rsidRPr="0026445B" w:rsidRDefault="0026445B" w:rsidP="0026445B">
            <w:pPr>
              <w:rPr>
                <w:rFonts w:ascii="Arial" w:hAnsi="Arial" w:cs="Arial"/>
                <w:bCs/>
                <w:sz w:val="24"/>
              </w:rPr>
            </w:pPr>
            <w:r w:rsidRPr="0026445B">
              <w:rPr>
                <w:rFonts w:ascii="Arial" w:hAnsi="Arial" w:cs="Arial"/>
                <w:bCs/>
                <w:sz w:val="24"/>
              </w:rPr>
              <w:t>21</w:t>
            </w:r>
          </w:p>
        </w:tc>
        <w:tc>
          <w:tcPr>
            <w:tcW w:w="5645" w:type="dxa"/>
            <w:tcBorders>
              <w:top w:val="nil"/>
              <w:left w:val="nil"/>
              <w:bottom w:val="single" w:sz="4" w:space="0" w:color="auto"/>
              <w:right w:val="single" w:sz="4" w:space="0" w:color="auto"/>
            </w:tcBorders>
            <w:shd w:val="clear" w:color="000000" w:fill="FFFFFF"/>
            <w:vAlign w:val="center"/>
            <w:hideMark/>
          </w:tcPr>
          <w:p w14:paraId="675EC14F" w14:textId="7B0E670A" w:rsidR="0026445B" w:rsidRPr="0026445B" w:rsidRDefault="0026445B" w:rsidP="000867FB">
            <w:pPr>
              <w:rPr>
                <w:rFonts w:ascii="Arial" w:hAnsi="Arial" w:cs="Arial"/>
                <w:bCs/>
                <w:sz w:val="24"/>
              </w:rPr>
            </w:pPr>
            <w:r w:rsidRPr="0026445B">
              <w:rPr>
                <w:rFonts w:ascii="Arial" w:hAnsi="Arial" w:cs="Arial"/>
                <w:bCs/>
                <w:sz w:val="24"/>
              </w:rPr>
              <w:t xml:space="preserve">Salaterka średnica 10cm, poj. </w:t>
            </w:r>
            <w:r w:rsidR="000867FB">
              <w:rPr>
                <w:rFonts w:ascii="Arial" w:hAnsi="Arial" w:cs="Arial"/>
                <w:bCs/>
                <w:sz w:val="24"/>
              </w:rPr>
              <w:t>od 0,2 do  0,3</w:t>
            </w:r>
            <w:r w:rsidRPr="0026445B">
              <w:rPr>
                <w:rFonts w:ascii="Arial" w:hAnsi="Arial" w:cs="Arial"/>
                <w:bCs/>
                <w:sz w:val="24"/>
              </w:rPr>
              <w:t xml:space="preserve">l.  </w:t>
            </w:r>
            <w:r w:rsidR="00E13C7D">
              <w:rPr>
                <w:rFonts w:ascii="Arial" w:hAnsi="Arial" w:cs="Arial"/>
                <w:bCs/>
                <w:sz w:val="24"/>
              </w:rPr>
              <w:t>wykonana z porcelany</w:t>
            </w:r>
            <w:r w:rsidRPr="0026445B">
              <w:rPr>
                <w:rFonts w:ascii="Arial" w:hAnsi="Arial" w:cs="Arial"/>
                <w:bCs/>
                <w:sz w:val="24"/>
              </w:rPr>
              <w:t>, gła</w:t>
            </w:r>
            <w:r w:rsidR="00E13C7D">
              <w:rPr>
                <w:rFonts w:ascii="Arial" w:hAnsi="Arial" w:cs="Arial"/>
                <w:bCs/>
                <w:sz w:val="24"/>
              </w:rPr>
              <w:t>d</w:t>
            </w:r>
            <w:r w:rsidRPr="0026445B">
              <w:rPr>
                <w:rFonts w:ascii="Arial" w:hAnsi="Arial" w:cs="Arial"/>
                <w:bCs/>
                <w:sz w:val="24"/>
              </w:rPr>
              <w:t>ka powierzchnia, bez zdobień, można używać w kuchence mikrofalowej, myć w zmywarce, odporne na wysokie temp.</w:t>
            </w:r>
          </w:p>
        </w:tc>
        <w:tc>
          <w:tcPr>
            <w:tcW w:w="1168" w:type="dxa"/>
            <w:tcBorders>
              <w:top w:val="nil"/>
              <w:left w:val="nil"/>
              <w:bottom w:val="single" w:sz="4" w:space="0" w:color="auto"/>
              <w:right w:val="single" w:sz="4" w:space="0" w:color="auto"/>
            </w:tcBorders>
            <w:shd w:val="clear" w:color="000000" w:fill="FFFFFF"/>
            <w:vAlign w:val="center"/>
            <w:hideMark/>
          </w:tcPr>
          <w:p w14:paraId="392AED15"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3ED6225C" w14:textId="77777777" w:rsidR="0026445B" w:rsidRPr="0026445B" w:rsidRDefault="0026445B" w:rsidP="0026445B">
            <w:pPr>
              <w:rPr>
                <w:rFonts w:ascii="Arial" w:hAnsi="Arial" w:cs="Arial"/>
                <w:bCs/>
                <w:sz w:val="24"/>
              </w:rPr>
            </w:pPr>
            <w:r w:rsidRPr="0026445B">
              <w:rPr>
                <w:rFonts w:ascii="Arial" w:hAnsi="Arial" w:cs="Arial"/>
                <w:bCs/>
                <w:sz w:val="24"/>
              </w:rPr>
              <w:t>5</w:t>
            </w:r>
          </w:p>
        </w:tc>
      </w:tr>
      <w:tr w:rsidR="0026445B" w:rsidRPr="0026445B" w14:paraId="0FA8005B" w14:textId="77777777" w:rsidTr="00D92422">
        <w:trPr>
          <w:trHeight w:val="6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1D4F4A9" w14:textId="77777777" w:rsidR="0026445B" w:rsidRPr="0026445B" w:rsidRDefault="0026445B" w:rsidP="0026445B">
            <w:pPr>
              <w:rPr>
                <w:rFonts w:ascii="Arial" w:hAnsi="Arial" w:cs="Arial"/>
                <w:bCs/>
                <w:sz w:val="24"/>
              </w:rPr>
            </w:pPr>
            <w:r w:rsidRPr="0026445B">
              <w:rPr>
                <w:rFonts w:ascii="Arial" w:hAnsi="Arial" w:cs="Arial"/>
                <w:bCs/>
                <w:sz w:val="24"/>
              </w:rPr>
              <w:t>22</w:t>
            </w:r>
          </w:p>
        </w:tc>
        <w:tc>
          <w:tcPr>
            <w:tcW w:w="5645" w:type="dxa"/>
            <w:tcBorders>
              <w:top w:val="nil"/>
              <w:left w:val="nil"/>
              <w:bottom w:val="single" w:sz="4" w:space="0" w:color="auto"/>
              <w:right w:val="single" w:sz="4" w:space="0" w:color="auto"/>
            </w:tcBorders>
            <w:shd w:val="clear" w:color="000000" w:fill="FFFFFF"/>
            <w:vAlign w:val="center"/>
            <w:hideMark/>
          </w:tcPr>
          <w:p w14:paraId="51BAD0B5" w14:textId="0C7079E3" w:rsidR="0026445B" w:rsidRPr="0026445B" w:rsidRDefault="0026445B" w:rsidP="0026445B">
            <w:pPr>
              <w:rPr>
                <w:rFonts w:ascii="Arial" w:hAnsi="Arial" w:cs="Arial"/>
                <w:bCs/>
                <w:sz w:val="24"/>
              </w:rPr>
            </w:pPr>
            <w:r w:rsidRPr="0026445B">
              <w:rPr>
                <w:rFonts w:ascii="Arial" w:hAnsi="Arial" w:cs="Arial"/>
                <w:bCs/>
                <w:sz w:val="24"/>
              </w:rPr>
              <w:t xml:space="preserve">Blacha do pieczenia ciasta </w:t>
            </w:r>
            <w:r w:rsidR="00E13C7D">
              <w:rPr>
                <w:rFonts w:ascii="Arial" w:hAnsi="Arial" w:cs="Arial"/>
                <w:bCs/>
                <w:sz w:val="24"/>
              </w:rPr>
              <w:t>–</w:t>
            </w:r>
            <w:r w:rsidRPr="0026445B">
              <w:rPr>
                <w:rFonts w:ascii="Arial" w:hAnsi="Arial" w:cs="Arial"/>
                <w:bCs/>
                <w:sz w:val="24"/>
              </w:rPr>
              <w:t xml:space="preserve"> wymiary</w:t>
            </w:r>
            <w:r w:rsidR="00E13C7D">
              <w:rPr>
                <w:rFonts w:ascii="Arial" w:hAnsi="Arial" w:cs="Arial"/>
                <w:bCs/>
                <w:sz w:val="24"/>
              </w:rPr>
              <w:t xml:space="preserve"> ok.</w:t>
            </w:r>
            <w:r w:rsidRPr="0026445B">
              <w:rPr>
                <w:rFonts w:ascii="Arial" w:hAnsi="Arial" w:cs="Arial"/>
                <w:bCs/>
                <w:sz w:val="24"/>
              </w:rPr>
              <w:t xml:space="preserve"> 37x27x5cm. Stal węglowa powłoka nieprzywieralna </w:t>
            </w:r>
            <w:r w:rsidR="00E13C7D">
              <w:rPr>
                <w:rFonts w:ascii="Arial" w:hAnsi="Arial" w:cs="Arial"/>
                <w:bCs/>
                <w:sz w:val="24"/>
              </w:rPr>
              <w:t xml:space="preserve">typu </w:t>
            </w:r>
            <w:r w:rsidRPr="0026445B">
              <w:rPr>
                <w:rFonts w:ascii="Arial" w:hAnsi="Arial" w:cs="Arial"/>
                <w:bCs/>
                <w:sz w:val="24"/>
              </w:rPr>
              <w:t xml:space="preserve">non-stick. Kolor czarny. </w:t>
            </w:r>
          </w:p>
        </w:tc>
        <w:tc>
          <w:tcPr>
            <w:tcW w:w="1168" w:type="dxa"/>
            <w:tcBorders>
              <w:top w:val="nil"/>
              <w:left w:val="nil"/>
              <w:bottom w:val="single" w:sz="4" w:space="0" w:color="auto"/>
              <w:right w:val="single" w:sz="4" w:space="0" w:color="auto"/>
            </w:tcBorders>
            <w:shd w:val="clear" w:color="000000" w:fill="FFFFFF"/>
            <w:vAlign w:val="center"/>
            <w:hideMark/>
          </w:tcPr>
          <w:p w14:paraId="06E59D61"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31D33BC0"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4C64B293" w14:textId="77777777" w:rsidTr="00D92422">
        <w:trPr>
          <w:trHeight w:val="6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B22611A" w14:textId="77777777" w:rsidR="0026445B" w:rsidRPr="0026445B" w:rsidRDefault="0026445B" w:rsidP="0026445B">
            <w:pPr>
              <w:rPr>
                <w:rFonts w:ascii="Arial" w:hAnsi="Arial" w:cs="Arial"/>
                <w:bCs/>
                <w:sz w:val="24"/>
              </w:rPr>
            </w:pPr>
            <w:r w:rsidRPr="0026445B">
              <w:rPr>
                <w:rFonts w:ascii="Arial" w:hAnsi="Arial" w:cs="Arial"/>
                <w:bCs/>
                <w:sz w:val="24"/>
              </w:rPr>
              <w:t>23</w:t>
            </w:r>
          </w:p>
        </w:tc>
        <w:tc>
          <w:tcPr>
            <w:tcW w:w="5645" w:type="dxa"/>
            <w:tcBorders>
              <w:top w:val="nil"/>
              <w:left w:val="nil"/>
              <w:bottom w:val="single" w:sz="4" w:space="0" w:color="auto"/>
              <w:right w:val="single" w:sz="4" w:space="0" w:color="auto"/>
            </w:tcBorders>
            <w:shd w:val="clear" w:color="000000" w:fill="FFFFFF"/>
            <w:vAlign w:val="center"/>
            <w:hideMark/>
          </w:tcPr>
          <w:p w14:paraId="30F3E535" w14:textId="6C4BF24D" w:rsidR="0026445B" w:rsidRPr="0026445B" w:rsidRDefault="0026445B" w:rsidP="0026445B">
            <w:pPr>
              <w:rPr>
                <w:rFonts w:ascii="Arial" w:hAnsi="Arial" w:cs="Arial"/>
                <w:bCs/>
                <w:sz w:val="24"/>
              </w:rPr>
            </w:pPr>
            <w:r w:rsidRPr="0026445B">
              <w:rPr>
                <w:rFonts w:ascii="Arial" w:hAnsi="Arial" w:cs="Arial"/>
                <w:bCs/>
                <w:sz w:val="24"/>
              </w:rPr>
              <w:t>Kaksówka żaroodporna - szkło żaroodporne</w:t>
            </w:r>
            <w:r w:rsidR="008105B5">
              <w:rPr>
                <w:rFonts w:ascii="Arial" w:hAnsi="Arial" w:cs="Arial"/>
                <w:bCs/>
                <w:sz w:val="24"/>
              </w:rPr>
              <w:t xml:space="preserve"> lub</w:t>
            </w:r>
            <w:r w:rsidR="008105B5">
              <w:t xml:space="preserve"> </w:t>
            </w:r>
            <w:r w:rsidR="008105B5" w:rsidRPr="008105B5">
              <w:rPr>
                <w:rFonts w:ascii="Arial" w:hAnsi="Arial" w:cs="Arial"/>
                <w:bCs/>
                <w:sz w:val="24"/>
              </w:rPr>
              <w:t>kamionka</w:t>
            </w:r>
            <w:r w:rsidR="008105B5">
              <w:rPr>
                <w:rFonts w:ascii="Arial" w:hAnsi="Arial" w:cs="Arial"/>
                <w:bCs/>
                <w:sz w:val="24"/>
              </w:rPr>
              <w:t xml:space="preserve"> </w:t>
            </w:r>
            <w:r w:rsidRPr="0026445B">
              <w:rPr>
                <w:rFonts w:ascii="Arial" w:hAnsi="Arial" w:cs="Arial"/>
                <w:bCs/>
                <w:sz w:val="24"/>
              </w:rPr>
              <w:t>, kolor przeźroczysty</w:t>
            </w:r>
            <w:r w:rsidR="00E13C7D">
              <w:rPr>
                <w:rFonts w:ascii="Arial" w:hAnsi="Arial" w:cs="Arial"/>
                <w:bCs/>
                <w:sz w:val="24"/>
              </w:rPr>
              <w:t xml:space="preserve"> lub kremowy</w:t>
            </w:r>
            <w:r w:rsidRPr="0026445B">
              <w:rPr>
                <w:rFonts w:ascii="Arial" w:hAnsi="Arial" w:cs="Arial"/>
                <w:bCs/>
                <w:sz w:val="24"/>
              </w:rPr>
              <w:t xml:space="preserve">, wym.28cm, poj. 1,5l. Uchwyty. Możliwość mycia w zmywarce. </w:t>
            </w:r>
          </w:p>
        </w:tc>
        <w:tc>
          <w:tcPr>
            <w:tcW w:w="1168" w:type="dxa"/>
            <w:tcBorders>
              <w:top w:val="nil"/>
              <w:left w:val="nil"/>
              <w:bottom w:val="single" w:sz="4" w:space="0" w:color="auto"/>
              <w:right w:val="single" w:sz="4" w:space="0" w:color="auto"/>
            </w:tcBorders>
            <w:shd w:val="clear" w:color="000000" w:fill="FFFFFF"/>
            <w:vAlign w:val="center"/>
            <w:hideMark/>
          </w:tcPr>
          <w:p w14:paraId="17ACF607"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616720DD"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50F68C9A" w14:textId="77777777" w:rsidTr="00D92422">
        <w:trPr>
          <w:trHeight w:val="6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E2387A5" w14:textId="77777777" w:rsidR="0026445B" w:rsidRPr="0026445B" w:rsidRDefault="0026445B" w:rsidP="0026445B">
            <w:pPr>
              <w:rPr>
                <w:rFonts w:ascii="Arial" w:hAnsi="Arial" w:cs="Arial"/>
                <w:bCs/>
                <w:sz w:val="24"/>
              </w:rPr>
            </w:pPr>
            <w:r w:rsidRPr="0026445B">
              <w:rPr>
                <w:rFonts w:ascii="Arial" w:hAnsi="Arial" w:cs="Arial"/>
                <w:bCs/>
                <w:sz w:val="24"/>
              </w:rPr>
              <w:t>24</w:t>
            </w:r>
          </w:p>
        </w:tc>
        <w:tc>
          <w:tcPr>
            <w:tcW w:w="5645" w:type="dxa"/>
            <w:tcBorders>
              <w:top w:val="nil"/>
              <w:left w:val="nil"/>
              <w:bottom w:val="single" w:sz="4" w:space="0" w:color="auto"/>
              <w:right w:val="single" w:sz="4" w:space="0" w:color="auto"/>
            </w:tcBorders>
            <w:shd w:val="clear" w:color="000000" w:fill="FFFFFF"/>
            <w:vAlign w:val="center"/>
            <w:hideMark/>
          </w:tcPr>
          <w:p w14:paraId="4417A167" w14:textId="6AE4A898" w:rsidR="0026445B" w:rsidRPr="0026445B" w:rsidRDefault="0026445B" w:rsidP="0026445B">
            <w:pPr>
              <w:rPr>
                <w:rFonts w:ascii="Arial" w:hAnsi="Arial" w:cs="Arial"/>
                <w:bCs/>
                <w:sz w:val="24"/>
              </w:rPr>
            </w:pPr>
            <w:r w:rsidRPr="0026445B">
              <w:rPr>
                <w:rFonts w:ascii="Arial" w:hAnsi="Arial" w:cs="Arial"/>
                <w:bCs/>
                <w:sz w:val="24"/>
              </w:rPr>
              <w:t>Forma prostokątna - wym.24x35cm, forma do pieczenia</w:t>
            </w:r>
            <w:r w:rsidR="007F0018">
              <w:rPr>
                <w:rFonts w:ascii="Arial" w:hAnsi="Arial" w:cs="Arial"/>
                <w:bCs/>
                <w:sz w:val="24"/>
              </w:rPr>
              <w:t xml:space="preserve"> ze stali nierdzewnej </w:t>
            </w:r>
            <w:r w:rsidRPr="0026445B">
              <w:rPr>
                <w:rFonts w:ascii="Arial" w:hAnsi="Arial" w:cs="Arial"/>
                <w:bCs/>
                <w:sz w:val="24"/>
              </w:rPr>
              <w:t xml:space="preserve"> z </w:t>
            </w:r>
            <w:r w:rsidR="007F0018">
              <w:rPr>
                <w:rFonts w:ascii="Arial" w:hAnsi="Arial" w:cs="Arial"/>
                <w:bCs/>
                <w:sz w:val="24"/>
              </w:rPr>
              <w:t xml:space="preserve">plastikową </w:t>
            </w:r>
            <w:r w:rsidRPr="0026445B">
              <w:rPr>
                <w:rFonts w:ascii="Arial" w:hAnsi="Arial" w:cs="Arial"/>
                <w:bCs/>
                <w:sz w:val="24"/>
              </w:rPr>
              <w:t>pokrywką z uchwytem do przenoszenia wypieku</w:t>
            </w:r>
          </w:p>
        </w:tc>
        <w:tc>
          <w:tcPr>
            <w:tcW w:w="1168" w:type="dxa"/>
            <w:tcBorders>
              <w:top w:val="nil"/>
              <w:left w:val="nil"/>
              <w:bottom w:val="single" w:sz="4" w:space="0" w:color="auto"/>
              <w:right w:val="single" w:sz="4" w:space="0" w:color="auto"/>
            </w:tcBorders>
            <w:shd w:val="clear" w:color="000000" w:fill="FFFFFF"/>
            <w:vAlign w:val="center"/>
            <w:hideMark/>
          </w:tcPr>
          <w:p w14:paraId="5997CBCD"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2F725A14"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6F19CB21" w14:textId="77777777" w:rsidTr="00D92422">
        <w:trPr>
          <w:trHeight w:val="175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D7CD9E5" w14:textId="77777777" w:rsidR="0026445B" w:rsidRPr="0026445B" w:rsidRDefault="0026445B" w:rsidP="0026445B">
            <w:pPr>
              <w:rPr>
                <w:rFonts w:ascii="Arial" w:hAnsi="Arial" w:cs="Arial"/>
                <w:bCs/>
                <w:sz w:val="24"/>
              </w:rPr>
            </w:pPr>
            <w:r w:rsidRPr="0026445B">
              <w:rPr>
                <w:rFonts w:ascii="Arial" w:hAnsi="Arial" w:cs="Arial"/>
                <w:bCs/>
                <w:sz w:val="24"/>
              </w:rPr>
              <w:t>25</w:t>
            </w:r>
          </w:p>
        </w:tc>
        <w:tc>
          <w:tcPr>
            <w:tcW w:w="5645" w:type="dxa"/>
            <w:tcBorders>
              <w:top w:val="nil"/>
              <w:left w:val="nil"/>
              <w:bottom w:val="single" w:sz="4" w:space="0" w:color="auto"/>
              <w:right w:val="single" w:sz="4" w:space="0" w:color="auto"/>
            </w:tcBorders>
            <w:shd w:val="clear" w:color="000000" w:fill="FFFFFF"/>
            <w:vAlign w:val="center"/>
            <w:hideMark/>
          </w:tcPr>
          <w:p w14:paraId="59BFF9E3" w14:textId="77777777" w:rsidR="0026445B" w:rsidRPr="0026445B" w:rsidRDefault="0026445B" w:rsidP="0026445B">
            <w:pPr>
              <w:rPr>
                <w:rFonts w:ascii="Arial" w:hAnsi="Arial" w:cs="Arial"/>
                <w:bCs/>
                <w:sz w:val="24"/>
              </w:rPr>
            </w:pPr>
            <w:r w:rsidRPr="0026445B">
              <w:rPr>
                <w:rFonts w:ascii="Arial" w:hAnsi="Arial" w:cs="Arial"/>
                <w:bCs/>
                <w:sz w:val="24"/>
              </w:rPr>
              <w:t>Talerz stalowy 39x17cm - Taca do serwowania przekąsek, kanapek. Materiał: stal nierdzewna. Wymiary: 39x17cm. Taca do serwowania kanapek, przekąsek, przystawek, ciasteczek itd. Ładnie wykonana, solidna, nie wykrzywia się. Materiał: stal nierdzewna.  Kolor dominujący: srebrny</w:t>
            </w:r>
          </w:p>
        </w:tc>
        <w:tc>
          <w:tcPr>
            <w:tcW w:w="1168" w:type="dxa"/>
            <w:tcBorders>
              <w:top w:val="nil"/>
              <w:left w:val="nil"/>
              <w:bottom w:val="single" w:sz="4" w:space="0" w:color="auto"/>
              <w:right w:val="single" w:sz="4" w:space="0" w:color="auto"/>
            </w:tcBorders>
            <w:shd w:val="clear" w:color="000000" w:fill="FFFFFF"/>
            <w:vAlign w:val="center"/>
            <w:hideMark/>
          </w:tcPr>
          <w:p w14:paraId="34E24F2F"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6904901E" w14:textId="77777777" w:rsidR="0026445B" w:rsidRPr="0026445B" w:rsidRDefault="0026445B" w:rsidP="0026445B">
            <w:pPr>
              <w:rPr>
                <w:rFonts w:ascii="Arial" w:hAnsi="Arial" w:cs="Arial"/>
                <w:bCs/>
                <w:sz w:val="24"/>
              </w:rPr>
            </w:pPr>
            <w:r w:rsidRPr="0026445B">
              <w:rPr>
                <w:rFonts w:ascii="Arial" w:hAnsi="Arial" w:cs="Arial"/>
                <w:bCs/>
                <w:sz w:val="24"/>
              </w:rPr>
              <w:t>4</w:t>
            </w:r>
          </w:p>
        </w:tc>
      </w:tr>
      <w:tr w:rsidR="0026445B" w:rsidRPr="0026445B" w14:paraId="10243E3D" w14:textId="77777777" w:rsidTr="00D92422">
        <w:trPr>
          <w:trHeight w:val="9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B9290F9" w14:textId="77777777" w:rsidR="0026445B" w:rsidRPr="0026445B" w:rsidRDefault="0026445B" w:rsidP="0026445B">
            <w:pPr>
              <w:rPr>
                <w:rFonts w:ascii="Arial" w:hAnsi="Arial" w:cs="Arial"/>
                <w:bCs/>
                <w:sz w:val="24"/>
              </w:rPr>
            </w:pPr>
            <w:r w:rsidRPr="0026445B">
              <w:rPr>
                <w:rFonts w:ascii="Arial" w:hAnsi="Arial" w:cs="Arial"/>
                <w:bCs/>
                <w:sz w:val="24"/>
              </w:rPr>
              <w:t>26</w:t>
            </w:r>
          </w:p>
        </w:tc>
        <w:tc>
          <w:tcPr>
            <w:tcW w:w="5645" w:type="dxa"/>
            <w:tcBorders>
              <w:top w:val="nil"/>
              <w:left w:val="nil"/>
              <w:bottom w:val="single" w:sz="4" w:space="0" w:color="auto"/>
              <w:right w:val="single" w:sz="4" w:space="0" w:color="auto"/>
            </w:tcBorders>
            <w:shd w:val="clear" w:color="000000" w:fill="FFFFFF"/>
            <w:vAlign w:val="center"/>
            <w:hideMark/>
          </w:tcPr>
          <w:p w14:paraId="50D06E28" w14:textId="77777777" w:rsidR="0026445B" w:rsidRPr="0026445B" w:rsidRDefault="0026445B" w:rsidP="0026445B">
            <w:pPr>
              <w:rPr>
                <w:rFonts w:ascii="Arial" w:hAnsi="Arial" w:cs="Arial"/>
                <w:bCs/>
                <w:sz w:val="24"/>
              </w:rPr>
            </w:pPr>
            <w:r w:rsidRPr="0026445B">
              <w:rPr>
                <w:rFonts w:ascii="Arial" w:hAnsi="Arial" w:cs="Arial"/>
                <w:bCs/>
                <w:sz w:val="24"/>
              </w:rPr>
              <w:t>Taca do serwowania/podawania wym. 55x38cm. Ładnie wykonana, solidna, nie wykrzywia się. Materiał: stal nierdzewna.  Kolor dominujący: srebrny.</w:t>
            </w:r>
          </w:p>
        </w:tc>
        <w:tc>
          <w:tcPr>
            <w:tcW w:w="1168" w:type="dxa"/>
            <w:tcBorders>
              <w:top w:val="nil"/>
              <w:left w:val="nil"/>
              <w:bottom w:val="single" w:sz="4" w:space="0" w:color="auto"/>
              <w:right w:val="single" w:sz="4" w:space="0" w:color="auto"/>
            </w:tcBorders>
            <w:shd w:val="clear" w:color="000000" w:fill="FFFFFF"/>
            <w:vAlign w:val="center"/>
            <w:hideMark/>
          </w:tcPr>
          <w:p w14:paraId="671EDC3B"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25F3AC43" w14:textId="77777777" w:rsidR="0026445B" w:rsidRPr="0026445B" w:rsidRDefault="0026445B" w:rsidP="0026445B">
            <w:pPr>
              <w:rPr>
                <w:rFonts w:ascii="Arial" w:hAnsi="Arial" w:cs="Arial"/>
                <w:bCs/>
                <w:sz w:val="24"/>
              </w:rPr>
            </w:pPr>
            <w:r w:rsidRPr="0026445B">
              <w:rPr>
                <w:rFonts w:ascii="Arial" w:hAnsi="Arial" w:cs="Arial"/>
                <w:bCs/>
                <w:sz w:val="24"/>
              </w:rPr>
              <w:t>4</w:t>
            </w:r>
          </w:p>
        </w:tc>
      </w:tr>
      <w:tr w:rsidR="0026445B" w:rsidRPr="0026445B" w14:paraId="75FA62F8"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97470F7" w14:textId="77777777" w:rsidR="0026445B" w:rsidRPr="0026445B" w:rsidRDefault="0026445B" w:rsidP="0026445B">
            <w:pPr>
              <w:rPr>
                <w:rFonts w:ascii="Arial" w:hAnsi="Arial" w:cs="Arial"/>
                <w:bCs/>
                <w:sz w:val="24"/>
              </w:rPr>
            </w:pPr>
            <w:r w:rsidRPr="0026445B">
              <w:rPr>
                <w:rFonts w:ascii="Arial" w:hAnsi="Arial" w:cs="Arial"/>
                <w:bCs/>
                <w:sz w:val="24"/>
              </w:rPr>
              <w:t>27</w:t>
            </w:r>
          </w:p>
        </w:tc>
        <w:tc>
          <w:tcPr>
            <w:tcW w:w="5645" w:type="dxa"/>
            <w:tcBorders>
              <w:top w:val="nil"/>
              <w:left w:val="nil"/>
              <w:bottom w:val="single" w:sz="4" w:space="0" w:color="auto"/>
              <w:right w:val="single" w:sz="4" w:space="0" w:color="auto"/>
            </w:tcBorders>
            <w:shd w:val="clear" w:color="000000" w:fill="FFFFFF"/>
            <w:vAlign w:val="center"/>
            <w:hideMark/>
          </w:tcPr>
          <w:p w14:paraId="631EA685" w14:textId="77777777" w:rsidR="0026445B" w:rsidRPr="0026445B" w:rsidRDefault="0026445B" w:rsidP="0026445B">
            <w:pPr>
              <w:rPr>
                <w:rFonts w:ascii="Arial" w:hAnsi="Arial" w:cs="Arial"/>
                <w:bCs/>
                <w:sz w:val="24"/>
              </w:rPr>
            </w:pPr>
            <w:r w:rsidRPr="0026445B">
              <w:rPr>
                <w:rFonts w:ascii="Arial" w:hAnsi="Arial" w:cs="Arial"/>
                <w:bCs/>
                <w:sz w:val="24"/>
              </w:rPr>
              <w:t xml:space="preserve">Taca - Taca kuchenna / taca kelnerska, gładka powierzchnia nie absorbuje kurzu. Długość – 43 cm, szerokość – 30,8 cm, wysokość – 3,5 cm. Materiał: tworzywo sztuczne, nie wykrzywia się i nie odkształca. </w:t>
            </w:r>
          </w:p>
        </w:tc>
        <w:tc>
          <w:tcPr>
            <w:tcW w:w="1168" w:type="dxa"/>
            <w:tcBorders>
              <w:top w:val="nil"/>
              <w:left w:val="nil"/>
              <w:bottom w:val="single" w:sz="4" w:space="0" w:color="auto"/>
              <w:right w:val="single" w:sz="4" w:space="0" w:color="auto"/>
            </w:tcBorders>
            <w:shd w:val="clear" w:color="000000" w:fill="FFFFFF"/>
            <w:vAlign w:val="center"/>
            <w:hideMark/>
          </w:tcPr>
          <w:p w14:paraId="29E720A6"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22DC3C19" w14:textId="77777777" w:rsidR="0026445B" w:rsidRPr="0026445B" w:rsidRDefault="0026445B" w:rsidP="0026445B">
            <w:pPr>
              <w:rPr>
                <w:rFonts w:ascii="Arial" w:hAnsi="Arial" w:cs="Arial"/>
                <w:bCs/>
                <w:sz w:val="24"/>
              </w:rPr>
            </w:pPr>
            <w:r w:rsidRPr="0026445B">
              <w:rPr>
                <w:rFonts w:ascii="Arial" w:hAnsi="Arial" w:cs="Arial"/>
                <w:bCs/>
                <w:sz w:val="24"/>
              </w:rPr>
              <w:t>4</w:t>
            </w:r>
          </w:p>
        </w:tc>
      </w:tr>
      <w:tr w:rsidR="0026445B" w:rsidRPr="0026445B" w14:paraId="224DE7EC" w14:textId="77777777" w:rsidTr="00D92422">
        <w:trPr>
          <w:trHeight w:val="165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1B3C6C5" w14:textId="77777777" w:rsidR="0026445B" w:rsidRPr="0026445B" w:rsidRDefault="0026445B" w:rsidP="0026445B">
            <w:pPr>
              <w:rPr>
                <w:rFonts w:ascii="Arial" w:hAnsi="Arial" w:cs="Arial"/>
                <w:bCs/>
                <w:sz w:val="24"/>
              </w:rPr>
            </w:pPr>
            <w:r w:rsidRPr="0026445B">
              <w:rPr>
                <w:rFonts w:ascii="Arial" w:hAnsi="Arial" w:cs="Arial"/>
                <w:bCs/>
                <w:sz w:val="24"/>
              </w:rPr>
              <w:t>28</w:t>
            </w:r>
          </w:p>
        </w:tc>
        <w:tc>
          <w:tcPr>
            <w:tcW w:w="5645" w:type="dxa"/>
            <w:tcBorders>
              <w:top w:val="nil"/>
              <w:left w:val="nil"/>
              <w:bottom w:val="single" w:sz="4" w:space="0" w:color="auto"/>
              <w:right w:val="single" w:sz="4" w:space="0" w:color="auto"/>
            </w:tcBorders>
            <w:shd w:val="clear" w:color="000000" w:fill="FFFFFF"/>
            <w:vAlign w:val="center"/>
            <w:hideMark/>
          </w:tcPr>
          <w:p w14:paraId="08DD4504" w14:textId="77777777" w:rsidR="0026445B" w:rsidRPr="0026445B" w:rsidRDefault="0026445B" w:rsidP="0026445B">
            <w:pPr>
              <w:rPr>
                <w:rFonts w:ascii="Arial" w:hAnsi="Arial" w:cs="Arial"/>
                <w:bCs/>
                <w:sz w:val="24"/>
              </w:rPr>
            </w:pPr>
            <w:r w:rsidRPr="0026445B">
              <w:rPr>
                <w:rFonts w:ascii="Arial" w:hAnsi="Arial" w:cs="Arial"/>
                <w:bCs/>
                <w:sz w:val="24"/>
              </w:rPr>
              <w:t xml:space="preserve">Garnek stalowy 30 l - garnek ze stali nierdzewnej satynowej, wykonany w technologii wielowarstwowego dna. Wysokość 260mm, średnica 400mm, pojem. Min.32l,  mycie w zmywarce,, zastosowanie do wszystkich płyt grzewczych. </w:t>
            </w:r>
          </w:p>
        </w:tc>
        <w:tc>
          <w:tcPr>
            <w:tcW w:w="1168" w:type="dxa"/>
            <w:tcBorders>
              <w:top w:val="nil"/>
              <w:left w:val="nil"/>
              <w:bottom w:val="single" w:sz="4" w:space="0" w:color="auto"/>
              <w:right w:val="single" w:sz="4" w:space="0" w:color="auto"/>
            </w:tcBorders>
            <w:shd w:val="clear" w:color="000000" w:fill="FFFFFF"/>
            <w:vAlign w:val="center"/>
            <w:hideMark/>
          </w:tcPr>
          <w:p w14:paraId="2BAD6EF0"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3785C7C7"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130E8959" w14:textId="77777777" w:rsidTr="00D92422">
        <w:trPr>
          <w:trHeight w:val="9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1C71F47" w14:textId="77777777" w:rsidR="0026445B" w:rsidRPr="0026445B" w:rsidRDefault="0026445B" w:rsidP="0026445B">
            <w:pPr>
              <w:rPr>
                <w:rFonts w:ascii="Arial" w:hAnsi="Arial" w:cs="Arial"/>
                <w:bCs/>
                <w:sz w:val="24"/>
              </w:rPr>
            </w:pPr>
            <w:r w:rsidRPr="0026445B">
              <w:rPr>
                <w:rFonts w:ascii="Arial" w:hAnsi="Arial" w:cs="Arial"/>
                <w:bCs/>
                <w:sz w:val="24"/>
              </w:rPr>
              <w:t>29</w:t>
            </w:r>
          </w:p>
        </w:tc>
        <w:tc>
          <w:tcPr>
            <w:tcW w:w="5645" w:type="dxa"/>
            <w:tcBorders>
              <w:top w:val="nil"/>
              <w:left w:val="nil"/>
              <w:bottom w:val="single" w:sz="4" w:space="0" w:color="auto"/>
              <w:right w:val="single" w:sz="4" w:space="0" w:color="auto"/>
            </w:tcBorders>
            <w:shd w:val="clear" w:color="000000" w:fill="FFFFFF"/>
            <w:vAlign w:val="center"/>
            <w:hideMark/>
          </w:tcPr>
          <w:p w14:paraId="6F07B8C3" w14:textId="26A4939A" w:rsidR="0026445B" w:rsidRPr="0026445B" w:rsidRDefault="0026445B" w:rsidP="0026445B">
            <w:pPr>
              <w:rPr>
                <w:rFonts w:ascii="Arial" w:hAnsi="Arial" w:cs="Arial"/>
                <w:bCs/>
                <w:sz w:val="24"/>
              </w:rPr>
            </w:pPr>
            <w:r w:rsidRPr="0026445B">
              <w:rPr>
                <w:rFonts w:ascii="Arial" w:hAnsi="Arial" w:cs="Arial"/>
                <w:bCs/>
                <w:sz w:val="24"/>
              </w:rPr>
              <w:t>Zestaw obiadowy (na 12 os.) - składający się z takich elementów: 12 szt. talerz obiadowy duży, 12szt. Talerz głęboki do zupy, 12szt. Talerzyk deserowy, Kształt okrągły. Szkło hartowane</w:t>
            </w:r>
            <w:r w:rsidR="008105B5">
              <w:rPr>
                <w:rFonts w:ascii="Arial" w:hAnsi="Arial" w:cs="Arial"/>
                <w:bCs/>
                <w:sz w:val="24"/>
              </w:rPr>
              <w:t xml:space="preserve"> / kamionka</w:t>
            </w:r>
            <w:r w:rsidRPr="0026445B">
              <w:rPr>
                <w:rFonts w:ascii="Arial" w:hAnsi="Arial" w:cs="Arial"/>
                <w:bCs/>
                <w:sz w:val="24"/>
              </w:rPr>
              <w:t xml:space="preserve">. </w:t>
            </w:r>
          </w:p>
        </w:tc>
        <w:tc>
          <w:tcPr>
            <w:tcW w:w="1168" w:type="dxa"/>
            <w:tcBorders>
              <w:top w:val="nil"/>
              <w:left w:val="nil"/>
              <w:bottom w:val="single" w:sz="4" w:space="0" w:color="auto"/>
              <w:right w:val="single" w:sz="4" w:space="0" w:color="auto"/>
            </w:tcBorders>
            <w:shd w:val="clear" w:color="000000" w:fill="FFFFFF"/>
            <w:vAlign w:val="center"/>
            <w:hideMark/>
          </w:tcPr>
          <w:p w14:paraId="1648061B" w14:textId="77777777" w:rsidR="0026445B" w:rsidRPr="0026445B" w:rsidRDefault="0026445B" w:rsidP="0026445B">
            <w:pPr>
              <w:rPr>
                <w:rFonts w:ascii="Arial" w:hAnsi="Arial" w:cs="Arial"/>
                <w:bCs/>
                <w:sz w:val="24"/>
              </w:rPr>
            </w:pPr>
            <w:r w:rsidRPr="0026445B">
              <w:rPr>
                <w:rFonts w:ascii="Arial" w:hAnsi="Arial" w:cs="Arial"/>
                <w:bCs/>
                <w:sz w:val="24"/>
              </w:rPr>
              <w:t>kpl</w:t>
            </w:r>
          </w:p>
        </w:tc>
        <w:tc>
          <w:tcPr>
            <w:tcW w:w="960" w:type="dxa"/>
            <w:tcBorders>
              <w:top w:val="nil"/>
              <w:left w:val="nil"/>
              <w:bottom w:val="single" w:sz="4" w:space="0" w:color="auto"/>
              <w:right w:val="single" w:sz="4" w:space="0" w:color="auto"/>
            </w:tcBorders>
            <w:shd w:val="clear" w:color="000000" w:fill="FFFFFF"/>
            <w:noWrap/>
            <w:vAlign w:val="center"/>
            <w:hideMark/>
          </w:tcPr>
          <w:p w14:paraId="641EF79F" w14:textId="77777777" w:rsidR="0026445B" w:rsidRPr="0026445B" w:rsidRDefault="0026445B" w:rsidP="0026445B">
            <w:pPr>
              <w:rPr>
                <w:rFonts w:ascii="Arial" w:hAnsi="Arial" w:cs="Arial"/>
                <w:bCs/>
                <w:sz w:val="24"/>
              </w:rPr>
            </w:pPr>
            <w:r w:rsidRPr="0026445B">
              <w:rPr>
                <w:rFonts w:ascii="Arial" w:hAnsi="Arial" w:cs="Arial"/>
                <w:bCs/>
                <w:sz w:val="24"/>
              </w:rPr>
              <w:t>4</w:t>
            </w:r>
          </w:p>
        </w:tc>
      </w:tr>
      <w:tr w:rsidR="0026445B" w:rsidRPr="0026445B" w14:paraId="5FC019B0" w14:textId="77777777" w:rsidTr="00D92422">
        <w:trPr>
          <w:trHeight w:val="126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FB7D51A" w14:textId="77777777" w:rsidR="0026445B" w:rsidRPr="0026445B" w:rsidRDefault="0026445B" w:rsidP="0026445B">
            <w:pPr>
              <w:rPr>
                <w:rFonts w:ascii="Arial" w:hAnsi="Arial" w:cs="Arial"/>
                <w:bCs/>
                <w:sz w:val="24"/>
              </w:rPr>
            </w:pPr>
            <w:r w:rsidRPr="0026445B">
              <w:rPr>
                <w:rFonts w:ascii="Arial" w:hAnsi="Arial" w:cs="Arial"/>
                <w:bCs/>
                <w:sz w:val="24"/>
              </w:rPr>
              <w:t>30</w:t>
            </w:r>
          </w:p>
        </w:tc>
        <w:tc>
          <w:tcPr>
            <w:tcW w:w="5645" w:type="dxa"/>
            <w:tcBorders>
              <w:top w:val="nil"/>
              <w:left w:val="nil"/>
              <w:bottom w:val="single" w:sz="4" w:space="0" w:color="auto"/>
              <w:right w:val="single" w:sz="4" w:space="0" w:color="auto"/>
            </w:tcBorders>
            <w:shd w:val="clear" w:color="000000" w:fill="FFFFFF"/>
            <w:vAlign w:val="center"/>
            <w:hideMark/>
          </w:tcPr>
          <w:p w14:paraId="3A772202" w14:textId="32D2F3E8" w:rsidR="0026445B" w:rsidRPr="0026445B" w:rsidRDefault="0026445B" w:rsidP="0026445B">
            <w:pPr>
              <w:rPr>
                <w:rFonts w:ascii="Arial" w:hAnsi="Arial" w:cs="Arial"/>
                <w:bCs/>
                <w:sz w:val="24"/>
              </w:rPr>
            </w:pPr>
            <w:r w:rsidRPr="0026445B">
              <w:rPr>
                <w:rFonts w:ascii="Arial" w:hAnsi="Arial" w:cs="Arial"/>
                <w:bCs/>
                <w:sz w:val="24"/>
              </w:rPr>
              <w:t xml:space="preserve">Szklanki do napojów - </w:t>
            </w:r>
            <w:r w:rsidR="00C810D4" w:rsidRPr="00C810D4">
              <w:rPr>
                <w:rFonts w:ascii="Arial" w:hAnsi="Arial" w:cs="Arial"/>
                <w:bCs/>
                <w:sz w:val="24"/>
              </w:rPr>
              <w:t>szkło hartowane</w:t>
            </w:r>
            <w:r w:rsidRPr="0026445B">
              <w:rPr>
                <w:rFonts w:ascii="Arial" w:hAnsi="Arial" w:cs="Arial"/>
                <w:bCs/>
                <w:sz w:val="24"/>
              </w:rPr>
              <w:t>,</w:t>
            </w:r>
            <w:r w:rsidR="00C810D4">
              <w:rPr>
                <w:rFonts w:ascii="Arial" w:hAnsi="Arial" w:cs="Arial"/>
                <w:bCs/>
                <w:sz w:val="24"/>
              </w:rPr>
              <w:t xml:space="preserve"> pojemność 43cl</w:t>
            </w:r>
            <w:r w:rsidRPr="0026445B">
              <w:rPr>
                <w:rFonts w:ascii="Arial" w:hAnsi="Arial" w:cs="Arial"/>
                <w:bCs/>
                <w:sz w:val="24"/>
              </w:rPr>
              <w:t xml:space="preserve"> ,WYSOKOŚC MIN. 100 MM,MOŻNA MYĆ W ZMYWARCE </w:t>
            </w:r>
          </w:p>
        </w:tc>
        <w:tc>
          <w:tcPr>
            <w:tcW w:w="1168" w:type="dxa"/>
            <w:tcBorders>
              <w:top w:val="nil"/>
              <w:left w:val="nil"/>
              <w:bottom w:val="single" w:sz="4" w:space="0" w:color="auto"/>
              <w:right w:val="single" w:sz="4" w:space="0" w:color="auto"/>
            </w:tcBorders>
            <w:shd w:val="clear" w:color="000000" w:fill="FFFFFF"/>
            <w:vAlign w:val="center"/>
            <w:hideMark/>
          </w:tcPr>
          <w:p w14:paraId="07607F38"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1BFD4EAE" w14:textId="77777777" w:rsidR="0026445B" w:rsidRPr="0026445B" w:rsidRDefault="0026445B" w:rsidP="0026445B">
            <w:pPr>
              <w:rPr>
                <w:rFonts w:ascii="Arial" w:hAnsi="Arial" w:cs="Arial"/>
                <w:bCs/>
                <w:sz w:val="24"/>
              </w:rPr>
            </w:pPr>
            <w:r w:rsidRPr="0026445B">
              <w:rPr>
                <w:rFonts w:ascii="Arial" w:hAnsi="Arial" w:cs="Arial"/>
                <w:bCs/>
                <w:sz w:val="24"/>
              </w:rPr>
              <w:t>50</w:t>
            </w:r>
          </w:p>
        </w:tc>
      </w:tr>
      <w:tr w:rsidR="0026445B" w:rsidRPr="0026445B" w14:paraId="76ED4FAE" w14:textId="77777777" w:rsidTr="00D92422">
        <w:trPr>
          <w:trHeight w:val="9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7A662C8" w14:textId="77777777" w:rsidR="0026445B" w:rsidRPr="0026445B" w:rsidRDefault="0026445B" w:rsidP="0026445B">
            <w:pPr>
              <w:rPr>
                <w:rFonts w:ascii="Arial" w:hAnsi="Arial" w:cs="Arial"/>
                <w:bCs/>
                <w:sz w:val="24"/>
              </w:rPr>
            </w:pPr>
            <w:r w:rsidRPr="0026445B">
              <w:rPr>
                <w:rFonts w:ascii="Arial" w:hAnsi="Arial" w:cs="Arial"/>
                <w:bCs/>
                <w:sz w:val="24"/>
              </w:rPr>
              <w:t>31</w:t>
            </w:r>
          </w:p>
        </w:tc>
        <w:tc>
          <w:tcPr>
            <w:tcW w:w="5645" w:type="dxa"/>
            <w:tcBorders>
              <w:top w:val="nil"/>
              <w:left w:val="nil"/>
              <w:bottom w:val="single" w:sz="4" w:space="0" w:color="auto"/>
              <w:right w:val="single" w:sz="4" w:space="0" w:color="auto"/>
            </w:tcBorders>
            <w:shd w:val="clear" w:color="000000" w:fill="FFFFFF"/>
            <w:vAlign w:val="center"/>
            <w:hideMark/>
          </w:tcPr>
          <w:p w14:paraId="7528776F" w14:textId="77777777" w:rsidR="0026445B" w:rsidRPr="0026445B" w:rsidRDefault="0026445B" w:rsidP="0026445B">
            <w:pPr>
              <w:rPr>
                <w:rFonts w:ascii="Arial" w:hAnsi="Arial" w:cs="Arial"/>
                <w:bCs/>
                <w:sz w:val="24"/>
              </w:rPr>
            </w:pPr>
            <w:r w:rsidRPr="0026445B">
              <w:rPr>
                <w:rFonts w:ascii="Arial" w:hAnsi="Arial" w:cs="Arial"/>
                <w:bCs/>
                <w:sz w:val="24"/>
              </w:rPr>
              <w:t xml:space="preserve">Forma do pieczenia w piekarniku o wym. 20x30x6 szkło kamienne - naczynie ma prostokątny kształt, bez przykrywki. Można myć w zmywarce. Odporne na wysokie temperatury. </w:t>
            </w:r>
          </w:p>
        </w:tc>
        <w:tc>
          <w:tcPr>
            <w:tcW w:w="1168" w:type="dxa"/>
            <w:tcBorders>
              <w:top w:val="nil"/>
              <w:left w:val="nil"/>
              <w:bottom w:val="single" w:sz="4" w:space="0" w:color="auto"/>
              <w:right w:val="single" w:sz="4" w:space="0" w:color="auto"/>
            </w:tcBorders>
            <w:shd w:val="clear" w:color="000000" w:fill="FFFFFF"/>
            <w:vAlign w:val="center"/>
            <w:hideMark/>
          </w:tcPr>
          <w:p w14:paraId="2C7AC2EE"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7C94E39F"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46B235B8" w14:textId="77777777" w:rsidTr="00D92422">
        <w:trPr>
          <w:trHeight w:val="9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916CF69" w14:textId="77777777" w:rsidR="0026445B" w:rsidRPr="0026445B" w:rsidRDefault="0026445B" w:rsidP="0026445B">
            <w:pPr>
              <w:rPr>
                <w:rFonts w:ascii="Arial" w:hAnsi="Arial" w:cs="Arial"/>
                <w:bCs/>
                <w:sz w:val="24"/>
              </w:rPr>
            </w:pPr>
            <w:r w:rsidRPr="0026445B">
              <w:rPr>
                <w:rFonts w:ascii="Arial" w:hAnsi="Arial" w:cs="Arial"/>
                <w:bCs/>
                <w:sz w:val="24"/>
              </w:rPr>
              <w:t>32</w:t>
            </w:r>
          </w:p>
        </w:tc>
        <w:tc>
          <w:tcPr>
            <w:tcW w:w="5645" w:type="dxa"/>
            <w:tcBorders>
              <w:top w:val="nil"/>
              <w:left w:val="nil"/>
              <w:bottom w:val="single" w:sz="4" w:space="0" w:color="auto"/>
              <w:right w:val="single" w:sz="4" w:space="0" w:color="auto"/>
            </w:tcBorders>
            <w:shd w:val="clear" w:color="000000" w:fill="FFFFFF"/>
            <w:vAlign w:val="center"/>
            <w:hideMark/>
          </w:tcPr>
          <w:p w14:paraId="4B1F92BC" w14:textId="77777777" w:rsidR="0026445B" w:rsidRPr="0026445B" w:rsidRDefault="0026445B" w:rsidP="0026445B">
            <w:pPr>
              <w:rPr>
                <w:rFonts w:ascii="Arial" w:hAnsi="Arial" w:cs="Arial"/>
                <w:bCs/>
                <w:sz w:val="24"/>
              </w:rPr>
            </w:pPr>
            <w:r w:rsidRPr="0026445B">
              <w:rPr>
                <w:rFonts w:ascii="Arial" w:hAnsi="Arial" w:cs="Arial"/>
                <w:bCs/>
                <w:sz w:val="24"/>
              </w:rPr>
              <w:t xml:space="preserve">Forma do tarty o średnicy 28cm, do pieczenia w piekarniku, szkło kamienne. Można myć w zmywarce. Odporne na wysokie temperatury. </w:t>
            </w:r>
          </w:p>
        </w:tc>
        <w:tc>
          <w:tcPr>
            <w:tcW w:w="1168" w:type="dxa"/>
            <w:tcBorders>
              <w:top w:val="nil"/>
              <w:left w:val="nil"/>
              <w:bottom w:val="single" w:sz="4" w:space="0" w:color="auto"/>
              <w:right w:val="single" w:sz="4" w:space="0" w:color="auto"/>
            </w:tcBorders>
            <w:shd w:val="clear" w:color="000000" w:fill="FFFFFF"/>
            <w:vAlign w:val="center"/>
            <w:hideMark/>
          </w:tcPr>
          <w:p w14:paraId="154D1ADB"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4A0BEDE5"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7B7EE547" w14:textId="77777777" w:rsidTr="00D92422">
        <w:trPr>
          <w:trHeight w:val="21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DC3B148" w14:textId="77777777" w:rsidR="0026445B" w:rsidRPr="0026445B" w:rsidRDefault="0026445B" w:rsidP="0026445B">
            <w:pPr>
              <w:rPr>
                <w:rFonts w:ascii="Arial" w:hAnsi="Arial" w:cs="Arial"/>
                <w:bCs/>
                <w:sz w:val="24"/>
              </w:rPr>
            </w:pPr>
            <w:r w:rsidRPr="0026445B">
              <w:rPr>
                <w:rFonts w:ascii="Arial" w:hAnsi="Arial" w:cs="Arial"/>
                <w:bCs/>
                <w:sz w:val="24"/>
              </w:rPr>
              <w:t>33</w:t>
            </w:r>
          </w:p>
        </w:tc>
        <w:tc>
          <w:tcPr>
            <w:tcW w:w="5645" w:type="dxa"/>
            <w:tcBorders>
              <w:top w:val="nil"/>
              <w:left w:val="nil"/>
              <w:bottom w:val="single" w:sz="4" w:space="0" w:color="auto"/>
              <w:right w:val="single" w:sz="4" w:space="0" w:color="auto"/>
            </w:tcBorders>
            <w:shd w:val="clear" w:color="000000" w:fill="FFFFFF"/>
            <w:vAlign w:val="center"/>
            <w:hideMark/>
          </w:tcPr>
          <w:p w14:paraId="1774DE0B" w14:textId="77777777" w:rsidR="0026445B" w:rsidRPr="0026445B" w:rsidRDefault="0026445B" w:rsidP="0026445B">
            <w:pPr>
              <w:rPr>
                <w:rFonts w:ascii="Arial" w:hAnsi="Arial" w:cs="Arial"/>
                <w:bCs/>
                <w:sz w:val="24"/>
              </w:rPr>
            </w:pPr>
            <w:r w:rsidRPr="0026445B">
              <w:rPr>
                <w:rFonts w:ascii="Arial" w:hAnsi="Arial" w:cs="Arial"/>
                <w:bCs/>
                <w:sz w:val="24"/>
              </w:rPr>
              <w:t>Tortownica   z szklaną podstawą, 26cm, stal z powłoką tyu Teflon. wymiary Ø260x65mm, zewnętrzna powłoka przewodząca ciepło, oszczędność czasu pieczenia o 30%, podstawa umożliwiająca łatwy demontaż, łatwa do czyszczenia ręcznego, Szklana podstawa odporna na zarysowania ,możliwość mycia w zmywarce.</w:t>
            </w:r>
          </w:p>
        </w:tc>
        <w:tc>
          <w:tcPr>
            <w:tcW w:w="1168" w:type="dxa"/>
            <w:tcBorders>
              <w:top w:val="nil"/>
              <w:left w:val="nil"/>
              <w:bottom w:val="single" w:sz="4" w:space="0" w:color="auto"/>
              <w:right w:val="single" w:sz="4" w:space="0" w:color="auto"/>
            </w:tcBorders>
            <w:shd w:val="clear" w:color="000000" w:fill="FFFFFF"/>
            <w:vAlign w:val="center"/>
            <w:hideMark/>
          </w:tcPr>
          <w:p w14:paraId="7976F906"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643C61C0" w14:textId="77777777" w:rsidR="0026445B" w:rsidRPr="0026445B" w:rsidRDefault="0026445B" w:rsidP="0026445B">
            <w:pPr>
              <w:rPr>
                <w:rFonts w:ascii="Arial" w:hAnsi="Arial" w:cs="Arial"/>
                <w:bCs/>
                <w:sz w:val="24"/>
              </w:rPr>
            </w:pPr>
            <w:r w:rsidRPr="0026445B">
              <w:rPr>
                <w:rFonts w:ascii="Arial" w:hAnsi="Arial" w:cs="Arial"/>
                <w:bCs/>
                <w:sz w:val="24"/>
              </w:rPr>
              <w:t>2</w:t>
            </w:r>
          </w:p>
        </w:tc>
      </w:tr>
      <w:tr w:rsidR="0026445B" w:rsidRPr="0026445B" w14:paraId="7663C217" w14:textId="77777777" w:rsidTr="00D92422">
        <w:trPr>
          <w:trHeight w:val="157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E2ECF86" w14:textId="77777777" w:rsidR="0026445B" w:rsidRPr="0026445B" w:rsidRDefault="0026445B" w:rsidP="0026445B">
            <w:pPr>
              <w:rPr>
                <w:rFonts w:ascii="Arial" w:hAnsi="Arial" w:cs="Arial"/>
                <w:bCs/>
                <w:sz w:val="24"/>
              </w:rPr>
            </w:pPr>
            <w:r w:rsidRPr="0026445B">
              <w:rPr>
                <w:rFonts w:ascii="Arial" w:hAnsi="Arial" w:cs="Arial"/>
                <w:bCs/>
                <w:sz w:val="24"/>
              </w:rPr>
              <w:t>34</w:t>
            </w:r>
          </w:p>
        </w:tc>
        <w:tc>
          <w:tcPr>
            <w:tcW w:w="5645" w:type="dxa"/>
            <w:tcBorders>
              <w:top w:val="nil"/>
              <w:left w:val="nil"/>
              <w:bottom w:val="single" w:sz="4" w:space="0" w:color="auto"/>
              <w:right w:val="single" w:sz="4" w:space="0" w:color="auto"/>
            </w:tcBorders>
            <w:shd w:val="clear" w:color="000000" w:fill="FFFFFF"/>
            <w:vAlign w:val="center"/>
            <w:hideMark/>
          </w:tcPr>
          <w:p w14:paraId="74DC35E5" w14:textId="77777777" w:rsidR="0026445B" w:rsidRPr="0026445B" w:rsidRDefault="0026445B" w:rsidP="0026445B">
            <w:pPr>
              <w:rPr>
                <w:rFonts w:ascii="Arial" w:hAnsi="Arial" w:cs="Arial"/>
                <w:bCs/>
                <w:sz w:val="24"/>
              </w:rPr>
            </w:pPr>
            <w:r w:rsidRPr="0026445B">
              <w:rPr>
                <w:rFonts w:ascii="Arial" w:hAnsi="Arial" w:cs="Arial"/>
                <w:bCs/>
                <w:sz w:val="24"/>
              </w:rPr>
              <w:t xml:space="preserve">Szybkowar - minimum 2 tryby gotowania: do warzyw oraz mięsa i ryb. Automatyczna blokada otwierania i zamykania. Pojemność 8 L. Standardowy system uwalniania pary. System otwierania/zamykania - wsuwanie. Stal nierdzewna. Uchwyt do garnka - stały. Możliwość mycia w zmywarce. </w:t>
            </w:r>
          </w:p>
        </w:tc>
        <w:tc>
          <w:tcPr>
            <w:tcW w:w="1168" w:type="dxa"/>
            <w:tcBorders>
              <w:top w:val="nil"/>
              <w:left w:val="nil"/>
              <w:bottom w:val="single" w:sz="4" w:space="0" w:color="auto"/>
              <w:right w:val="single" w:sz="4" w:space="0" w:color="auto"/>
            </w:tcBorders>
            <w:shd w:val="clear" w:color="000000" w:fill="FFFFFF"/>
            <w:vAlign w:val="center"/>
            <w:hideMark/>
          </w:tcPr>
          <w:p w14:paraId="3F0C99D0"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617591B5" w14:textId="77777777" w:rsidR="0026445B" w:rsidRPr="0026445B" w:rsidRDefault="0026445B" w:rsidP="0026445B">
            <w:pPr>
              <w:rPr>
                <w:rFonts w:ascii="Arial" w:hAnsi="Arial" w:cs="Arial"/>
                <w:bCs/>
                <w:sz w:val="24"/>
              </w:rPr>
            </w:pPr>
            <w:r w:rsidRPr="0026445B">
              <w:rPr>
                <w:rFonts w:ascii="Arial" w:hAnsi="Arial" w:cs="Arial"/>
                <w:bCs/>
                <w:sz w:val="24"/>
              </w:rPr>
              <w:t>1</w:t>
            </w:r>
          </w:p>
        </w:tc>
      </w:tr>
      <w:tr w:rsidR="0026445B" w:rsidRPr="0026445B" w14:paraId="3571747B" w14:textId="77777777" w:rsidTr="00D92422">
        <w:trPr>
          <w:trHeight w:val="57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C19D76D" w14:textId="77777777" w:rsidR="0026445B" w:rsidRPr="0026445B" w:rsidRDefault="0026445B" w:rsidP="0026445B">
            <w:pPr>
              <w:rPr>
                <w:rFonts w:ascii="Arial" w:hAnsi="Arial" w:cs="Arial"/>
                <w:bCs/>
                <w:sz w:val="24"/>
              </w:rPr>
            </w:pPr>
            <w:r w:rsidRPr="0026445B">
              <w:rPr>
                <w:rFonts w:ascii="Arial" w:hAnsi="Arial" w:cs="Arial"/>
                <w:bCs/>
                <w:sz w:val="24"/>
              </w:rPr>
              <w:t>35</w:t>
            </w:r>
          </w:p>
        </w:tc>
        <w:tc>
          <w:tcPr>
            <w:tcW w:w="5645" w:type="dxa"/>
            <w:tcBorders>
              <w:top w:val="nil"/>
              <w:left w:val="nil"/>
              <w:bottom w:val="single" w:sz="4" w:space="0" w:color="auto"/>
              <w:right w:val="single" w:sz="4" w:space="0" w:color="auto"/>
            </w:tcBorders>
            <w:shd w:val="clear" w:color="000000" w:fill="FFFFFF"/>
            <w:vAlign w:val="center"/>
            <w:hideMark/>
          </w:tcPr>
          <w:p w14:paraId="366A602B" w14:textId="77777777" w:rsidR="0026445B" w:rsidRPr="0026445B" w:rsidRDefault="0026445B" w:rsidP="0026445B">
            <w:pPr>
              <w:rPr>
                <w:rFonts w:ascii="Arial" w:hAnsi="Arial" w:cs="Arial"/>
                <w:bCs/>
                <w:sz w:val="24"/>
              </w:rPr>
            </w:pPr>
            <w:r w:rsidRPr="0026445B">
              <w:rPr>
                <w:rFonts w:ascii="Arial" w:hAnsi="Arial" w:cs="Arial"/>
                <w:bCs/>
                <w:sz w:val="24"/>
              </w:rPr>
              <w:t>Komplet sztućców - jeden komplet dla 6 osób składający się z 24 elementów. Wykonane z wysokiej jakości stali nierdzewnej w stylu modern,</w:t>
            </w:r>
            <w:r w:rsidRPr="0026445B">
              <w:rPr>
                <w:rFonts w:ascii="Arial" w:hAnsi="Arial" w:cs="Arial"/>
                <w:bCs/>
                <w:sz w:val="24"/>
              </w:rPr>
              <w:br/>
              <w:t>- elegancki kształt,</w:t>
            </w:r>
            <w:r w:rsidRPr="0026445B">
              <w:rPr>
                <w:rFonts w:ascii="Arial" w:hAnsi="Arial" w:cs="Arial"/>
                <w:bCs/>
                <w:sz w:val="24"/>
              </w:rPr>
              <w:br/>
              <w:t>- bardzo poręczne,</w:t>
            </w:r>
            <w:r w:rsidRPr="0026445B">
              <w:rPr>
                <w:rFonts w:ascii="Arial" w:hAnsi="Arial" w:cs="Arial"/>
                <w:bCs/>
                <w:sz w:val="24"/>
              </w:rPr>
              <w:br/>
              <w:t>- ręcznie polerowane włóknami agawy, dzięki czemu są niezwykle lśniące,</w:t>
            </w:r>
            <w:r w:rsidRPr="0026445B">
              <w:rPr>
                <w:rFonts w:ascii="Arial" w:hAnsi="Arial" w:cs="Arial"/>
                <w:bCs/>
                <w:sz w:val="24"/>
              </w:rPr>
              <w:br/>
              <w:t>- solidnie wykonane,</w:t>
            </w:r>
            <w:r w:rsidRPr="0026445B">
              <w:rPr>
                <w:rFonts w:ascii="Arial" w:hAnsi="Arial" w:cs="Arial"/>
                <w:bCs/>
                <w:sz w:val="24"/>
              </w:rPr>
              <w:br/>
              <w:t>- można myć w zmywarce,</w:t>
            </w:r>
            <w:r w:rsidRPr="0026445B">
              <w:rPr>
                <w:rFonts w:ascii="Arial" w:hAnsi="Arial" w:cs="Arial"/>
                <w:bCs/>
                <w:sz w:val="24"/>
              </w:rPr>
              <w:br/>
              <w:t>- wkomponują się w eleganckie jak i klasyczne wnętrza,</w:t>
            </w:r>
            <w:r w:rsidRPr="0026445B">
              <w:rPr>
                <w:rFonts w:ascii="Arial" w:hAnsi="Arial" w:cs="Arial"/>
                <w:bCs/>
                <w:sz w:val="24"/>
              </w:rPr>
              <w:br/>
              <w:t>- zapakowane w pudełko producenta. Wymiary produktu:</w:t>
            </w:r>
            <w:r w:rsidRPr="0026445B">
              <w:rPr>
                <w:rFonts w:ascii="Arial" w:hAnsi="Arial" w:cs="Arial"/>
                <w:bCs/>
                <w:sz w:val="24"/>
              </w:rPr>
              <w:br/>
              <w:t>6x widelec stołowy:</w:t>
            </w:r>
            <w:r w:rsidRPr="0026445B">
              <w:rPr>
                <w:rFonts w:ascii="Arial" w:hAnsi="Arial" w:cs="Arial"/>
                <w:bCs/>
                <w:sz w:val="24"/>
              </w:rPr>
              <w:br/>
              <w:t>- długość 20,5cm,</w:t>
            </w:r>
            <w:r w:rsidRPr="0026445B">
              <w:rPr>
                <w:rFonts w:ascii="Arial" w:hAnsi="Arial" w:cs="Arial"/>
                <w:bCs/>
                <w:sz w:val="24"/>
              </w:rPr>
              <w:br/>
              <w:t>6x nóż stołowy:</w:t>
            </w:r>
            <w:r w:rsidRPr="0026445B">
              <w:rPr>
                <w:rFonts w:ascii="Arial" w:hAnsi="Arial" w:cs="Arial"/>
                <w:bCs/>
                <w:sz w:val="24"/>
              </w:rPr>
              <w:br/>
              <w:t>- długość 24cm,</w:t>
            </w:r>
            <w:r w:rsidRPr="0026445B">
              <w:rPr>
                <w:rFonts w:ascii="Arial" w:hAnsi="Arial" w:cs="Arial"/>
                <w:bCs/>
                <w:sz w:val="24"/>
              </w:rPr>
              <w:br/>
              <w:t>6x łyżka stołowa:</w:t>
            </w:r>
            <w:r w:rsidRPr="0026445B">
              <w:rPr>
                <w:rFonts w:ascii="Arial" w:hAnsi="Arial" w:cs="Arial"/>
                <w:bCs/>
                <w:sz w:val="24"/>
              </w:rPr>
              <w:br/>
              <w:t>- długość 20cm,</w:t>
            </w:r>
            <w:r w:rsidRPr="0026445B">
              <w:rPr>
                <w:rFonts w:ascii="Arial" w:hAnsi="Arial" w:cs="Arial"/>
                <w:bCs/>
                <w:sz w:val="24"/>
              </w:rPr>
              <w:br/>
              <w:t>6x łyżeczka do herbaty:</w:t>
            </w:r>
            <w:r w:rsidRPr="0026445B">
              <w:rPr>
                <w:rFonts w:ascii="Arial" w:hAnsi="Arial" w:cs="Arial"/>
                <w:bCs/>
                <w:sz w:val="24"/>
              </w:rPr>
              <w:br/>
              <w:t>- długość 14,5cm.</w:t>
            </w:r>
          </w:p>
        </w:tc>
        <w:tc>
          <w:tcPr>
            <w:tcW w:w="1168" w:type="dxa"/>
            <w:tcBorders>
              <w:top w:val="nil"/>
              <w:left w:val="nil"/>
              <w:bottom w:val="single" w:sz="4" w:space="0" w:color="auto"/>
              <w:right w:val="single" w:sz="4" w:space="0" w:color="auto"/>
            </w:tcBorders>
            <w:shd w:val="clear" w:color="000000" w:fill="FFFFFF"/>
            <w:vAlign w:val="center"/>
            <w:hideMark/>
          </w:tcPr>
          <w:p w14:paraId="29F816EE" w14:textId="77777777" w:rsidR="0026445B" w:rsidRPr="0026445B" w:rsidRDefault="0026445B" w:rsidP="0026445B">
            <w:pPr>
              <w:rPr>
                <w:rFonts w:ascii="Arial" w:hAnsi="Arial" w:cs="Arial"/>
                <w:bCs/>
                <w:sz w:val="24"/>
              </w:rPr>
            </w:pPr>
            <w:r w:rsidRPr="0026445B">
              <w:rPr>
                <w:rFonts w:ascii="Arial" w:hAnsi="Arial" w:cs="Arial"/>
                <w:bCs/>
                <w:sz w:val="24"/>
              </w:rPr>
              <w:t>kpl</w:t>
            </w:r>
          </w:p>
        </w:tc>
        <w:tc>
          <w:tcPr>
            <w:tcW w:w="960" w:type="dxa"/>
            <w:tcBorders>
              <w:top w:val="nil"/>
              <w:left w:val="nil"/>
              <w:bottom w:val="single" w:sz="4" w:space="0" w:color="auto"/>
              <w:right w:val="single" w:sz="4" w:space="0" w:color="auto"/>
            </w:tcBorders>
            <w:shd w:val="clear" w:color="000000" w:fill="FFFFFF"/>
            <w:noWrap/>
            <w:vAlign w:val="center"/>
            <w:hideMark/>
          </w:tcPr>
          <w:p w14:paraId="2D9482FA" w14:textId="77777777" w:rsidR="0026445B" w:rsidRPr="0026445B" w:rsidRDefault="0026445B" w:rsidP="0026445B">
            <w:pPr>
              <w:rPr>
                <w:rFonts w:ascii="Arial" w:hAnsi="Arial" w:cs="Arial"/>
                <w:bCs/>
                <w:sz w:val="24"/>
              </w:rPr>
            </w:pPr>
            <w:r w:rsidRPr="0026445B">
              <w:rPr>
                <w:rFonts w:ascii="Arial" w:hAnsi="Arial" w:cs="Arial"/>
                <w:bCs/>
                <w:sz w:val="24"/>
              </w:rPr>
              <w:t>9</w:t>
            </w:r>
          </w:p>
        </w:tc>
      </w:tr>
      <w:tr w:rsidR="0026445B" w:rsidRPr="0026445B" w14:paraId="2AEE133B" w14:textId="77777777" w:rsidTr="00D92422">
        <w:trPr>
          <w:trHeight w:val="15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C8E6D58" w14:textId="77777777" w:rsidR="0026445B" w:rsidRPr="0026445B" w:rsidRDefault="0026445B" w:rsidP="0026445B">
            <w:pPr>
              <w:rPr>
                <w:rFonts w:ascii="Arial" w:hAnsi="Arial" w:cs="Arial"/>
                <w:bCs/>
                <w:sz w:val="24"/>
              </w:rPr>
            </w:pPr>
            <w:r w:rsidRPr="0026445B">
              <w:rPr>
                <w:rFonts w:ascii="Arial" w:hAnsi="Arial" w:cs="Arial"/>
                <w:bCs/>
                <w:sz w:val="24"/>
              </w:rPr>
              <w:t>36</w:t>
            </w:r>
          </w:p>
        </w:tc>
        <w:tc>
          <w:tcPr>
            <w:tcW w:w="5645" w:type="dxa"/>
            <w:tcBorders>
              <w:top w:val="nil"/>
              <w:left w:val="nil"/>
              <w:bottom w:val="single" w:sz="4" w:space="0" w:color="auto"/>
              <w:right w:val="single" w:sz="4" w:space="0" w:color="auto"/>
            </w:tcBorders>
            <w:shd w:val="clear" w:color="000000" w:fill="FFFFFF"/>
            <w:vAlign w:val="center"/>
            <w:hideMark/>
          </w:tcPr>
          <w:p w14:paraId="5F05C0ED" w14:textId="7E325CBF" w:rsidR="0026445B" w:rsidRPr="0026445B" w:rsidRDefault="0026445B" w:rsidP="0026445B">
            <w:pPr>
              <w:rPr>
                <w:rFonts w:ascii="Arial" w:hAnsi="Arial" w:cs="Arial"/>
                <w:bCs/>
                <w:sz w:val="24"/>
              </w:rPr>
            </w:pPr>
            <w:r w:rsidRPr="0026445B">
              <w:rPr>
                <w:rFonts w:ascii="Arial" w:hAnsi="Arial" w:cs="Arial"/>
                <w:bCs/>
                <w:sz w:val="24"/>
              </w:rPr>
              <w:t>Deska drewniana - deska kuchenna do krojenia, kształt prostokąt wym. 4</w:t>
            </w:r>
            <w:r w:rsidR="00E27E1F">
              <w:rPr>
                <w:rFonts w:ascii="Arial" w:hAnsi="Arial" w:cs="Arial"/>
                <w:bCs/>
                <w:sz w:val="24"/>
              </w:rPr>
              <w:t>5</w:t>
            </w:r>
            <w:r w:rsidRPr="0026445B">
              <w:rPr>
                <w:rFonts w:ascii="Arial" w:hAnsi="Arial" w:cs="Arial"/>
                <w:bCs/>
                <w:sz w:val="24"/>
              </w:rPr>
              <w:t>x2</w:t>
            </w:r>
            <w:r w:rsidR="00E27E1F">
              <w:rPr>
                <w:rFonts w:ascii="Arial" w:hAnsi="Arial" w:cs="Arial"/>
                <w:bCs/>
                <w:sz w:val="24"/>
              </w:rPr>
              <w:t>8</w:t>
            </w:r>
            <w:r w:rsidRPr="0026445B">
              <w:rPr>
                <w:rFonts w:ascii="Arial" w:hAnsi="Arial" w:cs="Arial"/>
                <w:bCs/>
                <w:sz w:val="24"/>
              </w:rPr>
              <w:t xml:space="preserve">cm. </w:t>
            </w:r>
          </w:p>
        </w:tc>
        <w:tc>
          <w:tcPr>
            <w:tcW w:w="1168" w:type="dxa"/>
            <w:tcBorders>
              <w:top w:val="nil"/>
              <w:left w:val="nil"/>
              <w:bottom w:val="single" w:sz="4" w:space="0" w:color="auto"/>
              <w:right w:val="single" w:sz="4" w:space="0" w:color="auto"/>
            </w:tcBorders>
            <w:shd w:val="clear" w:color="000000" w:fill="FFFFFF"/>
            <w:vAlign w:val="center"/>
            <w:hideMark/>
          </w:tcPr>
          <w:p w14:paraId="7AC73CE1"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48777C73" w14:textId="77777777" w:rsidR="0026445B" w:rsidRPr="0026445B" w:rsidRDefault="0026445B" w:rsidP="0026445B">
            <w:pPr>
              <w:rPr>
                <w:rFonts w:ascii="Arial" w:hAnsi="Arial" w:cs="Arial"/>
                <w:bCs/>
                <w:sz w:val="24"/>
              </w:rPr>
            </w:pPr>
            <w:r w:rsidRPr="0026445B">
              <w:rPr>
                <w:rFonts w:ascii="Arial" w:hAnsi="Arial" w:cs="Arial"/>
                <w:bCs/>
                <w:sz w:val="24"/>
              </w:rPr>
              <w:t>3</w:t>
            </w:r>
          </w:p>
        </w:tc>
      </w:tr>
      <w:tr w:rsidR="0026445B" w:rsidRPr="0026445B" w14:paraId="2732EE3E" w14:textId="77777777" w:rsidTr="00D92422">
        <w:trPr>
          <w:trHeight w:val="9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A6494E8" w14:textId="77777777" w:rsidR="0026445B" w:rsidRPr="0026445B" w:rsidRDefault="0026445B" w:rsidP="0026445B">
            <w:pPr>
              <w:rPr>
                <w:rFonts w:ascii="Arial" w:hAnsi="Arial" w:cs="Arial"/>
                <w:bCs/>
                <w:sz w:val="24"/>
              </w:rPr>
            </w:pPr>
            <w:r w:rsidRPr="0026445B">
              <w:rPr>
                <w:rFonts w:ascii="Arial" w:hAnsi="Arial" w:cs="Arial"/>
                <w:bCs/>
                <w:sz w:val="24"/>
              </w:rPr>
              <w:t>37</w:t>
            </w:r>
          </w:p>
        </w:tc>
        <w:tc>
          <w:tcPr>
            <w:tcW w:w="5645" w:type="dxa"/>
            <w:tcBorders>
              <w:top w:val="nil"/>
              <w:left w:val="nil"/>
              <w:bottom w:val="single" w:sz="4" w:space="0" w:color="auto"/>
              <w:right w:val="single" w:sz="4" w:space="0" w:color="auto"/>
            </w:tcBorders>
            <w:shd w:val="clear" w:color="000000" w:fill="FFFFFF"/>
            <w:vAlign w:val="center"/>
            <w:hideMark/>
          </w:tcPr>
          <w:p w14:paraId="4FB12CEC" w14:textId="77777777" w:rsidR="0026445B" w:rsidRPr="0026445B" w:rsidRDefault="0026445B" w:rsidP="0026445B">
            <w:pPr>
              <w:rPr>
                <w:rFonts w:ascii="Arial" w:hAnsi="Arial" w:cs="Arial"/>
                <w:bCs/>
                <w:sz w:val="24"/>
              </w:rPr>
            </w:pPr>
            <w:r w:rsidRPr="0026445B">
              <w:rPr>
                <w:rFonts w:ascii="Arial" w:hAnsi="Arial" w:cs="Arial"/>
                <w:bCs/>
                <w:sz w:val="24"/>
              </w:rPr>
              <w:t xml:space="preserve">Chochla kuchenna wykonana z tworzywa sztucznego odpornego na wysoką temperaturę powyżej 200stopni C. Wykonanie z miękkiego materiału nie powodującego zarysowań. </w:t>
            </w:r>
          </w:p>
        </w:tc>
        <w:tc>
          <w:tcPr>
            <w:tcW w:w="1168" w:type="dxa"/>
            <w:tcBorders>
              <w:top w:val="nil"/>
              <w:left w:val="nil"/>
              <w:bottom w:val="single" w:sz="4" w:space="0" w:color="auto"/>
              <w:right w:val="single" w:sz="4" w:space="0" w:color="auto"/>
            </w:tcBorders>
            <w:shd w:val="clear" w:color="000000" w:fill="FFFFFF"/>
            <w:vAlign w:val="center"/>
            <w:hideMark/>
          </w:tcPr>
          <w:p w14:paraId="5B152CC1" w14:textId="77777777" w:rsidR="0026445B" w:rsidRPr="0026445B" w:rsidRDefault="0026445B" w:rsidP="0026445B">
            <w:pPr>
              <w:rPr>
                <w:rFonts w:ascii="Arial" w:hAnsi="Arial" w:cs="Arial"/>
                <w:bCs/>
                <w:sz w:val="24"/>
              </w:rPr>
            </w:pPr>
            <w:r w:rsidRPr="0026445B">
              <w:rPr>
                <w:rFonts w:ascii="Arial" w:hAnsi="Arial" w:cs="Arial"/>
                <w:bCs/>
                <w:sz w:val="24"/>
              </w:rPr>
              <w:t>szt</w:t>
            </w:r>
          </w:p>
        </w:tc>
        <w:tc>
          <w:tcPr>
            <w:tcW w:w="960" w:type="dxa"/>
            <w:tcBorders>
              <w:top w:val="nil"/>
              <w:left w:val="nil"/>
              <w:bottom w:val="single" w:sz="4" w:space="0" w:color="auto"/>
              <w:right w:val="single" w:sz="4" w:space="0" w:color="auto"/>
            </w:tcBorders>
            <w:shd w:val="clear" w:color="000000" w:fill="FFFFFF"/>
            <w:noWrap/>
            <w:vAlign w:val="center"/>
            <w:hideMark/>
          </w:tcPr>
          <w:p w14:paraId="5662CBD7" w14:textId="77777777" w:rsidR="0026445B" w:rsidRPr="0026445B" w:rsidRDefault="0026445B" w:rsidP="0026445B">
            <w:pPr>
              <w:rPr>
                <w:rFonts w:ascii="Arial" w:hAnsi="Arial" w:cs="Arial"/>
                <w:bCs/>
                <w:sz w:val="24"/>
              </w:rPr>
            </w:pPr>
            <w:r w:rsidRPr="0026445B">
              <w:rPr>
                <w:rFonts w:ascii="Arial" w:hAnsi="Arial" w:cs="Arial"/>
                <w:bCs/>
                <w:sz w:val="24"/>
              </w:rPr>
              <w:t>4</w:t>
            </w:r>
          </w:p>
        </w:tc>
      </w:tr>
    </w:tbl>
    <w:p w14:paraId="0BB4B578" w14:textId="77777777" w:rsidR="0026445B" w:rsidRPr="0026445B" w:rsidRDefault="0026445B" w:rsidP="0026445B">
      <w:pPr>
        <w:rPr>
          <w:rFonts w:ascii="Arial" w:hAnsi="Arial" w:cs="Arial"/>
          <w:b/>
          <w:bCs/>
          <w:sz w:val="24"/>
        </w:rPr>
      </w:pPr>
    </w:p>
    <w:p w14:paraId="12F6B89B" w14:textId="388B41CD" w:rsidR="0026445B" w:rsidRPr="0026445B" w:rsidRDefault="0026445B" w:rsidP="0026445B">
      <w:pPr>
        <w:rPr>
          <w:rFonts w:ascii="Arial" w:hAnsi="Arial" w:cs="Arial"/>
          <w:b/>
          <w:bCs/>
          <w:sz w:val="24"/>
        </w:rPr>
      </w:pPr>
      <w:r>
        <w:rPr>
          <w:rFonts w:ascii="Arial" w:hAnsi="Arial" w:cs="Arial"/>
          <w:b/>
          <w:bCs/>
          <w:sz w:val="24"/>
        </w:rPr>
        <w:t xml:space="preserve">Tabela </w:t>
      </w:r>
      <w:r w:rsidR="00AD5AB4">
        <w:rPr>
          <w:rFonts w:ascii="Arial" w:hAnsi="Arial" w:cs="Arial"/>
          <w:b/>
          <w:bCs/>
          <w:sz w:val="24"/>
        </w:rPr>
        <w:t xml:space="preserve">5. </w:t>
      </w:r>
      <w:r w:rsidR="009453CC">
        <w:rPr>
          <w:rFonts w:ascii="Arial" w:hAnsi="Arial" w:cs="Arial"/>
          <w:b/>
          <w:bCs/>
          <w:sz w:val="24"/>
        </w:rPr>
        <w:t>Inne w</w:t>
      </w:r>
      <w:r w:rsidR="00AD5AB4">
        <w:rPr>
          <w:rFonts w:ascii="Arial" w:hAnsi="Arial" w:cs="Arial"/>
          <w:b/>
          <w:bCs/>
          <w:sz w:val="24"/>
        </w:rPr>
        <w:t>yposażenie organizacyjne</w:t>
      </w:r>
    </w:p>
    <w:tbl>
      <w:tblPr>
        <w:tblStyle w:val="Tabela-Siatka"/>
        <w:tblW w:w="0" w:type="auto"/>
        <w:tblInd w:w="5" w:type="dxa"/>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
      <w:tblGrid>
        <w:gridCol w:w="846"/>
        <w:gridCol w:w="5666"/>
        <w:gridCol w:w="1276"/>
        <w:gridCol w:w="1269"/>
      </w:tblGrid>
      <w:tr w:rsidR="00AD5AB4" w:rsidRPr="00AD5AB4" w14:paraId="0DE34A8E" w14:textId="77777777" w:rsidTr="0026445B">
        <w:trPr>
          <w:trHeight w:val="100"/>
        </w:trPr>
        <w:tc>
          <w:tcPr>
            <w:tcW w:w="846" w:type="dxa"/>
            <w:tcBorders>
              <w:left w:val="single" w:sz="4" w:space="0" w:color="auto"/>
            </w:tcBorders>
          </w:tcPr>
          <w:p w14:paraId="1E14DD17"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Lp</w:t>
            </w:r>
          </w:p>
        </w:tc>
        <w:tc>
          <w:tcPr>
            <w:tcW w:w="5670" w:type="dxa"/>
            <w:tcBorders>
              <w:left w:val="single" w:sz="4" w:space="0" w:color="auto"/>
            </w:tcBorders>
          </w:tcPr>
          <w:p w14:paraId="21727979"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Elementy wyposażenia</w:t>
            </w:r>
          </w:p>
        </w:tc>
        <w:tc>
          <w:tcPr>
            <w:tcW w:w="1276" w:type="dxa"/>
            <w:tcBorders>
              <w:left w:val="single" w:sz="4" w:space="0" w:color="auto"/>
            </w:tcBorders>
          </w:tcPr>
          <w:p w14:paraId="3FAAE0B0"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Jednostka</w:t>
            </w:r>
          </w:p>
        </w:tc>
        <w:tc>
          <w:tcPr>
            <w:tcW w:w="1270" w:type="dxa"/>
            <w:tcBorders>
              <w:left w:val="single" w:sz="4" w:space="0" w:color="auto"/>
              <w:right w:val="single" w:sz="4" w:space="0" w:color="auto"/>
            </w:tcBorders>
          </w:tcPr>
          <w:p w14:paraId="197A8F97"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Ilość</w:t>
            </w:r>
          </w:p>
        </w:tc>
      </w:tr>
      <w:tr w:rsidR="00AD5AB4" w:rsidRPr="00AD5AB4" w14:paraId="16E5CE73" w14:textId="77777777" w:rsidTr="0026445B">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46" w:type="dxa"/>
          </w:tcPr>
          <w:p w14:paraId="63AFF3FD"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1</w:t>
            </w:r>
          </w:p>
        </w:tc>
        <w:tc>
          <w:tcPr>
            <w:tcW w:w="5670" w:type="dxa"/>
          </w:tcPr>
          <w:p w14:paraId="003880FC" w14:textId="1A31CE09" w:rsidR="0026445B" w:rsidRPr="00AD5AB4" w:rsidRDefault="0026445B" w:rsidP="0054410C">
            <w:pPr>
              <w:spacing w:after="160" w:line="259" w:lineRule="auto"/>
              <w:rPr>
                <w:rFonts w:ascii="Arial" w:hAnsi="Arial" w:cs="Arial"/>
                <w:bCs/>
                <w:sz w:val="24"/>
              </w:rPr>
            </w:pPr>
            <w:r w:rsidRPr="00AD5AB4">
              <w:rPr>
                <w:rFonts w:ascii="Arial" w:hAnsi="Arial" w:cs="Arial"/>
                <w:bCs/>
                <w:sz w:val="24"/>
              </w:rPr>
              <w:t>Mop parowy - minimalne wymagania: Ciśnienie [bar] 1, Czas gotowości pary [sek.] max. 30</w:t>
            </w:r>
            <w:r w:rsidRPr="00AD5AB4">
              <w:rPr>
                <w:rFonts w:ascii="Arial" w:hAnsi="Arial" w:cs="Arial"/>
                <w:bCs/>
                <w:sz w:val="24"/>
              </w:rPr>
              <w:br/>
              <w:t>Długość przewodu [m] 5, Moc [W] 1500, Pojemność zbiornika [l]</w:t>
            </w:r>
            <w:r w:rsidR="0054410C">
              <w:rPr>
                <w:rFonts w:ascii="Arial" w:hAnsi="Arial" w:cs="Arial"/>
                <w:bCs/>
                <w:sz w:val="24"/>
              </w:rPr>
              <w:t xml:space="preserve"> </w:t>
            </w:r>
            <w:r w:rsidRPr="00AD5AB4">
              <w:rPr>
                <w:rFonts w:ascii="Arial" w:hAnsi="Arial" w:cs="Arial"/>
                <w:bCs/>
                <w:sz w:val="24"/>
              </w:rPr>
              <w:t>0.4, Wyposażenie:</w:t>
            </w:r>
            <w:r w:rsidRPr="00AD5AB4">
              <w:rPr>
                <w:rFonts w:ascii="Arial" w:hAnsi="Arial" w:cs="Arial"/>
                <w:bCs/>
                <w:sz w:val="24"/>
              </w:rPr>
              <w:br/>
              <w:t>2 x ściereczka podłogowa z mikrofibry, Nasadka do mycia okien, Szczotka do płytek i fug, Szczotka okrągła, Szczotka płaska, Wąż</w:t>
            </w:r>
            <w:r w:rsidR="0054410C">
              <w:rPr>
                <w:rFonts w:ascii="Arial" w:hAnsi="Arial" w:cs="Arial"/>
                <w:bCs/>
                <w:sz w:val="24"/>
              </w:rPr>
              <w:t>,</w:t>
            </w:r>
            <w:r w:rsidRPr="00AD5AB4">
              <w:rPr>
                <w:rFonts w:ascii="Arial" w:hAnsi="Arial" w:cs="Arial"/>
                <w:bCs/>
                <w:sz w:val="24"/>
              </w:rPr>
              <w:br/>
              <w:t xml:space="preserve">Instrukcja obsługi w języku polskim, Karta gwarancyjna, Zasilanie Sieciowe, Wskaźnik gotowości </w:t>
            </w:r>
            <w:r w:rsidR="0054410C">
              <w:rPr>
                <w:rFonts w:ascii="Arial" w:hAnsi="Arial" w:cs="Arial"/>
                <w:bCs/>
                <w:sz w:val="24"/>
              </w:rPr>
              <w:t>pary</w:t>
            </w:r>
          </w:p>
        </w:tc>
        <w:tc>
          <w:tcPr>
            <w:tcW w:w="1276" w:type="dxa"/>
          </w:tcPr>
          <w:p w14:paraId="12B8EB0A"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kpl</w:t>
            </w:r>
          </w:p>
        </w:tc>
        <w:tc>
          <w:tcPr>
            <w:tcW w:w="1270" w:type="dxa"/>
          </w:tcPr>
          <w:p w14:paraId="5B1D878B"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1</w:t>
            </w:r>
          </w:p>
        </w:tc>
      </w:tr>
      <w:tr w:rsidR="00AD5AB4" w:rsidRPr="00AD5AB4" w14:paraId="28B60DE4" w14:textId="77777777" w:rsidTr="0026445B">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46" w:type="dxa"/>
          </w:tcPr>
          <w:p w14:paraId="092DCD80"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2</w:t>
            </w:r>
          </w:p>
        </w:tc>
        <w:tc>
          <w:tcPr>
            <w:tcW w:w="5670" w:type="dxa"/>
          </w:tcPr>
          <w:p w14:paraId="2825E9E2" w14:textId="7792B59E" w:rsidR="0026445B" w:rsidRPr="00AD5AB4" w:rsidRDefault="0026445B" w:rsidP="0026445B">
            <w:pPr>
              <w:spacing w:after="160" w:line="259" w:lineRule="auto"/>
              <w:rPr>
                <w:rFonts w:ascii="Arial" w:hAnsi="Arial" w:cs="Arial"/>
                <w:bCs/>
                <w:sz w:val="24"/>
              </w:rPr>
            </w:pPr>
            <w:r w:rsidRPr="00AD5AB4">
              <w:rPr>
                <w:rFonts w:ascii="Arial" w:hAnsi="Arial" w:cs="Arial"/>
                <w:bCs/>
                <w:sz w:val="24"/>
              </w:rPr>
              <w:t xml:space="preserve">Mop obrotowy (zestaw: mop+wiadro) - mop musi usuwać min. </w:t>
            </w:r>
            <w:r w:rsidR="0054410C">
              <w:rPr>
                <w:rFonts w:ascii="Arial" w:hAnsi="Arial" w:cs="Arial"/>
                <w:bCs/>
                <w:sz w:val="24"/>
              </w:rPr>
              <w:t>88</w:t>
            </w:r>
            <w:r w:rsidRPr="00AD5AB4">
              <w:rPr>
                <w:rFonts w:ascii="Arial" w:hAnsi="Arial" w:cs="Arial"/>
                <w:bCs/>
                <w:sz w:val="24"/>
              </w:rPr>
              <w:t>% bakterii przy użyciu samej wody, dwuczęściowa konstrukcja łączy technologię  mopa płaskiego z mopem sznurkowym, trójwymiarowe włosie; skuteczny obrotowy system odsączania mopa, odpowiednio wyprofilowane sito zapewnia łatwą aplikację wkładu i  pozwala na uzyskania pożądanej wilgotności mopa, mechanizm obrotowy jest trwały</w:t>
            </w:r>
            <w:r w:rsidR="0054410C">
              <w:rPr>
                <w:rFonts w:ascii="Arial" w:hAnsi="Arial" w:cs="Arial"/>
                <w:bCs/>
                <w:sz w:val="24"/>
              </w:rPr>
              <w:t xml:space="preserve"> i wygodny w użytkowaniu</w:t>
            </w:r>
          </w:p>
        </w:tc>
        <w:tc>
          <w:tcPr>
            <w:tcW w:w="1276" w:type="dxa"/>
          </w:tcPr>
          <w:p w14:paraId="518A542C"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szt</w:t>
            </w:r>
          </w:p>
        </w:tc>
        <w:tc>
          <w:tcPr>
            <w:tcW w:w="1270" w:type="dxa"/>
          </w:tcPr>
          <w:p w14:paraId="42CC0A5B"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1</w:t>
            </w:r>
          </w:p>
        </w:tc>
      </w:tr>
      <w:tr w:rsidR="00AD5AB4" w:rsidRPr="00AD5AB4" w14:paraId="57672A0D" w14:textId="77777777" w:rsidTr="0026445B">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46" w:type="dxa"/>
          </w:tcPr>
          <w:p w14:paraId="6B3FAC95"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3</w:t>
            </w:r>
          </w:p>
        </w:tc>
        <w:tc>
          <w:tcPr>
            <w:tcW w:w="5670" w:type="dxa"/>
          </w:tcPr>
          <w:p w14:paraId="04CCB848" w14:textId="5898E7E8" w:rsidR="0026445B" w:rsidRPr="00AD5AB4" w:rsidRDefault="0026445B" w:rsidP="0026445B">
            <w:pPr>
              <w:spacing w:after="160" w:line="259" w:lineRule="auto"/>
              <w:rPr>
                <w:rFonts w:ascii="Arial" w:hAnsi="Arial" w:cs="Arial"/>
                <w:bCs/>
                <w:sz w:val="24"/>
              </w:rPr>
            </w:pPr>
            <w:r w:rsidRPr="00AD5AB4">
              <w:rPr>
                <w:rFonts w:ascii="Arial" w:hAnsi="Arial" w:cs="Arial"/>
                <w:bCs/>
                <w:sz w:val="24"/>
              </w:rPr>
              <w:t>Miotła na trzonku - miotła szerokość min. 40cm</w:t>
            </w:r>
            <w:r w:rsidR="0054410C">
              <w:rPr>
                <w:rFonts w:ascii="Arial" w:hAnsi="Arial" w:cs="Arial"/>
                <w:bCs/>
                <w:sz w:val="24"/>
              </w:rPr>
              <w:t xml:space="preserve"> z włosia końskiego</w:t>
            </w:r>
            <w:r w:rsidRPr="00AD5AB4">
              <w:rPr>
                <w:rFonts w:ascii="Arial" w:hAnsi="Arial" w:cs="Arial"/>
                <w:bCs/>
                <w:sz w:val="24"/>
              </w:rPr>
              <w:t xml:space="preserve">,  na mocnym trzonku drewnianym. </w:t>
            </w:r>
          </w:p>
          <w:p w14:paraId="3CC66837" w14:textId="77777777" w:rsidR="0026445B" w:rsidRPr="00AD5AB4" w:rsidRDefault="0026445B" w:rsidP="0026445B">
            <w:pPr>
              <w:spacing w:after="160" w:line="259" w:lineRule="auto"/>
              <w:rPr>
                <w:rFonts w:ascii="Arial" w:hAnsi="Arial" w:cs="Arial"/>
                <w:bCs/>
                <w:sz w:val="24"/>
              </w:rPr>
            </w:pPr>
          </w:p>
        </w:tc>
        <w:tc>
          <w:tcPr>
            <w:tcW w:w="1276" w:type="dxa"/>
          </w:tcPr>
          <w:p w14:paraId="2298D974"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szt</w:t>
            </w:r>
          </w:p>
        </w:tc>
        <w:tc>
          <w:tcPr>
            <w:tcW w:w="1270" w:type="dxa"/>
          </w:tcPr>
          <w:p w14:paraId="5CDAF7F4"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1</w:t>
            </w:r>
          </w:p>
        </w:tc>
      </w:tr>
      <w:tr w:rsidR="00AD5AB4" w:rsidRPr="00AD5AB4" w14:paraId="54326AAE" w14:textId="77777777" w:rsidTr="0026445B">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46" w:type="dxa"/>
          </w:tcPr>
          <w:p w14:paraId="2BC50978"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4</w:t>
            </w:r>
          </w:p>
        </w:tc>
        <w:tc>
          <w:tcPr>
            <w:tcW w:w="5670" w:type="dxa"/>
          </w:tcPr>
          <w:p w14:paraId="410904C7" w14:textId="36AC4BEC" w:rsidR="0026445B" w:rsidRPr="00AD5AB4" w:rsidRDefault="0026445B" w:rsidP="0026445B">
            <w:pPr>
              <w:spacing w:after="160" w:line="259" w:lineRule="auto"/>
              <w:rPr>
                <w:rFonts w:ascii="Arial" w:hAnsi="Arial" w:cs="Arial"/>
                <w:bCs/>
                <w:sz w:val="24"/>
              </w:rPr>
            </w:pPr>
            <w:r w:rsidRPr="00AD5AB4">
              <w:rPr>
                <w:rFonts w:ascii="Arial" w:hAnsi="Arial" w:cs="Arial"/>
                <w:bCs/>
                <w:sz w:val="24"/>
              </w:rPr>
              <w:t xml:space="preserve">Szufelka – zmiotka z szufelką  2w1. Zmiotka z szufelką z wysokiej jakości materiału, zmiotka posiada dwa rodzaje włosia, zmiotka dzięki swojej budowie i wyprofilowanemu włosiu dociera do kątów, szufelka zakończona praktyczną gumką, dzięki czemu precyzyjnie można zgarnąć na nią brud i kurz, praktyczne i mocowanie zmiotki do szufelki. </w:t>
            </w:r>
          </w:p>
          <w:p w14:paraId="12092B60" w14:textId="77777777" w:rsidR="0026445B" w:rsidRPr="00AD5AB4" w:rsidRDefault="0026445B" w:rsidP="0026445B">
            <w:pPr>
              <w:spacing w:after="160" w:line="259" w:lineRule="auto"/>
              <w:rPr>
                <w:rFonts w:ascii="Arial" w:hAnsi="Arial" w:cs="Arial"/>
                <w:bCs/>
                <w:sz w:val="24"/>
              </w:rPr>
            </w:pPr>
          </w:p>
        </w:tc>
        <w:tc>
          <w:tcPr>
            <w:tcW w:w="1276" w:type="dxa"/>
          </w:tcPr>
          <w:p w14:paraId="04D1B6A1"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szt</w:t>
            </w:r>
          </w:p>
        </w:tc>
        <w:tc>
          <w:tcPr>
            <w:tcW w:w="1270" w:type="dxa"/>
          </w:tcPr>
          <w:p w14:paraId="7C57ED2A"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1</w:t>
            </w:r>
          </w:p>
        </w:tc>
      </w:tr>
      <w:tr w:rsidR="00AD5AB4" w:rsidRPr="00AD5AB4" w14:paraId="3C516603" w14:textId="77777777" w:rsidTr="0026445B">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46" w:type="dxa"/>
          </w:tcPr>
          <w:p w14:paraId="2D3369F5"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5</w:t>
            </w:r>
          </w:p>
        </w:tc>
        <w:tc>
          <w:tcPr>
            <w:tcW w:w="5670" w:type="dxa"/>
          </w:tcPr>
          <w:p w14:paraId="2874A031"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 xml:space="preserve">Kosz na odpady - kosz na nieczystości typu Kozioł, uchylny, pojemność nie mniej niż 30l, materiał: plastik, </w:t>
            </w:r>
          </w:p>
          <w:p w14:paraId="1D323685"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 xml:space="preserve">liczba komór: 1. </w:t>
            </w:r>
          </w:p>
          <w:p w14:paraId="2A624111" w14:textId="77777777" w:rsidR="0026445B" w:rsidRPr="00AD5AB4" w:rsidRDefault="0026445B" w:rsidP="0026445B">
            <w:pPr>
              <w:spacing w:after="160" w:line="259" w:lineRule="auto"/>
              <w:rPr>
                <w:rFonts w:ascii="Arial" w:hAnsi="Arial" w:cs="Arial"/>
                <w:bCs/>
                <w:sz w:val="24"/>
              </w:rPr>
            </w:pPr>
          </w:p>
        </w:tc>
        <w:tc>
          <w:tcPr>
            <w:tcW w:w="1276" w:type="dxa"/>
          </w:tcPr>
          <w:p w14:paraId="1666FE39"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szt</w:t>
            </w:r>
          </w:p>
        </w:tc>
        <w:tc>
          <w:tcPr>
            <w:tcW w:w="1270" w:type="dxa"/>
          </w:tcPr>
          <w:p w14:paraId="08338A68" w14:textId="77777777" w:rsidR="0026445B" w:rsidRPr="00AD5AB4" w:rsidRDefault="0026445B" w:rsidP="0026445B">
            <w:pPr>
              <w:spacing w:after="160" w:line="259" w:lineRule="auto"/>
              <w:rPr>
                <w:rFonts w:ascii="Arial" w:hAnsi="Arial" w:cs="Arial"/>
                <w:bCs/>
                <w:sz w:val="24"/>
              </w:rPr>
            </w:pPr>
            <w:r w:rsidRPr="00AD5AB4">
              <w:rPr>
                <w:rFonts w:ascii="Arial" w:hAnsi="Arial" w:cs="Arial"/>
                <w:bCs/>
                <w:sz w:val="24"/>
              </w:rPr>
              <w:t>4</w:t>
            </w:r>
          </w:p>
        </w:tc>
      </w:tr>
    </w:tbl>
    <w:p w14:paraId="3CE92EAF" w14:textId="77777777" w:rsidR="00AD5AB4" w:rsidRDefault="00AD5AB4" w:rsidP="00AD5AB4">
      <w:pPr>
        <w:spacing w:after="0" w:line="240" w:lineRule="auto"/>
        <w:rPr>
          <w:rFonts w:eastAsia="Times New Roman" w:cstheme="minorHAnsi"/>
          <w:b/>
          <w:bCs/>
          <w:sz w:val="24"/>
          <w:szCs w:val="24"/>
          <w:lang w:eastAsia="pl-PL"/>
        </w:rPr>
      </w:pPr>
    </w:p>
    <w:p w14:paraId="58B0BC86" w14:textId="77777777" w:rsidR="00AD5AB4" w:rsidRDefault="00AD5AB4" w:rsidP="00AD5AB4">
      <w:pPr>
        <w:spacing w:after="0" w:line="240" w:lineRule="auto"/>
        <w:rPr>
          <w:rFonts w:eastAsia="Times New Roman" w:cstheme="minorHAnsi"/>
          <w:b/>
          <w:bCs/>
          <w:sz w:val="24"/>
          <w:szCs w:val="24"/>
          <w:lang w:eastAsia="pl-PL"/>
        </w:rPr>
      </w:pPr>
    </w:p>
    <w:p w14:paraId="1BE037E7" w14:textId="5C4B2EA9" w:rsidR="002A5064" w:rsidRDefault="002A5064" w:rsidP="002A5064">
      <w:pPr>
        <w:rPr>
          <w:rFonts w:ascii="Arial" w:hAnsi="Arial" w:cs="Arial"/>
          <w:bCs/>
          <w:sz w:val="24"/>
          <w:vertAlign w:val="superscript"/>
        </w:rPr>
      </w:pPr>
    </w:p>
    <w:p w14:paraId="13614498" w14:textId="6413FF83" w:rsidR="0054410C" w:rsidRPr="0054410C" w:rsidRDefault="002A5064" w:rsidP="002A5064">
      <w:pPr>
        <w:rPr>
          <w:rFonts w:ascii="Arial" w:hAnsi="Arial" w:cs="Arial"/>
          <w:bCs/>
          <w:sz w:val="24"/>
        </w:rPr>
      </w:pPr>
      <w:r>
        <w:rPr>
          <w:rFonts w:ascii="Arial" w:hAnsi="Arial" w:cs="Arial"/>
          <w:bCs/>
          <w:sz w:val="24"/>
        </w:rPr>
        <w:t xml:space="preserve">Zamawiający dopuszcza rozwiązania równoważne.  </w:t>
      </w:r>
      <w:r w:rsidR="0054410C" w:rsidRPr="0054410C">
        <w:rPr>
          <w:rFonts w:ascii="Arial" w:hAnsi="Arial" w:cs="Arial"/>
          <w:bCs/>
          <w:sz w:val="24"/>
        </w:rPr>
        <w:t>Pod pojęciem równoważności należy rozumieć, iż produkty równoważne zagwarantują realizację zamówienia zgodnie z opisem przedmiotu zamówienia oraz zapewnią uzyskanie parametrów technicznych, estetycznych i użytkowych nie gorszych od założonych w opisie przedmiotu zamówienia. Produkty równoważne winny spełniać funkcję, jakiej mają służyć, być kompatybilne z pozostałymi produktami tak aby zespół urządzeń dawał zamierzony (założony w opisie przedmiotu zamówienia) efekt oraz nie mogą wpływać na zmianę rodzaju i zakresu</w:t>
      </w:r>
    </w:p>
    <w:p w14:paraId="15913E82" w14:textId="77777777" w:rsidR="0054410C" w:rsidRPr="0054410C" w:rsidRDefault="0054410C" w:rsidP="002A5064">
      <w:pPr>
        <w:rPr>
          <w:rFonts w:ascii="Arial" w:hAnsi="Arial" w:cs="Arial"/>
          <w:bCs/>
          <w:sz w:val="24"/>
        </w:rPr>
      </w:pPr>
      <w:r w:rsidRPr="0054410C">
        <w:rPr>
          <w:rFonts w:ascii="Arial" w:hAnsi="Arial" w:cs="Arial"/>
          <w:bCs/>
          <w:sz w:val="24"/>
        </w:rPr>
        <w:t>Wykonawca, który powołuje się na rozwiązania równoważne opisanymi przez Zamawiającego, jest zobowiązany wykazać, że proponowane przez niego dostawy spełniają wymagania określone przez Zamawiającego. Ocena możliwości zastosowania proponowanego rozwiązania równoważnego powinna zawierać dla każdego urządzenia minimum analizę:</w:t>
      </w:r>
    </w:p>
    <w:p w14:paraId="0017B90D" w14:textId="77777777" w:rsidR="0054410C" w:rsidRPr="0054410C" w:rsidRDefault="0054410C" w:rsidP="0054410C">
      <w:pPr>
        <w:numPr>
          <w:ilvl w:val="1"/>
          <w:numId w:val="13"/>
        </w:numPr>
        <w:rPr>
          <w:rFonts w:ascii="Arial" w:hAnsi="Arial" w:cs="Arial"/>
          <w:bCs/>
          <w:sz w:val="24"/>
        </w:rPr>
      </w:pPr>
      <w:r w:rsidRPr="0054410C">
        <w:rPr>
          <w:rFonts w:ascii="Arial" w:hAnsi="Arial" w:cs="Arial"/>
          <w:bCs/>
          <w:sz w:val="24"/>
        </w:rPr>
        <w:t>parametrów technologicznych, materiałowych i estetycznych proponowanych rozwiązań równoważnych,</w:t>
      </w:r>
    </w:p>
    <w:p w14:paraId="2922E790" w14:textId="77777777" w:rsidR="0054410C" w:rsidRPr="0054410C" w:rsidRDefault="0054410C" w:rsidP="0054410C">
      <w:pPr>
        <w:numPr>
          <w:ilvl w:val="1"/>
          <w:numId w:val="13"/>
        </w:numPr>
        <w:rPr>
          <w:rFonts w:ascii="Arial" w:hAnsi="Arial" w:cs="Arial"/>
          <w:bCs/>
          <w:sz w:val="24"/>
        </w:rPr>
      </w:pPr>
      <w:r w:rsidRPr="0054410C">
        <w:rPr>
          <w:rFonts w:ascii="Arial" w:hAnsi="Arial" w:cs="Arial"/>
          <w:bCs/>
          <w:sz w:val="24"/>
        </w:rPr>
        <w:t>zgodność ww. parametrów proponowanych rozwiązań równoważnych z pozostałymi zaproponowanymi rozwiązaniami technologicznymi,</w:t>
      </w:r>
    </w:p>
    <w:p w14:paraId="3B1A4FDD" w14:textId="77777777" w:rsidR="0054410C" w:rsidRPr="0054410C" w:rsidRDefault="0054410C" w:rsidP="0054410C">
      <w:pPr>
        <w:numPr>
          <w:ilvl w:val="1"/>
          <w:numId w:val="13"/>
        </w:numPr>
        <w:rPr>
          <w:rFonts w:ascii="Arial" w:hAnsi="Arial" w:cs="Arial"/>
          <w:bCs/>
          <w:sz w:val="24"/>
        </w:rPr>
      </w:pPr>
      <w:r w:rsidRPr="0054410C">
        <w:rPr>
          <w:rFonts w:ascii="Arial" w:hAnsi="Arial" w:cs="Arial"/>
          <w:bCs/>
          <w:sz w:val="24"/>
        </w:rPr>
        <w:t xml:space="preserve">gabarytów, kształtów i rozwiązań konstrukcyjnych proponowanych rozwiązań równoważnych w stosunku do zakładanych gabarytów, kształtów i rozwiązań itp. </w:t>
      </w:r>
    </w:p>
    <w:p w14:paraId="7B769C83" w14:textId="77777777" w:rsidR="0054410C" w:rsidRPr="0054410C" w:rsidRDefault="0054410C" w:rsidP="0054410C">
      <w:pPr>
        <w:numPr>
          <w:ilvl w:val="1"/>
          <w:numId w:val="13"/>
        </w:numPr>
        <w:rPr>
          <w:rFonts w:ascii="Arial" w:hAnsi="Arial" w:cs="Arial"/>
          <w:bCs/>
          <w:sz w:val="24"/>
        </w:rPr>
      </w:pPr>
      <w:r w:rsidRPr="0054410C">
        <w:rPr>
          <w:rFonts w:ascii="Arial" w:hAnsi="Arial" w:cs="Arial"/>
          <w:bCs/>
          <w:sz w:val="24"/>
        </w:rPr>
        <w:t>innych informacji potwierdzających równoważność proponowanych rozwiązań równoważnych;</w:t>
      </w:r>
    </w:p>
    <w:p w14:paraId="105F3585" w14:textId="77777777" w:rsidR="0054410C" w:rsidRPr="0054410C" w:rsidRDefault="0054410C" w:rsidP="0054410C">
      <w:pPr>
        <w:numPr>
          <w:ilvl w:val="0"/>
          <w:numId w:val="13"/>
        </w:numPr>
        <w:rPr>
          <w:rFonts w:ascii="Arial" w:hAnsi="Arial" w:cs="Arial"/>
          <w:bCs/>
          <w:sz w:val="24"/>
        </w:rPr>
      </w:pPr>
      <w:r w:rsidRPr="0054410C">
        <w:rPr>
          <w:rFonts w:ascii="Arial" w:hAnsi="Arial" w:cs="Arial"/>
          <w:bCs/>
          <w:sz w:val="24"/>
        </w:rPr>
        <w:t>Wykonawca dobierając inne materiały lub urządzenia oraz rozwiązania równoważne do zaproponowanych w opisie przedmiotu zamówienia, jest odpowiedzialny za jakość zastosowanych materiałów, urządzeń, instalacji itp., za montaż i uruchomienie, za prawidłowe funkcjonowanie rozwiązań technicznych przewidzianych w opisie przedmiotu zamówienia;</w:t>
      </w:r>
    </w:p>
    <w:p w14:paraId="2F94E065" w14:textId="77777777" w:rsidR="0054410C" w:rsidRPr="0054410C" w:rsidRDefault="0054410C" w:rsidP="0054410C">
      <w:pPr>
        <w:numPr>
          <w:ilvl w:val="0"/>
          <w:numId w:val="13"/>
        </w:numPr>
        <w:rPr>
          <w:rFonts w:ascii="Arial" w:hAnsi="Arial" w:cs="Arial"/>
          <w:bCs/>
          <w:sz w:val="24"/>
        </w:rPr>
      </w:pPr>
      <w:r w:rsidRPr="0054410C">
        <w:rPr>
          <w:rFonts w:ascii="Arial" w:hAnsi="Arial" w:cs="Arial"/>
          <w:bCs/>
          <w:sz w:val="24"/>
        </w:rPr>
        <w:t>Koszty związane z wykazaniem równoważności rozwiązań ponosi Wykonawca.</w:t>
      </w:r>
    </w:p>
    <w:p w14:paraId="13F22BDE" w14:textId="56624783" w:rsidR="0054410C" w:rsidRDefault="0054410C" w:rsidP="00652056">
      <w:pPr>
        <w:rPr>
          <w:rFonts w:ascii="Arial" w:hAnsi="Arial" w:cs="Arial"/>
          <w:bCs/>
          <w:sz w:val="24"/>
        </w:rPr>
      </w:pPr>
    </w:p>
    <w:p w14:paraId="47939FFE" w14:textId="77777777" w:rsidR="00A354F0" w:rsidRDefault="00A354F0" w:rsidP="00652056">
      <w:pPr>
        <w:rPr>
          <w:rFonts w:ascii="Arial" w:hAnsi="Arial" w:cs="Arial"/>
          <w:bCs/>
          <w:sz w:val="24"/>
        </w:rPr>
      </w:pPr>
    </w:p>
    <w:p w14:paraId="135E3EDD" w14:textId="7E70C71D" w:rsidR="00A354F0" w:rsidRDefault="00A354F0" w:rsidP="00652056">
      <w:pPr>
        <w:rPr>
          <w:rFonts w:ascii="Arial" w:hAnsi="Arial" w:cs="Arial"/>
          <w:bCs/>
          <w:sz w:val="24"/>
        </w:rPr>
      </w:pPr>
      <w:r>
        <w:rPr>
          <w:rFonts w:ascii="Arial" w:hAnsi="Arial" w:cs="Arial"/>
          <w:bCs/>
          <w:sz w:val="24"/>
        </w:rPr>
        <w:t>Załącznik nr 1</w:t>
      </w:r>
    </w:p>
    <w:p w14:paraId="24DD3D42" w14:textId="11924764" w:rsidR="00A354F0" w:rsidRDefault="00A354F0" w:rsidP="00652056">
      <w:pPr>
        <w:rPr>
          <w:rFonts w:ascii="Arial" w:hAnsi="Arial" w:cs="Arial"/>
          <w:bCs/>
          <w:sz w:val="24"/>
        </w:rPr>
      </w:pPr>
      <w:r>
        <w:rPr>
          <w:noProof/>
        </w:rPr>
        <w:drawing>
          <wp:inline distT="0" distB="0" distL="0" distR="0" wp14:anchorId="74A646DF" wp14:editId="0D89E708">
            <wp:extent cx="5760720" cy="397129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3971290"/>
                    </a:xfrm>
                    <a:prstGeom prst="rect">
                      <a:avLst/>
                    </a:prstGeom>
                    <a:noFill/>
                    <a:ln>
                      <a:noFill/>
                    </a:ln>
                  </pic:spPr>
                </pic:pic>
              </a:graphicData>
            </a:graphic>
          </wp:inline>
        </w:drawing>
      </w:r>
    </w:p>
    <w:p w14:paraId="17F68E41" w14:textId="640DBE6E" w:rsidR="00A354F0" w:rsidRDefault="00A354F0" w:rsidP="00652056">
      <w:pPr>
        <w:rPr>
          <w:rFonts w:ascii="Arial" w:hAnsi="Arial" w:cs="Arial"/>
          <w:bCs/>
          <w:sz w:val="24"/>
        </w:rPr>
      </w:pPr>
      <w:r w:rsidRPr="00A354F0">
        <w:rPr>
          <w:rFonts w:ascii="Arial" w:hAnsi="Arial" w:cs="Arial"/>
          <w:bCs/>
          <w:sz w:val="24"/>
        </w:rPr>
        <w:t>Załącznik nr</w:t>
      </w:r>
      <w:r>
        <w:rPr>
          <w:rFonts w:ascii="Arial" w:hAnsi="Arial" w:cs="Arial"/>
          <w:bCs/>
          <w:sz w:val="24"/>
        </w:rPr>
        <w:t xml:space="preserve"> 2</w:t>
      </w:r>
    </w:p>
    <w:p w14:paraId="7E4F67A3" w14:textId="3F82C054" w:rsidR="00A354F0" w:rsidRDefault="00A354F0" w:rsidP="00652056">
      <w:pPr>
        <w:rPr>
          <w:rFonts w:ascii="Arial" w:hAnsi="Arial" w:cs="Arial"/>
          <w:bCs/>
          <w:sz w:val="24"/>
        </w:rPr>
      </w:pPr>
      <w:r>
        <w:rPr>
          <w:noProof/>
        </w:rPr>
        <w:drawing>
          <wp:inline distT="0" distB="0" distL="0" distR="0" wp14:anchorId="3CC046C1" wp14:editId="2A5EA93B">
            <wp:extent cx="5215911" cy="3623310"/>
            <wp:effectExtent l="0" t="0" r="381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21775" cy="3627384"/>
                    </a:xfrm>
                    <a:prstGeom prst="rect">
                      <a:avLst/>
                    </a:prstGeom>
                    <a:noFill/>
                    <a:ln>
                      <a:noFill/>
                    </a:ln>
                  </pic:spPr>
                </pic:pic>
              </a:graphicData>
            </a:graphic>
          </wp:inline>
        </w:drawing>
      </w:r>
    </w:p>
    <w:p w14:paraId="2752548F" w14:textId="00C416C2" w:rsidR="00A354F0" w:rsidRDefault="00A354F0" w:rsidP="00652056">
      <w:pPr>
        <w:rPr>
          <w:rFonts w:ascii="Arial" w:hAnsi="Arial" w:cs="Arial"/>
          <w:bCs/>
          <w:sz w:val="24"/>
        </w:rPr>
      </w:pPr>
      <w:r w:rsidRPr="00A354F0">
        <w:rPr>
          <w:rFonts w:ascii="Arial" w:hAnsi="Arial" w:cs="Arial"/>
          <w:bCs/>
          <w:sz w:val="24"/>
        </w:rPr>
        <w:t>Załącznik nr</w:t>
      </w:r>
      <w:r>
        <w:rPr>
          <w:rFonts w:ascii="Arial" w:hAnsi="Arial" w:cs="Arial"/>
          <w:bCs/>
          <w:sz w:val="24"/>
        </w:rPr>
        <w:t xml:space="preserve"> 3</w:t>
      </w:r>
    </w:p>
    <w:p w14:paraId="7DA9D1D0" w14:textId="4051EC3E" w:rsidR="00A354F0" w:rsidRDefault="00A354F0" w:rsidP="00652056">
      <w:pPr>
        <w:rPr>
          <w:rFonts w:ascii="Arial" w:hAnsi="Arial" w:cs="Arial"/>
          <w:bCs/>
          <w:sz w:val="24"/>
        </w:rPr>
      </w:pPr>
      <w:r>
        <w:rPr>
          <w:noProof/>
        </w:rPr>
        <w:drawing>
          <wp:inline distT="0" distB="0" distL="0" distR="0" wp14:anchorId="452CF3E4" wp14:editId="658A1DEB">
            <wp:extent cx="5221954" cy="3582035"/>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25481" cy="3584455"/>
                    </a:xfrm>
                    <a:prstGeom prst="rect">
                      <a:avLst/>
                    </a:prstGeom>
                    <a:noFill/>
                    <a:ln>
                      <a:noFill/>
                    </a:ln>
                  </pic:spPr>
                </pic:pic>
              </a:graphicData>
            </a:graphic>
          </wp:inline>
        </w:drawing>
      </w:r>
    </w:p>
    <w:p w14:paraId="7DB91CD6" w14:textId="3DE2B680" w:rsidR="00A354F0" w:rsidRDefault="00A354F0" w:rsidP="00652056">
      <w:pPr>
        <w:rPr>
          <w:rFonts w:ascii="Arial" w:hAnsi="Arial" w:cs="Arial"/>
          <w:bCs/>
          <w:sz w:val="24"/>
        </w:rPr>
      </w:pPr>
      <w:r w:rsidRPr="00A354F0">
        <w:rPr>
          <w:rFonts w:ascii="Arial" w:hAnsi="Arial" w:cs="Arial"/>
          <w:bCs/>
          <w:sz w:val="24"/>
        </w:rPr>
        <w:t>Załącznik nr</w:t>
      </w:r>
      <w:r>
        <w:rPr>
          <w:rFonts w:ascii="Arial" w:hAnsi="Arial" w:cs="Arial"/>
          <w:bCs/>
          <w:sz w:val="24"/>
        </w:rPr>
        <w:t xml:space="preserve"> 4</w:t>
      </w:r>
    </w:p>
    <w:p w14:paraId="3D803121" w14:textId="3BE48DA4" w:rsidR="00A354F0" w:rsidRDefault="00A354F0" w:rsidP="00652056">
      <w:pPr>
        <w:rPr>
          <w:rFonts w:ascii="Arial" w:hAnsi="Arial" w:cs="Arial"/>
          <w:bCs/>
          <w:sz w:val="24"/>
        </w:rPr>
      </w:pPr>
      <w:r>
        <w:rPr>
          <w:noProof/>
        </w:rPr>
        <w:drawing>
          <wp:inline distT="0" distB="0" distL="0" distR="0" wp14:anchorId="513F352B" wp14:editId="49FC87BD">
            <wp:extent cx="5166360" cy="3543331"/>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77272" cy="3550815"/>
                    </a:xfrm>
                    <a:prstGeom prst="rect">
                      <a:avLst/>
                    </a:prstGeom>
                    <a:noFill/>
                    <a:ln>
                      <a:noFill/>
                    </a:ln>
                  </pic:spPr>
                </pic:pic>
              </a:graphicData>
            </a:graphic>
          </wp:inline>
        </w:drawing>
      </w:r>
    </w:p>
    <w:p w14:paraId="11457271" w14:textId="766D5989" w:rsidR="00A354F0" w:rsidRDefault="00A354F0" w:rsidP="00652056">
      <w:pPr>
        <w:rPr>
          <w:rFonts w:ascii="Arial" w:hAnsi="Arial" w:cs="Arial"/>
          <w:bCs/>
          <w:sz w:val="24"/>
        </w:rPr>
      </w:pPr>
      <w:r w:rsidRPr="00A354F0">
        <w:rPr>
          <w:rFonts w:ascii="Arial" w:hAnsi="Arial" w:cs="Arial"/>
          <w:bCs/>
          <w:sz w:val="24"/>
        </w:rPr>
        <w:t>Załącznik nr</w:t>
      </w:r>
      <w:r>
        <w:rPr>
          <w:rFonts w:ascii="Arial" w:hAnsi="Arial" w:cs="Arial"/>
          <w:bCs/>
          <w:sz w:val="24"/>
        </w:rPr>
        <w:t xml:space="preserve"> 5</w:t>
      </w:r>
    </w:p>
    <w:p w14:paraId="5C10DEFE" w14:textId="5FA94518" w:rsidR="00A354F0" w:rsidRDefault="00A354F0" w:rsidP="00652056">
      <w:pPr>
        <w:rPr>
          <w:rFonts w:ascii="Arial" w:hAnsi="Arial" w:cs="Arial"/>
          <w:bCs/>
          <w:sz w:val="24"/>
        </w:rPr>
      </w:pPr>
      <w:r>
        <w:rPr>
          <w:noProof/>
        </w:rPr>
        <w:drawing>
          <wp:inline distT="0" distB="0" distL="0" distR="0" wp14:anchorId="1ACD765E" wp14:editId="19199E2E">
            <wp:extent cx="5154930" cy="3640613"/>
            <wp:effectExtent l="0" t="0" r="762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70098" cy="3651325"/>
                    </a:xfrm>
                    <a:prstGeom prst="rect">
                      <a:avLst/>
                    </a:prstGeom>
                    <a:noFill/>
                    <a:ln>
                      <a:noFill/>
                    </a:ln>
                  </pic:spPr>
                </pic:pic>
              </a:graphicData>
            </a:graphic>
          </wp:inline>
        </w:drawing>
      </w:r>
    </w:p>
    <w:p w14:paraId="6E6FCC2A" w14:textId="77F03D31" w:rsidR="00A354F0" w:rsidRDefault="00A354F0" w:rsidP="00652056">
      <w:pPr>
        <w:rPr>
          <w:rFonts w:ascii="Arial" w:hAnsi="Arial" w:cs="Arial"/>
          <w:bCs/>
          <w:sz w:val="24"/>
        </w:rPr>
      </w:pPr>
      <w:r w:rsidRPr="00A354F0">
        <w:rPr>
          <w:rFonts w:ascii="Arial" w:hAnsi="Arial" w:cs="Arial"/>
          <w:bCs/>
          <w:sz w:val="24"/>
        </w:rPr>
        <w:t>Załącznik nr</w:t>
      </w:r>
      <w:r>
        <w:rPr>
          <w:rFonts w:ascii="Arial" w:hAnsi="Arial" w:cs="Arial"/>
          <w:bCs/>
          <w:sz w:val="24"/>
        </w:rPr>
        <w:t xml:space="preserve"> 6</w:t>
      </w:r>
    </w:p>
    <w:p w14:paraId="56687158" w14:textId="52C61DFA" w:rsidR="00A354F0" w:rsidRPr="0054410C" w:rsidRDefault="00A354F0" w:rsidP="00652056">
      <w:pPr>
        <w:rPr>
          <w:rFonts w:ascii="Arial" w:hAnsi="Arial" w:cs="Arial"/>
          <w:bCs/>
          <w:sz w:val="24"/>
        </w:rPr>
      </w:pPr>
      <w:r>
        <w:rPr>
          <w:noProof/>
        </w:rPr>
        <w:drawing>
          <wp:inline distT="0" distB="0" distL="0" distR="0" wp14:anchorId="0D7B938B" wp14:editId="51EB341B">
            <wp:extent cx="5760720" cy="4061460"/>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720" cy="4061460"/>
                    </a:xfrm>
                    <a:prstGeom prst="rect">
                      <a:avLst/>
                    </a:prstGeom>
                    <a:noFill/>
                    <a:ln>
                      <a:noFill/>
                    </a:ln>
                  </pic:spPr>
                </pic:pic>
              </a:graphicData>
            </a:graphic>
          </wp:inline>
        </w:drawing>
      </w:r>
    </w:p>
    <w:sectPr w:rsidR="00A354F0" w:rsidRPr="0054410C">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0735" w14:textId="77777777" w:rsidR="00FE4CEB" w:rsidRDefault="00FE4CEB" w:rsidP="00386C8F">
      <w:pPr>
        <w:spacing w:after="0" w:line="240" w:lineRule="auto"/>
      </w:pPr>
      <w:r>
        <w:separator/>
      </w:r>
    </w:p>
  </w:endnote>
  <w:endnote w:type="continuationSeparator" w:id="0">
    <w:p w14:paraId="317FEAAA" w14:textId="77777777" w:rsidR="00FE4CEB" w:rsidRDefault="00FE4CEB" w:rsidP="00386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9363201"/>
      <w:docPartObj>
        <w:docPartGallery w:val="Page Numbers (Bottom of Page)"/>
        <w:docPartUnique/>
      </w:docPartObj>
    </w:sdtPr>
    <w:sdtContent>
      <w:p w14:paraId="654BEC8A" w14:textId="50FFF1E9" w:rsidR="000867FB" w:rsidRDefault="000867FB">
        <w:pPr>
          <w:pStyle w:val="Stopka"/>
          <w:jc w:val="right"/>
        </w:pPr>
        <w:r>
          <w:fldChar w:fldCharType="begin"/>
        </w:r>
        <w:r>
          <w:instrText>PAGE   \* MERGEFORMAT</w:instrText>
        </w:r>
        <w:r>
          <w:fldChar w:fldCharType="separate"/>
        </w:r>
        <w:r w:rsidR="0084706B">
          <w:rPr>
            <w:noProof/>
          </w:rPr>
          <w:t>39</w:t>
        </w:r>
        <w:r>
          <w:fldChar w:fldCharType="end"/>
        </w:r>
      </w:p>
    </w:sdtContent>
  </w:sdt>
  <w:p w14:paraId="163FC185" w14:textId="77777777" w:rsidR="000867FB" w:rsidRDefault="000867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EE33" w14:textId="77777777" w:rsidR="00FE4CEB" w:rsidRDefault="00FE4CEB" w:rsidP="00386C8F">
      <w:pPr>
        <w:spacing w:after="0" w:line="240" w:lineRule="auto"/>
      </w:pPr>
      <w:r>
        <w:separator/>
      </w:r>
    </w:p>
  </w:footnote>
  <w:footnote w:type="continuationSeparator" w:id="0">
    <w:p w14:paraId="09676560" w14:textId="77777777" w:rsidR="00FE4CEB" w:rsidRDefault="00FE4CEB" w:rsidP="00386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A79A" w14:textId="086002F5" w:rsidR="000867FB" w:rsidRDefault="000867FB">
    <w:pPr>
      <w:pStyle w:val="Nagwek"/>
    </w:pPr>
    <w:r>
      <w:rPr>
        <w:noProof/>
        <w:lang w:eastAsia="pl-PL"/>
      </w:rPr>
      <w:drawing>
        <wp:inline distT="0" distB="0" distL="0" distR="0" wp14:anchorId="7B7C2E06" wp14:editId="1D56073A">
          <wp:extent cx="5761355" cy="140208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4020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62C"/>
    <w:multiLevelType w:val="multilevel"/>
    <w:tmpl w:val="0F0ED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F22A42"/>
    <w:multiLevelType w:val="multilevel"/>
    <w:tmpl w:val="A23C6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B826E9"/>
    <w:multiLevelType w:val="multilevel"/>
    <w:tmpl w:val="BF98A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8D13B6"/>
    <w:multiLevelType w:val="multilevel"/>
    <w:tmpl w:val="BC56A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51E71"/>
    <w:multiLevelType w:val="multilevel"/>
    <w:tmpl w:val="36FA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9D2CFA"/>
    <w:multiLevelType w:val="multilevel"/>
    <w:tmpl w:val="3A7C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B07DA9"/>
    <w:multiLevelType w:val="hybridMultilevel"/>
    <w:tmpl w:val="C9DA4502"/>
    <w:lvl w:ilvl="0" w:tplc="0415000F">
      <w:start w:val="1"/>
      <w:numFmt w:val="decimal"/>
      <w:lvlText w:val="%1."/>
      <w:lvlJc w:val="left"/>
      <w:pPr>
        <w:tabs>
          <w:tab w:val="num" w:pos="720"/>
        </w:tabs>
        <w:ind w:left="720" w:hanging="360"/>
      </w:pPr>
      <w:rPr>
        <w:rFonts w:cs="Times New Roman" w:hint="default"/>
      </w:rPr>
    </w:lvl>
    <w:lvl w:ilvl="1" w:tplc="E3AAACC2">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E2E54C1"/>
    <w:multiLevelType w:val="hybridMultilevel"/>
    <w:tmpl w:val="493E3F76"/>
    <w:lvl w:ilvl="0" w:tplc="04150019">
      <w:start w:val="1"/>
      <w:numFmt w:val="lowerLetter"/>
      <w:lvlText w:val="%1."/>
      <w:lvlJc w:val="left"/>
      <w:pPr>
        <w:ind w:left="1440" w:hanging="360"/>
      </w:pPr>
    </w:lvl>
    <w:lvl w:ilvl="1" w:tplc="0415001B">
      <w:start w:val="1"/>
      <w:numFmt w:val="lowerRoman"/>
      <w:lvlText w:val="%2."/>
      <w:lvlJc w:val="righ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3D7156C5"/>
    <w:multiLevelType w:val="multilevel"/>
    <w:tmpl w:val="F5E26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75D6C"/>
    <w:multiLevelType w:val="multilevel"/>
    <w:tmpl w:val="7BB44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7C1DAF"/>
    <w:multiLevelType w:val="multilevel"/>
    <w:tmpl w:val="D58C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99287A"/>
    <w:multiLevelType w:val="multilevel"/>
    <w:tmpl w:val="17CC5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71119A"/>
    <w:multiLevelType w:val="hybridMultilevel"/>
    <w:tmpl w:val="DB0E4710"/>
    <w:lvl w:ilvl="0" w:tplc="4F1673C0">
      <w:start w:val="3"/>
      <w:numFmt w:val="decimal"/>
      <w:lvlText w:val="%1."/>
      <w:lvlJc w:val="left"/>
      <w:pPr>
        <w:tabs>
          <w:tab w:val="num" w:pos="720"/>
        </w:tabs>
        <w:ind w:left="720" w:hanging="360"/>
      </w:pPr>
      <w:rPr>
        <w:rFonts w:cs="Times New Roman" w:hint="default"/>
      </w:rPr>
    </w:lvl>
    <w:lvl w:ilvl="1" w:tplc="94DE8E00">
      <w:start w:val="1"/>
      <w:numFmt w:val="lowerLetter"/>
      <w:lvlText w:val="%2)"/>
      <w:lvlJc w:val="left"/>
      <w:pPr>
        <w:tabs>
          <w:tab w:val="num" w:pos="1440"/>
        </w:tabs>
        <w:ind w:left="1440" w:hanging="360"/>
      </w:pPr>
      <w:rPr>
        <w:rFonts w:ascii="Times New Roman" w:eastAsia="Times New Roman" w:hAnsi="Times New Roman" w:cs="Times New Roman"/>
        <w:b/>
      </w:rPr>
    </w:lvl>
    <w:lvl w:ilvl="2" w:tplc="F836D348">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155431F"/>
    <w:multiLevelType w:val="hybridMultilevel"/>
    <w:tmpl w:val="5C1619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2C40CF"/>
    <w:multiLevelType w:val="multilevel"/>
    <w:tmpl w:val="0ED0C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6251892">
    <w:abstractNumId w:val="11"/>
  </w:num>
  <w:num w:numId="2" w16cid:durableId="758064642">
    <w:abstractNumId w:val="13"/>
  </w:num>
  <w:num w:numId="3" w16cid:durableId="1015159224">
    <w:abstractNumId w:val="8"/>
  </w:num>
  <w:num w:numId="4" w16cid:durableId="115803726">
    <w:abstractNumId w:val="6"/>
  </w:num>
  <w:num w:numId="5" w16cid:durableId="1169442405">
    <w:abstractNumId w:val="12"/>
  </w:num>
  <w:num w:numId="6" w16cid:durableId="1708986130">
    <w:abstractNumId w:val="1"/>
  </w:num>
  <w:num w:numId="7" w16cid:durableId="1707749519">
    <w:abstractNumId w:val="9"/>
  </w:num>
  <w:num w:numId="8" w16cid:durableId="775563841">
    <w:abstractNumId w:val="14"/>
  </w:num>
  <w:num w:numId="9" w16cid:durableId="1106123522">
    <w:abstractNumId w:val="10"/>
  </w:num>
  <w:num w:numId="10" w16cid:durableId="1595166462">
    <w:abstractNumId w:val="2"/>
  </w:num>
  <w:num w:numId="11" w16cid:durableId="1205023839">
    <w:abstractNumId w:val="4"/>
  </w:num>
  <w:num w:numId="12" w16cid:durableId="1845822431">
    <w:abstractNumId w:val="3"/>
  </w:num>
  <w:num w:numId="13" w16cid:durableId="1508593843">
    <w:abstractNumId w:val="7"/>
  </w:num>
  <w:num w:numId="14" w16cid:durableId="497355891">
    <w:abstractNumId w:val="5"/>
  </w:num>
  <w:num w:numId="15" w16cid:durableId="379406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B5F"/>
    <w:rsid w:val="0000209F"/>
    <w:rsid w:val="0003763C"/>
    <w:rsid w:val="00046E95"/>
    <w:rsid w:val="000542B3"/>
    <w:rsid w:val="0006383F"/>
    <w:rsid w:val="00072C4A"/>
    <w:rsid w:val="00080A22"/>
    <w:rsid w:val="0008101C"/>
    <w:rsid w:val="00083617"/>
    <w:rsid w:val="000867FB"/>
    <w:rsid w:val="000B020B"/>
    <w:rsid w:val="000B7A1C"/>
    <w:rsid w:val="000C529F"/>
    <w:rsid w:val="000D6BA5"/>
    <w:rsid w:val="000D73EA"/>
    <w:rsid w:val="000F34C5"/>
    <w:rsid w:val="00101E6E"/>
    <w:rsid w:val="00114BCB"/>
    <w:rsid w:val="00117789"/>
    <w:rsid w:val="00120F7C"/>
    <w:rsid w:val="0012214C"/>
    <w:rsid w:val="001300D9"/>
    <w:rsid w:val="001443AE"/>
    <w:rsid w:val="001570EC"/>
    <w:rsid w:val="00160655"/>
    <w:rsid w:val="00180A1F"/>
    <w:rsid w:val="001A25B0"/>
    <w:rsid w:val="001B53FA"/>
    <w:rsid w:val="001C0CFE"/>
    <w:rsid w:val="001C2512"/>
    <w:rsid w:val="001E4928"/>
    <w:rsid w:val="001E56CA"/>
    <w:rsid w:val="001E594E"/>
    <w:rsid w:val="001E7D47"/>
    <w:rsid w:val="001F717E"/>
    <w:rsid w:val="001F7CD5"/>
    <w:rsid w:val="00200D0C"/>
    <w:rsid w:val="00220C8A"/>
    <w:rsid w:val="002259C2"/>
    <w:rsid w:val="002274FE"/>
    <w:rsid w:val="00241B44"/>
    <w:rsid w:val="00245F77"/>
    <w:rsid w:val="002621A5"/>
    <w:rsid w:val="0026445B"/>
    <w:rsid w:val="002705E6"/>
    <w:rsid w:val="0027669D"/>
    <w:rsid w:val="00276F80"/>
    <w:rsid w:val="00280086"/>
    <w:rsid w:val="002816C3"/>
    <w:rsid w:val="0028610C"/>
    <w:rsid w:val="00286783"/>
    <w:rsid w:val="00291B33"/>
    <w:rsid w:val="00294B9D"/>
    <w:rsid w:val="002A5064"/>
    <w:rsid w:val="002A7A5C"/>
    <w:rsid w:val="002C0130"/>
    <w:rsid w:val="002C2338"/>
    <w:rsid w:val="002D1BE1"/>
    <w:rsid w:val="002F0958"/>
    <w:rsid w:val="002F4A61"/>
    <w:rsid w:val="00302D4C"/>
    <w:rsid w:val="0032452F"/>
    <w:rsid w:val="0032756E"/>
    <w:rsid w:val="00330A39"/>
    <w:rsid w:val="00336696"/>
    <w:rsid w:val="00352CE2"/>
    <w:rsid w:val="00353CF2"/>
    <w:rsid w:val="00360B19"/>
    <w:rsid w:val="0036242B"/>
    <w:rsid w:val="00363534"/>
    <w:rsid w:val="00370134"/>
    <w:rsid w:val="00370590"/>
    <w:rsid w:val="003741D8"/>
    <w:rsid w:val="00377E03"/>
    <w:rsid w:val="00380D60"/>
    <w:rsid w:val="00383C44"/>
    <w:rsid w:val="00386C8F"/>
    <w:rsid w:val="0039226E"/>
    <w:rsid w:val="003A2CBD"/>
    <w:rsid w:val="003A3175"/>
    <w:rsid w:val="003A36A4"/>
    <w:rsid w:val="003B3D90"/>
    <w:rsid w:val="003B49A1"/>
    <w:rsid w:val="003E63E5"/>
    <w:rsid w:val="004200B4"/>
    <w:rsid w:val="0042201D"/>
    <w:rsid w:val="00424112"/>
    <w:rsid w:val="004340A1"/>
    <w:rsid w:val="00434B78"/>
    <w:rsid w:val="00446682"/>
    <w:rsid w:val="004546FD"/>
    <w:rsid w:val="00462B4A"/>
    <w:rsid w:val="00464887"/>
    <w:rsid w:val="0046662A"/>
    <w:rsid w:val="00477020"/>
    <w:rsid w:val="00490908"/>
    <w:rsid w:val="00490A5F"/>
    <w:rsid w:val="00491175"/>
    <w:rsid w:val="0049364B"/>
    <w:rsid w:val="00494D99"/>
    <w:rsid w:val="004A3ED0"/>
    <w:rsid w:val="004A70C1"/>
    <w:rsid w:val="004C2220"/>
    <w:rsid w:val="004C2A00"/>
    <w:rsid w:val="004C2ED4"/>
    <w:rsid w:val="004C51A5"/>
    <w:rsid w:val="004C534E"/>
    <w:rsid w:val="004D2E05"/>
    <w:rsid w:val="004F1C16"/>
    <w:rsid w:val="00517F89"/>
    <w:rsid w:val="0052002E"/>
    <w:rsid w:val="00520A39"/>
    <w:rsid w:val="00521892"/>
    <w:rsid w:val="005351F6"/>
    <w:rsid w:val="00541653"/>
    <w:rsid w:val="00542393"/>
    <w:rsid w:val="0054410C"/>
    <w:rsid w:val="00546921"/>
    <w:rsid w:val="0055560F"/>
    <w:rsid w:val="00557DC7"/>
    <w:rsid w:val="0056020D"/>
    <w:rsid w:val="0056175E"/>
    <w:rsid w:val="00563D9A"/>
    <w:rsid w:val="00570BB6"/>
    <w:rsid w:val="005710F6"/>
    <w:rsid w:val="00595DB8"/>
    <w:rsid w:val="00597E52"/>
    <w:rsid w:val="005A26B3"/>
    <w:rsid w:val="005A2D05"/>
    <w:rsid w:val="005A7A0B"/>
    <w:rsid w:val="005B5193"/>
    <w:rsid w:val="005B797B"/>
    <w:rsid w:val="005C3B8C"/>
    <w:rsid w:val="005C4372"/>
    <w:rsid w:val="005C60DA"/>
    <w:rsid w:val="005D01A6"/>
    <w:rsid w:val="005D1907"/>
    <w:rsid w:val="005D4E9B"/>
    <w:rsid w:val="005D6809"/>
    <w:rsid w:val="005D6FE1"/>
    <w:rsid w:val="005E17B0"/>
    <w:rsid w:val="005E45B4"/>
    <w:rsid w:val="005E492F"/>
    <w:rsid w:val="00600793"/>
    <w:rsid w:val="00605EF5"/>
    <w:rsid w:val="00616D1D"/>
    <w:rsid w:val="006251B6"/>
    <w:rsid w:val="0062568A"/>
    <w:rsid w:val="006316A8"/>
    <w:rsid w:val="00651A74"/>
    <w:rsid w:val="00652056"/>
    <w:rsid w:val="00652758"/>
    <w:rsid w:val="00667F28"/>
    <w:rsid w:val="00670CF2"/>
    <w:rsid w:val="006744AA"/>
    <w:rsid w:val="006811D5"/>
    <w:rsid w:val="00681A3E"/>
    <w:rsid w:val="00691E0A"/>
    <w:rsid w:val="006936CE"/>
    <w:rsid w:val="006949AF"/>
    <w:rsid w:val="006A6586"/>
    <w:rsid w:val="006C029C"/>
    <w:rsid w:val="006C67F4"/>
    <w:rsid w:val="006C6E30"/>
    <w:rsid w:val="006D086D"/>
    <w:rsid w:val="006D3603"/>
    <w:rsid w:val="006D66E7"/>
    <w:rsid w:val="006F612D"/>
    <w:rsid w:val="007015AE"/>
    <w:rsid w:val="00703FB7"/>
    <w:rsid w:val="00723508"/>
    <w:rsid w:val="0073553A"/>
    <w:rsid w:val="007434D3"/>
    <w:rsid w:val="00745033"/>
    <w:rsid w:val="00745549"/>
    <w:rsid w:val="0075171B"/>
    <w:rsid w:val="0075670B"/>
    <w:rsid w:val="00756D27"/>
    <w:rsid w:val="00757E55"/>
    <w:rsid w:val="00760516"/>
    <w:rsid w:val="0077124A"/>
    <w:rsid w:val="00771D5A"/>
    <w:rsid w:val="00772B1E"/>
    <w:rsid w:val="00777CB5"/>
    <w:rsid w:val="00784249"/>
    <w:rsid w:val="007934F2"/>
    <w:rsid w:val="007B3C83"/>
    <w:rsid w:val="007D2656"/>
    <w:rsid w:val="007D7FA4"/>
    <w:rsid w:val="007E387B"/>
    <w:rsid w:val="007E5B5F"/>
    <w:rsid w:val="007E7657"/>
    <w:rsid w:val="007F0018"/>
    <w:rsid w:val="008002DA"/>
    <w:rsid w:val="008105B5"/>
    <w:rsid w:val="00811FFD"/>
    <w:rsid w:val="00812172"/>
    <w:rsid w:val="00813979"/>
    <w:rsid w:val="00814FDE"/>
    <w:rsid w:val="00815D7C"/>
    <w:rsid w:val="00824369"/>
    <w:rsid w:val="00832D85"/>
    <w:rsid w:val="008348E4"/>
    <w:rsid w:val="0083515D"/>
    <w:rsid w:val="00841FEF"/>
    <w:rsid w:val="0084700F"/>
    <w:rsid w:val="0084706B"/>
    <w:rsid w:val="00860F38"/>
    <w:rsid w:val="008617F2"/>
    <w:rsid w:val="00863923"/>
    <w:rsid w:val="00867DA8"/>
    <w:rsid w:val="00880020"/>
    <w:rsid w:val="008867F7"/>
    <w:rsid w:val="008966E9"/>
    <w:rsid w:val="008A2BC4"/>
    <w:rsid w:val="008B2751"/>
    <w:rsid w:val="008B2BA4"/>
    <w:rsid w:val="008B7B93"/>
    <w:rsid w:val="008C2069"/>
    <w:rsid w:val="008D26E1"/>
    <w:rsid w:val="008D4694"/>
    <w:rsid w:val="008F1F95"/>
    <w:rsid w:val="008F3290"/>
    <w:rsid w:val="00913BF6"/>
    <w:rsid w:val="0091527B"/>
    <w:rsid w:val="009152FB"/>
    <w:rsid w:val="009243C6"/>
    <w:rsid w:val="0094125F"/>
    <w:rsid w:val="00944DD4"/>
    <w:rsid w:val="009453CC"/>
    <w:rsid w:val="009458B5"/>
    <w:rsid w:val="00955C21"/>
    <w:rsid w:val="009632D6"/>
    <w:rsid w:val="00964B0B"/>
    <w:rsid w:val="009668CB"/>
    <w:rsid w:val="00967F19"/>
    <w:rsid w:val="00980A7B"/>
    <w:rsid w:val="0098106A"/>
    <w:rsid w:val="00986745"/>
    <w:rsid w:val="00992A32"/>
    <w:rsid w:val="00997D8A"/>
    <w:rsid w:val="009A790A"/>
    <w:rsid w:val="009B3186"/>
    <w:rsid w:val="009D0771"/>
    <w:rsid w:val="009D277C"/>
    <w:rsid w:val="009F247C"/>
    <w:rsid w:val="009F63A8"/>
    <w:rsid w:val="009F6AB1"/>
    <w:rsid w:val="009F795A"/>
    <w:rsid w:val="00A01B40"/>
    <w:rsid w:val="00A04E42"/>
    <w:rsid w:val="00A139E9"/>
    <w:rsid w:val="00A158A4"/>
    <w:rsid w:val="00A25D40"/>
    <w:rsid w:val="00A27DD2"/>
    <w:rsid w:val="00A354F0"/>
    <w:rsid w:val="00A366F8"/>
    <w:rsid w:val="00A36CC1"/>
    <w:rsid w:val="00A37AA8"/>
    <w:rsid w:val="00A46A30"/>
    <w:rsid w:val="00A602F4"/>
    <w:rsid w:val="00A6431F"/>
    <w:rsid w:val="00A65B2F"/>
    <w:rsid w:val="00A704A5"/>
    <w:rsid w:val="00A72011"/>
    <w:rsid w:val="00A930E5"/>
    <w:rsid w:val="00A95C0E"/>
    <w:rsid w:val="00A960CC"/>
    <w:rsid w:val="00AA0C2A"/>
    <w:rsid w:val="00AA639B"/>
    <w:rsid w:val="00AA66D4"/>
    <w:rsid w:val="00AB5850"/>
    <w:rsid w:val="00AC2CDF"/>
    <w:rsid w:val="00AC433C"/>
    <w:rsid w:val="00AD5AB4"/>
    <w:rsid w:val="00AE0404"/>
    <w:rsid w:val="00AF2416"/>
    <w:rsid w:val="00B0447A"/>
    <w:rsid w:val="00B06D13"/>
    <w:rsid w:val="00B27BE0"/>
    <w:rsid w:val="00B3696E"/>
    <w:rsid w:val="00B37B24"/>
    <w:rsid w:val="00B407AF"/>
    <w:rsid w:val="00B40AFB"/>
    <w:rsid w:val="00B41456"/>
    <w:rsid w:val="00B54CE7"/>
    <w:rsid w:val="00B71BB3"/>
    <w:rsid w:val="00B721F5"/>
    <w:rsid w:val="00B73407"/>
    <w:rsid w:val="00B94339"/>
    <w:rsid w:val="00B94F7A"/>
    <w:rsid w:val="00BA4C6A"/>
    <w:rsid w:val="00BA5D42"/>
    <w:rsid w:val="00BA5D6D"/>
    <w:rsid w:val="00BA7669"/>
    <w:rsid w:val="00BD0F01"/>
    <w:rsid w:val="00BD1911"/>
    <w:rsid w:val="00BD2A97"/>
    <w:rsid w:val="00BE4DC5"/>
    <w:rsid w:val="00BF2013"/>
    <w:rsid w:val="00BF40F0"/>
    <w:rsid w:val="00BF7781"/>
    <w:rsid w:val="00C02C22"/>
    <w:rsid w:val="00C12ED4"/>
    <w:rsid w:val="00C245F1"/>
    <w:rsid w:val="00C30270"/>
    <w:rsid w:val="00C37C83"/>
    <w:rsid w:val="00C43878"/>
    <w:rsid w:val="00C45DF9"/>
    <w:rsid w:val="00C60F9E"/>
    <w:rsid w:val="00C7192D"/>
    <w:rsid w:val="00C810D4"/>
    <w:rsid w:val="00C8174C"/>
    <w:rsid w:val="00C847B0"/>
    <w:rsid w:val="00C84C93"/>
    <w:rsid w:val="00C85CDB"/>
    <w:rsid w:val="00C9692C"/>
    <w:rsid w:val="00CA303E"/>
    <w:rsid w:val="00CA6904"/>
    <w:rsid w:val="00CA7DDE"/>
    <w:rsid w:val="00CB0D71"/>
    <w:rsid w:val="00CF6AFD"/>
    <w:rsid w:val="00D00738"/>
    <w:rsid w:val="00D02136"/>
    <w:rsid w:val="00D030E3"/>
    <w:rsid w:val="00D10976"/>
    <w:rsid w:val="00D11DA2"/>
    <w:rsid w:val="00D342C4"/>
    <w:rsid w:val="00D35DF9"/>
    <w:rsid w:val="00D3604C"/>
    <w:rsid w:val="00D51941"/>
    <w:rsid w:val="00D67AE0"/>
    <w:rsid w:val="00D67FBD"/>
    <w:rsid w:val="00D705ED"/>
    <w:rsid w:val="00D8519A"/>
    <w:rsid w:val="00D862EB"/>
    <w:rsid w:val="00D92422"/>
    <w:rsid w:val="00D9787E"/>
    <w:rsid w:val="00DA1D92"/>
    <w:rsid w:val="00DA49BD"/>
    <w:rsid w:val="00DC1F34"/>
    <w:rsid w:val="00DC29B0"/>
    <w:rsid w:val="00DC6DA2"/>
    <w:rsid w:val="00DC795D"/>
    <w:rsid w:val="00DD3D15"/>
    <w:rsid w:val="00DE0071"/>
    <w:rsid w:val="00DE014C"/>
    <w:rsid w:val="00DE0786"/>
    <w:rsid w:val="00E12536"/>
    <w:rsid w:val="00E13C7D"/>
    <w:rsid w:val="00E15A62"/>
    <w:rsid w:val="00E24A92"/>
    <w:rsid w:val="00E27E1F"/>
    <w:rsid w:val="00E31522"/>
    <w:rsid w:val="00E34830"/>
    <w:rsid w:val="00E349E9"/>
    <w:rsid w:val="00E360E7"/>
    <w:rsid w:val="00E51B21"/>
    <w:rsid w:val="00E51DF5"/>
    <w:rsid w:val="00E63071"/>
    <w:rsid w:val="00E6768D"/>
    <w:rsid w:val="00E77373"/>
    <w:rsid w:val="00E97665"/>
    <w:rsid w:val="00EA777B"/>
    <w:rsid w:val="00EB055D"/>
    <w:rsid w:val="00F00376"/>
    <w:rsid w:val="00F106A6"/>
    <w:rsid w:val="00F13EED"/>
    <w:rsid w:val="00F2318F"/>
    <w:rsid w:val="00F23BAA"/>
    <w:rsid w:val="00F34EE6"/>
    <w:rsid w:val="00F45B99"/>
    <w:rsid w:val="00F522E2"/>
    <w:rsid w:val="00F6627C"/>
    <w:rsid w:val="00F71FD2"/>
    <w:rsid w:val="00F7306B"/>
    <w:rsid w:val="00F84767"/>
    <w:rsid w:val="00F858D2"/>
    <w:rsid w:val="00F91313"/>
    <w:rsid w:val="00F9512C"/>
    <w:rsid w:val="00F97991"/>
    <w:rsid w:val="00FA236E"/>
    <w:rsid w:val="00FA244F"/>
    <w:rsid w:val="00FA4093"/>
    <w:rsid w:val="00FB4CC2"/>
    <w:rsid w:val="00FC11E9"/>
    <w:rsid w:val="00FC4C51"/>
    <w:rsid w:val="00FC71AD"/>
    <w:rsid w:val="00FE4CEB"/>
    <w:rsid w:val="00FF112A"/>
    <w:rsid w:val="00FF12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2AB8"/>
  <w15:docId w15:val="{550251F3-39EA-4735-A523-C115970B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3D9A"/>
  </w:style>
  <w:style w:type="paragraph" w:styleId="Nagwek2">
    <w:name w:val="heading 2"/>
    <w:basedOn w:val="Normalny"/>
    <w:next w:val="Normalny"/>
    <w:link w:val="Nagwek2Znak"/>
    <w:uiPriority w:val="9"/>
    <w:semiHidden/>
    <w:unhideWhenUsed/>
    <w:qFormat/>
    <w:rsid w:val="00B37B2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8B27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E5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B06D13"/>
    <w:rPr>
      <w:color w:val="0563C1" w:themeColor="hyperlink"/>
      <w:u w:val="single"/>
    </w:rPr>
  </w:style>
  <w:style w:type="paragraph" w:styleId="Akapitzlist">
    <w:name w:val="List Paragraph"/>
    <w:basedOn w:val="Normalny"/>
    <w:uiPriority w:val="34"/>
    <w:qFormat/>
    <w:rsid w:val="005D01A6"/>
    <w:pPr>
      <w:ind w:left="720"/>
      <w:contextualSpacing/>
    </w:pPr>
  </w:style>
  <w:style w:type="character" w:customStyle="1" w:styleId="Nagwek3Znak">
    <w:name w:val="Nagłówek 3 Znak"/>
    <w:basedOn w:val="Domylnaczcionkaakapitu"/>
    <w:link w:val="Nagwek3"/>
    <w:uiPriority w:val="9"/>
    <w:rsid w:val="008B2751"/>
    <w:rPr>
      <w:rFonts w:asciiTheme="majorHAnsi" w:eastAsiaTheme="majorEastAsia" w:hAnsiTheme="majorHAnsi" w:cstheme="majorBidi"/>
      <w:color w:val="1F4D78" w:themeColor="accent1" w:themeShade="7F"/>
      <w:sz w:val="24"/>
      <w:szCs w:val="24"/>
    </w:rPr>
  </w:style>
  <w:style w:type="paragraph" w:styleId="NormalnyWeb">
    <w:name w:val="Normal (Web)"/>
    <w:basedOn w:val="Normalny"/>
    <w:uiPriority w:val="99"/>
    <w:unhideWhenUsed/>
    <w:rsid w:val="00A960C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size-base">
    <w:name w:val="a-size-base"/>
    <w:basedOn w:val="Domylnaczcionkaakapitu"/>
    <w:rsid w:val="004C51A5"/>
  </w:style>
  <w:style w:type="character" w:styleId="Pogrubienie">
    <w:name w:val="Strong"/>
    <w:basedOn w:val="Domylnaczcionkaakapitu"/>
    <w:uiPriority w:val="22"/>
    <w:qFormat/>
    <w:rsid w:val="005E45B4"/>
    <w:rPr>
      <w:b/>
      <w:bCs/>
    </w:rPr>
  </w:style>
  <w:style w:type="paragraph" w:styleId="Nagwek">
    <w:name w:val="header"/>
    <w:basedOn w:val="Normalny"/>
    <w:link w:val="NagwekZnak"/>
    <w:uiPriority w:val="99"/>
    <w:unhideWhenUsed/>
    <w:rsid w:val="00386C8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6C8F"/>
  </w:style>
  <w:style w:type="paragraph" w:styleId="Stopka">
    <w:name w:val="footer"/>
    <w:basedOn w:val="Normalny"/>
    <w:link w:val="StopkaZnak"/>
    <w:uiPriority w:val="99"/>
    <w:unhideWhenUsed/>
    <w:rsid w:val="00386C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6C8F"/>
  </w:style>
  <w:style w:type="paragraph" w:styleId="Tekstdymka">
    <w:name w:val="Balloon Text"/>
    <w:basedOn w:val="Normalny"/>
    <w:link w:val="TekstdymkaZnak"/>
    <w:uiPriority w:val="99"/>
    <w:semiHidden/>
    <w:unhideWhenUsed/>
    <w:rsid w:val="005A7A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7A0B"/>
    <w:rPr>
      <w:rFonts w:ascii="Segoe UI" w:hAnsi="Segoe UI" w:cs="Segoe UI"/>
      <w:sz w:val="18"/>
      <w:szCs w:val="18"/>
    </w:rPr>
  </w:style>
  <w:style w:type="character" w:customStyle="1" w:styleId="Nagwek2Znak">
    <w:name w:val="Nagłówek 2 Znak"/>
    <w:basedOn w:val="Domylnaczcionkaakapitu"/>
    <w:link w:val="Nagwek2"/>
    <w:uiPriority w:val="9"/>
    <w:semiHidden/>
    <w:rsid w:val="00B37B2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0455">
      <w:bodyDiv w:val="1"/>
      <w:marLeft w:val="0"/>
      <w:marRight w:val="0"/>
      <w:marTop w:val="0"/>
      <w:marBottom w:val="0"/>
      <w:divBdr>
        <w:top w:val="none" w:sz="0" w:space="0" w:color="auto"/>
        <w:left w:val="none" w:sz="0" w:space="0" w:color="auto"/>
        <w:bottom w:val="none" w:sz="0" w:space="0" w:color="auto"/>
        <w:right w:val="none" w:sz="0" w:space="0" w:color="auto"/>
      </w:divBdr>
    </w:div>
    <w:div w:id="16466352">
      <w:bodyDiv w:val="1"/>
      <w:marLeft w:val="0"/>
      <w:marRight w:val="0"/>
      <w:marTop w:val="0"/>
      <w:marBottom w:val="0"/>
      <w:divBdr>
        <w:top w:val="none" w:sz="0" w:space="0" w:color="auto"/>
        <w:left w:val="none" w:sz="0" w:space="0" w:color="auto"/>
        <w:bottom w:val="none" w:sz="0" w:space="0" w:color="auto"/>
        <w:right w:val="none" w:sz="0" w:space="0" w:color="auto"/>
      </w:divBdr>
    </w:div>
    <w:div w:id="51201926">
      <w:bodyDiv w:val="1"/>
      <w:marLeft w:val="0"/>
      <w:marRight w:val="0"/>
      <w:marTop w:val="0"/>
      <w:marBottom w:val="0"/>
      <w:divBdr>
        <w:top w:val="none" w:sz="0" w:space="0" w:color="auto"/>
        <w:left w:val="none" w:sz="0" w:space="0" w:color="auto"/>
        <w:bottom w:val="none" w:sz="0" w:space="0" w:color="auto"/>
        <w:right w:val="none" w:sz="0" w:space="0" w:color="auto"/>
      </w:divBdr>
    </w:div>
    <w:div w:id="72745620">
      <w:bodyDiv w:val="1"/>
      <w:marLeft w:val="0"/>
      <w:marRight w:val="0"/>
      <w:marTop w:val="0"/>
      <w:marBottom w:val="0"/>
      <w:divBdr>
        <w:top w:val="none" w:sz="0" w:space="0" w:color="auto"/>
        <w:left w:val="none" w:sz="0" w:space="0" w:color="auto"/>
        <w:bottom w:val="none" w:sz="0" w:space="0" w:color="auto"/>
        <w:right w:val="none" w:sz="0" w:space="0" w:color="auto"/>
      </w:divBdr>
    </w:div>
    <w:div w:id="82335562">
      <w:bodyDiv w:val="1"/>
      <w:marLeft w:val="0"/>
      <w:marRight w:val="0"/>
      <w:marTop w:val="0"/>
      <w:marBottom w:val="0"/>
      <w:divBdr>
        <w:top w:val="none" w:sz="0" w:space="0" w:color="auto"/>
        <w:left w:val="none" w:sz="0" w:space="0" w:color="auto"/>
        <w:bottom w:val="none" w:sz="0" w:space="0" w:color="auto"/>
        <w:right w:val="none" w:sz="0" w:space="0" w:color="auto"/>
      </w:divBdr>
    </w:div>
    <w:div w:id="131412616">
      <w:bodyDiv w:val="1"/>
      <w:marLeft w:val="0"/>
      <w:marRight w:val="0"/>
      <w:marTop w:val="0"/>
      <w:marBottom w:val="0"/>
      <w:divBdr>
        <w:top w:val="none" w:sz="0" w:space="0" w:color="auto"/>
        <w:left w:val="none" w:sz="0" w:space="0" w:color="auto"/>
        <w:bottom w:val="none" w:sz="0" w:space="0" w:color="auto"/>
        <w:right w:val="none" w:sz="0" w:space="0" w:color="auto"/>
      </w:divBdr>
    </w:div>
    <w:div w:id="140579678">
      <w:bodyDiv w:val="1"/>
      <w:marLeft w:val="0"/>
      <w:marRight w:val="0"/>
      <w:marTop w:val="0"/>
      <w:marBottom w:val="0"/>
      <w:divBdr>
        <w:top w:val="none" w:sz="0" w:space="0" w:color="auto"/>
        <w:left w:val="none" w:sz="0" w:space="0" w:color="auto"/>
        <w:bottom w:val="none" w:sz="0" w:space="0" w:color="auto"/>
        <w:right w:val="none" w:sz="0" w:space="0" w:color="auto"/>
      </w:divBdr>
    </w:div>
    <w:div w:id="161237251">
      <w:bodyDiv w:val="1"/>
      <w:marLeft w:val="0"/>
      <w:marRight w:val="0"/>
      <w:marTop w:val="0"/>
      <w:marBottom w:val="0"/>
      <w:divBdr>
        <w:top w:val="none" w:sz="0" w:space="0" w:color="auto"/>
        <w:left w:val="none" w:sz="0" w:space="0" w:color="auto"/>
        <w:bottom w:val="none" w:sz="0" w:space="0" w:color="auto"/>
        <w:right w:val="none" w:sz="0" w:space="0" w:color="auto"/>
      </w:divBdr>
    </w:div>
    <w:div w:id="164905703">
      <w:bodyDiv w:val="1"/>
      <w:marLeft w:val="0"/>
      <w:marRight w:val="0"/>
      <w:marTop w:val="0"/>
      <w:marBottom w:val="0"/>
      <w:divBdr>
        <w:top w:val="none" w:sz="0" w:space="0" w:color="auto"/>
        <w:left w:val="none" w:sz="0" w:space="0" w:color="auto"/>
        <w:bottom w:val="none" w:sz="0" w:space="0" w:color="auto"/>
        <w:right w:val="none" w:sz="0" w:space="0" w:color="auto"/>
      </w:divBdr>
    </w:div>
    <w:div w:id="182789953">
      <w:bodyDiv w:val="1"/>
      <w:marLeft w:val="0"/>
      <w:marRight w:val="0"/>
      <w:marTop w:val="0"/>
      <w:marBottom w:val="0"/>
      <w:divBdr>
        <w:top w:val="none" w:sz="0" w:space="0" w:color="auto"/>
        <w:left w:val="none" w:sz="0" w:space="0" w:color="auto"/>
        <w:bottom w:val="none" w:sz="0" w:space="0" w:color="auto"/>
        <w:right w:val="none" w:sz="0" w:space="0" w:color="auto"/>
      </w:divBdr>
    </w:div>
    <w:div w:id="232014039">
      <w:bodyDiv w:val="1"/>
      <w:marLeft w:val="0"/>
      <w:marRight w:val="0"/>
      <w:marTop w:val="0"/>
      <w:marBottom w:val="0"/>
      <w:divBdr>
        <w:top w:val="none" w:sz="0" w:space="0" w:color="auto"/>
        <w:left w:val="none" w:sz="0" w:space="0" w:color="auto"/>
        <w:bottom w:val="none" w:sz="0" w:space="0" w:color="auto"/>
        <w:right w:val="none" w:sz="0" w:space="0" w:color="auto"/>
      </w:divBdr>
    </w:div>
    <w:div w:id="245236025">
      <w:bodyDiv w:val="1"/>
      <w:marLeft w:val="0"/>
      <w:marRight w:val="0"/>
      <w:marTop w:val="0"/>
      <w:marBottom w:val="0"/>
      <w:divBdr>
        <w:top w:val="none" w:sz="0" w:space="0" w:color="auto"/>
        <w:left w:val="none" w:sz="0" w:space="0" w:color="auto"/>
        <w:bottom w:val="none" w:sz="0" w:space="0" w:color="auto"/>
        <w:right w:val="none" w:sz="0" w:space="0" w:color="auto"/>
      </w:divBdr>
    </w:div>
    <w:div w:id="302541557">
      <w:bodyDiv w:val="1"/>
      <w:marLeft w:val="0"/>
      <w:marRight w:val="0"/>
      <w:marTop w:val="0"/>
      <w:marBottom w:val="0"/>
      <w:divBdr>
        <w:top w:val="none" w:sz="0" w:space="0" w:color="auto"/>
        <w:left w:val="none" w:sz="0" w:space="0" w:color="auto"/>
        <w:bottom w:val="none" w:sz="0" w:space="0" w:color="auto"/>
        <w:right w:val="none" w:sz="0" w:space="0" w:color="auto"/>
      </w:divBdr>
    </w:div>
    <w:div w:id="327562080">
      <w:bodyDiv w:val="1"/>
      <w:marLeft w:val="0"/>
      <w:marRight w:val="0"/>
      <w:marTop w:val="0"/>
      <w:marBottom w:val="0"/>
      <w:divBdr>
        <w:top w:val="none" w:sz="0" w:space="0" w:color="auto"/>
        <w:left w:val="none" w:sz="0" w:space="0" w:color="auto"/>
        <w:bottom w:val="none" w:sz="0" w:space="0" w:color="auto"/>
        <w:right w:val="none" w:sz="0" w:space="0" w:color="auto"/>
      </w:divBdr>
    </w:div>
    <w:div w:id="341249776">
      <w:bodyDiv w:val="1"/>
      <w:marLeft w:val="0"/>
      <w:marRight w:val="0"/>
      <w:marTop w:val="0"/>
      <w:marBottom w:val="0"/>
      <w:divBdr>
        <w:top w:val="none" w:sz="0" w:space="0" w:color="auto"/>
        <w:left w:val="none" w:sz="0" w:space="0" w:color="auto"/>
        <w:bottom w:val="none" w:sz="0" w:space="0" w:color="auto"/>
        <w:right w:val="none" w:sz="0" w:space="0" w:color="auto"/>
      </w:divBdr>
    </w:div>
    <w:div w:id="352071800">
      <w:bodyDiv w:val="1"/>
      <w:marLeft w:val="0"/>
      <w:marRight w:val="0"/>
      <w:marTop w:val="0"/>
      <w:marBottom w:val="0"/>
      <w:divBdr>
        <w:top w:val="none" w:sz="0" w:space="0" w:color="auto"/>
        <w:left w:val="none" w:sz="0" w:space="0" w:color="auto"/>
        <w:bottom w:val="none" w:sz="0" w:space="0" w:color="auto"/>
        <w:right w:val="none" w:sz="0" w:space="0" w:color="auto"/>
      </w:divBdr>
    </w:div>
    <w:div w:id="414209977">
      <w:bodyDiv w:val="1"/>
      <w:marLeft w:val="0"/>
      <w:marRight w:val="0"/>
      <w:marTop w:val="0"/>
      <w:marBottom w:val="0"/>
      <w:divBdr>
        <w:top w:val="none" w:sz="0" w:space="0" w:color="auto"/>
        <w:left w:val="none" w:sz="0" w:space="0" w:color="auto"/>
        <w:bottom w:val="none" w:sz="0" w:space="0" w:color="auto"/>
        <w:right w:val="none" w:sz="0" w:space="0" w:color="auto"/>
      </w:divBdr>
    </w:div>
    <w:div w:id="418795875">
      <w:bodyDiv w:val="1"/>
      <w:marLeft w:val="0"/>
      <w:marRight w:val="0"/>
      <w:marTop w:val="0"/>
      <w:marBottom w:val="0"/>
      <w:divBdr>
        <w:top w:val="none" w:sz="0" w:space="0" w:color="auto"/>
        <w:left w:val="none" w:sz="0" w:space="0" w:color="auto"/>
        <w:bottom w:val="none" w:sz="0" w:space="0" w:color="auto"/>
        <w:right w:val="none" w:sz="0" w:space="0" w:color="auto"/>
      </w:divBdr>
    </w:div>
    <w:div w:id="442959196">
      <w:bodyDiv w:val="1"/>
      <w:marLeft w:val="0"/>
      <w:marRight w:val="0"/>
      <w:marTop w:val="0"/>
      <w:marBottom w:val="0"/>
      <w:divBdr>
        <w:top w:val="none" w:sz="0" w:space="0" w:color="auto"/>
        <w:left w:val="none" w:sz="0" w:space="0" w:color="auto"/>
        <w:bottom w:val="none" w:sz="0" w:space="0" w:color="auto"/>
        <w:right w:val="none" w:sz="0" w:space="0" w:color="auto"/>
      </w:divBdr>
    </w:div>
    <w:div w:id="470557030">
      <w:bodyDiv w:val="1"/>
      <w:marLeft w:val="0"/>
      <w:marRight w:val="0"/>
      <w:marTop w:val="0"/>
      <w:marBottom w:val="0"/>
      <w:divBdr>
        <w:top w:val="none" w:sz="0" w:space="0" w:color="auto"/>
        <w:left w:val="none" w:sz="0" w:space="0" w:color="auto"/>
        <w:bottom w:val="none" w:sz="0" w:space="0" w:color="auto"/>
        <w:right w:val="none" w:sz="0" w:space="0" w:color="auto"/>
      </w:divBdr>
    </w:div>
    <w:div w:id="499320908">
      <w:bodyDiv w:val="1"/>
      <w:marLeft w:val="0"/>
      <w:marRight w:val="0"/>
      <w:marTop w:val="0"/>
      <w:marBottom w:val="0"/>
      <w:divBdr>
        <w:top w:val="none" w:sz="0" w:space="0" w:color="auto"/>
        <w:left w:val="none" w:sz="0" w:space="0" w:color="auto"/>
        <w:bottom w:val="none" w:sz="0" w:space="0" w:color="auto"/>
        <w:right w:val="none" w:sz="0" w:space="0" w:color="auto"/>
      </w:divBdr>
    </w:div>
    <w:div w:id="509757666">
      <w:bodyDiv w:val="1"/>
      <w:marLeft w:val="0"/>
      <w:marRight w:val="0"/>
      <w:marTop w:val="0"/>
      <w:marBottom w:val="0"/>
      <w:divBdr>
        <w:top w:val="none" w:sz="0" w:space="0" w:color="auto"/>
        <w:left w:val="none" w:sz="0" w:space="0" w:color="auto"/>
        <w:bottom w:val="none" w:sz="0" w:space="0" w:color="auto"/>
        <w:right w:val="none" w:sz="0" w:space="0" w:color="auto"/>
      </w:divBdr>
    </w:div>
    <w:div w:id="525486636">
      <w:bodyDiv w:val="1"/>
      <w:marLeft w:val="0"/>
      <w:marRight w:val="0"/>
      <w:marTop w:val="0"/>
      <w:marBottom w:val="0"/>
      <w:divBdr>
        <w:top w:val="none" w:sz="0" w:space="0" w:color="auto"/>
        <w:left w:val="none" w:sz="0" w:space="0" w:color="auto"/>
        <w:bottom w:val="none" w:sz="0" w:space="0" w:color="auto"/>
        <w:right w:val="none" w:sz="0" w:space="0" w:color="auto"/>
      </w:divBdr>
    </w:div>
    <w:div w:id="621690528">
      <w:bodyDiv w:val="1"/>
      <w:marLeft w:val="0"/>
      <w:marRight w:val="0"/>
      <w:marTop w:val="0"/>
      <w:marBottom w:val="0"/>
      <w:divBdr>
        <w:top w:val="none" w:sz="0" w:space="0" w:color="auto"/>
        <w:left w:val="none" w:sz="0" w:space="0" w:color="auto"/>
        <w:bottom w:val="none" w:sz="0" w:space="0" w:color="auto"/>
        <w:right w:val="none" w:sz="0" w:space="0" w:color="auto"/>
      </w:divBdr>
    </w:div>
    <w:div w:id="657458680">
      <w:bodyDiv w:val="1"/>
      <w:marLeft w:val="0"/>
      <w:marRight w:val="0"/>
      <w:marTop w:val="0"/>
      <w:marBottom w:val="0"/>
      <w:divBdr>
        <w:top w:val="none" w:sz="0" w:space="0" w:color="auto"/>
        <w:left w:val="none" w:sz="0" w:space="0" w:color="auto"/>
        <w:bottom w:val="none" w:sz="0" w:space="0" w:color="auto"/>
        <w:right w:val="none" w:sz="0" w:space="0" w:color="auto"/>
      </w:divBdr>
    </w:div>
    <w:div w:id="663241657">
      <w:bodyDiv w:val="1"/>
      <w:marLeft w:val="0"/>
      <w:marRight w:val="0"/>
      <w:marTop w:val="0"/>
      <w:marBottom w:val="0"/>
      <w:divBdr>
        <w:top w:val="none" w:sz="0" w:space="0" w:color="auto"/>
        <w:left w:val="none" w:sz="0" w:space="0" w:color="auto"/>
        <w:bottom w:val="none" w:sz="0" w:space="0" w:color="auto"/>
        <w:right w:val="none" w:sz="0" w:space="0" w:color="auto"/>
      </w:divBdr>
    </w:div>
    <w:div w:id="665741389">
      <w:bodyDiv w:val="1"/>
      <w:marLeft w:val="0"/>
      <w:marRight w:val="0"/>
      <w:marTop w:val="0"/>
      <w:marBottom w:val="0"/>
      <w:divBdr>
        <w:top w:val="none" w:sz="0" w:space="0" w:color="auto"/>
        <w:left w:val="none" w:sz="0" w:space="0" w:color="auto"/>
        <w:bottom w:val="none" w:sz="0" w:space="0" w:color="auto"/>
        <w:right w:val="none" w:sz="0" w:space="0" w:color="auto"/>
      </w:divBdr>
    </w:div>
    <w:div w:id="707032156">
      <w:bodyDiv w:val="1"/>
      <w:marLeft w:val="0"/>
      <w:marRight w:val="0"/>
      <w:marTop w:val="0"/>
      <w:marBottom w:val="0"/>
      <w:divBdr>
        <w:top w:val="none" w:sz="0" w:space="0" w:color="auto"/>
        <w:left w:val="none" w:sz="0" w:space="0" w:color="auto"/>
        <w:bottom w:val="none" w:sz="0" w:space="0" w:color="auto"/>
        <w:right w:val="none" w:sz="0" w:space="0" w:color="auto"/>
      </w:divBdr>
    </w:div>
    <w:div w:id="707724091">
      <w:bodyDiv w:val="1"/>
      <w:marLeft w:val="0"/>
      <w:marRight w:val="0"/>
      <w:marTop w:val="0"/>
      <w:marBottom w:val="0"/>
      <w:divBdr>
        <w:top w:val="none" w:sz="0" w:space="0" w:color="auto"/>
        <w:left w:val="none" w:sz="0" w:space="0" w:color="auto"/>
        <w:bottom w:val="none" w:sz="0" w:space="0" w:color="auto"/>
        <w:right w:val="none" w:sz="0" w:space="0" w:color="auto"/>
      </w:divBdr>
    </w:div>
    <w:div w:id="724723535">
      <w:bodyDiv w:val="1"/>
      <w:marLeft w:val="0"/>
      <w:marRight w:val="0"/>
      <w:marTop w:val="0"/>
      <w:marBottom w:val="0"/>
      <w:divBdr>
        <w:top w:val="none" w:sz="0" w:space="0" w:color="auto"/>
        <w:left w:val="none" w:sz="0" w:space="0" w:color="auto"/>
        <w:bottom w:val="none" w:sz="0" w:space="0" w:color="auto"/>
        <w:right w:val="none" w:sz="0" w:space="0" w:color="auto"/>
      </w:divBdr>
    </w:div>
    <w:div w:id="728262059">
      <w:bodyDiv w:val="1"/>
      <w:marLeft w:val="0"/>
      <w:marRight w:val="0"/>
      <w:marTop w:val="0"/>
      <w:marBottom w:val="0"/>
      <w:divBdr>
        <w:top w:val="none" w:sz="0" w:space="0" w:color="auto"/>
        <w:left w:val="none" w:sz="0" w:space="0" w:color="auto"/>
        <w:bottom w:val="none" w:sz="0" w:space="0" w:color="auto"/>
        <w:right w:val="none" w:sz="0" w:space="0" w:color="auto"/>
      </w:divBdr>
    </w:div>
    <w:div w:id="777718424">
      <w:bodyDiv w:val="1"/>
      <w:marLeft w:val="0"/>
      <w:marRight w:val="0"/>
      <w:marTop w:val="0"/>
      <w:marBottom w:val="0"/>
      <w:divBdr>
        <w:top w:val="none" w:sz="0" w:space="0" w:color="auto"/>
        <w:left w:val="none" w:sz="0" w:space="0" w:color="auto"/>
        <w:bottom w:val="none" w:sz="0" w:space="0" w:color="auto"/>
        <w:right w:val="none" w:sz="0" w:space="0" w:color="auto"/>
      </w:divBdr>
    </w:div>
    <w:div w:id="802238619">
      <w:bodyDiv w:val="1"/>
      <w:marLeft w:val="0"/>
      <w:marRight w:val="0"/>
      <w:marTop w:val="0"/>
      <w:marBottom w:val="0"/>
      <w:divBdr>
        <w:top w:val="none" w:sz="0" w:space="0" w:color="auto"/>
        <w:left w:val="none" w:sz="0" w:space="0" w:color="auto"/>
        <w:bottom w:val="none" w:sz="0" w:space="0" w:color="auto"/>
        <w:right w:val="none" w:sz="0" w:space="0" w:color="auto"/>
      </w:divBdr>
    </w:div>
    <w:div w:id="811944709">
      <w:bodyDiv w:val="1"/>
      <w:marLeft w:val="0"/>
      <w:marRight w:val="0"/>
      <w:marTop w:val="0"/>
      <w:marBottom w:val="0"/>
      <w:divBdr>
        <w:top w:val="none" w:sz="0" w:space="0" w:color="auto"/>
        <w:left w:val="none" w:sz="0" w:space="0" w:color="auto"/>
        <w:bottom w:val="none" w:sz="0" w:space="0" w:color="auto"/>
        <w:right w:val="none" w:sz="0" w:space="0" w:color="auto"/>
      </w:divBdr>
    </w:div>
    <w:div w:id="852304851">
      <w:bodyDiv w:val="1"/>
      <w:marLeft w:val="0"/>
      <w:marRight w:val="0"/>
      <w:marTop w:val="0"/>
      <w:marBottom w:val="0"/>
      <w:divBdr>
        <w:top w:val="none" w:sz="0" w:space="0" w:color="auto"/>
        <w:left w:val="none" w:sz="0" w:space="0" w:color="auto"/>
        <w:bottom w:val="none" w:sz="0" w:space="0" w:color="auto"/>
        <w:right w:val="none" w:sz="0" w:space="0" w:color="auto"/>
      </w:divBdr>
    </w:div>
    <w:div w:id="878972356">
      <w:bodyDiv w:val="1"/>
      <w:marLeft w:val="0"/>
      <w:marRight w:val="0"/>
      <w:marTop w:val="0"/>
      <w:marBottom w:val="0"/>
      <w:divBdr>
        <w:top w:val="none" w:sz="0" w:space="0" w:color="auto"/>
        <w:left w:val="none" w:sz="0" w:space="0" w:color="auto"/>
        <w:bottom w:val="none" w:sz="0" w:space="0" w:color="auto"/>
        <w:right w:val="none" w:sz="0" w:space="0" w:color="auto"/>
      </w:divBdr>
    </w:div>
    <w:div w:id="885025802">
      <w:bodyDiv w:val="1"/>
      <w:marLeft w:val="0"/>
      <w:marRight w:val="0"/>
      <w:marTop w:val="0"/>
      <w:marBottom w:val="0"/>
      <w:divBdr>
        <w:top w:val="none" w:sz="0" w:space="0" w:color="auto"/>
        <w:left w:val="none" w:sz="0" w:space="0" w:color="auto"/>
        <w:bottom w:val="none" w:sz="0" w:space="0" w:color="auto"/>
        <w:right w:val="none" w:sz="0" w:space="0" w:color="auto"/>
      </w:divBdr>
      <w:divsChild>
        <w:div w:id="121584720">
          <w:marLeft w:val="0"/>
          <w:marRight w:val="0"/>
          <w:marTop w:val="0"/>
          <w:marBottom w:val="0"/>
          <w:divBdr>
            <w:top w:val="none" w:sz="0" w:space="0" w:color="auto"/>
            <w:left w:val="none" w:sz="0" w:space="0" w:color="auto"/>
            <w:bottom w:val="none" w:sz="0" w:space="0" w:color="auto"/>
            <w:right w:val="none" w:sz="0" w:space="0" w:color="auto"/>
          </w:divBdr>
          <w:divsChild>
            <w:div w:id="640812534">
              <w:marLeft w:val="0"/>
              <w:marRight w:val="0"/>
              <w:marTop w:val="0"/>
              <w:marBottom w:val="0"/>
              <w:divBdr>
                <w:top w:val="none" w:sz="0" w:space="0" w:color="auto"/>
                <w:left w:val="none" w:sz="0" w:space="0" w:color="auto"/>
                <w:bottom w:val="none" w:sz="0" w:space="0" w:color="auto"/>
                <w:right w:val="none" w:sz="0" w:space="0" w:color="auto"/>
              </w:divBdr>
            </w:div>
            <w:div w:id="761952912">
              <w:marLeft w:val="0"/>
              <w:marRight w:val="0"/>
              <w:marTop w:val="0"/>
              <w:marBottom w:val="0"/>
              <w:divBdr>
                <w:top w:val="none" w:sz="0" w:space="0" w:color="auto"/>
                <w:left w:val="none" w:sz="0" w:space="0" w:color="auto"/>
                <w:bottom w:val="none" w:sz="0" w:space="0" w:color="auto"/>
                <w:right w:val="none" w:sz="0" w:space="0" w:color="auto"/>
              </w:divBdr>
            </w:div>
          </w:divsChild>
        </w:div>
        <w:div w:id="469901495">
          <w:marLeft w:val="0"/>
          <w:marRight w:val="0"/>
          <w:marTop w:val="0"/>
          <w:marBottom w:val="0"/>
          <w:divBdr>
            <w:top w:val="none" w:sz="0" w:space="0" w:color="auto"/>
            <w:left w:val="none" w:sz="0" w:space="0" w:color="auto"/>
            <w:bottom w:val="none" w:sz="0" w:space="0" w:color="auto"/>
            <w:right w:val="none" w:sz="0" w:space="0" w:color="auto"/>
          </w:divBdr>
          <w:divsChild>
            <w:div w:id="1224876342">
              <w:marLeft w:val="0"/>
              <w:marRight w:val="0"/>
              <w:marTop w:val="0"/>
              <w:marBottom w:val="0"/>
              <w:divBdr>
                <w:top w:val="none" w:sz="0" w:space="0" w:color="auto"/>
                <w:left w:val="none" w:sz="0" w:space="0" w:color="auto"/>
                <w:bottom w:val="none" w:sz="0" w:space="0" w:color="auto"/>
                <w:right w:val="none" w:sz="0" w:space="0" w:color="auto"/>
              </w:divBdr>
            </w:div>
            <w:div w:id="1759860334">
              <w:marLeft w:val="0"/>
              <w:marRight w:val="0"/>
              <w:marTop w:val="0"/>
              <w:marBottom w:val="0"/>
              <w:divBdr>
                <w:top w:val="none" w:sz="0" w:space="0" w:color="auto"/>
                <w:left w:val="none" w:sz="0" w:space="0" w:color="auto"/>
                <w:bottom w:val="none" w:sz="0" w:space="0" w:color="auto"/>
                <w:right w:val="none" w:sz="0" w:space="0" w:color="auto"/>
              </w:divBdr>
            </w:div>
          </w:divsChild>
        </w:div>
        <w:div w:id="1022822745">
          <w:marLeft w:val="0"/>
          <w:marRight w:val="0"/>
          <w:marTop w:val="0"/>
          <w:marBottom w:val="0"/>
          <w:divBdr>
            <w:top w:val="none" w:sz="0" w:space="0" w:color="auto"/>
            <w:left w:val="none" w:sz="0" w:space="0" w:color="auto"/>
            <w:bottom w:val="none" w:sz="0" w:space="0" w:color="auto"/>
            <w:right w:val="none" w:sz="0" w:space="0" w:color="auto"/>
          </w:divBdr>
          <w:divsChild>
            <w:div w:id="1408067253">
              <w:marLeft w:val="0"/>
              <w:marRight w:val="0"/>
              <w:marTop w:val="0"/>
              <w:marBottom w:val="0"/>
              <w:divBdr>
                <w:top w:val="none" w:sz="0" w:space="0" w:color="auto"/>
                <w:left w:val="none" w:sz="0" w:space="0" w:color="auto"/>
                <w:bottom w:val="none" w:sz="0" w:space="0" w:color="auto"/>
                <w:right w:val="none" w:sz="0" w:space="0" w:color="auto"/>
              </w:divBdr>
            </w:div>
            <w:div w:id="1729448833">
              <w:marLeft w:val="0"/>
              <w:marRight w:val="0"/>
              <w:marTop w:val="0"/>
              <w:marBottom w:val="0"/>
              <w:divBdr>
                <w:top w:val="none" w:sz="0" w:space="0" w:color="auto"/>
                <w:left w:val="none" w:sz="0" w:space="0" w:color="auto"/>
                <w:bottom w:val="none" w:sz="0" w:space="0" w:color="auto"/>
                <w:right w:val="none" w:sz="0" w:space="0" w:color="auto"/>
              </w:divBdr>
            </w:div>
          </w:divsChild>
        </w:div>
        <w:div w:id="1610508618">
          <w:marLeft w:val="0"/>
          <w:marRight w:val="0"/>
          <w:marTop w:val="0"/>
          <w:marBottom w:val="0"/>
          <w:divBdr>
            <w:top w:val="none" w:sz="0" w:space="0" w:color="auto"/>
            <w:left w:val="none" w:sz="0" w:space="0" w:color="auto"/>
            <w:bottom w:val="none" w:sz="0" w:space="0" w:color="auto"/>
            <w:right w:val="none" w:sz="0" w:space="0" w:color="auto"/>
          </w:divBdr>
          <w:divsChild>
            <w:div w:id="704477308">
              <w:marLeft w:val="0"/>
              <w:marRight w:val="0"/>
              <w:marTop w:val="0"/>
              <w:marBottom w:val="0"/>
              <w:divBdr>
                <w:top w:val="none" w:sz="0" w:space="0" w:color="auto"/>
                <w:left w:val="none" w:sz="0" w:space="0" w:color="auto"/>
                <w:bottom w:val="none" w:sz="0" w:space="0" w:color="auto"/>
                <w:right w:val="none" w:sz="0" w:space="0" w:color="auto"/>
              </w:divBdr>
            </w:div>
            <w:div w:id="157188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10845">
      <w:bodyDiv w:val="1"/>
      <w:marLeft w:val="0"/>
      <w:marRight w:val="0"/>
      <w:marTop w:val="0"/>
      <w:marBottom w:val="0"/>
      <w:divBdr>
        <w:top w:val="none" w:sz="0" w:space="0" w:color="auto"/>
        <w:left w:val="none" w:sz="0" w:space="0" w:color="auto"/>
        <w:bottom w:val="none" w:sz="0" w:space="0" w:color="auto"/>
        <w:right w:val="none" w:sz="0" w:space="0" w:color="auto"/>
      </w:divBdr>
    </w:div>
    <w:div w:id="921840802">
      <w:bodyDiv w:val="1"/>
      <w:marLeft w:val="0"/>
      <w:marRight w:val="0"/>
      <w:marTop w:val="0"/>
      <w:marBottom w:val="0"/>
      <w:divBdr>
        <w:top w:val="none" w:sz="0" w:space="0" w:color="auto"/>
        <w:left w:val="none" w:sz="0" w:space="0" w:color="auto"/>
        <w:bottom w:val="none" w:sz="0" w:space="0" w:color="auto"/>
        <w:right w:val="none" w:sz="0" w:space="0" w:color="auto"/>
      </w:divBdr>
    </w:div>
    <w:div w:id="931737974">
      <w:bodyDiv w:val="1"/>
      <w:marLeft w:val="0"/>
      <w:marRight w:val="0"/>
      <w:marTop w:val="0"/>
      <w:marBottom w:val="0"/>
      <w:divBdr>
        <w:top w:val="none" w:sz="0" w:space="0" w:color="auto"/>
        <w:left w:val="none" w:sz="0" w:space="0" w:color="auto"/>
        <w:bottom w:val="none" w:sz="0" w:space="0" w:color="auto"/>
        <w:right w:val="none" w:sz="0" w:space="0" w:color="auto"/>
      </w:divBdr>
    </w:div>
    <w:div w:id="948052048">
      <w:bodyDiv w:val="1"/>
      <w:marLeft w:val="0"/>
      <w:marRight w:val="0"/>
      <w:marTop w:val="0"/>
      <w:marBottom w:val="0"/>
      <w:divBdr>
        <w:top w:val="none" w:sz="0" w:space="0" w:color="auto"/>
        <w:left w:val="none" w:sz="0" w:space="0" w:color="auto"/>
        <w:bottom w:val="none" w:sz="0" w:space="0" w:color="auto"/>
        <w:right w:val="none" w:sz="0" w:space="0" w:color="auto"/>
      </w:divBdr>
    </w:div>
    <w:div w:id="961108166">
      <w:bodyDiv w:val="1"/>
      <w:marLeft w:val="0"/>
      <w:marRight w:val="0"/>
      <w:marTop w:val="0"/>
      <w:marBottom w:val="0"/>
      <w:divBdr>
        <w:top w:val="none" w:sz="0" w:space="0" w:color="auto"/>
        <w:left w:val="none" w:sz="0" w:space="0" w:color="auto"/>
        <w:bottom w:val="none" w:sz="0" w:space="0" w:color="auto"/>
        <w:right w:val="none" w:sz="0" w:space="0" w:color="auto"/>
      </w:divBdr>
    </w:div>
    <w:div w:id="969359548">
      <w:bodyDiv w:val="1"/>
      <w:marLeft w:val="0"/>
      <w:marRight w:val="0"/>
      <w:marTop w:val="0"/>
      <w:marBottom w:val="0"/>
      <w:divBdr>
        <w:top w:val="none" w:sz="0" w:space="0" w:color="auto"/>
        <w:left w:val="none" w:sz="0" w:space="0" w:color="auto"/>
        <w:bottom w:val="none" w:sz="0" w:space="0" w:color="auto"/>
        <w:right w:val="none" w:sz="0" w:space="0" w:color="auto"/>
      </w:divBdr>
    </w:div>
    <w:div w:id="1016493131">
      <w:bodyDiv w:val="1"/>
      <w:marLeft w:val="0"/>
      <w:marRight w:val="0"/>
      <w:marTop w:val="0"/>
      <w:marBottom w:val="0"/>
      <w:divBdr>
        <w:top w:val="none" w:sz="0" w:space="0" w:color="auto"/>
        <w:left w:val="none" w:sz="0" w:space="0" w:color="auto"/>
        <w:bottom w:val="none" w:sz="0" w:space="0" w:color="auto"/>
        <w:right w:val="none" w:sz="0" w:space="0" w:color="auto"/>
      </w:divBdr>
    </w:div>
    <w:div w:id="1048727882">
      <w:bodyDiv w:val="1"/>
      <w:marLeft w:val="0"/>
      <w:marRight w:val="0"/>
      <w:marTop w:val="0"/>
      <w:marBottom w:val="0"/>
      <w:divBdr>
        <w:top w:val="none" w:sz="0" w:space="0" w:color="auto"/>
        <w:left w:val="none" w:sz="0" w:space="0" w:color="auto"/>
        <w:bottom w:val="none" w:sz="0" w:space="0" w:color="auto"/>
        <w:right w:val="none" w:sz="0" w:space="0" w:color="auto"/>
      </w:divBdr>
    </w:div>
    <w:div w:id="1054282240">
      <w:bodyDiv w:val="1"/>
      <w:marLeft w:val="0"/>
      <w:marRight w:val="0"/>
      <w:marTop w:val="0"/>
      <w:marBottom w:val="0"/>
      <w:divBdr>
        <w:top w:val="none" w:sz="0" w:space="0" w:color="auto"/>
        <w:left w:val="none" w:sz="0" w:space="0" w:color="auto"/>
        <w:bottom w:val="none" w:sz="0" w:space="0" w:color="auto"/>
        <w:right w:val="none" w:sz="0" w:space="0" w:color="auto"/>
      </w:divBdr>
    </w:div>
    <w:div w:id="1061951957">
      <w:bodyDiv w:val="1"/>
      <w:marLeft w:val="0"/>
      <w:marRight w:val="0"/>
      <w:marTop w:val="0"/>
      <w:marBottom w:val="0"/>
      <w:divBdr>
        <w:top w:val="none" w:sz="0" w:space="0" w:color="auto"/>
        <w:left w:val="none" w:sz="0" w:space="0" w:color="auto"/>
        <w:bottom w:val="none" w:sz="0" w:space="0" w:color="auto"/>
        <w:right w:val="none" w:sz="0" w:space="0" w:color="auto"/>
      </w:divBdr>
      <w:divsChild>
        <w:div w:id="1766685573">
          <w:marLeft w:val="0"/>
          <w:marRight w:val="0"/>
          <w:marTop w:val="0"/>
          <w:marBottom w:val="0"/>
          <w:divBdr>
            <w:top w:val="none" w:sz="0" w:space="0" w:color="auto"/>
            <w:left w:val="none" w:sz="0" w:space="0" w:color="auto"/>
            <w:bottom w:val="none" w:sz="0" w:space="0" w:color="auto"/>
            <w:right w:val="none" w:sz="0" w:space="0" w:color="auto"/>
          </w:divBdr>
          <w:divsChild>
            <w:div w:id="1069117092">
              <w:marLeft w:val="0"/>
              <w:marRight w:val="0"/>
              <w:marTop w:val="0"/>
              <w:marBottom w:val="0"/>
              <w:divBdr>
                <w:top w:val="none" w:sz="0" w:space="0" w:color="auto"/>
                <w:left w:val="none" w:sz="0" w:space="0" w:color="auto"/>
                <w:bottom w:val="none" w:sz="0" w:space="0" w:color="auto"/>
                <w:right w:val="none" w:sz="0" w:space="0" w:color="auto"/>
              </w:divBdr>
            </w:div>
            <w:div w:id="109729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059128">
      <w:bodyDiv w:val="1"/>
      <w:marLeft w:val="0"/>
      <w:marRight w:val="0"/>
      <w:marTop w:val="0"/>
      <w:marBottom w:val="0"/>
      <w:divBdr>
        <w:top w:val="none" w:sz="0" w:space="0" w:color="auto"/>
        <w:left w:val="none" w:sz="0" w:space="0" w:color="auto"/>
        <w:bottom w:val="none" w:sz="0" w:space="0" w:color="auto"/>
        <w:right w:val="none" w:sz="0" w:space="0" w:color="auto"/>
      </w:divBdr>
    </w:div>
    <w:div w:id="1096443466">
      <w:bodyDiv w:val="1"/>
      <w:marLeft w:val="0"/>
      <w:marRight w:val="0"/>
      <w:marTop w:val="0"/>
      <w:marBottom w:val="0"/>
      <w:divBdr>
        <w:top w:val="none" w:sz="0" w:space="0" w:color="auto"/>
        <w:left w:val="none" w:sz="0" w:space="0" w:color="auto"/>
        <w:bottom w:val="none" w:sz="0" w:space="0" w:color="auto"/>
        <w:right w:val="none" w:sz="0" w:space="0" w:color="auto"/>
      </w:divBdr>
    </w:div>
    <w:div w:id="1145049197">
      <w:bodyDiv w:val="1"/>
      <w:marLeft w:val="0"/>
      <w:marRight w:val="0"/>
      <w:marTop w:val="0"/>
      <w:marBottom w:val="0"/>
      <w:divBdr>
        <w:top w:val="none" w:sz="0" w:space="0" w:color="auto"/>
        <w:left w:val="none" w:sz="0" w:space="0" w:color="auto"/>
        <w:bottom w:val="none" w:sz="0" w:space="0" w:color="auto"/>
        <w:right w:val="none" w:sz="0" w:space="0" w:color="auto"/>
      </w:divBdr>
    </w:div>
    <w:div w:id="1146552746">
      <w:bodyDiv w:val="1"/>
      <w:marLeft w:val="0"/>
      <w:marRight w:val="0"/>
      <w:marTop w:val="0"/>
      <w:marBottom w:val="0"/>
      <w:divBdr>
        <w:top w:val="none" w:sz="0" w:space="0" w:color="auto"/>
        <w:left w:val="none" w:sz="0" w:space="0" w:color="auto"/>
        <w:bottom w:val="none" w:sz="0" w:space="0" w:color="auto"/>
        <w:right w:val="none" w:sz="0" w:space="0" w:color="auto"/>
      </w:divBdr>
    </w:div>
    <w:div w:id="1173033135">
      <w:bodyDiv w:val="1"/>
      <w:marLeft w:val="0"/>
      <w:marRight w:val="0"/>
      <w:marTop w:val="0"/>
      <w:marBottom w:val="0"/>
      <w:divBdr>
        <w:top w:val="none" w:sz="0" w:space="0" w:color="auto"/>
        <w:left w:val="none" w:sz="0" w:space="0" w:color="auto"/>
        <w:bottom w:val="none" w:sz="0" w:space="0" w:color="auto"/>
        <w:right w:val="none" w:sz="0" w:space="0" w:color="auto"/>
      </w:divBdr>
    </w:div>
    <w:div w:id="1220216089">
      <w:bodyDiv w:val="1"/>
      <w:marLeft w:val="0"/>
      <w:marRight w:val="0"/>
      <w:marTop w:val="0"/>
      <w:marBottom w:val="0"/>
      <w:divBdr>
        <w:top w:val="none" w:sz="0" w:space="0" w:color="auto"/>
        <w:left w:val="none" w:sz="0" w:space="0" w:color="auto"/>
        <w:bottom w:val="none" w:sz="0" w:space="0" w:color="auto"/>
        <w:right w:val="none" w:sz="0" w:space="0" w:color="auto"/>
      </w:divBdr>
    </w:div>
    <w:div w:id="1241409145">
      <w:bodyDiv w:val="1"/>
      <w:marLeft w:val="0"/>
      <w:marRight w:val="0"/>
      <w:marTop w:val="0"/>
      <w:marBottom w:val="0"/>
      <w:divBdr>
        <w:top w:val="none" w:sz="0" w:space="0" w:color="auto"/>
        <w:left w:val="none" w:sz="0" w:space="0" w:color="auto"/>
        <w:bottom w:val="none" w:sz="0" w:space="0" w:color="auto"/>
        <w:right w:val="none" w:sz="0" w:space="0" w:color="auto"/>
      </w:divBdr>
    </w:div>
    <w:div w:id="1263958174">
      <w:bodyDiv w:val="1"/>
      <w:marLeft w:val="0"/>
      <w:marRight w:val="0"/>
      <w:marTop w:val="0"/>
      <w:marBottom w:val="0"/>
      <w:divBdr>
        <w:top w:val="none" w:sz="0" w:space="0" w:color="auto"/>
        <w:left w:val="none" w:sz="0" w:space="0" w:color="auto"/>
        <w:bottom w:val="none" w:sz="0" w:space="0" w:color="auto"/>
        <w:right w:val="none" w:sz="0" w:space="0" w:color="auto"/>
      </w:divBdr>
    </w:div>
    <w:div w:id="1317489864">
      <w:bodyDiv w:val="1"/>
      <w:marLeft w:val="0"/>
      <w:marRight w:val="0"/>
      <w:marTop w:val="0"/>
      <w:marBottom w:val="0"/>
      <w:divBdr>
        <w:top w:val="none" w:sz="0" w:space="0" w:color="auto"/>
        <w:left w:val="none" w:sz="0" w:space="0" w:color="auto"/>
        <w:bottom w:val="none" w:sz="0" w:space="0" w:color="auto"/>
        <w:right w:val="none" w:sz="0" w:space="0" w:color="auto"/>
      </w:divBdr>
    </w:div>
    <w:div w:id="1324119080">
      <w:bodyDiv w:val="1"/>
      <w:marLeft w:val="0"/>
      <w:marRight w:val="0"/>
      <w:marTop w:val="0"/>
      <w:marBottom w:val="0"/>
      <w:divBdr>
        <w:top w:val="none" w:sz="0" w:space="0" w:color="auto"/>
        <w:left w:val="none" w:sz="0" w:space="0" w:color="auto"/>
        <w:bottom w:val="none" w:sz="0" w:space="0" w:color="auto"/>
        <w:right w:val="none" w:sz="0" w:space="0" w:color="auto"/>
      </w:divBdr>
    </w:div>
    <w:div w:id="1335646992">
      <w:bodyDiv w:val="1"/>
      <w:marLeft w:val="0"/>
      <w:marRight w:val="0"/>
      <w:marTop w:val="0"/>
      <w:marBottom w:val="0"/>
      <w:divBdr>
        <w:top w:val="none" w:sz="0" w:space="0" w:color="auto"/>
        <w:left w:val="none" w:sz="0" w:space="0" w:color="auto"/>
        <w:bottom w:val="none" w:sz="0" w:space="0" w:color="auto"/>
        <w:right w:val="none" w:sz="0" w:space="0" w:color="auto"/>
      </w:divBdr>
    </w:div>
    <w:div w:id="1387028920">
      <w:bodyDiv w:val="1"/>
      <w:marLeft w:val="0"/>
      <w:marRight w:val="0"/>
      <w:marTop w:val="0"/>
      <w:marBottom w:val="0"/>
      <w:divBdr>
        <w:top w:val="none" w:sz="0" w:space="0" w:color="auto"/>
        <w:left w:val="none" w:sz="0" w:space="0" w:color="auto"/>
        <w:bottom w:val="none" w:sz="0" w:space="0" w:color="auto"/>
        <w:right w:val="none" w:sz="0" w:space="0" w:color="auto"/>
      </w:divBdr>
    </w:div>
    <w:div w:id="1392772520">
      <w:bodyDiv w:val="1"/>
      <w:marLeft w:val="0"/>
      <w:marRight w:val="0"/>
      <w:marTop w:val="0"/>
      <w:marBottom w:val="0"/>
      <w:divBdr>
        <w:top w:val="none" w:sz="0" w:space="0" w:color="auto"/>
        <w:left w:val="none" w:sz="0" w:space="0" w:color="auto"/>
        <w:bottom w:val="none" w:sz="0" w:space="0" w:color="auto"/>
        <w:right w:val="none" w:sz="0" w:space="0" w:color="auto"/>
      </w:divBdr>
    </w:div>
    <w:div w:id="1416049296">
      <w:bodyDiv w:val="1"/>
      <w:marLeft w:val="0"/>
      <w:marRight w:val="0"/>
      <w:marTop w:val="0"/>
      <w:marBottom w:val="0"/>
      <w:divBdr>
        <w:top w:val="none" w:sz="0" w:space="0" w:color="auto"/>
        <w:left w:val="none" w:sz="0" w:space="0" w:color="auto"/>
        <w:bottom w:val="none" w:sz="0" w:space="0" w:color="auto"/>
        <w:right w:val="none" w:sz="0" w:space="0" w:color="auto"/>
      </w:divBdr>
    </w:div>
    <w:div w:id="1468234114">
      <w:bodyDiv w:val="1"/>
      <w:marLeft w:val="0"/>
      <w:marRight w:val="0"/>
      <w:marTop w:val="0"/>
      <w:marBottom w:val="0"/>
      <w:divBdr>
        <w:top w:val="none" w:sz="0" w:space="0" w:color="auto"/>
        <w:left w:val="none" w:sz="0" w:space="0" w:color="auto"/>
        <w:bottom w:val="none" w:sz="0" w:space="0" w:color="auto"/>
        <w:right w:val="none" w:sz="0" w:space="0" w:color="auto"/>
      </w:divBdr>
    </w:div>
    <w:div w:id="1506357240">
      <w:bodyDiv w:val="1"/>
      <w:marLeft w:val="0"/>
      <w:marRight w:val="0"/>
      <w:marTop w:val="0"/>
      <w:marBottom w:val="0"/>
      <w:divBdr>
        <w:top w:val="none" w:sz="0" w:space="0" w:color="auto"/>
        <w:left w:val="none" w:sz="0" w:space="0" w:color="auto"/>
        <w:bottom w:val="none" w:sz="0" w:space="0" w:color="auto"/>
        <w:right w:val="none" w:sz="0" w:space="0" w:color="auto"/>
      </w:divBdr>
    </w:div>
    <w:div w:id="1551572752">
      <w:bodyDiv w:val="1"/>
      <w:marLeft w:val="0"/>
      <w:marRight w:val="0"/>
      <w:marTop w:val="0"/>
      <w:marBottom w:val="0"/>
      <w:divBdr>
        <w:top w:val="none" w:sz="0" w:space="0" w:color="auto"/>
        <w:left w:val="none" w:sz="0" w:space="0" w:color="auto"/>
        <w:bottom w:val="none" w:sz="0" w:space="0" w:color="auto"/>
        <w:right w:val="none" w:sz="0" w:space="0" w:color="auto"/>
      </w:divBdr>
    </w:div>
    <w:div w:id="1567371428">
      <w:bodyDiv w:val="1"/>
      <w:marLeft w:val="0"/>
      <w:marRight w:val="0"/>
      <w:marTop w:val="0"/>
      <w:marBottom w:val="0"/>
      <w:divBdr>
        <w:top w:val="none" w:sz="0" w:space="0" w:color="auto"/>
        <w:left w:val="none" w:sz="0" w:space="0" w:color="auto"/>
        <w:bottom w:val="none" w:sz="0" w:space="0" w:color="auto"/>
        <w:right w:val="none" w:sz="0" w:space="0" w:color="auto"/>
      </w:divBdr>
    </w:div>
    <w:div w:id="1592086444">
      <w:bodyDiv w:val="1"/>
      <w:marLeft w:val="0"/>
      <w:marRight w:val="0"/>
      <w:marTop w:val="0"/>
      <w:marBottom w:val="0"/>
      <w:divBdr>
        <w:top w:val="none" w:sz="0" w:space="0" w:color="auto"/>
        <w:left w:val="none" w:sz="0" w:space="0" w:color="auto"/>
        <w:bottom w:val="none" w:sz="0" w:space="0" w:color="auto"/>
        <w:right w:val="none" w:sz="0" w:space="0" w:color="auto"/>
      </w:divBdr>
    </w:div>
    <w:div w:id="1616674376">
      <w:bodyDiv w:val="1"/>
      <w:marLeft w:val="0"/>
      <w:marRight w:val="0"/>
      <w:marTop w:val="0"/>
      <w:marBottom w:val="0"/>
      <w:divBdr>
        <w:top w:val="none" w:sz="0" w:space="0" w:color="auto"/>
        <w:left w:val="none" w:sz="0" w:space="0" w:color="auto"/>
        <w:bottom w:val="none" w:sz="0" w:space="0" w:color="auto"/>
        <w:right w:val="none" w:sz="0" w:space="0" w:color="auto"/>
      </w:divBdr>
    </w:div>
    <w:div w:id="1669140885">
      <w:bodyDiv w:val="1"/>
      <w:marLeft w:val="0"/>
      <w:marRight w:val="0"/>
      <w:marTop w:val="0"/>
      <w:marBottom w:val="0"/>
      <w:divBdr>
        <w:top w:val="none" w:sz="0" w:space="0" w:color="auto"/>
        <w:left w:val="none" w:sz="0" w:space="0" w:color="auto"/>
        <w:bottom w:val="none" w:sz="0" w:space="0" w:color="auto"/>
        <w:right w:val="none" w:sz="0" w:space="0" w:color="auto"/>
      </w:divBdr>
    </w:div>
    <w:div w:id="1681349633">
      <w:bodyDiv w:val="1"/>
      <w:marLeft w:val="0"/>
      <w:marRight w:val="0"/>
      <w:marTop w:val="0"/>
      <w:marBottom w:val="0"/>
      <w:divBdr>
        <w:top w:val="none" w:sz="0" w:space="0" w:color="auto"/>
        <w:left w:val="none" w:sz="0" w:space="0" w:color="auto"/>
        <w:bottom w:val="none" w:sz="0" w:space="0" w:color="auto"/>
        <w:right w:val="none" w:sz="0" w:space="0" w:color="auto"/>
      </w:divBdr>
    </w:div>
    <w:div w:id="1700888231">
      <w:bodyDiv w:val="1"/>
      <w:marLeft w:val="0"/>
      <w:marRight w:val="0"/>
      <w:marTop w:val="0"/>
      <w:marBottom w:val="0"/>
      <w:divBdr>
        <w:top w:val="none" w:sz="0" w:space="0" w:color="auto"/>
        <w:left w:val="none" w:sz="0" w:space="0" w:color="auto"/>
        <w:bottom w:val="none" w:sz="0" w:space="0" w:color="auto"/>
        <w:right w:val="none" w:sz="0" w:space="0" w:color="auto"/>
      </w:divBdr>
    </w:div>
    <w:div w:id="1701127272">
      <w:bodyDiv w:val="1"/>
      <w:marLeft w:val="0"/>
      <w:marRight w:val="0"/>
      <w:marTop w:val="0"/>
      <w:marBottom w:val="0"/>
      <w:divBdr>
        <w:top w:val="none" w:sz="0" w:space="0" w:color="auto"/>
        <w:left w:val="none" w:sz="0" w:space="0" w:color="auto"/>
        <w:bottom w:val="none" w:sz="0" w:space="0" w:color="auto"/>
        <w:right w:val="none" w:sz="0" w:space="0" w:color="auto"/>
      </w:divBdr>
    </w:div>
    <w:div w:id="1705208914">
      <w:bodyDiv w:val="1"/>
      <w:marLeft w:val="0"/>
      <w:marRight w:val="0"/>
      <w:marTop w:val="0"/>
      <w:marBottom w:val="0"/>
      <w:divBdr>
        <w:top w:val="none" w:sz="0" w:space="0" w:color="auto"/>
        <w:left w:val="none" w:sz="0" w:space="0" w:color="auto"/>
        <w:bottom w:val="none" w:sz="0" w:space="0" w:color="auto"/>
        <w:right w:val="none" w:sz="0" w:space="0" w:color="auto"/>
      </w:divBdr>
    </w:div>
    <w:div w:id="1716663088">
      <w:bodyDiv w:val="1"/>
      <w:marLeft w:val="0"/>
      <w:marRight w:val="0"/>
      <w:marTop w:val="0"/>
      <w:marBottom w:val="0"/>
      <w:divBdr>
        <w:top w:val="none" w:sz="0" w:space="0" w:color="auto"/>
        <w:left w:val="none" w:sz="0" w:space="0" w:color="auto"/>
        <w:bottom w:val="none" w:sz="0" w:space="0" w:color="auto"/>
        <w:right w:val="none" w:sz="0" w:space="0" w:color="auto"/>
      </w:divBdr>
    </w:div>
    <w:div w:id="1738437694">
      <w:bodyDiv w:val="1"/>
      <w:marLeft w:val="0"/>
      <w:marRight w:val="0"/>
      <w:marTop w:val="0"/>
      <w:marBottom w:val="0"/>
      <w:divBdr>
        <w:top w:val="none" w:sz="0" w:space="0" w:color="auto"/>
        <w:left w:val="none" w:sz="0" w:space="0" w:color="auto"/>
        <w:bottom w:val="none" w:sz="0" w:space="0" w:color="auto"/>
        <w:right w:val="none" w:sz="0" w:space="0" w:color="auto"/>
      </w:divBdr>
    </w:div>
    <w:div w:id="1749691025">
      <w:bodyDiv w:val="1"/>
      <w:marLeft w:val="0"/>
      <w:marRight w:val="0"/>
      <w:marTop w:val="0"/>
      <w:marBottom w:val="0"/>
      <w:divBdr>
        <w:top w:val="none" w:sz="0" w:space="0" w:color="auto"/>
        <w:left w:val="none" w:sz="0" w:space="0" w:color="auto"/>
        <w:bottom w:val="none" w:sz="0" w:space="0" w:color="auto"/>
        <w:right w:val="none" w:sz="0" w:space="0" w:color="auto"/>
      </w:divBdr>
    </w:div>
    <w:div w:id="1758135459">
      <w:bodyDiv w:val="1"/>
      <w:marLeft w:val="0"/>
      <w:marRight w:val="0"/>
      <w:marTop w:val="0"/>
      <w:marBottom w:val="0"/>
      <w:divBdr>
        <w:top w:val="none" w:sz="0" w:space="0" w:color="auto"/>
        <w:left w:val="none" w:sz="0" w:space="0" w:color="auto"/>
        <w:bottom w:val="none" w:sz="0" w:space="0" w:color="auto"/>
        <w:right w:val="none" w:sz="0" w:space="0" w:color="auto"/>
      </w:divBdr>
    </w:div>
    <w:div w:id="1813786287">
      <w:bodyDiv w:val="1"/>
      <w:marLeft w:val="0"/>
      <w:marRight w:val="0"/>
      <w:marTop w:val="0"/>
      <w:marBottom w:val="0"/>
      <w:divBdr>
        <w:top w:val="none" w:sz="0" w:space="0" w:color="auto"/>
        <w:left w:val="none" w:sz="0" w:space="0" w:color="auto"/>
        <w:bottom w:val="none" w:sz="0" w:space="0" w:color="auto"/>
        <w:right w:val="none" w:sz="0" w:space="0" w:color="auto"/>
      </w:divBdr>
    </w:div>
    <w:div w:id="1846240247">
      <w:bodyDiv w:val="1"/>
      <w:marLeft w:val="0"/>
      <w:marRight w:val="0"/>
      <w:marTop w:val="0"/>
      <w:marBottom w:val="0"/>
      <w:divBdr>
        <w:top w:val="none" w:sz="0" w:space="0" w:color="auto"/>
        <w:left w:val="none" w:sz="0" w:space="0" w:color="auto"/>
        <w:bottom w:val="none" w:sz="0" w:space="0" w:color="auto"/>
        <w:right w:val="none" w:sz="0" w:space="0" w:color="auto"/>
      </w:divBdr>
      <w:divsChild>
        <w:div w:id="2039744173">
          <w:marLeft w:val="0"/>
          <w:marRight w:val="0"/>
          <w:marTop w:val="0"/>
          <w:marBottom w:val="0"/>
          <w:divBdr>
            <w:top w:val="none" w:sz="0" w:space="0" w:color="auto"/>
            <w:left w:val="none" w:sz="0" w:space="0" w:color="auto"/>
            <w:bottom w:val="none" w:sz="0" w:space="0" w:color="auto"/>
            <w:right w:val="none" w:sz="0" w:space="0" w:color="auto"/>
          </w:divBdr>
          <w:divsChild>
            <w:div w:id="542182228">
              <w:marLeft w:val="0"/>
              <w:marRight w:val="0"/>
              <w:marTop w:val="0"/>
              <w:marBottom w:val="0"/>
              <w:divBdr>
                <w:top w:val="none" w:sz="0" w:space="0" w:color="auto"/>
                <w:left w:val="none" w:sz="0" w:space="0" w:color="auto"/>
                <w:bottom w:val="none" w:sz="0" w:space="0" w:color="auto"/>
                <w:right w:val="none" w:sz="0" w:space="0" w:color="auto"/>
              </w:divBdr>
            </w:div>
            <w:div w:id="313219945">
              <w:marLeft w:val="0"/>
              <w:marRight w:val="0"/>
              <w:marTop w:val="0"/>
              <w:marBottom w:val="0"/>
              <w:divBdr>
                <w:top w:val="none" w:sz="0" w:space="0" w:color="auto"/>
                <w:left w:val="none" w:sz="0" w:space="0" w:color="auto"/>
                <w:bottom w:val="none" w:sz="0" w:space="0" w:color="auto"/>
                <w:right w:val="none" w:sz="0" w:space="0" w:color="auto"/>
              </w:divBdr>
            </w:div>
          </w:divsChild>
        </w:div>
        <w:div w:id="1999532827">
          <w:marLeft w:val="0"/>
          <w:marRight w:val="0"/>
          <w:marTop w:val="0"/>
          <w:marBottom w:val="0"/>
          <w:divBdr>
            <w:top w:val="none" w:sz="0" w:space="0" w:color="auto"/>
            <w:left w:val="none" w:sz="0" w:space="0" w:color="auto"/>
            <w:bottom w:val="none" w:sz="0" w:space="0" w:color="auto"/>
            <w:right w:val="none" w:sz="0" w:space="0" w:color="auto"/>
          </w:divBdr>
          <w:divsChild>
            <w:div w:id="789127305">
              <w:marLeft w:val="0"/>
              <w:marRight w:val="0"/>
              <w:marTop w:val="0"/>
              <w:marBottom w:val="0"/>
              <w:divBdr>
                <w:top w:val="none" w:sz="0" w:space="0" w:color="auto"/>
                <w:left w:val="none" w:sz="0" w:space="0" w:color="auto"/>
                <w:bottom w:val="none" w:sz="0" w:space="0" w:color="auto"/>
                <w:right w:val="none" w:sz="0" w:space="0" w:color="auto"/>
              </w:divBdr>
            </w:div>
            <w:div w:id="832842261">
              <w:marLeft w:val="0"/>
              <w:marRight w:val="0"/>
              <w:marTop w:val="0"/>
              <w:marBottom w:val="0"/>
              <w:divBdr>
                <w:top w:val="none" w:sz="0" w:space="0" w:color="auto"/>
                <w:left w:val="none" w:sz="0" w:space="0" w:color="auto"/>
                <w:bottom w:val="none" w:sz="0" w:space="0" w:color="auto"/>
                <w:right w:val="none" w:sz="0" w:space="0" w:color="auto"/>
              </w:divBdr>
            </w:div>
          </w:divsChild>
        </w:div>
        <w:div w:id="828715083">
          <w:marLeft w:val="0"/>
          <w:marRight w:val="0"/>
          <w:marTop w:val="0"/>
          <w:marBottom w:val="0"/>
          <w:divBdr>
            <w:top w:val="none" w:sz="0" w:space="0" w:color="auto"/>
            <w:left w:val="none" w:sz="0" w:space="0" w:color="auto"/>
            <w:bottom w:val="none" w:sz="0" w:space="0" w:color="auto"/>
            <w:right w:val="none" w:sz="0" w:space="0" w:color="auto"/>
          </w:divBdr>
          <w:divsChild>
            <w:div w:id="2105688954">
              <w:marLeft w:val="0"/>
              <w:marRight w:val="0"/>
              <w:marTop w:val="0"/>
              <w:marBottom w:val="0"/>
              <w:divBdr>
                <w:top w:val="none" w:sz="0" w:space="0" w:color="auto"/>
                <w:left w:val="none" w:sz="0" w:space="0" w:color="auto"/>
                <w:bottom w:val="none" w:sz="0" w:space="0" w:color="auto"/>
                <w:right w:val="none" w:sz="0" w:space="0" w:color="auto"/>
              </w:divBdr>
            </w:div>
            <w:div w:id="791096131">
              <w:marLeft w:val="0"/>
              <w:marRight w:val="0"/>
              <w:marTop w:val="0"/>
              <w:marBottom w:val="0"/>
              <w:divBdr>
                <w:top w:val="none" w:sz="0" w:space="0" w:color="auto"/>
                <w:left w:val="none" w:sz="0" w:space="0" w:color="auto"/>
                <w:bottom w:val="none" w:sz="0" w:space="0" w:color="auto"/>
                <w:right w:val="none" w:sz="0" w:space="0" w:color="auto"/>
              </w:divBdr>
            </w:div>
          </w:divsChild>
        </w:div>
        <w:div w:id="2025085901">
          <w:marLeft w:val="0"/>
          <w:marRight w:val="0"/>
          <w:marTop w:val="0"/>
          <w:marBottom w:val="0"/>
          <w:divBdr>
            <w:top w:val="none" w:sz="0" w:space="0" w:color="auto"/>
            <w:left w:val="none" w:sz="0" w:space="0" w:color="auto"/>
            <w:bottom w:val="none" w:sz="0" w:space="0" w:color="auto"/>
            <w:right w:val="none" w:sz="0" w:space="0" w:color="auto"/>
          </w:divBdr>
          <w:divsChild>
            <w:div w:id="1012534104">
              <w:marLeft w:val="0"/>
              <w:marRight w:val="0"/>
              <w:marTop w:val="0"/>
              <w:marBottom w:val="0"/>
              <w:divBdr>
                <w:top w:val="none" w:sz="0" w:space="0" w:color="auto"/>
                <w:left w:val="none" w:sz="0" w:space="0" w:color="auto"/>
                <w:bottom w:val="none" w:sz="0" w:space="0" w:color="auto"/>
                <w:right w:val="none" w:sz="0" w:space="0" w:color="auto"/>
              </w:divBdr>
            </w:div>
            <w:div w:id="1193570221">
              <w:marLeft w:val="0"/>
              <w:marRight w:val="0"/>
              <w:marTop w:val="0"/>
              <w:marBottom w:val="0"/>
              <w:divBdr>
                <w:top w:val="none" w:sz="0" w:space="0" w:color="auto"/>
                <w:left w:val="none" w:sz="0" w:space="0" w:color="auto"/>
                <w:bottom w:val="none" w:sz="0" w:space="0" w:color="auto"/>
                <w:right w:val="none" w:sz="0" w:space="0" w:color="auto"/>
              </w:divBdr>
            </w:div>
          </w:divsChild>
        </w:div>
        <w:div w:id="894319703">
          <w:marLeft w:val="0"/>
          <w:marRight w:val="0"/>
          <w:marTop w:val="0"/>
          <w:marBottom w:val="0"/>
          <w:divBdr>
            <w:top w:val="none" w:sz="0" w:space="0" w:color="auto"/>
            <w:left w:val="none" w:sz="0" w:space="0" w:color="auto"/>
            <w:bottom w:val="none" w:sz="0" w:space="0" w:color="auto"/>
            <w:right w:val="none" w:sz="0" w:space="0" w:color="auto"/>
          </w:divBdr>
          <w:divsChild>
            <w:div w:id="2063556338">
              <w:marLeft w:val="0"/>
              <w:marRight w:val="0"/>
              <w:marTop w:val="0"/>
              <w:marBottom w:val="0"/>
              <w:divBdr>
                <w:top w:val="none" w:sz="0" w:space="0" w:color="auto"/>
                <w:left w:val="none" w:sz="0" w:space="0" w:color="auto"/>
                <w:bottom w:val="none" w:sz="0" w:space="0" w:color="auto"/>
                <w:right w:val="none" w:sz="0" w:space="0" w:color="auto"/>
              </w:divBdr>
            </w:div>
            <w:div w:id="138765147">
              <w:marLeft w:val="0"/>
              <w:marRight w:val="0"/>
              <w:marTop w:val="0"/>
              <w:marBottom w:val="0"/>
              <w:divBdr>
                <w:top w:val="none" w:sz="0" w:space="0" w:color="auto"/>
                <w:left w:val="none" w:sz="0" w:space="0" w:color="auto"/>
                <w:bottom w:val="none" w:sz="0" w:space="0" w:color="auto"/>
                <w:right w:val="none" w:sz="0" w:space="0" w:color="auto"/>
              </w:divBdr>
            </w:div>
          </w:divsChild>
        </w:div>
        <w:div w:id="305622414">
          <w:marLeft w:val="0"/>
          <w:marRight w:val="0"/>
          <w:marTop w:val="0"/>
          <w:marBottom w:val="0"/>
          <w:divBdr>
            <w:top w:val="none" w:sz="0" w:space="0" w:color="auto"/>
            <w:left w:val="none" w:sz="0" w:space="0" w:color="auto"/>
            <w:bottom w:val="none" w:sz="0" w:space="0" w:color="auto"/>
            <w:right w:val="none" w:sz="0" w:space="0" w:color="auto"/>
          </w:divBdr>
          <w:divsChild>
            <w:div w:id="1829252415">
              <w:marLeft w:val="0"/>
              <w:marRight w:val="0"/>
              <w:marTop w:val="0"/>
              <w:marBottom w:val="0"/>
              <w:divBdr>
                <w:top w:val="none" w:sz="0" w:space="0" w:color="auto"/>
                <w:left w:val="none" w:sz="0" w:space="0" w:color="auto"/>
                <w:bottom w:val="none" w:sz="0" w:space="0" w:color="auto"/>
                <w:right w:val="none" w:sz="0" w:space="0" w:color="auto"/>
              </w:divBdr>
            </w:div>
            <w:div w:id="1483765802">
              <w:marLeft w:val="0"/>
              <w:marRight w:val="0"/>
              <w:marTop w:val="0"/>
              <w:marBottom w:val="0"/>
              <w:divBdr>
                <w:top w:val="none" w:sz="0" w:space="0" w:color="auto"/>
                <w:left w:val="none" w:sz="0" w:space="0" w:color="auto"/>
                <w:bottom w:val="none" w:sz="0" w:space="0" w:color="auto"/>
                <w:right w:val="none" w:sz="0" w:space="0" w:color="auto"/>
              </w:divBdr>
            </w:div>
          </w:divsChild>
        </w:div>
        <w:div w:id="1655839720">
          <w:marLeft w:val="0"/>
          <w:marRight w:val="0"/>
          <w:marTop w:val="0"/>
          <w:marBottom w:val="0"/>
          <w:divBdr>
            <w:top w:val="none" w:sz="0" w:space="0" w:color="auto"/>
            <w:left w:val="none" w:sz="0" w:space="0" w:color="auto"/>
            <w:bottom w:val="none" w:sz="0" w:space="0" w:color="auto"/>
            <w:right w:val="none" w:sz="0" w:space="0" w:color="auto"/>
          </w:divBdr>
          <w:divsChild>
            <w:div w:id="66807910">
              <w:marLeft w:val="0"/>
              <w:marRight w:val="0"/>
              <w:marTop w:val="0"/>
              <w:marBottom w:val="0"/>
              <w:divBdr>
                <w:top w:val="none" w:sz="0" w:space="0" w:color="auto"/>
                <w:left w:val="none" w:sz="0" w:space="0" w:color="auto"/>
                <w:bottom w:val="none" w:sz="0" w:space="0" w:color="auto"/>
                <w:right w:val="none" w:sz="0" w:space="0" w:color="auto"/>
              </w:divBdr>
            </w:div>
            <w:div w:id="1145195651">
              <w:marLeft w:val="0"/>
              <w:marRight w:val="0"/>
              <w:marTop w:val="0"/>
              <w:marBottom w:val="0"/>
              <w:divBdr>
                <w:top w:val="none" w:sz="0" w:space="0" w:color="auto"/>
                <w:left w:val="none" w:sz="0" w:space="0" w:color="auto"/>
                <w:bottom w:val="none" w:sz="0" w:space="0" w:color="auto"/>
                <w:right w:val="none" w:sz="0" w:space="0" w:color="auto"/>
              </w:divBdr>
            </w:div>
          </w:divsChild>
        </w:div>
        <w:div w:id="1409187378">
          <w:marLeft w:val="0"/>
          <w:marRight w:val="0"/>
          <w:marTop w:val="0"/>
          <w:marBottom w:val="0"/>
          <w:divBdr>
            <w:top w:val="none" w:sz="0" w:space="0" w:color="auto"/>
            <w:left w:val="none" w:sz="0" w:space="0" w:color="auto"/>
            <w:bottom w:val="none" w:sz="0" w:space="0" w:color="auto"/>
            <w:right w:val="none" w:sz="0" w:space="0" w:color="auto"/>
          </w:divBdr>
          <w:divsChild>
            <w:div w:id="1681198860">
              <w:marLeft w:val="0"/>
              <w:marRight w:val="0"/>
              <w:marTop w:val="0"/>
              <w:marBottom w:val="0"/>
              <w:divBdr>
                <w:top w:val="none" w:sz="0" w:space="0" w:color="auto"/>
                <w:left w:val="none" w:sz="0" w:space="0" w:color="auto"/>
                <w:bottom w:val="none" w:sz="0" w:space="0" w:color="auto"/>
                <w:right w:val="none" w:sz="0" w:space="0" w:color="auto"/>
              </w:divBdr>
            </w:div>
            <w:div w:id="1038436966">
              <w:marLeft w:val="0"/>
              <w:marRight w:val="0"/>
              <w:marTop w:val="0"/>
              <w:marBottom w:val="0"/>
              <w:divBdr>
                <w:top w:val="none" w:sz="0" w:space="0" w:color="auto"/>
                <w:left w:val="none" w:sz="0" w:space="0" w:color="auto"/>
                <w:bottom w:val="none" w:sz="0" w:space="0" w:color="auto"/>
                <w:right w:val="none" w:sz="0" w:space="0" w:color="auto"/>
              </w:divBdr>
            </w:div>
          </w:divsChild>
        </w:div>
        <w:div w:id="1466897811">
          <w:marLeft w:val="0"/>
          <w:marRight w:val="0"/>
          <w:marTop w:val="0"/>
          <w:marBottom w:val="0"/>
          <w:divBdr>
            <w:top w:val="none" w:sz="0" w:space="0" w:color="auto"/>
            <w:left w:val="none" w:sz="0" w:space="0" w:color="auto"/>
            <w:bottom w:val="none" w:sz="0" w:space="0" w:color="auto"/>
            <w:right w:val="none" w:sz="0" w:space="0" w:color="auto"/>
          </w:divBdr>
          <w:divsChild>
            <w:div w:id="2144811254">
              <w:marLeft w:val="0"/>
              <w:marRight w:val="0"/>
              <w:marTop w:val="0"/>
              <w:marBottom w:val="0"/>
              <w:divBdr>
                <w:top w:val="none" w:sz="0" w:space="0" w:color="auto"/>
                <w:left w:val="none" w:sz="0" w:space="0" w:color="auto"/>
                <w:bottom w:val="none" w:sz="0" w:space="0" w:color="auto"/>
                <w:right w:val="none" w:sz="0" w:space="0" w:color="auto"/>
              </w:divBdr>
            </w:div>
            <w:div w:id="1329476404">
              <w:marLeft w:val="0"/>
              <w:marRight w:val="0"/>
              <w:marTop w:val="0"/>
              <w:marBottom w:val="0"/>
              <w:divBdr>
                <w:top w:val="none" w:sz="0" w:space="0" w:color="auto"/>
                <w:left w:val="none" w:sz="0" w:space="0" w:color="auto"/>
                <w:bottom w:val="none" w:sz="0" w:space="0" w:color="auto"/>
                <w:right w:val="none" w:sz="0" w:space="0" w:color="auto"/>
              </w:divBdr>
            </w:div>
          </w:divsChild>
        </w:div>
        <w:div w:id="554781587">
          <w:marLeft w:val="0"/>
          <w:marRight w:val="0"/>
          <w:marTop w:val="0"/>
          <w:marBottom w:val="0"/>
          <w:divBdr>
            <w:top w:val="none" w:sz="0" w:space="0" w:color="auto"/>
            <w:left w:val="none" w:sz="0" w:space="0" w:color="auto"/>
            <w:bottom w:val="none" w:sz="0" w:space="0" w:color="auto"/>
            <w:right w:val="none" w:sz="0" w:space="0" w:color="auto"/>
          </w:divBdr>
          <w:divsChild>
            <w:div w:id="771054693">
              <w:marLeft w:val="0"/>
              <w:marRight w:val="0"/>
              <w:marTop w:val="0"/>
              <w:marBottom w:val="0"/>
              <w:divBdr>
                <w:top w:val="none" w:sz="0" w:space="0" w:color="auto"/>
                <w:left w:val="none" w:sz="0" w:space="0" w:color="auto"/>
                <w:bottom w:val="none" w:sz="0" w:space="0" w:color="auto"/>
                <w:right w:val="none" w:sz="0" w:space="0" w:color="auto"/>
              </w:divBdr>
            </w:div>
            <w:div w:id="1051154349">
              <w:marLeft w:val="0"/>
              <w:marRight w:val="0"/>
              <w:marTop w:val="0"/>
              <w:marBottom w:val="0"/>
              <w:divBdr>
                <w:top w:val="none" w:sz="0" w:space="0" w:color="auto"/>
                <w:left w:val="none" w:sz="0" w:space="0" w:color="auto"/>
                <w:bottom w:val="none" w:sz="0" w:space="0" w:color="auto"/>
                <w:right w:val="none" w:sz="0" w:space="0" w:color="auto"/>
              </w:divBdr>
            </w:div>
          </w:divsChild>
        </w:div>
        <w:div w:id="1923490675">
          <w:marLeft w:val="0"/>
          <w:marRight w:val="0"/>
          <w:marTop w:val="0"/>
          <w:marBottom w:val="0"/>
          <w:divBdr>
            <w:top w:val="none" w:sz="0" w:space="0" w:color="auto"/>
            <w:left w:val="none" w:sz="0" w:space="0" w:color="auto"/>
            <w:bottom w:val="none" w:sz="0" w:space="0" w:color="auto"/>
            <w:right w:val="none" w:sz="0" w:space="0" w:color="auto"/>
          </w:divBdr>
          <w:divsChild>
            <w:div w:id="1528369739">
              <w:marLeft w:val="0"/>
              <w:marRight w:val="0"/>
              <w:marTop w:val="0"/>
              <w:marBottom w:val="0"/>
              <w:divBdr>
                <w:top w:val="none" w:sz="0" w:space="0" w:color="auto"/>
                <w:left w:val="none" w:sz="0" w:space="0" w:color="auto"/>
                <w:bottom w:val="none" w:sz="0" w:space="0" w:color="auto"/>
                <w:right w:val="none" w:sz="0" w:space="0" w:color="auto"/>
              </w:divBdr>
            </w:div>
            <w:div w:id="1137798174">
              <w:marLeft w:val="0"/>
              <w:marRight w:val="0"/>
              <w:marTop w:val="0"/>
              <w:marBottom w:val="0"/>
              <w:divBdr>
                <w:top w:val="none" w:sz="0" w:space="0" w:color="auto"/>
                <w:left w:val="none" w:sz="0" w:space="0" w:color="auto"/>
                <w:bottom w:val="none" w:sz="0" w:space="0" w:color="auto"/>
                <w:right w:val="none" w:sz="0" w:space="0" w:color="auto"/>
              </w:divBdr>
            </w:div>
          </w:divsChild>
        </w:div>
        <w:div w:id="1295217902">
          <w:marLeft w:val="0"/>
          <w:marRight w:val="0"/>
          <w:marTop w:val="0"/>
          <w:marBottom w:val="0"/>
          <w:divBdr>
            <w:top w:val="none" w:sz="0" w:space="0" w:color="auto"/>
            <w:left w:val="none" w:sz="0" w:space="0" w:color="auto"/>
            <w:bottom w:val="none" w:sz="0" w:space="0" w:color="auto"/>
            <w:right w:val="none" w:sz="0" w:space="0" w:color="auto"/>
          </w:divBdr>
          <w:divsChild>
            <w:div w:id="27269165">
              <w:marLeft w:val="0"/>
              <w:marRight w:val="0"/>
              <w:marTop w:val="0"/>
              <w:marBottom w:val="0"/>
              <w:divBdr>
                <w:top w:val="none" w:sz="0" w:space="0" w:color="auto"/>
                <w:left w:val="none" w:sz="0" w:space="0" w:color="auto"/>
                <w:bottom w:val="none" w:sz="0" w:space="0" w:color="auto"/>
                <w:right w:val="none" w:sz="0" w:space="0" w:color="auto"/>
              </w:divBdr>
            </w:div>
            <w:div w:id="74783468">
              <w:marLeft w:val="0"/>
              <w:marRight w:val="0"/>
              <w:marTop w:val="0"/>
              <w:marBottom w:val="0"/>
              <w:divBdr>
                <w:top w:val="none" w:sz="0" w:space="0" w:color="auto"/>
                <w:left w:val="none" w:sz="0" w:space="0" w:color="auto"/>
                <w:bottom w:val="none" w:sz="0" w:space="0" w:color="auto"/>
                <w:right w:val="none" w:sz="0" w:space="0" w:color="auto"/>
              </w:divBdr>
            </w:div>
          </w:divsChild>
        </w:div>
        <w:div w:id="401414733">
          <w:marLeft w:val="0"/>
          <w:marRight w:val="0"/>
          <w:marTop w:val="0"/>
          <w:marBottom w:val="0"/>
          <w:divBdr>
            <w:top w:val="none" w:sz="0" w:space="0" w:color="auto"/>
            <w:left w:val="none" w:sz="0" w:space="0" w:color="auto"/>
            <w:bottom w:val="none" w:sz="0" w:space="0" w:color="auto"/>
            <w:right w:val="none" w:sz="0" w:space="0" w:color="auto"/>
          </w:divBdr>
          <w:divsChild>
            <w:div w:id="201014248">
              <w:marLeft w:val="0"/>
              <w:marRight w:val="0"/>
              <w:marTop w:val="0"/>
              <w:marBottom w:val="0"/>
              <w:divBdr>
                <w:top w:val="none" w:sz="0" w:space="0" w:color="auto"/>
                <w:left w:val="none" w:sz="0" w:space="0" w:color="auto"/>
                <w:bottom w:val="none" w:sz="0" w:space="0" w:color="auto"/>
                <w:right w:val="none" w:sz="0" w:space="0" w:color="auto"/>
              </w:divBdr>
            </w:div>
            <w:div w:id="1536573542">
              <w:marLeft w:val="0"/>
              <w:marRight w:val="0"/>
              <w:marTop w:val="0"/>
              <w:marBottom w:val="0"/>
              <w:divBdr>
                <w:top w:val="none" w:sz="0" w:space="0" w:color="auto"/>
                <w:left w:val="none" w:sz="0" w:space="0" w:color="auto"/>
                <w:bottom w:val="none" w:sz="0" w:space="0" w:color="auto"/>
                <w:right w:val="none" w:sz="0" w:space="0" w:color="auto"/>
              </w:divBdr>
            </w:div>
          </w:divsChild>
        </w:div>
        <w:div w:id="1259831208">
          <w:marLeft w:val="0"/>
          <w:marRight w:val="0"/>
          <w:marTop w:val="0"/>
          <w:marBottom w:val="0"/>
          <w:divBdr>
            <w:top w:val="none" w:sz="0" w:space="0" w:color="auto"/>
            <w:left w:val="none" w:sz="0" w:space="0" w:color="auto"/>
            <w:bottom w:val="none" w:sz="0" w:space="0" w:color="auto"/>
            <w:right w:val="none" w:sz="0" w:space="0" w:color="auto"/>
          </w:divBdr>
          <w:divsChild>
            <w:div w:id="511534853">
              <w:marLeft w:val="0"/>
              <w:marRight w:val="0"/>
              <w:marTop w:val="0"/>
              <w:marBottom w:val="0"/>
              <w:divBdr>
                <w:top w:val="none" w:sz="0" w:space="0" w:color="auto"/>
                <w:left w:val="none" w:sz="0" w:space="0" w:color="auto"/>
                <w:bottom w:val="none" w:sz="0" w:space="0" w:color="auto"/>
                <w:right w:val="none" w:sz="0" w:space="0" w:color="auto"/>
              </w:divBdr>
            </w:div>
            <w:div w:id="145918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109980">
      <w:bodyDiv w:val="1"/>
      <w:marLeft w:val="0"/>
      <w:marRight w:val="0"/>
      <w:marTop w:val="0"/>
      <w:marBottom w:val="0"/>
      <w:divBdr>
        <w:top w:val="none" w:sz="0" w:space="0" w:color="auto"/>
        <w:left w:val="none" w:sz="0" w:space="0" w:color="auto"/>
        <w:bottom w:val="none" w:sz="0" w:space="0" w:color="auto"/>
        <w:right w:val="none" w:sz="0" w:space="0" w:color="auto"/>
      </w:divBdr>
    </w:div>
    <w:div w:id="1876770420">
      <w:bodyDiv w:val="1"/>
      <w:marLeft w:val="0"/>
      <w:marRight w:val="0"/>
      <w:marTop w:val="0"/>
      <w:marBottom w:val="0"/>
      <w:divBdr>
        <w:top w:val="none" w:sz="0" w:space="0" w:color="auto"/>
        <w:left w:val="none" w:sz="0" w:space="0" w:color="auto"/>
        <w:bottom w:val="none" w:sz="0" w:space="0" w:color="auto"/>
        <w:right w:val="none" w:sz="0" w:space="0" w:color="auto"/>
      </w:divBdr>
      <w:divsChild>
        <w:div w:id="1448698162">
          <w:marLeft w:val="0"/>
          <w:marRight w:val="0"/>
          <w:marTop w:val="0"/>
          <w:marBottom w:val="0"/>
          <w:divBdr>
            <w:top w:val="single" w:sz="2" w:space="0" w:color="auto"/>
            <w:left w:val="single" w:sz="2" w:space="0" w:color="auto"/>
            <w:bottom w:val="single" w:sz="2" w:space="0" w:color="auto"/>
            <w:right w:val="single" w:sz="2" w:space="0" w:color="auto"/>
          </w:divBdr>
        </w:div>
      </w:divsChild>
    </w:div>
    <w:div w:id="1902205422">
      <w:bodyDiv w:val="1"/>
      <w:marLeft w:val="0"/>
      <w:marRight w:val="0"/>
      <w:marTop w:val="0"/>
      <w:marBottom w:val="0"/>
      <w:divBdr>
        <w:top w:val="none" w:sz="0" w:space="0" w:color="auto"/>
        <w:left w:val="none" w:sz="0" w:space="0" w:color="auto"/>
        <w:bottom w:val="none" w:sz="0" w:space="0" w:color="auto"/>
        <w:right w:val="none" w:sz="0" w:space="0" w:color="auto"/>
      </w:divBdr>
    </w:div>
    <w:div w:id="1945771359">
      <w:bodyDiv w:val="1"/>
      <w:marLeft w:val="0"/>
      <w:marRight w:val="0"/>
      <w:marTop w:val="0"/>
      <w:marBottom w:val="0"/>
      <w:divBdr>
        <w:top w:val="none" w:sz="0" w:space="0" w:color="auto"/>
        <w:left w:val="none" w:sz="0" w:space="0" w:color="auto"/>
        <w:bottom w:val="none" w:sz="0" w:space="0" w:color="auto"/>
        <w:right w:val="none" w:sz="0" w:space="0" w:color="auto"/>
      </w:divBdr>
    </w:div>
    <w:div w:id="1951474140">
      <w:bodyDiv w:val="1"/>
      <w:marLeft w:val="0"/>
      <w:marRight w:val="0"/>
      <w:marTop w:val="0"/>
      <w:marBottom w:val="0"/>
      <w:divBdr>
        <w:top w:val="none" w:sz="0" w:space="0" w:color="auto"/>
        <w:left w:val="none" w:sz="0" w:space="0" w:color="auto"/>
        <w:bottom w:val="none" w:sz="0" w:space="0" w:color="auto"/>
        <w:right w:val="none" w:sz="0" w:space="0" w:color="auto"/>
      </w:divBdr>
    </w:div>
    <w:div w:id="1954440462">
      <w:bodyDiv w:val="1"/>
      <w:marLeft w:val="0"/>
      <w:marRight w:val="0"/>
      <w:marTop w:val="0"/>
      <w:marBottom w:val="0"/>
      <w:divBdr>
        <w:top w:val="none" w:sz="0" w:space="0" w:color="auto"/>
        <w:left w:val="none" w:sz="0" w:space="0" w:color="auto"/>
        <w:bottom w:val="none" w:sz="0" w:space="0" w:color="auto"/>
        <w:right w:val="none" w:sz="0" w:space="0" w:color="auto"/>
      </w:divBdr>
    </w:div>
    <w:div w:id="1968000228">
      <w:bodyDiv w:val="1"/>
      <w:marLeft w:val="0"/>
      <w:marRight w:val="0"/>
      <w:marTop w:val="0"/>
      <w:marBottom w:val="0"/>
      <w:divBdr>
        <w:top w:val="none" w:sz="0" w:space="0" w:color="auto"/>
        <w:left w:val="none" w:sz="0" w:space="0" w:color="auto"/>
        <w:bottom w:val="none" w:sz="0" w:space="0" w:color="auto"/>
        <w:right w:val="none" w:sz="0" w:space="0" w:color="auto"/>
      </w:divBdr>
      <w:divsChild>
        <w:div w:id="251745773">
          <w:marLeft w:val="0"/>
          <w:marRight w:val="0"/>
          <w:marTop w:val="0"/>
          <w:marBottom w:val="0"/>
          <w:divBdr>
            <w:top w:val="none" w:sz="0" w:space="0" w:color="auto"/>
            <w:left w:val="none" w:sz="0" w:space="0" w:color="auto"/>
            <w:bottom w:val="none" w:sz="0" w:space="0" w:color="auto"/>
            <w:right w:val="none" w:sz="0" w:space="0" w:color="auto"/>
          </w:divBdr>
          <w:divsChild>
            <w:div w:id="1578440706">
              <w:marLeft w:val="0"/>
              <w:marRight w:val="0"/>
              <w:marTop w:val="0"/>
              <w:marBottom w:val="0"/>
              <w:divBdr>
                <w:top w:val="none" w:sz="0" w:space="0" w:color="auto"/>
                <w:left w:val="none" w:sz="0" w:space="0" w:color="auto"/>
                <w:bottom w:val="none" w:sz="0" w:space="0" w:color="auto"/>
                <w:right w:val="none" w:sz="0" w:space="0" w:color="auto"/>
              </w:divBdr>
              <w:divsChild>
                <w:div w:id="1535073559">
                  <w:marLeft w:val="0"/>
                  <w:marRight w:val="0"/>
                  <w:marTop w:val="0"/>
                  <w:marBottom w:val="0"/>
                  <w:divBdr>
                    <w:top w:val="none" w:sz="0" w:space="0" w:color="auto"/>
                    <w:left w:val="none" w:sz="0" w:space="0" w:color="auto"/>
                    <w:bottom w:val="none" w:sz="0" w:space="0" w:color="auto"/>
                    <w:right w:val="none" w:sz="0" w:space="0" w:color="auto"/>
                  </w:divBdr>
                  <w:divsChild>
                    <w:div w:id="1869758124">
                      <w:marLeft w:val="0"/>
                      <w:marRight w:val="0"/>
                      <w:marTop w:val="0"/>
                      <w:marBottom w:val="0"/>
                      <w:divBdr>
                        <w:top w:val="none" w:sz="0" w:space="0" w:color="auto"/>
                        <w:left w:val="none" w:sz="0" w:space="0" w:color="auto"/>
                        <w:bottom w:val="none" w:sz="0" w:space="0" w:color="auto"/>
                        <w:right w:val="none" w:sz="0" w:space="0" w:color="auto"/>
                      </w:divBdr>
                      <w:divsChild>
                        <w:div w:id="245696072">
                          <w:marLeft w:val="0"/>
                          <w:marRight w:val="0"/>
                          <w:marTop w:val="0"/>
                          <w:marBottom w:val="0"/>
                          <w:divBdr>
                            <w:top w:val="none" w:sz="0" w:space="0" w:color="auto"/>
                            <w:left w:val="none" w:sz="0" w:space="0" w:color="auto"/>
                            <w:bottom w:val="none" w:sz="0" w:space="0" w:color="auto"/>
                            <w:right w:val="none" w:sz="0" w:space="0" w:color="auto"/>
                          </w:divBdr>
                          <w:divsChild>
                            <w:div w:id="2095390566">
                              <w:marLeft w:val="0"/>
                              <w:marRight w:val="0"/>
                              <w:marTop w:val="0"/>
                              <w:marBottom w:val="0"/>
                              <w:divBdr>
                                <w:top w:val="none" w:sz="0" w:space="0" w:color="auto"/>
                                <w:left w:val="none" w:sz="0" w:space="0" w:color="auto"/>
                                <w:bottom w:val="none" w:sz="0" w:space="0" w:color="auto"/>
                                <w:right w:val="none" w:sz="0" w:space="0" w:color="auto"/>
                              </w:divBdr>
                              <w:divsChild>
                                <w:div w:id="5953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892223">
          <w:marLeft w:val="0"/>
          <w:marRight w:val="0"/>
          <w:marTop w:val="0"/>
          <w:marBottom w:val="0"/>
          <w:divBdr>
            <w:top w:val="none" w:sz="0" w:space="0" w:color="auto"/>
            <w:left w:val="none" w:sz="0" w:space="0" w:color="auto"/>
            <w:bottom w:val="none" w:sz="0" w:space="0" w:color="auto"/>
            <w:right w:val="none" w:sz="0" w:space="0" w:color="auto"/>
          </w:divBdr>
          <w:divsChild>
            <w:div w:id="534931209">
              <w:marLeft w:val="0"/>
              <w:marRight w:val="0"/>
              <w:marTop w:val="0"/>
              <w:marBottom w:val="0"/>
              <w:divBdr>
                <w:top w:val="none" w:sz="0" w:space="0" w:color="auto"/>
                <w:left w:val="none" w:sz="0" w:space="0" w:color="auto"/>
                <w:bottom w:val="none" w:sz="0" w:space="0" w:color="auto"/>
                <w:right w:val="none" w:sz="0" w:space="0" w:color="auto"/>
              </w:divBdr>
            </w:div>
            <w:div w:id="89928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15030">
      <w:bodyDiv w:val="1"/>
      <w:marLeft w:val="0"/>
      <w:marRight w:val="0"/>
      <w:marTop w:val="0"/>
      <w:marBottom w:val="0"/>
      <w:divBdr>
        <w:top w:val="none" w:sz="0" w:space="0" w:color="auto"/>
        <w:left w:val="none" w:sz="0" w:space="0" w:color="auto"/>
        <w:bottom w:val="none" w:sz="0" w:space="0" w:color="auto"/>
        <w:right w:val="none" w:sz="0" w:space="0" w:color="auto"/>
      </w:divBdr>
    </w:div>
    <w:div w:id="1992173414">
      <w:bodyDiv w:val="1"/>
      <w:marLeft w:val="0"/>
      <w:marRight w:val="0"/>
      <w:marTop w:val="0"/>
      <w:marBottom w:val="0"/>
      <w:divBdr>
        <w:top w:val="none" w:sz="0" w:space="0" w:color="auto"/>
        <w:left w:val="none" w:sz="0" w:space="0" w:color="auto"/>
        <w:bottom w:val="none" w:sz="0" w:space="0" w:color="auto"/>
        <w:right w:val="none" w:sz="0" w:space="0" w:color="auto"/>
      </w:divBdr>
    </w:div>
    <w:div w:id="2003847338">
      <w:bodyDiv w:val="1"/>
      <w:marLeft w:val="0"/>
      <w:marRight w:val="0"/>
      <w:marTop w:val="0"/>
      <w:marBottom w:val="0"/>
      <w:divBdr>
        <w:top w:val="none" w:sz="0" w:space="0" w:color="auto"/>
        <w:left w:val="none" w:sz="0" w:space="0" w:color="auto"/>
        <w:bottom w:val="none" w:sz="0" w:space="0" w:color="auto"/>
        <w:right w:val="none" w:sz="0" w:space="0" w:color="auto"/>
      </w:divBdr>
    </w:div>
    <w:div w:id="2021738791">
      <w:bodyDiv w:val="1"/>
      <w:marLeft w:val="0"/>
      <w:marRight w:val="0"/>
      <w:marTop w:val="0"/>
      <w:marBottom w:val="0"/>
      <w:divBdr>
        <w:top w:val="none" w:sz="0" w:space="0" w:color="auto"/>
        <w:left w:val="none" w:sz="0" w:space="0" w:color="auto"/>
        <w:bottom w:val="none" w:sz="0" w:space="0" w:color="auto"/>
        <w:right w:val="none" w:sz="0" w:space="0" w:color="auto"/>
      </w:divBdr>
    </w:div>
    <w:div w:id="2038769017">
      <w:bodyDiv w:val="1"/>
      <w:marLeft w:val="0"/>
      <w:marRight w:val="0"/>
      <w:marTop w:val="0"/>
      <w:marBottom w:val="0"/>
      <w:divBdr>
        <w:top w:val="none" w:sz="0" w:space="0" w:color="auto"/>
        <w:left w:val="none" w:sz="0" w:space="0" w:color="auto"/>
        <w:bottom w:val="none" w:sz="0" w:space="0" w:color="auto"/>
        <w:right w:val="none" w:sz="0" w:space="0" w:color="auto"/>
      </w:divBdr>
    </w:div>
    <w:div w:id="2049334641">
      <w:bodyDiv w:val="1"/>
      <w:marLeft w:val="0"/>
      <w:marRight w:val="0"/>
      <w:marTop w:val="0"/>
      <w:marBottom w:val="0"/>
      <w:divBdr>
        <w:top w:val="none" w:sz="0" w:space="0" w:color="auto"/>
        <w:left w:val="none" w:sz="0" w:space="0" w:color="auto"/>
        <w:bottom w:val="none" w:sz="0" w:space="0" w:color="auto"/>
        <w:right w:val="none" w:sz="0" w:space="0" w:color="auto"/>
      </w:divBdr>
    </w:div>
    <w:div w:id="2055423708">
      <w:bodyDiv w:val="1"/>
      <w:marLeft w:val="0"/>
      <w:marRight w:val="0"/>
      <w:marTop w:val="0"/>
      <w:marBottom w:val="0"/>
      <w:divBdr>
        <w:top w:val="none" w:sz="0" w:space="0" w:color="auto"/>
        <w:left w:val="none" w:sz="0" w:space="0" w:color="auto"/>
        <w:bottom w:val="none" w:sz="0" w:space="0" w:color="auto"/>
        <w:right w:val="none" w:sz="0" w:space="0" w:color="auto"/>
      </w:divBdr>
    </w:div>
    <w:div w:id="2061900626">
      <w:bodyDiv w:val="1"/>
      <w:marLeft w:val="0"/>
      <w:marRight w:val="0"/>
      <w:marTop w:val="0"/>
      <w:marBottom w:val="0"/>
      <w:divBdr>
        <w:top w:val="none" w:sz="0" w:space="0" w:color="auto"/>
        <w:left w:val="none" w:sz="0" w:space="0" w:color="auto"/>
        <w:bottom w:val="none" w:sz="0" w:space="0" w:color="auto"/>
        <w:right w:val="none" w:sz="0" w:space="0" w:color="auto"/>
      </w:divBdr>
    </w:div>
    <w:div w:id="2084452203">
      <w:bodyDiv w:val="1"/>
      <w:marLeft w:val="0"/>
      <w:marRight w:val="0"/>
      <w:marTop w:val="0"/>
      <w:marBottom w:val="0"/>
      <w:divBdr>
        <w:top w:val="none" w:sz="0" w:space="0" w:color="auto"/>
        <w:left w:val="none" w:sz="0" w:space="0" w:color="auto"/>
        <w:bottom w:val="none" w:sz="0" w:space="0" w:color="auto"/>
        <w:right w:val="none" w:sz="0" w:space="0" w:color="auto"/>
      </w:divBdr>
    </w:div>
    <w:div w:id="2096515749">
      <w:bodyDiv w:val="1"/>
      <w:marLeft w:val="0"/>
      <w:marRight w:val="0"/>
      <w:marTop w:val="0"/>
      <w:marBottom w:val="0"/>
      <w:divBdr>
        <w:top w:val="none" w:sz="0" w:space="0" w:color="auto"/>
        <w:left w:val="none" w:sz="0" w:space="0" w:color="auto"/>
        <w:bottom w:val="none" w:sz="0" w:space="0" w:color="auto"/>
        <w:right w:val="none" w:sz="0" w:space="0" w:color="auto"/>
      </w:divBdr>
    </w:div>
    <w:div w:id="2136673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leole.pl/slownik.bhtml?definitionId=141356366"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oleole.pl/slownik.bhtml?definitionId=14836963561" TargetMode="External"/><Relationship Id="rId17" Type="http://schemas.openxmlformats.org/officeDocument/2006/relationships/image" Target="media/image3.jpeg"/><Relationship Id="rId25" Type="http://schemas.openxmlformats.org/officeDocument/2006/relationships/image" Target="media/image11.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oleole.pl/slownik.bhtml?definitionId=21735897369" TargetMode="External"/><Relationship Id="rId20" Type="http://schemas.openxmlformats.org/officeDocument/2006/relationships/image" Target="media/image6.jpe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expert.pl/poradniki-definicje/sterowanie-plyty-grzewczej?attribute_id=623039&amp;category_id=12942" TargetMode="External"/><Relationship Id="rId24" Type="http://schemas.openxmlformats.org/officeDocument/2006/relationships/image" Target="media/image10.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oleole.pl/slownik.bhtml?definitionId=141354048" TargetMode="External"/><Relationship Id="rId23" Type="http://schemas.openxmlformats.org/officeDocument/2006/relationships/image" Target="media/image9.jpeg"/><Relationship Id="rId28" Type="http://schemas.openxmlformats.org/officeDocument/2006/relationships/image" Target="media/image14.jpeg"/><Relationship Id="rId10" Type="http://schemas.openxmlformats.org/officeDocument/2006/relationships/hyperlink" Target="https://www.mediaexpert.pl/poradniki-definicje/rodzaj-plyty?attribute_id=623044&amp;category_id=12942" TargetMode="External"/><Relationship Id="rId19" Type="http://schemas.openxmlformats.org/officeDocument/2006/relationships/image" Target="media/image5.jpeg"/><Relationship Id="rId31"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oleole.pl/slownik.bhtml?definitionId=2328349660" TargetMode="Externa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image" Target="media/image16.jpeg"/><Relationship Id="rId35" Type="http://schemas.openxmlformats.org/officeDocument/2006/relationships/theme" Target="theme/theme1.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6A45-309F-4B9D-9BAD-E4816B9B1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22</Pages>
  <Words>3046</Words>
  <Characters>18276</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j.siwiecka</dc:creator>
  <cp:keywords/>
  <dc:description/>
  <cp:lastModifiedBy>m.dworakowska</cp:lastModifiedBy>
  <cp:revision>3</cp:revision>
  <cp:lastPrinted>2023-01-30T11:50:00Z</cp:lastPrinted>
  <dcterms:created xsi:type="dcterms:W3CDTF">2023-01-30T11:51:00Z</dcterms:created>
  <dcterms:modified xsi:type="dcterms:W3CDTF">2023-02-27T13:45:00Z</dcterms:modified>
</cp:coreProperties>
</file>