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B993E94" w14:textId="2FB35AEB" w:rsidR="006A30B7" w:rsidRPr="009865A4" w:rsidRDefault="002036C6" w:rsidP="006A30B7">
      <w:pPr>
        <w:pStyle w:val="Tekstpodstawowy"/>
        <w:rPr>
          <w:rFonts w:ascii="Arial" w:hAnsi="Arial" w:cs="Arial"/>
        </w:rPr>
      </w:pPr>
      <w:r>
        <w:rPr>
          <w:rFonts w:ascii="Arial" w:hAnsi="Arial" w:cs="Arial"/>
        </w:rPr>
        <w:t xml:space="preserve"> </w:t>
      </w:r>
    </w:p>
    <w:p w14:paraId="02B7859C" w14:textId="682D2F77" w:rsidR="00A2592A" w:rsidRPr="00484CB8" w:rsidRDefault="00CB56E4" w:rsidP="006A30B7">
      <w:pPr>
        <w:pStyle w:val="Tekstpodstawowy"/>
        <w:rPr>
          <w:rFonts w:ascii="Arial" w:hAnsi="Arial" w:cs="Arial"/>
          <w:sz w:val="24"/>
          <w:szCs w:val="24"/>
        </w:rPr>
      </w:pPr>
      <w:r>
        <w:rPr>
          <w:rFonts w:ascii="Arial" w:hAnsi="Arial" w:cs="Arial"/>
          <w:noProof/>
          <w:sz w:val="24"/>
          <w:szCs w:val="24"/>
        </w:rPr>
        <w:drawing>
          <wp:inline distT="0" distB="0" distL="0" distR="0" wp14:anchorId="13AFBB7D" wp14:editId="639F0FC7">
            <wp:extent cx="5755005" cy="1383665"/>
            <wp:effectExtent l="0" t="0" r="0" b="6985"/>
            <wp:docPr id="143755525"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5005" cy="1383665"/>
                    </a:xfrm>
                    <a:prstGeom prst="rect">
                      <a:avLst/>
                    </a:prstGeom>
                    <a:noFill/>
                  </pic:spPr>
                </pic:pic>
              </a:graphicData>
            </a:graphic>
          </wp:inline>
        </w:drawing>
      </w:r>
    </w:p>
    <w:p w14:paraId="2F63B378" w14:textId="77777777" w:rsidR="00CB56E4" w:rsidRDefault="00CB56E4" w:rsidP="006A30B7">
      <w:pPr>
        <w:pStyle w:val="Tekstpodstawowy"/>
        <w:rPr>
          <w:rFonts w:ascii="Arial" w:hAnsi="Arial" w:cs="Arial"/>
          <w:sz w:val="24"/>
          <w:szCs w:val="24"/>
        </w:rPr>
      </w:pPr>
    </w:p>
    <w:p w14:paraId="51028669" w14:textId="3D9244BC"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w:t>
      </w:r>
      <w:bookmarkStart w:id="0" w:name="_Hlk79995475"/>
      <w:r w:rsidRPr="00484CB8">
        <w:rPr>
          <w:rFonts w:ascii="Arial" w:hAnsi="Arial" w:cs="Arial"/>
          <w:sz w:val="24"/>
          <w:szCs w:val="24"/>
        </w:rPr>
        <w:t>GM.II.271.</w:t>
      </w:r>
      <w:r w:rsidR="00A02C82">
        <w:rPr>
          <w:rFonts w:ascii="Arial" w:hAnsi="Arial" w:cs="Arial"/>
          <w:sz w:val="24"/>
          <w:szCs w:val="24"/>
        </w:rPr>
        <w:t>1</w:t>
      </w:r>
      <w:r w:rsidR="003E5B89">
        <w:rPr>
          <w:rFonts w:ascii="Arial" w:hAnsi="Arial" w:cs="Arial"/>
          <w:sz w:val="24"/>
          <w:szCs w:val="24"/>
        </w:rPr>
        <w:t>4</w:t>
      </w:r>
      <w:r w:rsidRPr="00484CB8">
        <w:rPr>
          <w:rFonts w:ascii="Arial" w:hAnsi="Arial" w:cs="Arial"/>
          <w:sz w:val="24"/>
          <w:szCs w:val="24"/>
        </w:rPr>
        <w:t>.202</w:t>
      </w:r>
      <w:bookmarkEnd w:id="0"/>
      <w:r w:rsidR="00A02C82">
        <w:rPr>
          <w:rFonts w:ascii="Arial" w:hAnsi="Arial" w:cs="Arial"/>
          <w:sz w:val="24"/>
          <w:szCs w:val="24"/>
        </w:rPr>
        <w:t>4</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27D9D895" w14:textId="77777777" w:rsidR="003E5B89" w:rsidRDefault="00B27146" w:rsidP="003E5B89">
      <w:pPr>
        <w:jc w:val="center"/>
        <w:rPr>
          <w:rFonts w:ascii="Arial" w:hAnsi="Arial" w:cs="Arial"/>
          <w:sz w:val="24"/>
          <w:szCs w:val="24"/>
        </w:rPr>
      </w:pPr>
      <w:r w:rsidRPr="000F5F1C">
        <w:rPr>
          <w:rFonts w:ascii="Arial" w:hAnsi="Arial" w:cs="Arial"/>
          <w:sz w:val="24"/>
          <w:szCs w:val="24"/>
        </w:rPr>
        <w:t xml:space="preserve">zwana dalej „specyfikacją”, sporządzona dla </w:t>
      </w:r>
      <w:r w:rsidR="007F2DA4" w:rsidRPr="000F5F1C">
        <w:rPr>
          <w:rFonts w:ascii="Arial" w:hAnsi="Arial" w:cs="Arial"/>
          <w:sz w:val="24"/>
          <w:szCs w:val="24"/>
        </w:rPr>
        <w:t>zadania pn.</w:t>
      </w:r>
    </w:p>
    <w:p w14:paraId="35838635" w14:textId="13971856" w:rsidR="007F2DA4" w:rsidRPr="003E5B89" w:rsidRDefault="00B27146" w:rsidP="003E5B89">
      <w:pPr>
        <w:jc w:val="center"/>
        <w:rPr>
          <w:rFonts w:ascii="Arial" w:hAnsi="Arial" w:cs="Arial"/>
          <w:b/>
          <w:sz w:val="28"/>
          <w:szCs w:val="28"/>
        </w:rPr>
      </w:pPr>
      <w:bookmarkStart w:id="1" w:name="_Hlk203042945"/>
      <w:r w:rsidRPr="000F5F1C">
        <w:rPr>
          <w:rFonts w:ascii="Arial" w:hAnsi="Arial" w:cs="Arial"/>
          <w:sz w:val="24"/>
          <w:szCs w:val="24"/>
        </w:rPr>
        <w:t xml:space="preserve"> </w:t>
      </w:r>
      <w:bookmarkStart w:id="2" w:name="_Hlk79995451"/>
      <w:r w:rsidR="00546A52" w:rsidRPr="003E5B89">
        <w:rPr>
          <w:rFonts w:ascii="Arial" w:hAnsi="Arial" w:cs="Arial"/>
          <w:b/>
          <w:bCs/>
          <w:sz w:val="28"/>
          <w:szCs w:val="28"/>
        </w:rPr>
        <w:t>„</w:t>
      </w:r>
      <w:bookmarkStart w:id="3" w:name="_Hlk202861257"/>
      <w:r w:rsidR="003E5B89" w:rsidRPr="003E5B89">
        <w:rPr>
          <w:rFonts w:ascii="Arial" w:hAnsi="Arial" w:cs="Arial"/>
          <w:b/>
          <w:bCs/>
          <w:sz w:val="28"/>
          <w:szCs w:val="28"/>
        </w:rPr>
        <w:t>Doposażenie placu zabaw przy Żłobku Gminnym w Polanowie</w:t>
      </w:r>
      <w:bookmarkEnd w:id="3"/>
      <w:r w:rsidR="00546A52" w:rsidRPr="003E5B89">
        <w:rPr>
          <w:rFonts w:ascii="Arial" w:hAnsi="Arial" w:cs="Arial"/>
          <w:b/>
          <w:bCs/>
          <w:sz w:val="28"/>
          <w:szCs w:val="28"/>
        </w:rPr>
        <w:t>”</w:t>
      </w:r>
    </w:p>
    <w:bookmarkEnd w:id="1"/>
    <w:bookmarkEnd w:id="2"/>
    <w:p w14:paraId="5470810D" w14:textId="2CBC2553" w:rsidR="007F2DA4" w:rsidRDefault="007F2DA4" w:rsidP="007F2DA4">
      <w:pPr>
        <w:pStyle w:val="Default"/>
        <w:rPr>
          <w:lang w:eastAsia="pl-PL"/>
        </w:rPr>
      </w:pPr>
    </w:p>
    <w:p w14:paraId="50956FAA" w14:textId="77777777" w:rsidR="003E5B89" w:rsidRPr="003E5B89" w:rsidRDefault="003E5B89" w:rsidP="003E5B89">
      <w:pPr>
        <w:pStyle w:val="Default"/>
        <w:rPr>
          <w:rFonts w:ascii="Arial" w:hAnsi="Arial" w:cs="Arial"/>
          <w:lang w:eastAsia="pl-PL"/>
        </w:rPr>
      </w:pPr>
      <w:r w:rsidRPr="003E5B89">
        <w:rPr>
          <w:rFonts w:ascii="Arial" w:hAnsi="Arial" w:cs="Arial"/>
          <w:b/>
          <w:bCs/>
          <w:lang w:eastAsia="pl-PL"/>
        </w:rPr>
        <w:t>dla zamówienia o wartości mniejszej od progów unijnych określonych w art. 3 ust. 1 pkt 1 ustawy z dnia 11 września 2019 r. - Prawo zamówień publicznych.</w:t>
      </w:r>
    </w:p>
    <w:p w14:paraId="0FE9BCC7" w14:textId="77777777" w:rsidR="003E5B89" w:rsidRPr="003E5B89" w:rsidRDefault="003E5B89" w:rsidP="003E5B89">
      <w:pPr>
        <w:pStyle w:val="Default"/>
        <w:rPr>
          <w:rFonts w:ascii="Arial" w:hAnsi="Arial" w:cs="Arial"/>
          <w:lang w:eastAsia="pl-PL"/>
        </w:rPr>
      </w:pPr>
      <w:r w:rsidRPr="003E5B89">
        <w:rPr>
          <w:rFonts w:ascii="Arial" w:hAnsi="Arial" w:cs="Arial"/>
          <w:lang w:eastAsia="pl-PL"/>
        </w:rPr>
        <w:t xml:space="preserve">Postępowanie prowadzone jest zgodnie z ustawą z dnia 11 września 2019 r. - Prawo zamówień publicznych (dalej </w:t>
      </w:r>
      <w:proofErr w:type="spellStart"/>
      <w:r w:rsidRPr="003E5B89">
        <w:rPr>
          <w:rFonts w:ascii="Arial" w:hAnsi="Arial" w:cs="Arial"/>
          <w:lang w:eastAsia="pl-PL"/>
        </w:rPr>
        <w:t>Pzp</w:t>
      </w:r>
      <w:proofErr w:type="spellEnd"/>
      <w:r w:rsidRPr="003E5B89">
        <w:rPr>
          <w:rFonts w:ascii="Arial" w:hAnsi="Arial" w:cs="Arial"/>
          <w:lang w:eastAsia="pl-PL"/>
        </w:rPr>
        <w:t>) (tj. Dz. U. z 2024r., poz. 1320, ze zm.).</w:t>
      </w:r>
      <w:r w:rsidRPr="003E5B89">
        <w:rPr>
          <w:rFonts w:ascii="Arial" w:hAnsi="Arial" w:cs="Arial"/>
          <w:lang w:eastAsia="pl-PL"/>
        </w:rPr>
        <w:tab/>
      </w:r>
    </w:p>
    <w:p w14:paraId="73802DA8" w14:textId="77777777" w:rsidR="007F2DA4" w:rsidRPr="007F2DA4" w:rsidRDefault="007F2DA4" w:rsidP="007F2DA4">
      <w:pPr>
        <w:pStyle w:val="Default"/>
        <w:rPr>
          <w:lang w:eastAsia="pl-PL"/>
        </w:rPr>
      </w:pPr>
    </w:p>
    <w:p w14:paraId="30E01FD3" w14:textId="27A27900" w:rsidR="004A0D8C" w:rsidRDefault="004A0D8C" w:rsidP="004A0D8C">
      <w:pPr>
        <w:rPr>
          <w:rFonts w:ascii="Arial" w:hAnsi="Arial" w:cs="Arial"/>
          <w:sz w:val="24"/>
          <w:szCs w:val="24"/>
        </w:rPr>
      </w:pPr>
    </w:p>
    <w:p w14:paraId="04594E79" w14:textId="77777777" w:rsidR="008107B6" w:rsidRDefault="008107B6" w:rsidP="004A0D8C">
      <w:pPr>
        <w:rPr>
          <w:rFonts w:ascii="Arial" w:hAnsi="Arial" w:cs="Arial"/>
          <w:sz w:val="24"/>
          <w:szCs w:val="24"/>
        </w:rPr>
      </w:pPr>
    </w:p>
    <w:p w14:paraId="14A0079E" w14:textId="77777777" w:rsidR="008107B6" w:rsidRDefault="008107B6" w:rsidP="004A0D8C">
      <w:pPr>
        <w:rPr>
          <w:rFonts w:ascii="Arial" w:hAnsi="Arial" w:cs="Arial"/>
          <w:sz w:val="24"/>
          <w:szCs w:val="24"/>
        </w:rPr>
      </w:pPr>
    </w:p>
    <w:p w14:paraId="21319D4C" w14:textId="696B8F0B" w:rsidR="004A0D8C" w:rsidRPr="009865A4" w:rsidRDefault="008107B6" w:rsidP="008107B6">
      <w:pPr>
        <w:ind w:left="5387"/>
        <w:rPr>
          <w:rFonts w:ascii="Arial" w:hAnsi="Arial" w:cs="Arial"/>
        </w:rPr>
      </w:pPr>
      <w:r>
        <w:rPr>
          <w:rFonts w:ascii="Arial" w:hAnsi="Arial" w:cs="Arial"/>
          <w:noProof/>
        </w:rPr>
        <w:drawing>
          <wp:inline distT="0" distB="0" distL="0" distR="0" wp14:anchorId="07C614EF" wp14:editId="7EB10DCE">
            <wp:extent cx="5761355" cy="932815"/>
            <wp:effectExtent l="0" t="0" r="0" b="0"/>
            <wp:docPr id="19001445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1355" cy="932815"/>
                    </a:xfrm>
                    <a:prstGeom prst="rect">
                      <a:avLst/>
                    </a:prstGeom>
                    <a:noFill/>
                  </pic:spPr>
                </pic:pic>
              </a:graphicData>
            </a:graphic>
          </wp:inline>
        </w:drawing>
      </w:r>
    </w:p>
    <w:p w14:paraId="44170C4D" w14:textId="642FB915" w:rsidR="009C27CA" w:rsidRDefault="003C7853" w:rsidP="00CB56E4">
      <w:pPr>
        <w:tabs>
          <w:tab w:val="left" w:pos="5490"/>
          <w:tab w:val="left" w:pos="6150"/>
        </w:tabs>
        <w:rPr>
          <w:rFonts w:ascii="Arial" w:hAnsi="Arial" w:cs="Arial"/>
        </w:rPr>
      </w:pPr>
      <w:r>
        <w:rPr>
          <w:rFonts w:ascii="Arial" w:hAnsi="Arial" w:cs="Arial"/>
        </w:rPr>
        <w:tab/>
      </w:r>
      <w:r w:rsidR="008107B6">
        <w:rPr>
          <w:rFonts w:ascii="Arial" w:hAnsi="Arial" w:cs="Arial"/>
        </w:rPr>
        <w:tab/>
      </w:r>
    </w:p>
    <w:p w14:paraId="562E467B" w14:textId="77777777" w:rsidR="00484CB8" w:rsidRDefault="00484CB8" w:rsidP="00262565">
      <w:pPr>
        <w:spacing w:line="240" w:lineRule="auto"/>
        <w:rPr>
          <w:rFonts w:ascii="Arial" w:hAnsi="Arial" w:cs="Arial"/>
        </w:rPr>
      </w:pPr>
    </w:p>
    <w:p w14:paraId="4852B061" w14:textId="77777777" w:rsidR="00484CB8" w:rsidRDefault="00484CB8" w:rsidP="00262565">
      <w:pPr>
        <w:spacing w:line="240" w:lineRule="auto"/>
        <w:rPr>
          <w:rFonts w:ascii="Arial" w:hAnsi="Arial" w:cs="Arial"/>
        </w:rPr>
      </w:pPr>
    </w:p>
    <w:p w14:paraId="28FB75E8" w14:textId="15DC543E" w:rsidR="009E0248" w:rsidRDefault="00005D66" w:rsidP="00CB56E4">
      <w:pPr>
        <w:spacing w:line="240" w:lineRule="auto"/>
        <w:jc w:val="center"/>
        <w:rPr>
          <w:rFonts w:ascii="Arial" w:hAnsi="Arial" w:cs="Arial"/>
          <w:sz w:val="24"/>
          <w:szCs w:val="24"/>
        </w:rPr>
      </w:pPr>
      <w:r w:rsidRPr="009865A4">
        <w:rPr>
          <w:rFonts w:ascii="Arial" w:hAnsi="Arial" w:cs="Arial"/>
          <w:sz w:val="24"/>
          <w:szCs w:val="24"/>
        </w:rPr>
        <w:t xml:space="preserve">Polanów, dnia </w:t>
      </w:r>
      <w:r>
        <w:rPr>
          <w:rFonts w:ascii="Arial" w:hAnsi="Arial" w:cs="Arial"/>
          <w:sz w:val="24"/>
          <w:szCs w:val="24"/>
        </w:rPr>
        <w:t>10 lipca  2025 r.</w:t>
      </w:r>
    </w:p>
    <w:p w14:paraId="3D6E03B6" w14:textId="0CAD9398"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lastRenderedPageBreak/>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2236B079"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bookmarkStart w:id="4" w:name="_Hlk122688327"/>
      <w:r w:rsidRPr="004A1EFF">
        <w:rPr>
          <w:rFonts w:ascii="Arial" w:hAnsi="Arial" w:cs="Arial"/>
          <w:sz w:val="24"/>
          <w:szCs w:val="24"/>
        </w:rPr>
        <w:t>https://bip.polanow.pl</w:t>
      </w:r>
      <w:bookmarkEnd w:id="4"/>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B5460EE"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(94)318-83-51/(94)318-83-</w:t>
      </w:r>
      <w:r w:rsidR="00262565" w:rsidRPr="00217181">
        <w:rPr>
          <w:rFonts w:ascii="Arial" w:hAnsi="Arial" w:cs="Arial"/>
          <w:sz w:val="24"/>
          <w:szCs w:val="24"/>
        </w:rPr>
        <w:t>2</w:t>
      </w:r>
      <w:r w:rsidR="0083260E">
        <w:rPr>
          <w:rFonts w:ascii="Arial" w:hAnsi="Arial" w:cs="Arial"/>
          <w:sz w:val="24"/>
          <w:szCs w:val="24"/>
        </w:rPr>
        <w:t xml:space="preserve">9, </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271CDCBD" w:rsidR="005E21B3" w:rsidRDefault="005E21B3" w:rsidP="005E21B3">
      <w:pPr>
        <w:suppressAutoHyphens w:val="0"/>
        <w:autoSpaceDE w:val="0"/>
        <w:autoSpaceDN w:val="0"/>
        <w:spacing w:after="0" w:line="240" w:lineRule="auto"/>
        <w:ind w:right="-30"/>
        <w:jc w:val="both"/>
        <w:rPr>
          <w:rFonts w:ascii="Arial" w:hAnsi="Arial" w:cs="Arial"/>
          <w:sz w:val="24"/>
          <w:szCs w:val="24"/>
        </w:rPr>
      </w:pPr>
    </w:p>
    <w:p w14:paraId="12F7674F" w14:textId="44EEAF6D" w:rsidR="00005D66" w:rsidRPr="00CB56E4" w:rsidRDefault="004924B1" w:rsidP="00005D66">
      <w:pPr>
        <w:tabs>
          <w:tab w:val="left" w:pos="2977"/>
        </w:tabs>
        <w:suppressAutoHyphens w:val="0"/>
        <w:autoSpaceDE w:val="0"/>
        <w:autoSpaceDN w:val="0"/>
        <w:spacing w:after="0" w:line="240" w:lineRule="auto"/>
        <w:ind w:right="-30"/>
        <w:rPr>
          <w:rFonts w:asciiTheme="majorHAnsi" w:hAnsiTheme="majorHAnsi" w:cstheme="majorHAnsi"/>
          <w:sz w:val="24"/>
          <w:szCs w:val="24"/>
        </w:rPr>
      </w:pPr>
      <w:r w:rsidRPr="00CB56E4">
        <w:rPr>
          <w:rFonts w:asciiTheme="majorHAnsi" w:hAnsiTheme="majorHAnsi" w:cstheme="majorHAnsi"/>
          <w:sz w:val="24"/>
          <w:szCs w:val="24"/>
        </w:rPr>
        <w:t>adres strony internetowej prowadzonego postępowania (na stronie tej udostępniane będą też zmiany i wyjaśnienia treści SWZ oraz inne dokumenty zamówienia bezpośrednio związane z postępowaniem o udzielenie zamówienia</w:t>
      </w:r>
      <w:r w:rsidR="0059013D" w:rsidRPr="00CB56E4">
        <w:rPr>
          <w:rFonts w:asciiTheme="majorHAnsi" w:hAnsiTheme="majorHAnsi" w:cstheme="majorHAnsi"/>
          <w:sz w:val="24"/>
          <w:szCs w:val="24"/>
        </w:rPr>
        <w:t xml:space="preserve">: </w:t>
      </w:r>
    </w:p>
    <w:p w14:paraId="7E700BAD" w14:textId="1D3E01C7" w:rsidR="00B20F42" w:rsidRPr="00CB56E4" w:rsidRDefault="0059013D" w:rsidP="00EB0C86">
      <w:pPr>
        <w:tabs>
          <w:tab w:val="left" w:pos="2977"/>
        </w:tabs>
        <w:suppressAutoHyphens w:val="0"/>
        <w:autoSpaceDE w:val="0"/>
        <w:autoSpaceDN w:val="0"/>
        <w:spacing w:after="0" w:line="240" w:lineRule="auto"/>
        <w:ind w:right="-30"/>
        <w:rPr>
          <w:rFonts w:asciiTheme="majorHAnsi" w:hAnsiTheme="majorHAnsi" w:cstheme="majorHAnsi"/>
          <w:b/>
          <w:bCs/>
          <w:sz w:val="24"/>
          <w:szCs w:val="24"/>
        </w:rPr>
      </w:pPr>
      <w:r w:rsidRPr="00CB56E4">
        <w:rPr>
          <w:rFonts w:asciiTheme="majorHAnsi" w:hAnsiTheme="majorHAnsi" w:cstheme="majorHAnsi"/>
          <w:sz w:val="24"/>
          <w:szCs w:val="24"/>
        </w:rPr>
        <w:t>platforma E-zamówienia:</w:t>
      </w:r>
      <w:r w:rsidR="004924B1" w:rsidRPr="00CB56E4">
        <w:rPr>
          <w:rFonts w:asciiTheme="majorHAnsi" w:hAnsiTheme="majorHAnsi" w:cstheme="majorHAnsi"/>
          <w:sz w:val="24"/>
          <w:szCs w:val="24"/>
        </w:rPr>
        <w:t xml:space="preserve"> </w:t>
      </w:r>
      <w:hyperlink r:id="rId10" w:history="1">
        <w:r w:rsidRPr="00CB56E4">
          <w:rPr>
            <w:rStyle w:val="Hipercze"/>
            <w:rFonts w:asciiTheme="majorHAnsi" w:hAnsiTheme="majorHAnsi" w:cstheme="majorHAnsi"/>
            <w:b/>
            <w:bCs/>
            <w:color w:val="auto"/>
            <w:sz w:val="24"/>
            <w:szCs w:val="24"/>
          </w:rPr>
          <w:t>https://ezamowienia.gov.pl</w:t>
        </w:r>
      </w:hyperlink>
      <w:r w:rsidR="0062531B" w:rsidRPr="00CB56E4">
        <w:rPr>
          <w:rFonts w:asciiTheme="majorHAnsi" w:hAnsiTheme="majorHAnsi" w:cstheme="majorHAnsi"/>
          <w:b/>
          <w:bCs/>
          <w:sz w:val="24"/>
          <w:szCs w:val="24"/>
        </w:rPr>
        <w:t>,</w:t>
      </w:r>
    </w:p>
    <w:p w14:paraId="04811BB2" w14:textId="2B595A94" w:rsidR="004924B1" w:rsidRPr="00CB56E4" w:rsidRDefault="00CB56E4" w:rsidP="00787D31">
      <w:pPr>
        <w:tabs>
          <w:tab w:val="left" w:pos="2977"/>
        </w:tabs>
        <w:suppressAutoHyphens w:val="0"/>
        <w:autoSpaceDE w:val="0"/>
        <w:autoSpaceDN w:val="0"/>
        <w:spacing w:after="0" w:line="240" w:lineRule="auto"/>
        <w:ind w:right="-30"/>
        <w:rPr>
          <w:rFonts w:asciiTheme="majorHAnsi" w:hAnsiTheme="majorHAnsi" w:cstheme="majorHAnsi"/>
          <w:b/>
          <w:bCs/>
          <w:color w:val="EE0000"/>
          <w:sz w:val="24"/>
          <w:szCs w:val="24"/>
        </w:rPr>
      </w:pPr>
      <w:r w:rsidRPr="00CB56E4">
        <w:rPr>
          <w:rFonts w:asciiTheme="majorHAnsi" w:hAnsiTheme="majorHAnsi" w:cstheme="majorHAnsi"/>
          <w:b/>
          <w:bCs/>
          <w:sz w:val="24"/>
          <w:szCs w:val="24"/>
        </w:rPr>
        <w:t>https://ezamowienia.gov.pl/mp-client/search/list/ocds-148610-cc890306-18d0-4832-84fa-ebe377801433</w:t>
      </w:r>
      <w:r w:rsidRPr="00CB56E4">
        <w:rPr>
          <w:rFonts w:asciiTheme="majorHAnsi" w:hAnsiTheme="majorHAnsi" w:cstheme="majorHAnsi"/>
          <w:sz w:val="24"/>
          <w:szCs w:val="24"/>
        </w:rPr>
        <w:t xml:space="preserve"> </w:t>
      </w:r>
      <w:r w:rsidR="004924B1" w:rsidRPr="00CB56E4">
        <w:rPr>
          <w:rFonts w:asciiTheme="majorHAnsi" w:hAnsiTheme="majorHAnsi" w:cstheme="majorHAnsi"/>
          <w:sz w:val="24"/>
          <w:szCs w:val="24"/>
        </w:rPr>
        <w:t>(link prowadzący bezpośrednio do widoku postępowania na Platformie e-Zamówienia) postępowanie można wyszukać również ze strony głównej Platformy e-Zamówienia (przycisk „Przeglądaj postępowania/konkursy”) identyfikator (ID) postępowania na Platformie e-Zamówienia:</w:t>
      </w:r>
      <w:r w:rsidR="00186506" w:rsidRPr="00CB56E4">
        <w:rPr>
          <w:rFonts w:asciiTheme="majorHAnsi" w:hAnsiTheme="majorHAnsi" w:cstheme="majorHAnsi"/>
          <w:sz w:val="24"/>
          <w:szCs w:val="24"/>
        </w:rPr>
        <w:t xml:space="preserve"> </w:t>
      </w:r>
      <w:r w:rsidRPr="00CB56E4">
        <w:rPr>
          <w:rFonts w:asciiTheme="majorHAnsi" w:hAnsiTheme="majorHAnsi" w:cstheme="majorHAnsi"/>
          <w:b/>
          <w:bCs/>
          <w:sz w:val="24"/>
          <w:szCs w:val="24"/>
        </w:rPr>
        <w:t>ocds-148610-cc890306-18d0-4832-84fa-ebe377801433</w:t>
      </w:r>
    </w:p>
    <w:p w14:paraId="194D0848" w14:textId="3B43642C" w:rsidR="004924B1" w:rsidRPr="00CB56E4" w:rsidRDefault="004924B1" w:rsidP="005E21B3">
      <w:pPr>
        <w:suppressAutoHyphens w:val="0"/>
        <w:autoSpaceDE w:val="0"/>
        <w:autoSpaceDN w:val="0"/>
        <w:spacing w:after="0" w:line="240" w:lineRule="auto"/>
        <w:ind w:right="-30"/>
        <w:jc w:val="both"/>
        <w:rPr>
          <w:rFonts w:asciiTheme="majorHAnsi" w:hAnsiTheme="majorHAnsi" w:cstheme="majorHAnsi"/>
          <w:b/>
          <w:bCs/>
          <w:sz w:val="24"/>
          <w:szCs w:val="24"/>
        </w:rPr>
      </w:pPr>
    </w:p>
    <w:p w14:paraId="2366BC0C" w14:textId="77777777" w:rsidR="004924B1" w:rsidRPr="00217181" w:rsidRDefault="004924B1"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2E1B96E9" w14:textId="77777777" w:rsidR="00005D66" w:rsidRPr="001B20FB" w:rsidRDefault="00005D66" w:rsidP="00005D66">
      <w:pPr>
        <w:pStyle w:val="Akapitzlist"/>
        <w:widowControl w:val="0"/>
        <w:numPr>
          <w:ilvl w:val="0"/>
          <w:numId w:val="10"/>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 xml:space="preserve">Postępowanie o udzielanie zamówienia publicznego prowadzone jest w trybie podstawowym na podstawie art. 275 ust. 1 ustawy z dnia 11 września 2019 r. – Prawo zamówień publicznych ( Dz. U. z 2024, poz. 1320 ze </w:t>
      </w:r>
      <w:proofErr w:type="spellStart"/>
      <w:r w:rsidRPr="001B20FB">
        <w:rPr>
          <w:rFonts w:ascii="Arial" w:hAnsi="Arial" w:cs="Arial"/>
          <w:sz w:val="24"/>
          <w:szCs w:val="24"/>
        </w:rPr>
        <w:t>zm</w:t>
      </w:r>
      <w:proofErr w:type="spellEnd"/>
      <w:r w:rsidRPr="001B20FB">
        <w:rPr>
          <w:rFonts w:ascii="Arial" w:hAnsi="Arial" w:cs="Arial"/>
          <w:sz w:val="24"/>
          <w:szCs w:val="24"/>
        </w:rPr>
        <w:t xml:space="preserve">), zwanej dalej ustawą </w:t>
      </w:r>
      <w:proofErr w:type="spellStart"/>
      <w:r w:rsidRPr="001B20FB">
        <w:rPr>
          <w:rFonts w:ascii="Arial" w:hAnsi="Arial" w:cs="Arial"/>
          <w:sz w:val="24"/>
          <w:szCs w:val="24"/>
        </w:rPr>
        <w:t>Pzp</w:t>
      </w:r>
      <w:proofErr w:type="spellEnd"/>
      <w:r w:rsidRPr="001B20FB">
        <w:rPr>
          <w:rFonts w:ascii="Arial" w:hAnsi="Arial" w:cs="Arial"/>
          <w:sz w:val="24"/>
          <w:szCs w:val="24"/>
        </w:rPr>
        <w:t xml:space="preserve"> oraz aktów wykonawczych do tej ustawy.</w:t>
      </w:r>
    </w:p>
    <w:p w14:paraId="73793811" w14:textId="1FB6BD20" w:rsidR="00005D66" w:rsidRPr="00005D66" w:rsidRDefault="00005D66" w:rsidP="00005D66">
      <w:pPr>
        <w:pStyle w:val="Akapitzlist"/>
        <w:widowControl w:val="0"/>
        <w:numPr>
          <w:ilvl w:val="0"/>
          <w:numId w:val="10"/>
        </w:numPr>
        <w:tabs>
          <w:tab w:val="left" w:pos="0"/>
          <w:tab w:val="left" w:pos="284"/>
        </w:tabs>
        <w:overflowPunct w:val="0"/>
        <w:autoSpaceDE w:val="0"/>
        <w:spacing w:before="20" w:after="20"/>
        <w:ind w:left="0" w:firstLine="0"/>
        <w:rPr>
          <w:rFonts w:ascii="Arial" w:hAnsi="Arial" w:cs="Arial"/>
          <w:bCs/>
          <w:sz w:val="24"/>
          <w:szCs w:val="24"/>
        </w:rPr>
      </w:pPr>
      <w:r w:rsidRPr="00005D66">
        <w:rPr>
          <w:rFonts w:ascii="Arial" w:hAnsi="Arial" w:cs="Arial"/>
          <w:bCs/>
          <w:sz w:val="24"/>
          <w:szCs w:val="24"/>
        </w:rPr>
        <w:t xml:space="preserve">Zadanie dofinansowane w ramach Resortowego programu </w:t>
      </w:r>
      <w:r w:rsidRPr="00005D66">
        <w:rPr>
          <w:rFonts w:ascii="Arial" w:hAnsi="Arial" w:cs="Arial"/>
          <w:sz w:val="24"/>
          <w:szCs w:val="24"/>
        </w:rPr>
        <w:t>Aktywne Place Zabaw 2025</w:t>
      </w:r>
      <w:r w:rsidRPr="00005D66">
        <w:rPr>
          <w:rFonts w:ascii="Arial" w:hAnsi="Arial" w:cs="Arial"/>
          <w:bCs/>
          <w:sz w:val="24"/>
          <w:szCs w:val="24"/>
        </w:rPr>
        <w:t xml:space="preserve"> – Umowa nr 745/WZPS-4/APZ/2025 z dnia 13.06.2025 r.</w:t>
      </w:r>
    </w:p>
    <w:p w14:paraId="0C68D2B3" w14:textId="77777777" w:rsidR="00005D66" w:rsidRDefault="00005D66" w:rsidP="00005D66">
      <w:pPr>
        <w:pStyle w:val="Akapitzlist"/>
        <w:widowControl w:val="0"/>
        <w:numPr>
          <w:ilvl w:val="0"/>
          <w:numId w:val="10"/>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 xml:space="preserve">W sprawach nieuregulowanych w niniejszej SWZ mają zastosowanie przepisy ustawy </w:t>
      </w:r>
      <w:proofErr w:type="spellStart"/>
      <w:r w:rsidRPr="001B20FB">
        <w:rPr>
          <w:rFonts w:ascii="Arial" w:hAnsi="Arial" w:cs="Arial"/>
          <w:sz w:val="24"/>
          <w:szCs w:val="24"/>
        </w:rPr>
        <w:t>Pzp</w:t>
      </w:r>
      <w:proofErr w:type="spellEnd"/>
      <w:r w:rsidRPr="001B20FB">
        <w:rPr>
          <w:rFonts w:ascii="Arial" w:hAnsi="Arial" w:cs="Arial"/>
          <w:sz w:val="24"/>
          <w:szCs w:val="24"/>
        </w:rPr>
        <w:t>.</w:t>
      </w:r>
    </w:p>
    <w:p w14:paraId="2C67CD82" w14:textId="77777777" w:rsidR="00005D66" w:rsidRDefault="00005D66" w:rsidP="00005D66">
      <w:pPr>
        <w:pStyle w:val="Akapitzlist"/>
        <w:widowControl w:val="0"/>
        <w:numPr>
          <w:ilvl w:val="0"/>
          <w:numId w:val="10"/>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 xml:space="preserve">Do czynności podejmowanych przez Zamawiającego i Wykonawców stosować się będzie przepisy ustawy z dnia 23 kwietnia 1964 r. – Kodeks cywilny (tj. Dz.U. z 2024r. poz. 1061 ze zm.), jeżeli przepisy ustawy </w:t>
      </w:r>
      <w:proofErr w:type="spellStart"/>
      <w:r w:rsidRPr="001B20FB">
        <w:rPr>
          <w:rFonts w:ascii="Arial" w:hAnsi="Arial" w:cs="Arial"/>
          <w:sz w:val="24"/>
          <w:szCs w:val="24"/>
        </w:rPr>
        <w:t>Pzp</w:t>
      </w:r>
      <w:proofErr w:type="spellEnd"/>
      <w:r w:rsidRPr="001B20FB">
        <w:rPr>
          <w:rFonts w:ascii="Arial" w:hAnsi="Arial" w:cs="Arial"/>
          <w:sz w:val="24"/>
          <w:szCs w:val="24"/>
        </w:rPr>
        <w:t xml:space="preserve"> nie stanowią inaczej. </w:t>
      </w:r>
    </w:p>
    <w:p w14:paraId="2543BBB6" w14:textId="77777777" w:rsidR="00005D66" w:rsidRDefault="00005D66" w:rsidP="00005D66">
      <w:pPr>
        <w:pStyle w:val="Akapitzlist"/>
        <w:widowControl w:val="0"/>
        <w:numPr>
          <w:ilvl w:val="0"/>
          <w:numId w:val="10"/>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 xml:space="preserve">Zamawiający nie dokonuje podziału zamówienia na  części. Tym samym zamawiający nie dopuszcza składanie ofert częściowych, o których mowa w art. 7 pkt 15 ustawy </w:t>
      </w:r>
      <w:proofErr w:type="spellStart"/>
      <w:r w:rsidRPr="001B20FB">
        <w:rPr>
          <w:rFonts w:ascii="Arial" w:hAnsi="Arial" w:cs="Arial"/>
          <w:sz w:val="24"/>
          <w:szCs w:val="24"/>
        </w:rPr>
        <w:t>pzp</w:t>
      </w:r>
      <w:proofErr w:type="spellEnd"/>
      <w:r w:rsidRPr="001B20FB">
        <w:rPr>
          <w:rFonts w:ascii="Arial" w:hAnsi="Arial" w:cs="Arial"/>
          <w:sz w:val="24"/>
          <w:szCs w:val="24"/>
        </w:rPr>
        <w:t xml:space="preserve">. </w:t>
      </w:r>
    </w:p>
    <w:p w14:paraId="3284F389" w14:textId="77777777" w:rsidR="00005D66" w:rsidRDefault="00005D66" w:rsidP="00005D66">
      <w:pPr>
        <w:pStyle w:val="Akapitzlist"/>
        <w:widowControl w:val="0"/>
        <w:numPr>
          <w:ilvl w:val="0"/>
          <w:numId w:val="10"/>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 xml:space="preserve">Nie dopuszcza się składania ofert wariantowych, o których mowa w art. 92 ustawy </w:t>
      </w:r>
      <w:proofErr w:type="spellStart"/>
      <w:r w:rsidRPr="001B20FB">
        <w:rPr>
          <w:rFonts w:ascii="Arial" w:hAnsi="Arial" w:cs="Arial"/>
          <w:sz w:val="24"/>
          <w:szCs w:val="24"/>
        </w:rPr>
        <w:t>pzp</w:t>
      </w:r>
      <w:proofErr w:type="spellEnd"/>
      <w:r w:rsidRPr="001B20FB">
        <w:rPr>
          <w:rFonts w:ascii="Arial" w:hAnsi="Arial" w:cs="Arial"/>
          <w:sz w:val="24"/>
          <w:szCs w:val="24"/>
        </w:rPr>
        <w:t>.</w:t>
      </w:r>
    </w:p>
    <w:p w14:paraId="317F8E03" w14:textId="77777777" w:rsidR="00005D66" w:rsidRDefault="00005D66" w:rsidP="00005D66">
      <w:pPr>
        <w:pStyle w:val="Akapitzlist"/>
        <w:widowControl w:val="0"/>
        <w:numPr>
          <w:ilvl w:val="0"/>
          <w:numId w:val="10"/>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 xml:space="preserve">Zamawiający nie przewiduje udzielenia zmówienia o których mowa w art. 214 ust.1 pkt 7  ustawy </w:t>
      </w:r>
      <w:proofErr w:type="spellStart"/>
      <w:r w:rsidRPr="001B20FB">
        <w:rPr>
          <w:rFonts w:ascii="Arial" w:hAnsi="Arial" w:cs="Arial"/>
          <w:sz w:val="24"/>
          <w:szCs w:val="24"/>
        </w:rPr>
        <w:t>Pzp</w:t>
      </w:r>
      <w:proofErr w:type="spellEnd"/>
      <w:r w:rsidRPr="001B20FB">
        <w:rPr>
          <w:rFonts w:ascii="Arial" w:hAnsi="Arial" w:cs="Arial"/>
          <w:sz w:val="24"/>
          <w:szCs w:val="24"/>
        </w:rPr>
        <w:t xml:space="preserve">. </w:t>
      </w:r>
    </w:p>
    <w:p w14:paraId="0577C842" w14:textId="77777777" w:rsidR="00005D66" w:rsidRDefault="00005D66" w:rsidP="00005D66">
      <w:pPr>
        <w:pStyle w:val="Akapitzlist"/>
        <w:widowControl w:val="0"/>
        <w:numPr>
          <w:ilvl w:val="0"/>
          <w:numId w:val="10"/>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 xml:space="preserve">Nie przewiduje się zawarcia umowy ramowej. </w:t>
      </w:r>
    </w:p>
    <w:p w14:paraId="5F4A442C" w14:textId="77777777" w:rsidR="00005D66" w:rsidRDefault="00005D66" w:rsidP="00005D66">
      <w:pPr>
        <w:pStyle w:val="Akapitzlist"/>
        <w:widowControl w:val="0"/>
        <w:numPr>
          <w:ilvl w:val="0"/>
          <w:numId w:val="10"/>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przewiduje zastosowania dynamicznego systemu zakupów.</w:t>
      </w:r>
    </w:p>
    <w:p w14:paraId="3F262EAA" w14:textId="77777777" w:rsidR="00005D66" w:rsidRDefault="00005D66" w:rsidP="00005D66">
      <w:pPr>
        <w:pStyle w:val="Akapitzlist"/>
        <w:widowControl w:val="0"/>
        <w:numPr>
          <w:ilvl w:val="0"/>
          <w:numId w:val="10"/>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przeprowadzał dialogu technicznego.</w:t>
      </w:r>
    </w:p>
    <w:p w14:paraId="36D91211" w14:textId="77777777" w:rsidR="00005D66" w:rsidRDefault="00005D66" w:rsidP="00005D66">
      <w:pPr>
        <w:pStyle w:val="Akapitzlist"/>
        <w:widowControl w:val="0"/>
        <w:numPr>
          <w:ilvl w:val="0"/>
          <w:numId w:val="10"/>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przewiduje zebrania Wykonawców.</w:t>
      </w:r>
    </w:p>
    <w:p w14:paraId="4096D5A4" w14:textId="77777777" w:rsidR="00005D66" w:rsidRDefault="00005D66" w:rsidP="00005D66">
      <w:pPr>
        <w:pStyle w:val="Akapitzlist"/>
        <w:widowControl w:val="0"/>
        <w:numPr>
          <w:ilvl w:val="0"/>
          <w:numId w:val="10"/>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przewiduje udzielenia zaliczek na poczet wykonania zamówienia.</w:t>
      </w:r>
    </w:p>
    <w:p w14:paraId="758EC8A5" w14:textId="77777777" w:rsidR="00005D66" w:rsidRPr="001B20FB" w:rsidRDefault="00005D66" w:rsidP="00005D66">
      <w:pPr>
        <w:pStyle w:val="Akapitzlist"/>
        <w:widowControl w:val="0"/>
        <w:numPr>
          <w:ilvl w:val="0"/>
          <w:numId w:val="10"/>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 xml:space="preserve">Rozliczenia między Zamawiającym, a Wykonawcą prowadzone będą </w:t>
      </w:r>
    </w:p>
    <w:p w14:paraId="01B45A81" w14:textId="77777777" w:rsidR="00005D66" w:rsidRDefault="00005D66" w:rsidP="00005D66">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7F00C460" w14:textId="77777777" w:rsidR="00005D66" w:rsidRDefault="00005D66" w:rsidP="00005D66">
      <w:pPr>
        <w:widowControl w:val="0"/>
        <w:tabs>
          <w:tab w:val="left" w:pos="0"/>
        </w:tabs>
        <w:overflowPunct w:val="0"/>
        <w:autoSpaceDE w:val="0"/>
        <w:spacing w:before="20" w:after="20"/>
        <w:rPr>
          <w:rFonts w:ascii="Arial" w:hAnsi="Arial" w:cs="Arial"/>
          <w:sz w:val="24"/>
          <w:szCs w:val="24"/>
        </w:rPr>
      </w:pPr>
      <w:r>
        <w:rPr>
          <w:rFonts w:ascii="Arial" w:hAnsi="Arial" w:cs="Arial"/>
          <w:sz w:val="24"/>
          <w:szCs w:val="24"/>
        </w:rPr>
        <w:t>14.Zamawiający n</w:t>
      </w:r>
      <w:r w:rsidRPr="00217181">
        <w:rPr>
          <w:rFonts w:ascii="Arial" w:hAnsi="Arial" w:cs="Arial"/>
          <w:sz w:val="24"/>
          <w:szCs w:val="24"/>
        </w:rPr>
        <w:t xml:space="preserve">ie przewiduje </w:t>
      </w:r>
      <w:r>
        <w:rPr>
          <w:rFonts w:ascii="Arial" w:hAnsi="Arial" w:cs="Arial"/>
          <w:sz w:val="24"/>
          <w:szCs w:val="24"/>
        </w:rPr>
        <w:t xml:space="preserve">przeprowadzenia </w:t>
      </w:r>
      <w:r w:rsidRPr="00217181">
        <w:rPr>
          <w:rFonts w:ascii="Arial" w:hAnsi="Arial" w:cs="Arial"/>
          <w:sz w:val="24"/>
          <w:szCs w:val="24"/>
        </w:rPr>
        <w:t xml:space="preserve">aukcji elektronicznej, o której mowa w art. </w:t>
      </w:r>
      <w:r>
        <w:rPr>
          <w:rFonts w:ascii="Arial" w:hAnsi="Arial" w:cs="Arial"/>
          <w:sz w:val="24"/>
          <w:szCs w:val="24"/>
        </w:rPr>
        <w:t>308 ust.1</w:t>
      </w:r>
      <w:r w:rsidRPr="00217181">
        <w:rPr>
          <w:rFonts w:ascii="Arial" w:hAnsi="Arial" w:cs="Arial"/>
          <w:sz w:val="24"/>
          <w:szCs w:val="24"/>
        </w:rPr>
        <w:t xml:space="preserve"> ustawy </w:t>
      </w:r>
      <w:proofErr w:type="spellStart"/>
      <w:r w:rsidRPr="00217181">
        <w:rPr>
          <w:rFonts w:ascii="Arial" w:hAnsi="Arial" w:cs="Arial"/>
          <w:sz w:val="24"/>
          <w:szCs w:val="24"/>
        </w:rPr>
        <w:t>Pzp</w:t>
      </w:r>
      <w:proofErr w:type="spellEnd"/>
      <w:r w:rsidRPr="00217181">
        <w:rPr>
          <w:rFonts w:ascii="Arial" w:hAnsi="Arial" w:cs="Arial"/>
          <w:sz w:val="24"/>
          <w:szCs w:val="24"/>
        </w:rPr>
        <w:t>.</w:t>
      </w:r>
    </w:p>
    <w:p w14:paraId="5B7A9BF3" w14:textId="77777777" w:rsidR="00005D66" w:rsidRDefault="00005D66" w:rsidP="00005D66">
      <w:pPr>
        <w:widowControl w:val="0"/>
        <w:tabs>
          <w:tab w:val="left" w:pos="0"/>
        </w:tabs>
        <w:overflowPunct w:val="0"/>
        <w:autoSpaceDE w:val="0"/>
        <w:spacing w:before="20" w:after="20"/>
        <w:rPr>
          <w:rFonts w:ascii="Arial" w:hAnsi="Arial" w:cs="Arial"/>
          <w:sz w:val="24"/>
          <w:szCs w:val="24"/>
        </w:rPr>
      </w:pPr>
      <w:r>
        <w:rPr>
          <w:rFonts w:ascii="Arial" w:hAnsi="Arial" w:cs="Arial"/>
          <w:sz w:val="24"/>
          <w:szCs w:val="24"/>
        </w:rPr>
        <w:t>15.</w:t>
      </w:r>
      <w:r w:rsidRPr="00217181">
        <w:rPr>
          <w:rFonts w:ascii="Arial" w:hAnsi="Arial" w:cs="Arial"/>
          <w:sz w:val="24"/>
          <w:szCs w:val="24"/>
        </w:rPr>
        <w:t>Postępowanie o udzielenie zamówieni</w:t>
      </w:r>
      <w:r>
        <w:rPr>
          <w:rFonts w:ascii="Arial" w:hAnsi="Arial" w:cs="Arial"/>
          <w:sz w:val="24"/>
          <w:szCs w:val="24"/>
        </w:rPr>
        <w:t>a prowadzi się w języku polskim.</w:t>
      </w:r>
    </w:p>
    <w:p w14:paraId="09BD9A9D" w14:textId="77777777" w:rsidR="00005D66" w:rsidRDefault="00005D66" w:rsidP="00005D66">
      <w:pPr>
        <w:widowControl w:val="0"/>
        <w:tabs>
          <w:tab w:val="left" w:pos="0"/>
        </w:tabs>
        <w:overflowPunct w:val="0"/>
        <w:autoSpaceDE w:val="0"/>
        <w:spacing w:before="20" w:after="20"/>
        <w:rPr>
          <w:rFonts w:ascii="Arial" w:hAnsi="Arial" w:cs="Arial"/>
          <w:sz w:val="24"/>
          <w:szCs w:val="24"/>
        </w:rPr>
      </w:pPr>
      <w:r>
        <w:rPr>
          <w:rFonts w:ascii="Arial" w:hAnsi="Arial" w:cs="Arial"/>
          <w:sz w:val="24"/>
          <w:szCs w:val="24"/>
        </w:rPr>
        <w:t xml:space="preserve">16.Zamawiający nie przewiduje obowiązku odbycia przez wykonawcę wizji lokalnej, </w:t>
      </w:r>
    </w:p>
    <w:p w14:paraId="49E12AA3" w14:textId="77777777" w:rsidR="00005D66" w:rsidRDefault="00005D66" w:rsidP="00005D66">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nie mniej jednak </w:t>
      </w:r>
      <w:r w:rsidRPr="00DE282B">
        <w:rPr>
          <w:rFonts w:ascii="Arial" w:hAnsi="Arial" w:cs="Arial"/>
          <w:sz w:val="24"/>
          <w:szCs w:val="24"/>
        </w:rPr>
        <w:t>zaleca</w:t>
      </w:r>
      <w:r>
        <w:rPr>
          <w:rFonts w:ascii="Arial" w:hAnsi="Arial" w:cs="Arial"/>
          <w:sz w:val="24"/>
          <w:szCs w:val="24"/>
        </w:rPr>
        <w:t xml:space="preserve"> się</w:t>
      </w:r>
      <w:r w:rsidRPr="00DE282B">
        <w:rPr>
          <w:rFonts w:ascii="Arial" w:hAnsi="Arial" w:cs="Arial"/>
          <w:sz w:val="24"/>
          <w:szCs w:val="24"/>
        </w:rPr>
        <w:t xml:space="preserve"> Wykonawcom przeprowadzenie wizji lokalnej terenu, którego dotyczy zamówienie, w celu uzyskania informacji pomocnych przy sporządzeniu oferty. Na wniosek Wykonawcy, Zamawiający umożliwi przeprowadzenie wizji lokalnej w dni robocze</w:t>
      </w:r>
      <w:r>
        <w:rPr>
          <w:rFonts w:ascii="Arial" w:hAnsi="Arial" w:cs="Arial"/>
          <w:sz w:val="24"/>
          <w:szCs w:val="24"/>
        </w:rPr>
        <w:t xml:space="preserve">, </w:t>
      </w:r>
      <w:r w:rsidRPr="00DE282B">
        <w:rPr>
          <w:rFonts w:ascii="Arial" w:hAnsi="Arial" w:cs="Arial"/>
          <w:sz w:val="24"/>
          <w:szCs w:val="24"/>
        </w:rPr>
        <w:t>po wcześniejszym ustaleniu terminu.</w:t>
      </w:r>
    </w:p>
    <w:p w14:paraId="5E2D927E" w14:textId="77777777" w:rsidR="00005D66" w:rsidRDefault="00005D66" w:rsidP="00005D66">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17.</w:t>
      </w:r>
      <w:r w:rsidRPr="00217181">
        <w:rPr>
          <w:rFonts w:ascii="Arial" w:hAnsi="Arial" w:cs="Arial"/>
          <w:sz w:val="24"/>
          <w:szCs w:val="24"/>
        </w:rPr>
        <w:t xml:space="preserve">Wymaga się, aby Wykonawca zdobył wszystkie informacje, które mogą być konieczne do przygotowania oferty oraz podpisania umowy. </w:t>
      </w:r>
    </w:p>
    <w:p w14:paraId="1559DF77" w14:textId="77777777" w:rsidR="00005D66" w:rsidRDefault="00005D66" w:rsidP="00005D66">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18. </w:t>
      </w:r>
      <w:r w:rsidRPr="00217181">
        <w:rPr>
          <w:rFonts w:ascii="Arial" w:hAnsi="Arial" w:cs="Arial"/>
          <w:sz w:val="24"/>
          <w:szCs w:val="24"/>
        </w:rPr>
        <w:t>Wybrany Wykonawca jest zobowiązany do zawarcia umowy w terminie i</w:t>
      </w:r>
      <w:r>
        <w:rPr>
          <w:rFonts w:ascii="Arial" w:hAnsi="Arial" w:cs="Arial"/>
          <w:sz w:val="24"/>
          <w:szCs w:val="24"/>
        </w:rPr>
        <w:t> </w:t>
      </w:r>
      <w:r w:rsidRPr="00217181">
        <w:rPr>
          <w:rFonts w:ascii="Arial" w:hAnsi="Arial" w:cs="Arial"/>
          <w:sz w:val="24"/>
          <w:szCs w:val="24"/>
        </w:rPr>
        <w:t xml:space="preserve">miejscu wyznaczonym przez Zamawiającego. </w:t>
      </w:r>
    </w:p>
    <w:p w14:paraId="33DE9D17" w14:textId="77777777" w:rsidR="00005D66" w:rsidRDefault="00005D66" w:rsidP="00005D66">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19.</w:t>
      </w:r>
      <w:r w:rsidRPr="00217181">
        <w:rPr>
          <w:rFonts w:ascii="Arial" w:hAnsi="Arial" w:cs="Arial"/>
          <w:sz w:val="24"/>
          <w:szCs w:val="24"/>
        </w:rPr>
        <w:t>Zamawiający nie przewiduje zwrotu kosztów udzi</w:t>
      </w:r>
      <w:r>
        <w:rPr>
          <w:rFonts w:ascii="Arial" w:hAnsi="Arial" w:cs="Arial"/>
          <w:sz w:val="24"/>
          <w:szCs w:val="24"/>
        </w:rPr>
        <w:t>ału Wykonawców w postępowaniu.</w:t>
      </w:r>
    </w:p>
    <w:p w14:paraId="7E3D526B" w14:textId="77777777" w:rsidR="00005D66" w:rsidRPr="00217181" w:rsidRDefault="00005D66" w:rsidP="00005D66">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20.</w:t>
      </w:r>
      <w:r w:rsidRPr="00217181">
        <w:rPr>
          <w:rFonts w:ascii="Arial" w:hAnsi="Arial" w:cs="Arial"/>
          <w:sz w:val="24"/>
          <w:szCs w:val="24"/>
        </w:rPr>
        <w:t>Wykonawcą może być osoba fizyczna, osoba prawna lub jednostka organizacyjna nieposiadającą osobowości prawnej.</w:t>
      </w:r>
    </w:p>
    <w:p w14:paraId="1D98EB4A" w14:textId="13CCD506" w:rsidR="00005D66" w:rsidRPr="00005D66" w:rsidRDefault="00005D66" w:rsidP="00005D66">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 xml:space="preserve">21. </w:t>
      </w:r>
      <w:r w:rsidRPr="00217181">
        <w:rPr>
          <w:rFonts w:ascii="Arial" w:hAnsi="Arial" w:cs="Arial"/>
          <w:sz w:val="24"/>
          <w:szCs w:val="24"/>
        </w:rPr>
        <w:t>Wykonawca może powierzyć wykonanie części zamówienia podwykonawcy.</w:t>
      </w:r>
    </w:p>
    <w:p w14:paraId="1758FABF" w14:textId="77777777" w:rsidR="004A0D8C" w:rsidRPr="009865A4" w:rsidRDefault="004A0D8C" w:rsidP="0059013D">
      <w:pPr>
        <w:pStyle w:val="Style9"/>
        <w:spacing w:line="240" w:lineRule="auto"/>
        <w:jc w:val="left"/>
        <w:rPr>
          <w:rFonts w:ascii="Arial" w:hAnsi="Arial" w:cs="Arial"/>
          <w:sz w:val="24"/>
          <w:szCs w:val="24"/>
        </w:rPr>
      </w:pPr>
    </w:p>
    <w:p w14:paraId="4B981F8B" w14:textId="6E93629C"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273AFEC6" w14:textId="77777777" w:rsidR="00487EF7" w:rsidRDefault="00487EF7" w:rsidP="00B53E28">
      <w:pPr>
        <w:pStyle w:val="Style9"/>
        <w:spacing w:line="240" w:lineRule="auto"/>
        <w:jc w:val="left"/>
        <w:rPr>
          <w:rFonts w:ascii="Arial" w:hAnsi="Arial" w:cs="Arial"/>
          <w:b/>
          <w:sz w:val="24"/>
          <w:szCs w:val="24"/>
        </w:rPr>
      </w:pPr>
    </w:p>
    <w:p w14:paraId="492EA098" w14:textId="1CD3B97E" w:rsidR="001F2DA0" w:rsidRDefault="0059013D" w:rsidP="0059013D">
      <w:pPr>
        <w:pStyle w:val="Style9"/>
        <w:shd w:val="clear" w:color="auto" w:fill="auto"/>
        <w:tabs>
          <w:tab w:val="left" w:pos="142"/>
        </w:tabs>
        <w:spacing w:line="276" w:lineRule="auto"/>
        <w:ind w:right="-132"/>
        <w:jc w:val="both"/>
        <w:rPr>
          <w:rStyle w:val="CharStyle46Exact"/>
          <w:rFonts w:ascii="Arial" w:hAnsi="Arial" w:cs="Arial"/>
          <w:bCs w:val="0"/>
          <w:sz w:val="24"/>
          <w:szCs w:val="24"/>
        </w:rPr>
      </w:pPr>
      <w:r w:rsidRPr="00DE15F0">
        <w:rPr>
          <w:rStyle w:val="CharStyle46Exact"/>
          <w:rFonts w:ascii="Arial" w:hAnsi="Arial" w:cs="Arial"/>
          <w:bCs w:val="0"/>
          <w:sz w:val="24"/>
          <w:szCs w:val="24"/>
        </w:rPr>
        <w:t xml:space="preserve">3.1. Kody CPV: </w:t>
      </w:r>
    </w:p>
    <w:p w14:paraId="2EE192F5" w14:textId="36D63CDD" w:rsidR="00AA0390" w:rsidRDefault="00AA0390" w:rsidP="0059013D">
      <w:pPr>
        <w:pStyle w:val="Style9"/>
        <w:shd w:val="clear" w:color="auto" w:fill="auto"/>
        <w:tabs>
          <w:tab w:val="left" w:pos="142"/>
        </w:tabs>
        <w:spacing w:line="276" w:lineRule="auto"/>
        <w:ind w:right="-132"/>
        <w:jc w:val="both"/>
        <w:rPr>
          <w:rStyle w:val="CharStyle46Exact"/>
          <w:rFonts w:ascii="Arial" w:hAnsi="Arial" w:cs="Arial"/>
          <w:bCs w:val="0"/>
          <w:sz w:val="24"/>
          <w:szCs w:val="24"/>
        </w:rPr>
      </w:pPr>
      <w:r>
        <w:rPr>
          <w:rStyle w:val="CharStyle46Exact"/>
          <w:rFonts w:ascii="Arial" w:hAnsi="Arial" w:cs="Arial"/>
          <w:bCs w:val="0"/>
          <w:sz w:val="24"/>
          <w:szCs w:val="24"/>
        </w:rPr>
        <w:t>Główny:</w:t>
      </w:r>
    </w:p>
    <w:p w14:paraId="76695956" w14:textId="77777777" w:rsidR="00AA0390" w:rsidRDefault="00AA0390" w:rsidP="00AA0390">
      <w:pPr>
        <w:pStyle w:val="Style9"/>
        <w:numPr>
          <w:ilvl w:val="0"/>
          <w:numId w:val="1"/>
        </w:numPr>
        <w:tabs>
          <w:tab w:val="left" w:pos="142"/>
        </w:tabs>
        <w:spacing w:line="240" w:lineRule="auto"/>
        <w:ind w:right="-132"/>
        <w:jc w:val="both"/>
        <w:rPr>
          <w:rFonts w:ascii="Arial" w:hAnsi="Arial" w:cs="Arial"/>
          <w:spacing w:val="1"/>
          <w:sz w:val="24"/>
          <w:szCs w:val="24"/>
          <w:shd w:val="clear" w:color="auto" w:fill="FFFFFF"/>
        </w:rPr>
      </w:pPr>
      <w:r w:rsidRPr="00AA0390">
        <w:rPr>
          <w:rFonts w:ascii="Arial" w:hAnsi="Arial" w:cs="Arial"/>
          <w:spacing w:val="1"/>
          <w:sz w:val="24"/>
          <w:szCs w:val="24"/>
          <w:shd w:val="clear" w:color="auto" w:fill="FFFFFF"/>
        </w:rPr>
        <w:t>43325000-7 - Wyposażenie parków i placów zabaw</w:t>
      </w:r>
    </w:p>
    <w:p w14:paraId="0A81EDE0" w14:textId="1B3AEC81" w:rsidR="00AA0390" w:rsidRPr="00AA0390" w:rsidRDefault="00AA0390" w:rsidP="00AA0390">
      <w:pPr>
        <w:pStyle w:val="Style9"/>
        <w:numPr>
          <w:ilvl w:val="0"/>
          <w:numId w:val="1"/>
        </w:numPr>
        <w:tabs>
          <w:tab w:val="left" w:pos="142"/>
        </w:tabs>
        <w:spacing w:line="240" w:lineRule="auto"/>
        <w:ind w:right="-132"/>
        <w:jc w:val="both"/>
        <w:rPr>
          <w:rFonts w:ascii="Arial" w:hAnsi="Arial" w:cs="Arial"/>
          <w:b/>
          <w:bCs/>
          <w:spacing w:val="1"/>
          <w:sz w:val="24"/>
          <w:szCs w:val="24"/>
          <w:shd w:val="clear" w:color="auto" w:fill="FFFFFF"/>
        </w:rPr>
      </w:pPr>
      <w:r w:rsidRPr="00AA0390">
        <w:rPr>
          <w:rFonts w:ascii="Arial" w:hAnsi="Arial" w:cs="Arial"/>
          <w:b/>
          <w:bCs/>
          <w:spacing w:val="1"/>
          <w:sz w:val="24"/>
          <w:szCs w:val="24"/>
          <w:shd w:val="clear" w:color="auto" w:fill="FFFFFF"/>
        </w:rPr>
        <w:t>Dodatkowe:</w:t>
      </w:r>
    </w:p>
    <w:p w14:paraId="35D08024" w14:textId="77777777" w:rsidR="00AA0390" w:rsidRPr="00AA0390" w:rsidRDefault="00AA0390" w:rsidP="00AA0390">
      <w:pPr>
        <w:pStyle w:val="Style9"/>
        <w:numPr>
          <w:ilvl w:val="0"/>
          <w:numId w:val="1"/>
        </w:numPr>
        <w:tabs>
          <w:tab w:val="left" w:pos="142"/>
        </w:tabs>
        <w:spacing w:line="240" w:lineRule="auto"/>
        <w:ind w:right="-132"/>
        <w:jc w:val="both"/>
        <w:rPr>
          <w:rFonts w:ascii="Arial" w:hAnsi="Arial" w:cs="Arial"/>
          <w:spacing w:val="1"/>
          <w:sz w:val="24"/>
          <w:szCs w:val="24"/>
          <w:shd w:val="clear" w:color="auto" w:fill="FFFFFF"/>
        </w:rPr>
      </w:pPr>
      <w:bookmarkStart w:id="5" w:name="_Hlk203048520"/>
      <w:r w:rsidRPr="00AA0390">
        <w:rPr>
          <w:rFonts w:ascii="Arial" w:hAnsi="Arial" w:cs="Arial"/>
          <w:sz w:val="24"/>
          <w:szCs w:val="24"/>
        </w:rPr>
        <w:t>45112723</w:t>
      </w:r>
      <w:bookmarkEnd w:id="5"/>
      <w:r w:rsidRPr="00AA0390">
        <w:rPr>
          <w:rFonts w:ascii="Arial" w:hAnsi="Arial" w:cs="Arial"/>
          <w:sz w:val="24"/>
          <w:szCs w:val="24"/>
        </w:rPr>
        <w:t>-9 - Roboty w zakresie kształtowania placów zabaw</w:t>
      </w:r>
    </w:p>
    <w:p w14:paraId="21086DB2" w14:textId="60C662FD" w:rsidR="001F2DA0" w:rsidRPr="00AA0390" w:rsidRDefault="00AA0390" w:rsidP="00AA0390">
      <w:pPr>
        <w:pStyle w:val="Style9"/>
        <w:numPr>
          <w:ilvl w:val="0"/>
          <w:numId w:val="1"/>
        </w:numPr>
        <w:tabs>
          <w:tab w:val="left" w:pos="142"/>
        </w:tabs>
        <w:spacing w:line="240" w:lineRule="auto"/>
        <w:ind w:right="-132"/>
        <w:jc w:val="both"/>
        <w:rPr>
          <w:rFonts w:ascii="Arial" w:hAnsi="Arial" w:cs="Arial"/>
          <w:spacing w:val="1"/>
          <w:sz w:val="24"/>
          <w:szCs w:val="24"/>
          <w:shd w:val="clear" w:color="auto" w:fill="FFFFFF"/>
        </w:rPr>
      </w:pPr>
      <w:r w:rsidRPr="00AA0390">
        <w:rPr>
          <w:rFonts w:ascii="Arial" w:hAnsi="Arial" w:cs="Arial"/>
          <w:sz w:val="24"/>
          <w:szCs w:val="24"/>
        </w:rPr>
        <w:t>37535200-9 - Wyposażenie placów zabaw</w:t>
      </w:r>
    </w:p>
    <w:p w14:paraId="57266F1A" w14:textId="77777777" w:rsidR="00AA0390" w:rsidRPr="00AA0390" w:rsidRDefault="00AA0390" w:rsidP="00AA0390">
      <w:pPr>
        <w:pStyle w:val="Style9"/>
        <w:numPr>
          <w:ilvl w:val="0"/>
          <w:numId w:val="1"/>
        </w:numPr>
        <w:tabs>
          <w:tab w:val="left" w:pos="142"/>
        </w:tabs>
        <w:spacing w:line="240" w:lineRule="auto"/>
        <w:ind w:right="-132"/>
        <w:jc w:val="both"/>
        <w:rPr>
          <w:rStyle w:val="CharStyle46Exact"/>
          <w:rFonts w:ascii="Arial" w:hAnsi="Arial" w:cs="Arial"/>
          <w:b w:val="0"/>
          <w:bCs w:val="0"/>
          <w:sz w:val="24"/>
          <w:szCs w:val="24"/>
        </w:rPr>
      </w:pPr>
    </w:p>
    <w:p w14:paraId="1B68F52B" w14:textId="18F48F5F" w:rsidR="0059013D" w:rsidRPr="005027F2" w:rsidRDefault="0059013D" w:rsidP="009433E3">
      <w:pPr>
        <w:spacing w:after="0"/>
        <w:rPr>
          <w:rFonts w:ascii="Arial" w:hAnsi="Arial" w:cs="Arial"/>
          <w:bCs/>
          <w:sz w:val="24"/>
          <w:szCs w:val="24"/>
        </w:rPr>
      </w:pPr>
      <w:r w:rsidRPr="005027F2">
        <w:rPr>
          <w:rFonts w:ascii="Arial" w:eastAsia="Calibri" w:hAnsi="Arial" w:cs="Arial"/>
          <w:bCs/>
          <w:sz w:val="24"/>
          <w:szCs w:val="24"/>
          <w:lang w:eastAsia="en-US"/>
        </w:rPr>
        <w:t>3.2.</w:t>
      </w:r>
      <w:r w:rsidRPr="005027F2">
        <w:rPr>
          <w:rFonts w:ascii="Arial" w:hAnsi="Arial" w:cs="Arial"/>
          <w:bCs/>
          <w:sz w:val="24"/>
          <w:szCs w:val="24"/>
        </w:rPr>
        <w:t xml:space="preserve"> Przedmiotem </w:t>
      </w:r>
      <w:r w:rsidR="00040FC3" w:rsidRPr="005027F2">
        <w:rPr>
          <w:rFonts w:ascii="Arial" w:hAnsi="Arial" w:cs="Arial"/>
          <w:bCs/>
          <w:sz w:val="24"/>
          <w:szCs w:val="24"/>
        </w:rPr>
        <w:t>zamówienia</w:t>
      </w:r>
      <w:r w:rsidRPr="005027F2">
        <w:rPr>
          <w:rFonts w:ascii="Arial" w:hAnsi="Arial" w:cs="Arial"/>
          <w:bCs/>
          <w:sz w:val="24"/>
          <w:szCs w:val="24"/>
        </w:rPr>
        <w:t xml:space="preserve"> jest</w:t>
      </w:r>
      <w:r w:rsidR="009433E3" w:rsidRPr="005027F2">
        <w:rPr>
          <w:rFonts w:ascii="Arial" w:hAnsi="Arial" w:cs="Arial"/>
          <w:bCs/>
          <w:sz w:val="24"/>
          <w:szCs w:val="24"/>
        </w:rPr>
        <w:t>:</w:t>
      </w:r>
      <w:r w:rsidRPr="005027F2">
        <w:rPr>
          <w:rFonts w:ascii="Arial" w:hAnsi="Arial" w:cs="Arial"/>
          <w:bCs/>
          <w:sz w:val="24"/>
          <w:szCs w:val="24"/>
        </w:rPr>
        <w:t xml:space="preserve"> </w:t>
      </w:r>
      <w:r w:rsidR="005027F2" w:rsidRPr="005027F2">
        <w:rPr>
          <w:rFonts w:ascii="Arial" w:hAnsi="Arial" w:cs="Arial"/>
          <w:bCs/>
          <w:sz w:val="24"/>
          <w:szCs w:val="24"/>
        </w:rPr>
        <w:t xml:space="preserve">dostawa i montaż elementów placu zabaw i pergol, przeniesienie istniejących zabawek, wykonanie </w:t>
      </w:r>
      <w:proofErr w:type="spellStart"/>
      <w:r w:rsidR="005027F2" w:rsidRPr="005027F2">
        <w:rPr>
          <w:rFonts w:ascii="Arial" w:hAnsi="Arial" w:cs="Arial"/>
          <w:bCs/>
          <w:sz w:val="24"/>
          <w:szCs w:val="24"/>
        </w:rPr>
        <w:t>nasadzeń</w:t>
      </w:r>
      <w:proofErr w:type="spellEnd"/>
      <w:r w:rsidR="005027F2" w:rsidRPr="005027F2">
        <w:rPr>
          <w:rFonts w:ascii="Arial" w:hAnsi="Arial" w:cs="Arial"/>
          <w:bCs/>
          <w:sz w:val="24"/>
          <w:szCs w:val="24"/>
        </w:rPr>
        <w:t>, dostawa zabawek ogrodowych</w:t>
      </w:r>
      <w:r w:rsidR="001F2DA0">
        <w:rPr>
          <w:rFonts w:ascii="Arial" w:hAnsi="Arial" w:cs="Arial"/>
          <w:bCs/>
          <w:sz w:val="24"/>
          <w:szCs w:val="24"/>
        </w:rPr>
        <w:t>.</w:t>
      </w:r>
    </w:p>
    <w:p w14:paraId="64BF5BDF" w14:textId="7DBB9A77" w:rsidR="00161A37" w:rsidRPr="00161A37" w:rsidRDefault="001F2DA0" w:rsidP="00161A37">
      <w:pPr>
        <w:tabs>
          <w:tab w:val="left" w:pos="284"/>
        </w:tabs>
        <w:suppressAutoHyphens w:val="0"/>
        <w:spacing w:after="0"/>
        <w:contextualSpacing/>
        <w:rPr>
          <w:rFonts w:ascii="Arial" w:eastAsia="Calibri" w:hAnsi="Arial" w:cs="Arial"/>
          <w:sz w:val="24"/>
          <w:szCs w:val="24"/>
          <w:lang w:eastAsia="en-US"/>
        </w:rPr>
      </w:pPr>
      <w:r w:rsidRPr="001F2DA0">
        <w:rPr>
          <w:rFonts w:ascii="Arial" w:hAnsi="Arial" w:cs="Arial"/>
          <w:bCs/>
          <w:sz w:val="24"/>
          <w:szCs w:val="24"/>
        </w:rPr>
        <w:t>3.3.</w:t>
      </w:r>
      <w:r w:rsidR="00161A37" w:rsidRPr="00161A37">
        <w:rPr>
          <w:rFonts w:ascii="Arial" w:eastAsia="Calibri" w:hAnsi="Arial" w:cs="Arial"/>
          <w:sz w:val="24"/>
          <w:szCs w:val="24"/>
          <w:lang w:eastAsia="en-US"/>
        </w:rPr>
        <w:t xml:space="preserve">Szczegółowy zakres robót określa: opis przedmiotu zamówienia(załącznik nr </w:t>
      </w:r>
      <w:r w:rsidR="00A62688">
        <w:rPr>
          <w:rFonts w:ascii="Arial" w:eastAsia="Calibri" w:hAnsi="Arial" w:cs="Arial"/>
          <w:sz w:val="24"/>
          <w:szCs w:val="24"/>
          <w:lang w:eastAsia="en-US"/>
        </w:rPr>
        <w:t>3</w:t>
      </w:r>
      <w:r w:rsidR="00161A37" w:rsidRPr="00161A37">
        <w:rPr>
          <w:rFonts w:ascii="Arial" w:eastAsia="Calibri" w:hAnsi="Arial" w:cs="Arial"/>
          <w:sz w:val="24"/>
          <w:szCs w:val="24"/>
          <w:lang w:eastAsia="en-US"/>
        </w:rPr>
        <w:t xml:space="preserve"> do </w:t>
      </w:r>
      <w:proofErr w:type="spellStart"/>
      <w:r w:rsidR="00161A37" w:rsidRPr="00161A37">
        <w:rPr>
          <w:rFonts w:ascii="Arial" w:eastAsia="Calibri" w:hAnsi="Arial" w:cs="Arial"/>
          <w:sz w:val="24"/>
          <w:szCs w:val="24"/>
          <w:lang w:eastAsia="en-US"/>
        </w:rPr>
        <w:t>swz</w:t>
      </w:r>
      <w:proofErr w:type="spellEnd"/>
      <w:r w:rsidR="00161A37" w:rsidRPr="00161A37">
        <w:rPr>
          <w:rFonts w:ascii="Arial" w:eastAsia="Calibri" w:hAnsi="Arial" w:cs="Arial"/>
          <w:sz w:val="24"/>
          <w:szCs w:val="24"/>
          <w:lang w:eastAsia="en-US"/>
        </w:rPr>
        <w:t>) oraz plan zagospodarowania teren</w:t>
      </w:r>
      <w:r w:rsidR="000D7518">
        <w:rPr>
          <w:rFonts w:ascii="Arial" w:eastAsia="Calibri" w:hAnsi="Arial" w:cs="Arial"/>
          <w:sz w:val="24"/>
          <w:szCs w:val="24"/>
          <w:lang w:eastAsia="en-US"/>
        </w:rPr>
        <w:t>u</w:t>
      </w:r>
      <w:r w:rsidR="00161A37" w:rsidRPr="00161A37">
        <w:rPr>
          <w:rFonts w:ascii="Arial" w:eastAsia="Calibri" w:hAnsi="Arial" w:cs="Arial"/>
          <w:sz w:val="24"/>
          <w:szCs w:val="24"/>
          <w:lang w:eastAsia="en-US"/>
        </w:rPr>
        <w:t>.</w:t>
      </w:r>
    </w:p>
    <w:p w14:paraId="1C347353" w14:textId="5A2F5164" w:rsidR="00161A37" w:rsidRPr="00161A37" w:rsidRDefault="00161A37" w:rsidP="00161A37">
      <w:pPr>
        <w:tabs>
          <w:tab w:val="left" w:pos="284"/>
        </w:tabs>
        <w:suppressAutoHyphens w:val="0"/>
        <w:spacing w:after="0"/>
        <w:contextualSpacing/>
        <w:rPr>
          <w:rFonts w:ascii="Arial" w:eastAsia="Calibri" w:hAnsi="Arial" w:cs="Arial"/>
          <w:sz w:val="24"/>
          <w:szCs w:val="24"/>
          <w:lang w:eastAsia="en-US"/>
        </w:rPr>
      </w:pPr>
      <w:r w:rsidRPr="00161A37">
        <w:rPr>
          <w:rFonts w:ascii="Arial" w:eastAsia="Calibri" w:hAnsi="Arial" w:cs="Arial"/>
          <w:sz w:val="24"/>
          <w:szCs w:val="24"/>
          <w:lang w:eastAsia="en-US"/>
        </w:rPr>
        <w:t>Dostarczony sprzęt/urządzenia będą fabrycznie nowe i nieużywane.</w:t>
      </w:r>
    </w:p>
    <w:p w14:paraId="6213E3CE" w14:textId="44772851" w:rsidR="009433E3" w:rsidRPr="000A7D30" w:rsidRDefault="00161A37" w:rsidP="000A7D30">
      <w:pPr>
        <w:suppressAutoHyphens w:val="0"/>
        <w:spacing w:after="0"/>
        <w:rPr>
          <w:rFonts w:ascii="Arial" w:eastAsia="Calibri" w:hAnsi="Arial" w:cs="Arial"/>
          <w:sz w:val="24"/>
          <w:szCs w:val="24"/>
          <w:lang w:eastAsia="en-US"/>
        </w:rPr>
      </w:pPr>
      <w:r w:rsidRPr="00161A37">
        <w:rPr>
          <w:rFonts w:ascii="Arial" w:eastAsia="Calibri" w:hAnsi="Arial" w:cs="Arial"/>
          <w:sz w:val="24"/>
          <w:szCs w:val="24"/>
          <w:lang w:eastAsia="en-US"/>
        </w:rPr>
        <w:t xml:space="preserve">Wykonawca oświadcza, że zapoznał się z warunkami realizacji zamówienia publicznego. Przedmiot umowy przyjmuje do realizacji bez zastrzeżeń i wykona zakres prac zgodnie z zasadami wiedzy i sztuki budowlanej za wynagrodzeniem określonym w ofercie.      </w:t>
      </w:r>
    </w:p>
    <w:p w14:paraId="24922C05" w14:textId="32E2C95B" w:rsidR="0059013D" w:rsidRDefault="0059013D" w:rsidP="0059013D">
      <w:pPr>
        <w:suppressAutoHyphens w:val="0"/>
        <w:contextualSpacing/>
        <w:jc w:val="both"/>
        <w:rPr>
          <w:rFonts w:asciiTheme="majorHAnsi" w:eastAsia="Calibri" w:hAnsiTheme="majorHAnsi" w:cstheme="majorHAnsi"/>
          <w:b/>
          <w:bCs/>
          <w:sz w:val="24"/>
          <w:szCs w:val="24"/>
          <w:lang w:eastAsia="en-US"/>
        </w:rPr>
      </w:pPr>
      <w:r w:rsidRPr="00DE15F0">
        <w:rPr>
          <w:rFonts w:asciiTheme="majorHAnsi" w:eastAsia="Calibri" w:hAnsiTheme="majorHAnsi" w:cstheme="majorHAnsi"/>
          <w:b/>
          <w:bCs/>
          <w:sz w:val="24"/>
          <w:szCs w:val="24"/>
          <w:lang w:eastAsia="en-US"/>
        </w:rPr>
        <w:t>3.</w:t>
      </w:r>
      <w:r w:rsidR="000A7D30">
        <w:rPr>
          <w:rFonts w:asciiTheme="majorHAnsi" w:eastAsia="Calibri" w:hAnsiTheme="majorHAnsi" w:cstheme="majorHAnsi"/>
          <w:b/>
          <w:bCs/>
          <w:sz w:val="24"/>
          <w:szCs w:val="24"/>
          <w:lang w:eastAsia="en-US"/>
        </w:rPr>
        <w:t>3</w:t>
      </w:r>
      <w:r w:rsidRPr="00DE15F0">
        <w:rPr>
          <w:rFonts w:asciiTheme="majorHAnsi" w:eastAsia="Calibri" w:hAnsiTheme="majorHAnsi" w:cstheme="majorHAnsi"/>
          <w:b/>
          <w:bCs/>
          <w:sz w:val="24"/>
          <w:szCs w:val="24"/>
          <w:lang w:eastAsia="en-US"/>
        </w:rPr>
        <w:t xml:space="preserve">. Powody niedokonania podziału zamówienia na części:   </w:t>
      </w:r>
    </w:p>
    <w:p w14:paraId="739D839E" w14:textId="1A0F6869" w:rsidR="009D055D" w:rsidRPr="009D055D" w:rsidRDefault="009D055D" w:rsidP="009D055D">
      <w:pPr>
        <w:suppressAutoHyphens w:val="0"/>
        <w:contextualSpacing/>
        <w:jc w:val="both"/>
        <w:rPr>
          <w:rFonts w:ascii="Arial" w:eastAsia="Calibri" w:hAnsi="Arial" w:cs="Arial"/>
          <w:sz w:val="24"/>
          <w:szCs w:val="24"/>
          <w:lang w:eastAsia="en-US"/>
        </w:rPr>
      </w:pPr>
      <w:r w:rsidRPr="009D055D">
        <w:rPr>
          <w:rFonts w:ascii="Arial" w:eastAsia="Calibri" w:hAnsi="Arial" w:cs="Arial"/>
          <w:sz w:val="24"/>
          <w:szCs w:val="24"/>
          <w:lang w:eastAsia="en-US"/>
        </w:rPr>
        <w:t>Zakres i charakter zamówienia wykluczają jego podział na części z przyczyn technicznych, organizacyjnych, ekonomicznych i celowościowych. Zamawiający, po przeanalizowaniu zakresu zamówienia, a także analizy potencjalnych Wykonawców, którzy biorą udział w tego</w:t>
      </w:r>
      <w:r>
        <w:rPr>
          <w:rFonts w:ascii="Arial" w:eastAsia="Calibri" w:hAnsi="Arial" w:cs="Arial"/>
          <w:sz w:val="24"/>
          <w:szCs w:val="24"/>
          <w:lang w:eastAsia="en-US"/>
        </w:rPr>
        <w:t xml:space="preserve"> </w:t>
      </w:r>
      <w:r w:rsidRPr="009D055D">
        <w:rPr>
          <w:rFonts w:ascii="Arial" w:eastAsia="Calibri" w:hAnsi="Arial" w:cs="Arial"/>
          <w:sz w:val="24"/>
          <w:szCs w:val="24"/>
          <w:lang w:eastAsia="en-US"/>
        </w:rPr>
        <w:t>rodzaju zamówieniach (małe i średnie przedsiębiorstwa) uznał, iż podział zamówienia groziłby ograniczeniem konkurencji, nadmiernymi trudnościami technicznymi, a potrzeba skoordynowania działań różnych wykonawców realizujących poszczególne części zamówienia mogłaby poważnie zagrozić właściwemu wykonaniu zamówienia.</w:t>
      </w:r>
    </w:p>
    <w:p w14:paraId="0247A5EB" w14:textId="7CCF3756" w:rsidR="00D80B68" w:rsidRPr="00D80B68" w:rsidRDefault="009D055D" w:rsidP="009D055D">
      <w:pPr>
        <w:suppressAutoHyphens w:val="0"/>
        <w:contextualSpacing/>
        <w:jc w:val="both"/>
        <w:rPr>
          <w:rFonts w:ascii="Arial" w:eastAsia="Calibri" w:hAnsi="Arial" w:cs="Arial"/>
          <w:sz w:val="24"/>
          <w:szCs w:val="24"/>
          <w:lang w:eastAsia="en-US"/>
        </w:rPr>
      </w:pPr>
      <w:r w:rsidRPr="009D055D">
        <w:rPr>
          <w:rFonts w:ascii="Arial" w:eastAsia="Calibri" w:hAnsi="Arial" w:cs="Arial"/>
          <w:sz w:val="24"/>
          <w:szCs w:val="24"/>
          <w:lang w:eastAsia="en-US"/>
        </w:rPr>
        <w:t>Ponadto ewentualny podział zamówienia na części spowodowałby nadmierne trudności techniczne oraz ryzyko nienależytego wykonania przedmiotowego zamówienia wskutek konieczności wykonania dodatkowego świadczenia, polegającego na koordynacji działań różnych Wykonawców realizujących poszczególne części zamówienia. Nierozdzielenie zadania przyczyni się do lepszej organizacji prac, sprawniejszej koordynacji nadzoru, a dodatkowo pozwoli otrzymać jedną gwarancję wykonania na całość robót.</w:t>
      </w:r>
    </w:p>
    <w:p w14:paraId="641698DD" w14:textId="3B2CABEB" w:rsidR="0059013D" w:rsidRDefault="0059013D" w:rsidP="0059013D">
      <w:pPr>
        <w:spacing w:before="20" w:after="20"/>
        <w:ind w:right="567"/>
        <w:rPr>
          <w:rFonts w:ascii="Arial" w:hAnsi="Arial" w:cs="Arial"/>
          <w:b/>
          <w:sz w:val="24"/>
          <w:szCs w:val="24"/>
          <w:lang w:eastAsia="en-US"/>
        </w:rPr>
      </w:pPr>
      <w:r w:rsidRPr="00DE15F0">
        <w:rPr>
          <w:rFonts w:ascii="Arial" w:hAnsi="Arial" w:cs="Arial"/>
          <w:b/>
          <w:sz w:val="24"/>
          <w:szCs w:val="24"/>
          <w:lang w:eastAsia="en-US"/>
        </w:rPr>
        <w:t>3.</w:t>
      </w:r>
      <w:r w:rsidR="000A7D30">
        <w:rPr>
          <w:rFonts w:ascii="Arial" w:hAnsi="Arial" w:cs="Arial"/>
          <w:b/>
          <w:sz w:val="24"/>
          <w:szCs w:val="24"/>
          <w:lang w:eastAsia="en-US"/>
        </w:rPr>
        <w:t>4</w:t>
      </w:r>
      <w:r w:rsidRPr="00DE15F0">
        <w:rPr>
          <w:rFonts w:ascii="Arial" w:hAnsi="Arial" w:cs="Arial"/>
          <w:b/>
          <w:sz w:val="24"/>
          <w:szCs w:val="24"/>
          <w:lang w:eastAsia="en-US"/>
        </w:rPr>
        <w:t>.</w:t>
      </w:r>
      <w:r w:rsidRPr="00DE15F0">
        <w:rPr>
          <w:b/>
        </w:rPr>
        <w:t xml:space="preserve"> </w:t>
      </w:r>
      <w:r w:rsidRPr="00DE15F0">
        <w:rPr>
          <w:rFonts w:ascii="Arial" w:hAnsi="Arial" w:cs="Arial"/>
          <w:b/>
          <w:sz w:val="24"/>
          <w:szCs w:val="24"/>
          <w:lang w:eastAsia="en-US"/>
        </w:rPr>
        <w:t xml:space="preserve">Wymagania w zakresie zatrudnienia na podstawie stosunku pracy, w okolicznościach, o których mowa w art. 95 </w:t>
      </w:r>
      <w:proofErr w:type="spellStart"/>
      <w:r w:rsidRPr="00DE15F0">
        <w:rPr>
          <w:rFonts w:ascii="Arial" w:hAnsi="Arial" w:cs="Arial"/>
          <w:b/>
          <w:sz w:val="24"/>
          <w:szCs w:val="24"/>
          <w:lang w:eastAsia="en-US"/>
        </w:rPr>
        <w:t>Pzp</w:t>
      </w:r>
      <w:proofErr w:type="spellEnd"/>
    </w:p>
    <w:p w14:paraId="54965BF0"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1. Zamawiający wymaga aby Wykonawca oraz każdy jego podwykonawca (jak i dalsi podwykonawcy), w związku z zastosowaniem klauzuli społecznej na podstawie art. 95 ustawy </w:t>
      </w:r>
      <w:proofErr w:type="spellStart"/>
      <w:r w:rsidRPr="00487EF7">
        <w:rPr>
          <w:rFonts w:ascii="Arial" w:hAnsi="Arial" w:cs="Arial"/>
          <w:bCs/>
          <w:sz w:val="24"/>
          <w:szCs w:val="24"/>
          <w:lang w:eastAsia="en-US"/>
        </w:rPr>
        <w:t>Pzp</w:t>
      </w:r>
      <w:proofErr w:type="spellEnd"/>
      <w:r w:rsidRPr="00487EF7">
        <w:rPr>
          <w:rFonts w:ascii="Arial" w:hAnsi="Arial" w:cs="Arial"/>
          <w:bCs/>
          <w:sz w:val="24"/>
          <w:szCs w:val="24"/>
          <w:lang w:eastAsia="en-US"/>
        </w:rPr>
        <w:t xml:space="preserve">, do zatrudnienia na podstawie umowy o pracę osób wykonujących czynności w zakresie realizacji zamówienia w sposób określony w art. 22 § 1 ustawy z 26 czerwca 1974 r. – Kodeks pracy, tj. pracowników wykonujących następujące czynności: </w:t>
      </w:r>
    </w:p>
    <w:p w14:paraId="2751DBE8"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 roboty związane z montażem wyposażenia placu zabaw przez cały okres wykonywania tych czynności. </w:t>
      </w:r>
    </w:p>
    <w:p w14:paraId="0A6E2555"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2. W odniesieniu do osób wymienionych w pkt 1, Zamawiający wymaga udokumentowania przez Wykonawcę, w terminie 60 dni od dnia zawarcia umowy faktu zatrudniania na podstawie umowy o pracę, poprzez przedłożenie Zamawiającemu: </w:t>
      </w:r>
    </w:p>
    <w:p w14:paraId="3E9ADD62"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 oświadczenia zatrudnionego pracownika, lub </w:t>
      </w:r>
    </w:p>
    <w:p w14:paraId="562BD895"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 oświadczenia Wykonawcy lub podwykonawcy o zatrudnieniu pracownika na podstawie umowy o pracę, lub </w:t>
      </w:r>
    </w:p>
    <w:p w14:paraId="6B20C01E"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 poświadczonej za zgodność z oryginałem kopii umowy o pracę zatrudnionego pracownika, lub </w:t>
      </w:r>
    </w:p>
    <w:p w14:paraId="62771FA1"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 innych dokumentów </w:t>
      </w:r>
    </w:p>
    <w:p w14:paraId="0F055083"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zawierających informacje, w tym dane osobowe, niezbędne do weryfikacji zatrudnienia na podstawie umowy o pracę, w szczególności imię i nazwisko zatrudnionego pracownika, datę zawarcia umowy o pracę, rodzaj umowy o pracę i zakres obowiązków pracownika. Dokumenty opisane wyżej winny być przedstawione zachowaniem aktualnie obowiązujących przepisów Prawa o ochronie danych osobowych. </w:t>
      </w:r>
    </w:p>
    <w:p w14:paraId="59EE7014"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3. W przypadku zmiany osób zatrudnionych przez Wykonawcę do wykonywania czynności, o których mowa w pkt 1, Wykonawca jest zobowiązany do przedłożenia stosownych dokumentów, o których mowa w pkt 2 i dotyczących nowego pracownika, w terminie 5 dni od dnia rozpoczęcia wykonywania przez tę osobę czynności, o których mowa w pkt 1. </w:t>
      </w:r>
    </w:p>
    <w:p w14:paraId="2B4E9BD7"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4. Zamawiający zastrzega sobie prawo do wykonywania czynności kontrolnych wobec Wykonawcy odnośnie spełniania przez Wykonawcę lub podwykonawcę wymogu zatrudnienia na podstawie umowy o pracę osób wykonujących czynności, o których mowa w pkt 1, w całym okresie obowiązywania umowy. Zamawiający jest w szczególności uprawniony do żądania: </w:t>
      </w:r>
    </w:p>
    <w:p w14:paraId="01BD4227"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 aktualnych oświadczeń i dokumentów, o których mowa w pkt 2 </w:t>
      </w:r>
    </w:p>
    <w:p w14:paraId="549F8ABD"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 wyjaśnień w przypadku wątpliwości w zakresie potwierdzenia spełniania wymogu, o którym mowa w pkt. 1 </w:t>
      </w:r>
    </w:p>
    <w:p w14:paraId="079A53D3"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5. Sankcje z tytułu niespełnienia wymagań związanych z zatrudnianiem osób: </w:t>
      </w:r>
    </w:p>
    <w:p w14:paraId="468E83FE" w14:textId="77777777" w:rsidR="00487EF7" w:rsidRPr="00487EF7" w:rsidRDefault="00487EF7" w:rsidP="00487EF7">
      <w:pPr>
        <w:spacing w:before="20" w:after="20"/>
        <w:ind w:right="567"/>
        <w:rPr>
          <w:rFonts w:ascii="Arial" w:hAnsi="Arial" w:cs="Arial"/>
          <w:bCs/>
          <w:sz w:val="24"/>
          <w:szCs w:val="24"/>
          <w:lang w:eastAsia="en-US"/>
        </w:rPr>
      </w:pPr>
      <w:bookmarkStart w:id="6" w:name="_Hlk131077261"/>
      <w:r w:rsidRPr="00487EF7">
        <w:rPr>
          <w:rFonts w:ascii="Arial" w:hAnsi="Arial" w:cs="Arial"/>
          <w:bCs/>
          <w:sz w:val="24"/>
          <w:szCs w:val="24"/>
          <w:lang w:eastAsia="en-US"/>
        </w:rPr>
        <w:t xml:space="preserve">▪ za każdy przypadek odmowy przedłożenia Zamawiającemu do wglądu lub nieprzedłużenie w terminie do wglądu któregokolwiek z dowodów określonych w specyfikacji warunków zamówienia w celu potwierdzenia spełnienia wymogu zatrudnienia przez Wykonawcę lub jego każdego podwykonawcę (jak i dalszych podwykonawców) na podstawie umowy o pracę osób wykonujących prace wskazane w specyfikacji warunków zamówienia, w wysokości 0,5 % wynagrodzenia określonego w § 6 ust. 2 umowy. </w:t>
      </w:r>
    </w:p>
    <w:p w14:paraId="0E410727" w14:textId="76282792" w:rsidR="00D80B68" w:rsidRPr="00D80B68" w:rsidRDefault="00487EF7" w:rsidP="0059013D">
      <w:pPr>
        <w:spacing w:before="20" w:after="20"/>
        <w:ind w:right="567"/>
        <w:rPr>
          <w:rFonts w:ascii="Arial" w:hAnsi="Arial" w:cs="Arial"/>
          <w:bCs/>
          <w:sz w:val="24"/>
          <w:szCs w:val="24"/>
          <w:lang w:eastAsia="en-US"/>
        </w:rPr>
      </w:pPr>
      <w:r w:rsidRPr="00487EF7">
        <w:rPr>
          <w:rFonts w:ascii="Arial" w:hAnsi="Arial" w:cs="Arial"/>
          <w:bCs/>
          <w:sz w:val="24"/>
          <w:szCs w:val="24"/>
          <w:lang w:eastAsia="en-US"/>
        </w:rPr>
        <w:t>▪ za każdy przypadek nie spełnienia wymogu zatrudnienia przez Wykonawcę lub jego każdego podwykonawcę (jak i dalszych podwykonawców) na podstawie umowy o pracę osób wykonujących prace wskazane w specyfikacji warunków zamówienia, w wysokości 0,1% wynagrodzenia określonego w § 6 ust.2 umowy.</w:t>
      </w:r>
      <w:bookmarkEnd w:id="6"/>
    </w:p>
    <w:p w14:paraId="1DC0697D" w14:textId="21BEAC2C" w:rsidR="00D80B68"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A7D30">
        <w:rPr>
          <w:rFonts w:ascii="Arial" w:hAnsi="Arial" w:cs="Arial"/>
          <w:bCs/>
          <w:sz w:val="24"/>
          <w:szCs w:val="24"/>
          <w:lang w:eastAsia="en-US"/>
        </w:rPr>
        <w:t>5</w:t>
      </w:r>
      <w:r>
        <w:rPr>
          <w:rFonts w:ascii="Arial" w:hAnsi="Arial" w:cs="Arial"/>
          <w:bCs/>
          <w:sz w:val="24"/>
          <w:szCs w:val="24"/>
          <w:lang w:eastAsia="en-US"/>
        </w:rPr>
        <w:t xml:space="preserve">. </w:t>
      </w:r>
      <w:r w:rsidRPr="00690622">
        <w:rPr>
          <w:rFonts w:ascii="Arial" w:hAnsi="Arial" w:cs="Arial"/>
          <w:bCs/>
          <w:sz w:val="24"/>
          <w:szCs w:val="24"/>
          <w:lang w:eastAsia="en-US"/>
        </w:rPr>
        <w:t xml:space="preserve">Zamawiający w oparciu o art. 100 ust. 1 ustawy </w:t>
      </w:r>
      <w:proofErr w:type="spellStart"/>
      <w:r w:rsidRPr="00690622">
        <w:rPr>
          <w:rFonts w:ascii="Arial" w:hAnsi="Arial" w:cs="Arial"/>
          <w:bCs/>
          <w:sz w:val="24"/>
          <w:szCs w:val="24"/>
          <w:lang w:eastAsia="en-US"/>
        </w:rPr>
        <w:t>Pzp</w:t>
      </w:r>
      <w:proofErr w:type="spellEnd"/>
      <w:r w:rsidRPr="00690622">
        <w:rPr>
          <w:rFonts w:ascii="Arial" w:hAnsi="Arial" w:cs="Arial"/>
          <w:bCs/>
          <w:sz w:val="24"/>
          <w:szCs w:val="24"/>
          <w:lang w:eastAsia="en-US"/>
        </w:rPr>
        <w:t xml:space="preserve"> wymaga, aby prowadzone roboty/usługi umożliwiły swobodne i bezpieczne poruszanie się osobom niepełnosprawnym (sposób realizacji roboty winien zapewniać w pełni dostępność i bezpieczeństwo tym osobom). </w:t>
      </w:r>
    </w:p>
    <w:p w14:paraId="45B5DA80" w14:textId="69D09F0C" w:rsidR="009D055D" w:rsidRPr="009D055D" w:rsidRDefault="0059013D" w:rsidP="009D055D">
      <w:pPr>
        <w:spacing w:before="20" w:after="20"/>
        <w:ind w:right="567"/>
        <w:rPr>
          <w:rFonts w:ascii="Arial" w:hAnsi="Arial" w:cs="Arial"/>
          <w:b/>
          <w:sz w:val="24"/>
          <w:szCs w:val="24"/>
          <w:lang w:eastAsia="en-US"/>
        </w:rPr>
      </w:pPr>
      <w:r w:rsidRPr="009D055D">
        <w:rPr>
          <w:rFonts w:ascii="Arial" w:hAnsi="Arial" w:cs="Arial"/>
          <w:bCs/>
          <w:sz w:val="24"/>
          <w:szCs w:val="24"/>
          <w:lang w:eastAsia="en-US"/>
        </w:rPr>
        <w:t>3.</w:t>
      </w:r>
      <w:r w:rsidR="000A7D30">
        <w:rPr>
          <w:rFonts w:ascii="Arial" w:hAnsi="Arial" w:cs="Arial"/>
          <w:bCs/>
          <w:sz w:val="24"/>
          <w:szCs w:val="24"/>
          <w:lang w:eastAsia="en-US"/>
        </w:rPr>
        <w:t>6</w:t>
      </w:r>
      <w:r w:rsidRPr="009D055D">
        <w:rPr>
          <w:rFonts w:ascii="Arial" w:hAnsi="Arial" w:cs="Arial"/>
          <w:bCs/>
          <w:sz w:val="24"/>
          <w:szCs w:val="24"/>
          <w:lang w:eastAsia="en-US"/>
        </w:rPr>
        <w:t>.</w:t>
      </w:r>
      <w:r w:rsidR="009D055D" w:rsidRPr="009D055D">
        <w:rPr>
          <w:b/>
        </w:rPr>
        <w:t xml:space="preserve"> </w:t>
      </w:r>
      <w:r w:rsidR="009D055D" w:rsidRPr="009D055D">
        <w:rPr>
          <w:rFonts w:ascii="Arial" w:hAnsi="Arial" w:cs="Arial"/>
          <w:b/>
          <w:sz w:val="24"/>
          <w:szCs w:val="24"/>
          <w:lang w:eastAsia="en-US"/>
        </w:rPr>
        <w:t>Równoważność materiałów i urządzeń.</w:t>
      </w:r>
    </w:p>
    <w:p w14:paraId="21ED12C0" w14:textId="61186AB1"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1. W przypadku, gdy Zamawiający dokonał opisu przedmiotu zamówienia przez wskazanie nazw własnych wyrobów lub producenta, znaków towarowych, patentów lub pochodzenia, to należy rozumieć, że dopuszcza się zastosowanie rozwiązań równoważnych.</w:t>
      </w:r>
    </w:p>
    <w:p w14:paraId="1EF51BE1" w14:textId="60D18642"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2. Zamawiający dopuszcza zastosowanie równoważnych materiałów do materiałów wymienionych w dokumentacji projektowej, przedmiarach robót i szczegółowych specyfikacjach technicznych pod warunkiem, że materiały równoważne będą posiadały, co najmniej takie same parametry techniczne jak materiały wymienione w w/w dokumentach.</w:t>
      </w:r>
    </w:p>
    <w:p w14:paraId="3C3B4F32" w14:textId="47ACEBA4"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3. Na Wykonawcy spoczywa obowiązek wykazania, że zaoferowane dostawy (materiały budowlane i urządzenia), usługi lub roboty budowlane spełniają wymagania Zamawiającego.</w:t>
      </w:r>
    </w:p>
    <w:p w14:paraId="4A59FD71" w14:textId="0660DAAD"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4. Wszelkie materiały i urządzenia (produkty) pochodzące od konkretnych producentów określają minimalne parametry jakościowe i cechy użytkowe jakim muszą one odpowiadać aby spełniać wymagania stawiane przez</w:t>
      </w:r>
      <w:r>
        <w:rPr>
          <w:rFonts w:ascii="Arial" w:hAnsi="Arial" w:cs="Arial"/>
          <w:sz w:val="24"/>
          <w:szCs w:val="24"/>
        </w:rPr>
        <w:t xml:space="preserve"> </w:t>
      </w:r>
      <w:r w:rsidRPr="009D055D">
        <w:rPr>
          <w:rFonts w:ascii="Arial" w:hAnsi="Arial" w:cs="Arial"/>
          <w:sz w:val="24"/>
          <w:szCs w:val="24"/>
        </w:rPr>
        <w:t>Zamawiającego i stanowią jedynie wzorzec jakościowy przedmiotu zamówienia.</w:t>
      </w:r>
    </w:p>
    <w:p w14:paraId="795CAE71" w14:textId="6AE9C90C"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5. W przypadku gdy Zamawiający dokonał opisu przedmiotu zamówienia w odniesieniu do norm, ocen technicznych, specyfikacji technicznych i systemów referencji technicznych to należy rozumieć, że dopuszcza się zastosowanie rozwiązań równoważnych pod warunkiem, że Wykonawca udowodni w ofercie, w szczególności za pomocą przedmiotowych środków dowodowych, że proponowane rozwiązania w równoważnym stopniu spełniają wymagania określone w opisie przedmiotu zamówienia.</w:t>
      </w:r>
    </w:p>
    <w:p w14:paraId="739D0F72" w14:textId="480FEC15"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6. Przez zapis dotyczący minimalnych wymagań parametrów jakościowych Zamawiający rozumie wymagania dotyczące produktów określone w ogólnie dostępnych źródłach tj. katalogach, publikacjach, stronach internetowych producentów. Wprowadzenie przykładowych nazw producenta ma na celu jedynie doprecyzowanie poziomu oczekiwań Zamawiającego w stosunku do określonego rozwiązania. Tak więc posługiwanie się nazwami producentów czy produktów ma wyłącznie charakter przykładowy. Zamawiający przy opisie przedmiotu zamówienia wskazując oznaczenie konkretnego producenta-dostawcy lub wskazując konkretny produkt, dopuszcza jednocześnie produkty równoważne o parametrach jakościowych i cechach użytkowych, co najmniej na poziomie parametrów wskazanego produktu, uznając tym samym każdy produkt o wskazanych parametrach lub lepszych. W takiej sytuacji Zamawiający wymaga złożenia stosownych dokumentów, uwiarygodniających te produkty (materiały lub urządzenia).</w:t>
      </w:r>
    </w:p>
    <w:p w14:paraId="10FD5C3F" w14:textId="2884CC2B" w:rsidR="009D055D" w:rsidRPr="00A62688" w:rsidRDefault="009D055D" w:rsidP="009D055D">
      <w:pPr>
        <w:spacing w:before="20" w:after="20"/>
        <w:ind w:right="567"/>
        <w:rPr>
          <w:rFonts w:ascii="Arial" w:hAnsi="Arial" w:cs="Arial"/>
          <w:sz w:val="24"/>
          <w:szCs w:val="24"/>
        </w:rPr>
      </w:pPr>
      <w:r w:rsidRPr="009D055D">
        <w:rPr>
          <w:rFonts w:ascii="Arial" w:hAnsi="Arial" w:cs="Arial"/>
          <w:sz w:val="24"/>
          <w:szCs w:val="24"/>
        </w:rPr>
        <w:t>7. W przypadku, gdy Wykonawca nie złoży w ofercie dokumentów dotyczących zastosowania innych produktów (materiałów i urządzeń), to rozumie się przez to, że</w:t>
      </w:r>
      <w:r>
        <w:rPr>
          <w:rFonts w:ascii="Arial" w:hAnsi="Arial" w:cs="Arial"/>
          <w:sz w:val="24"/>
          <w:szCs w:val="24"/>
        </w:rPr>
        <w:t xml:space="preserve"> </w:t>
      </w:r>
      <w:r w:rsidRPr="009D055D">
        <w:rPr>
          <w:rFonts w:ascii="Arial" w:hAnsi="Arial" w:cs="Arial"/>
          <w:sz w:val="24"/>
          <w:szCs w:val="24"/>
        </w:rPr>
        <w:t>do kalkulacji ceny ujęto produkty zaproponowane w dokumentacji projektowej. W związku z tym Wykonawca jest zobowiązany zastosować do wykonania zamówienia materiały lub urządzenia lub rozwiązania zaproponowane w dokumentacji projektowej. Przez parametry rozumie się funkcjonalność, przeznaczenie, kolorystykę, strukturę, materiały, kształt, wielkość wytrzymałość, bezpieczeństwo.</w:t>
      </w:r>
    </w:p>
    <w:p w14:paraId="76BC2610" w14:textId="4F03E058" w:rsidR="0059013D" w:rsidRPr="009D055D" w:rsidRDefault="0059013D" w:rsidP="0059013D">
      <w:pPr>
        <w:spacing w:before="20" w:after="20"/>
        <w:ind w:right="567"/>
        <w:rPr>
          <w:rFonts w:ascii="Arial" w:hAnsi="Arial" w:cs="Arial"/>
          <w:bCs/>
          <w:sz w:val="24"/>
          <w:szCs w:val="24"/>
          <w:lang w:eastAsia="en-US"/>
        </w:rPr>
      </w:pPr>
      <w:r w:rsidRPr="009D055D">
        <w:rPr>
          <w:rFonts w:ascii="Arial" w:hAnsi="Arial" w:cs="Arial"/>
          <w:bCs/>
          <w:sz w:val="24"/>
          <w:szCs w:val="24"/>
          <w:lang w:eastAsia="en-US"/>
        </w:rPr>
        <w:t>3.</w:t>
      </w:r>
      <w:r w:rsidR="000A7D30">
        <w:rPr>
          <w:rFonts w:ascii="Arial" w:hAnsi="Arial" w:cs="Arial"/>
          <w:bCs/>
          <w:sz w:val="24"/>
          <w:szCs w:val="24"/>
          <w:lang w:eastAsia="en-US"/>
        </w:rPr>
        <w:t>7</w:t>
      </w:r>
      <w:r w:rsidRPr="009D055D">
        <w:rPr>
          <w:rFonts w:ascii="Arial" w:hAnsi="Arial" w:cs="Arial"/>
          <w:bCs/>
          <w:sz w:val="24"/>
          <w:szCs w:val="24"/>
          <w:lang w:eastAsia="en-US"/>
        </w:rPr>
        <w:t xml:space="preserve">. </w:t>
      </w:r>
      <w:r w:rsidRPr="009D055D">
        <w:rPr>
          <w:rFonts w:ascii="Arial" w:hAnsi="Arial" w:cs="Arial"/>
          <w:sz w:val="24"/>
          <w:szCs w:val="24"/>
          <w:lang w:eastAsia="en-US"/>
        </w:rPr>
        <w:t xml:space="preserve">Długość okresu gwarancji jakości na zamontowane materiały i urządzenia wynosi od </w:t>
      </w:r>
      <w:r w:rsidR="003D75A1" w:rsidRPr="003D75A1">
        <w:rPr>
          <w:rFonts w:ascii="Arial" w:hAnsi="Arial" w:cs="Arial"/>
          <w:sz w:val="24"/>
          <w:szCs w:val="24"/>
          <w:lang w:eastAsia="en-US"/>
        </w:rPr>
        <w:t>36</w:t>
      </w:r>
      <w:r w:rsidRPr="003D75A1">
        <w:rPr>
          <w:rFonts w:ascii="Arial" w:hAnsi="Arial" w:cs="Arial"/>
          <w:sz w:val="24"/>
          <w:szCs w:val="24"/>
          <w:lang w:eastAsia="en-US"/>
        </w:rPr>
        <w:t xml:space="preserve"> miesięcy (termin m</w:t>
      </w:r>
      <w:r w:rsidR="009D055D" w:rsidRPr="003D75A1">
        <w:rPr>
          <w:rFonts w:ascii="Arial" w:hAnsi="Arial" w:cs="Arial"/>
          <w:sz w:val="24"/>
          <w:szCs w:val="24"/>
          <w:lang w:eastAsia="en-US"/>
        </w:rPr>
        <w:t>inimalny</w:t>
      </w:r>
      <w:r w:rsidRPr="003D75A1">
        <w:rPr>
          <w:rFonts w:ascii="Arial" w:hAnsi="Arial" w:cs="Arial"/>
          <w:sz w:val="24"/>
          <w:szCs w:val="24"/>
          <w:lang w:eastAsia="en-US"/>
        </w:rPr>
        <w:t xml:space="preserve">) </w:t>
      </w:r>
      <w:r w:rsidRPr="009D055D">
        <w:rPr>
          <w:rFonts w:ascii="Arial" w:hAnsi="Arial" w:cs="Arial"/>
          <w:sz w:val="24"/>
          <w:szCs w:val="24"/>
          <w:lang w:eastAsia="en-US"/>
        </w:rPr>
        <w:t>(Uwaga: okres gwarancji stanowi kryterium oceny ofert,);</w:t>
      </w:r>
      <w:r w:rsidRPr="009D055D">
        <w:rPr>
          <w:rFonts w:ascii="Arial" w:hAnsi="Arial" w:cs="Arial"/>
          <w:b/>
          <w:bCs/>
          <w:sz w:val="24"/>
          <w:szCs w:val="24"/>
          <w:lang w:eastAsia="en-US"/>
        </w:rPr>
        <w:t xml:space="preserve"> </w:t>
      </w:r>
    </w:p>
    <w:p w14:paraId="0D8145B2" w14:textId="77777777" w:rsidR="002866B1" w:rsidRPr="0051417D" w:rsidRDefault="002866B1" w:rsidP="00755B9F">
      <w:pPr>
        <w:spacing w:before="20" w:after="20"/>
        <w:ind w:right="567"/>
        <w:rPr>
          <w:rFonts w:ascii="Arial" w:eastAsia="Times New Roman" w:hAnsi="Arial" w:cs="Arial"/>
          <w:b/>
          <w:bCs/>
          <w:sz w:val="24"/>
          <w:szCs w:val="24"/>
        </w:rPr>
      </w:pPr>
    </w:p>
    <w:p w14:paraId="553F76DC" w14:textId="611CB497" w:rsidR="00892B4A"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2548FFE4" w14:textId="77777777" w:rsidR="0079748A" w:rsidRPr="009865A4" w:rsidRDefault="0079748A" w:rsidP="00755B9F">
      <w:pPr>
        <w:spacing w:before="20" w:after="20"/>
        <w:ind w:right="567"/>
        <w:rPr>
          <w:rFonts w:ascii="Arial" w:eastAsia="Times New Roman" w:hAnsi="Arial" w:cs="Arial"/>
          <w:b/>
          <w:bCs/>
          <w:sz w:val="24"/>
          <w:szCs w:val="24"/>
        </w:rPr>
      </w:pPr>
    </w:p>
    <w:p w14:paraId="5E254C8F" w14:textId="0DD8893A" w:rsidR="002A3F4F" w:rsidRPr="00434ADF" w:rsidRDefault="002A3F4F" w:rsidP="00892B4A">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bCs/>
          <w:color w:val="FF0000"/>
          <w:spacing w:val="-5"/>
          <w:sz w:val="24"/>
          <w:szCs w:val="24"/>
          <w:lang w:eastAsia="en-US"/>
        </w:rPr>
      </w:pPr>
      <w:r w:rsidRPr="00434ADF">
        <w:rPr>
          <w:rFonts w:ascii="Arial" w:eastAsia="Times New Roman" w:hAnsi="Arial" w:cs="Arial"/>
          <w:spacing w:val="-5"/>
          <w:sz w:val="24"/>
          <w:szCs w:val="24"/>
          <w:lang w:eastAsia="en-US"/>
        </w:rPr>
        <w:t xml:space="preserve">Zamówienie należy wykonać </w:t>
      </w:r>
      <w:r w:rsidR="00890D17" w:rsidRPr="003D75A1">
        <w:rPr>
          <w:rFonts w:ascii="Arial" w:eastAsia="Times New Roman" w:hAnsi="Arial" w:cs="Arial"/>
          <w:b/>
          <w:bCs/>
          <w:spacing w:val="-5"/>
          <w:sz w:val="24"/>
          <w:szCs w:val="24"/>
          <w:lang w:eastAsia="en-US"/>
        </w:rPr>
        <w:t xml:space="preserve">do </w:t>
      </w:r>
      <w:r w:rsidR="003D75A1" w:rsidRPr="003D75A1">
        <w:rPr>
          <w:rFonts w:ascii="Arial" w:eastAsia="Times New Roman" w:hAnsi="Arial" w:cs="Arial"/>
          <w:b/>
          <w:bCs/>
          <w:spacing w:val="-5"/>
          <w:sz w:val="24"/>
          <w:szCs w:val="24"/>
          <w:lang w:eastAsia="en-US"/>
        </w:rPr>
        <w:t>80 dni od dnia podpisania umowy</w:t>
      </w:r>
    </w:p>
    <w:p w14:paraId="3A006C7C" w14:textId="77777777" w:rsidR="0079748A" w:rsidRDefault="0079748A" w:rsidP="00755B9F">
      <w:pPr>
        <w:spacing w:before="20" w:after="20"/>
        <w:ind w:right="567"/>
        <w:rPr>
          <w:rFonts w:ascii="Arial" w:eastAsia="Times New Roman" w:hAnsi="Arial" w:cs="Arial"/>
          <w:b/>
          <w:bCs/>
          <w:sz w:val="24"/>
          <w:szCs w:val="24"/>
        </w:rPr>
      </w:pPr>
    </w:p>
    <w:p w14:paraId="2FECC6AD" w14:textId="18596EE8" w:rsidR="004D5B5D"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11904CE8" w14:textId="77777777" w:rsidR="008736EB" w:rsidRDefault="008736EB" w:rsidP="00755B9F">
      <w:pPr>
        <w:spacing w:before="20" w:after="20"/>
        <w:ind w:right="567"/>
        <w:rPr>
          <w:rFonts w:ascii="Arial" w:eastAsia="Times New Roman" w:hAnsi="Arial" w:cs="Arial"/>
          <w:b/>
          <w:bCs/>
          <w:sz w:val="24"/>
          <w:szCs w:val="24"/>
        </w:rPr>
      </w:pP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BA22517" w14:textId="08F38DCC"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8F1E12">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61954B4C"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8F1E12" w:rsidRPr="008F1E12">
        <w:rPr>
          <w:rFonts w:ascii="Arial" w:hAnsi="Arial" w:cs="Arial"/>
          <w:bCs/>
          <w:sz w:val="24"/>
          <w:szCs w:val="24"/>
        </w:rPr>
        <w:t xml:space="preserve">12 </w:t>
      </w:r>
      <w:r w:rsidR="00140A80" w:rsidRPr="008F1E12">
        <w:rPr>
          <w:rFonts w:ascii="Arial" w:hAnsi="Arial" w:cs="Arial"/>
          <w:bCs/>
          <w:sz w:val="24"/>
          <w:szCs w:val="24"/>
        </w:rPr>
        <w:t>SWZ.</w:t>
      </w:r>
    </w:p>
    <w:p w14:paraId="0AD1B8DB" w14:textId="2271DFBB" w:rsidR="00163662" w:rsidRPr="00FB119F" w:rsidRDefault="00F51A15" w:rsidP="00FB119F">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43DD53E" w14:textId="488BF2D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7.1. Wykonawcy wspólnie ubiegający się o udzielenie zamówienia ustanawiają pełnomocnika do reprezentowania ich w postępowaniu albo do reprezentowania ich w postępowaniu i zawarcia umowy. </w:t>
      </w:r>
    </w:p>
    <w:p w14:paraId="032A9999" w14:textId="30B8BAA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7.2. Pełnomocnictwo, o którym mowa w pkt 1 należy dołączyć do oferty. </w:t>
      </w:r>
    </w:p>
    <w:p w14:paraId="14532F9E" w14:textId="2CEA0BC7"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7.3. Wszelką korespondencję w postępowaniu zamawiający kieruje do pełnomocnika. </w:t>
      </w:r>
    </w:p>
    <w:p w14:paraId="56567A3F" w14:textId="0EEB4C55"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7.4. Wspólnicy spółki cywilnej są wykonawcami wspólnie ubiegającymi się o udzielenie zamówienia i mają do nich zastosowanie zasady określone w pkt 1 – 3. </w:t>
      </w:r>
    </w:p>
    <w:p w14:paraId="4E9C960E" w14:textId="5DA19BE8"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 Przed zawarciem umowy wykonawcy wspólnie ubiegający się o udzielenie zamówienia będą mieli obowiązek przedstawić zamawiającemu kopię umowy regulującej współpracę tych wykonawców, zawierającą, co najmniej: </w:t>
      </w:r>
    </w:p>
    <w:p w14:paraId="683588C0" w14:textId="4F5AAA93"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7.5.1. zobowiązanie do realizacji wspólnego przedsięwzięcia gospodarczego obejmującego swoim zakresem realizację przedmiotu zamówienia, </w:t>
      </w:r>
    </w:p>
    <w:p w14:paraId="68CC1CA4" w14:textId="5B06A96E"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7.5.2.określenie zakresu działania poszczególnych stron umowy, </w:t>
      </w:r>
    </w:p>
    <w:p w14:paraId="7973B92F" w14:textId="37EAC8D8" w:rsidR="00E2444B" w:rsidRPr="00B64AAE" w:rsidRDefault="00E2444B" w:rsidP="00E2444B">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7.5.3.czas obowiązywania umowy, który nie może być krótszy, niż okres obejmujący realizację zamówienia. </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82C6D74"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w:t>
      </w:r>
      <w:r w:rsidR="00E2444B">
        <w:rPr>
          <w:rFonts w:ascii="Arial" w:hAnsi="Arial" w:cs="Arial"/>
          <w:b/>
          <w:bCs/>
          <w:sz w:val="24"/>
          <w:szCs w:val="24"/>
        </w:rPr>
        <w:t>. WYMAGANIA TECHNICZNE I ORGANIZACYJNE DOTYCZĄCE KORESPONDENCJI ELEKTRONICZNEJ.</w:t>
      </w:r>
    </w:p>
    <w:p w14:paraId="5B6FE2C4" w14:textId="77777777" w:rsidR="00E2444B" w:rsidRDefault="00E2444B" w:rsidP="00755B9F">
      <w:pPr>
        <w:spacing w:before="20" w:after="20"/>
        <w:ind w:right="567"/>
        <w:rPr>
          <w:rFonts w:ascii="Arial" w:hAnsi="Arial" w:cs="Arial"/>
          <w:b/>
          <w:bCs/>
          <w:sz w:val="24"/>
          <w:szCs w:val="24"/>
        </w:rPr>
      </w:pPr>
    </w:p>
    <w:p w14:paraId="1E58D5AB" w14:textId="773DE3E0" w:rsidR="00E2444B" w:rsidRPr="002774E5" w:rsidRDefault="00E2444B">
      <w:pPr>
        <w:pStyle w:val="Akapitzlist"/>
        <w:numPr>
          <w:ilvl w:val="1"/>
          <w:numId w:val="4"/>
        </w:numPr>
        <w:tabs>
          <w:tab w:val="left" w:pos="284"/>
          <w:tab w:val="left" w:pos="426"/>
        </w:tabs>
        <w:spacing w:before="20" w:after="20"/>
        <w:ind w:left="0" w:right="567" w:firstLine="0"/>
        <w:rPr>
          <w:rFonts w:ascii="Arial" w:hAnsi="Arial" w:cs="Arial"/>
          <w:b/>
          <w:bCs/>
          <w:sz w:val="24"/>
          <w:szCs w:val="24"/>
        </w:rPr>
      </w:pPr>
      <w:r w:rsidRPr="002774E5">
        <w:rPr>
          <w:rFonts w:ascii="Arial" w:hAnsi="Arial" w:cs="Arial"/>
          <w:b/>
          <w:bCs/>
          <w:sz w:val="24"/>
          <w:szCs w:val="24"/>
        </w:rPr>
        <w:t xml:space="preserve">Informacje o środkach komunikacji elektronicznej, przy użyciu których zamawiający będzie komunikował się z wykonawcami: </w:t>
      </w:r>
    </w:p>
    <w:p w14:paraId="1D03DFAE" w14:textId="776546DD"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1) Z zastrzeżeniem art. 61 ust. 2 ustawy, komunikacja między zamawiającym a wykonawcami, w tym oferty oraz wszelkie oświadczenia, wnioski (w tym o wyjaśnienie treści SWZ), zawiadomienia i informacje przekazywane są przy użyciu Platformy e-Zamówienia, która jest dostępna pod adresem</w:t>
      </w:r>
      <w:r w:rsidR="004A2318" w:rsidRPr="00B64AAE">
        <w:rPr>
          <w:rFonts w:asciiTheme="majorHAnsi" w:eastAsia="Calibri" w:hAnsiTheme="majorHAnsi" w:cstheme="majorHAnsi"/>
          <w:color w:val="000000"/>
          <w:sz w:val="24"/>
          <w:szCs w:val="24"/>
          <w:lang w:eastAsia="en-US"/>
        </w:rPr>
        <w:t xml:space="preserve"> </w:t>
      </w:r>
      <w:r w:rsidRPr="00B64AAE">
        <w:rPr>
          <w:rFonts w:asciiTheme="majorHAnsi" w:eastAsia="Calibri" w:hAnsiTheme="majorHAnsi" w:cstheme="majorHAnsi"/>
          <w:color w:val="000000"/>
          <w:sz w:val="24"/>
          <w:szCs w:val="24"/>
          <w:lang w:eastAsia="en-US"/>
        </w:rPr>
        <w:t xml:space="preserve">https://ezamowienia.gov.pl </w:t>
      </w:r>
    </w:p>
    <w:p w14:paraId="38A8D5E7" w14:textId="5269C235"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2) </w:t>
      </w:r>
      <w:r w:rsidR="004A2318" w:rsidRPr="00B64AAE">
        <w:rPr>
          <w:rFonts w:asciiTheme="majorHAnsi" w:eastAsia="Calibri" w:hAnsiTheme="majorHAnsi" w:cstheme="majorHAnsi"/>
          <w:color w:val="000000"/>
          <w:sz w:val="24"/>
          <w:szCs w:val="24"/>
          <w:lang w:eastAsia="en-US"/>
        </w:rPr>
        <w:t>Korzystanie z Platformy e-Zamówienia jest bezpłatne.</w:t>
      </w:r>
    </w:p>
    <w:p w14:paraId="043C633A" w14:textId="2A46BA57" w:rsidR="004A2318" w:rsidRPr="00B64AAE" w:rsidRDefault="003D34E9"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3) </w:t>
      </w:r>
      <w:r w:rsidR="004A2318" w:rsidRPr="00B64AAE">
        <w:rPr>
          <w:rFonts w:asciiTheme="majorHAnsi" w:eastAsia="Calibri" w:hAnsiTheme="majorHAnsi" w:cstheme="majorHAnsi"/>
          <w:color w:val="000000"/>
          <w:sz w:val="24"/>
          <w:szCs w:val="24"/>
          <w:lang w:eastAsia="en-US"/>
        </w:rPr>
        <w:t xml:space="preserve">Zamawiający dopuszcza komunikację za pomocą poczty elektronicznej (nie dotyczy to składania ofert wraz z załącznikami) na adres e-mail: </w:t>
      </w:r>
      <w:hyperlink r:id="rId11" w:history="1">
        <w:r w:rsidR="004A2318" w:rsidRPr="00B64AAE">
          <w:rPr>
            <w:rStyle w:val="Hipercze"/>
            <w:rFonts w:asciiTheme="majorHAnsi" w:eastAsia="Calibri" w:hAnsiTheme="majorHAnsi" w:cstheme="majorHAnsi"/>
            <w:color w:val="auto"/>
            <w:sz w:val="24"/>
            <w:szCs w:val="24"/>
            <w:lang w:eastAsia="en-US"/>
          </w:rPr>
          <w:t>m.dworakowska@polanow.eu</w:t>
        </w:r>
      </w:hyperlink>
      <w:r w:rsidR="004A2318" w:rsidRPr="00B64AAE">
        <w:rPr>
          <w:rFonts w:asciiTheme="majorHAnsi" w:eastAsia="Calibri" w:hAnsiTheme="majorHAnsi" w:cstheme="majorHAnsi"/>
          <w:sz w:val="24"/>
          <w:szCs w:val="24"/>
          <w:lang w:eastAsia="en-US"/>
        </w:rPr>
        <w:t xml:space="preserve"> </w:t>
      </w:r>
      <w:r w:rsidR="004A2318" w:rsidRPr="00B64AAE">
        <w:rPr>
          <w:rFonts w:asciiTheme="majorHAnsi" w:eastAsia="Calibri" w:hAnsiTheme="majorHAnsi" w:cstheme="majorHAnsi"/>
          <w:color w:val="000000"/>
          <w:sz w:val="24"/>
          <w:szCs w:val="24"/>
          <w:lang w:eastAsia="en-US"/>
        </w:rPr>
        <w:t xml:space="preserve">oraz adresy e-mail Wykonawców podane jako wiążące do komunikacji w toku postępowania (e-mail zwrotny lub e-mail do kontaktu określony w ofercie). Maksymalny rozmiar plików przesyłanych za pośrednictwem poczty elektronicznej wynosi 100MB. </w:t>
      </w:r>
    </w:p>
    <w:p w14:paraId="1BB7654A" w14:textId="2A75CEFD"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4) Jeżeli Zamawiający lub Wykonawca przekazują oświadczenia, wnioski, zawiadomienia oraz informacje za pomocą poczty elektronicznej, każda ze stron na żądanie drugiej strony niezwłocznie potwierdza fakt ich otrzymania.</w:t>
      </w:r>
    </w:p>
    <w:p w14:paraId="65B58AB8" w14:textId="1481045A"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5) Za datę przekazania Oferty, oświadczenia, o którym mowa w art. 125 ust. 1 ustawy </w:t>
      </w:r>
      <w:proofErr w:type="spellStart"/>
      <w:r w:rsidRPr="00B64AAE">
        <w:rPr>
          <w:rFonts w:asciiTheme="majorHAnsi" w:eastAsia="Calibri" w:hAnsiTheme="majorHAnsi" w:cstheme="majorHAnsi"/>
          <w:color w:val="000000"/>
          <w:sz w:val="24"/>
          <w:szCs w:val="24"/>
          <w:lang w:eastAsia="en-US"/>
        </w:rPr>
        <w:t>Pzp</w:t>
      </w:r>
      <w:proofErr w:type="spellEnd"/>
      <w:r w:rsidRPr="00B64AAE">
        <w:rPr>
          <w:rFonts w:asciiTheme="majorHAnsi" w:eastAsia="Calibri" w:hAnsiTheme="majorHAnsi" w:cstheme="majorHAnsi"/>
          <w:color w:val="000000"/>
          <w:sz w:val="24"/>
          <w:szCs w:val="24"/>
          <w:lang w:eastAsia="en-US"/>
        </w:rPr>
        <w:t>, podmiotowych środków dowodowych, przedmiotowych środków dowodowych oraz innych informacji, oświadczeń lub dokumentów, przekazywanych w postępowaniu, przyjmuje się datę ich przekazania na Platformie e-Zamówienia, a w przypadku komunikacji za pomocą poczty e-mail, datę wpływu na serwer poczty Zamawiającego.</w:t>
      </w:r>
    </w:p>
    <w:p w14:paraId="00978F96" w14:textId="2442B552"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6) We wszelkiej korespondencji związanej z niniejszym postępowaniem Zamawiający i Wykonawcy posługują się numerem postępowania nadanym przez Zamawiającego.</w:t>
      </w:r>
    </w:p>
    <w:p w14:paraId="4022CD08" w14:textId="1E3A948B" w:rsidR="003D34E9"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7) Zamawiający nie przewiduje sposobu komunikowania się z Wykonawcami w inny sposób niż przy użyciu środków komunikacji elektronicznej, wskazanych w SWZ.</w:t>
      </w:r>
    </w:p>
    <w:p w14:paraId="2882F870" w14:textId="7970D2BB" w:rsidR="00B64AAE" w:rsidRDefault="00B64AAE" w:rsidP="00B64AA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eastAsia="Calibri" w:hAnsiTheme="majorHAnsi" w:cstheme="majorHAnsi"/>
          <w:color w:val="000000"/>
          <w:sz w:val="24"/>
          <w:szCs w:val="24"/>
          <w:lang w:eastAsia="en-US"/>
        </w:rPr>
        <w:t>8)</w:t>
      </w:r>
      <w:r w:rsidRPr="00B64AAE">
        <w:rPr>
          <w:rFonts w:asciiTheme="majorHAnsi" w:hAnsiTheme="majorHAnsi" w:cstheme="majorHAnsi"/>
          <w:sz w:val="24"/>
          <w:szCs w:val="24"/>
        </w:rPr>
        <w:t xml:space="preserve"> </w:t>
      </w: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4381AA0B" w14:textId="77777777" w:rsidR="00B64AAE"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Pr="00E12429">
        <w:rPr>
          <w:rFonts w:ascii="Arial" w:hAnsi="Arial" w:cs="Arial"/>
          <w:sz w:val="24"/>
          <w:szCs w:val="24"/>
        </w:rPr>
        <w:t xml:space="preserve">Bogumił </w:t>
      </w:r>
      <w:proofErr w:type="spellStart"/>
      <w:r w:rsidRPr="00E12429">
        <w:rPr>
          <w:rFonts w:ascii="Arial" w:hAnsi="Arial" w:cs="Arial"/>
          <w:sz w:val="24"/>
          <w:szCs w:val="24"/>
        </w:rPr>
        <w:t>Badurak</w:t>
      </w:r>
      <w:proofErr w:type="spellEnd"/>
      <w:r w:rsidRPr="00E12429">
        <w:rPr>
          <w:rFonts w:ascii="Arial" w:hAnsi="Arial" w:cs="Arial"/>
          <w:sz w:val="24"/>
          <w:szCs w:val="24"/>
        </w:rPr>
        <w:t xml:space="preserve"> –Kierownik Referatu  Inwestycji UM w Polanowie. tel. </w:t>
      </w:r>
      <w:r>
        <w:rPr>
          <w:rFonts w:ascii="Arial" w:hAnsi="Arial" w:cs="Arial"/>
          <w:sz w:val="24"/>
          <w:szCs w:val="24"/>
        </w:rPr>
        <w:br/>
      </w:r>
      <w:r w:rsidRPr="00E12429">
        <w:rPr>
          <w:rFonts w:ascii="Arial" w:hAnsi="Arial" w:cs="Arial"/>
          <w:sz w:val="24"/>
          <w:szCs w:val="24"/>
        </w:rPr>
        <w:t xml:space="preserve">(0-94)3481058, email: b.badurak@polanow.eu </w:t>
      </w:r>
    </w:p>
    <w:p w14:paraId="60653B2A" w14:textId="77777777" w:rsidR="00B64AAE"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Pr="00E12429">
        <w:rPr>
          <w:rFonts w:ascii="Arial" w:hAnsi="Arial" w:cs="Arial"/>
          <w:sz w:val="24"/>
          <w:szCs w:val="24"/>
        </w:rPr>
        <w:t xml:space="preserve">Marek </w:t>
      </w:r>
      <w:proofErr w:type="spellStart"/>
      <w:r w:rsidRPr="00E12429">
        <w:rPr>
          <w:rFonts w:ascii="Arial" w:hAnsi="Arial" w:cs="Arial"/>
          <w:sz w:val="24"/>
          <w:szCs w:val="24"/>
        </w:rPr>
        <w:t>Felsztigier</w:t>
      </w:r>
      <w:proofErr w:type="spellEnd"/>
      <w:r w:rsidRPr="00E12429">
        <w:rPr>
          <w:rFonts w:ascii="Arial" w:hAnsi="Arial" w:cs="Arial"/>
          <w:sz w:val="24"/>
          <w:szCs w:val="24"/>
        </w:rPr>
        <w:t xml:space="preserve"> - Inspektor ds. inwestycji i gospodarki komunalnej.,  tel.</w:t>
      </w:r>
      <w:r>
        <w:rPr>
          <w:rFonts w:ascii="Arial" w:hAnsi="Arial" w:cs="Arial"/>
          <w:sz w:val="24"/>
          <w:szCs w:val="24"/>
        </w:rPr>
        <w:br/>
      </w:r>
      <w:r w:rsidRPr="00E12429">
        <w:rPr>
          <w:rFonts w:ascii="Arial" w:hAnsi="Arial" w:cs="Arial"/>
          <w:sz w:val="24"/>
          <w:szCs w:val="24"/>
        </w:rPr>
        <w:t xml:space="preserve"> (0-94)3480641,  email: m.felsztigier@polanow.eu  do spraw związanych z opisem  przedmiotem zamówienia. </w:t>
      </w:r>
    </w:p>
    <w:p w14:paraId="269BABED" w14:textId="77777777" w:rsidR="00B64AAE" w:rsidRDefault="00B64AAE" w:rsidP="00B64AAE">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Pr="00E12429">
        <w:rPr>
          <w:rFonts w:ascii="Arial" w:hAnsi="Arial" w:cs="Arial"/>
          <w:sz w:val="24"/>
          <w:szCs w:val="24"/>
        </w:rPr>
        <w:t xml:space="preserve"> Małgorzata Dworakowska – Inspektor ds.</w:t>
      </w:r>
      <w:r>
        <w:rPr>
          <w:rFonts w:ascii="Arial" w:hAnsi="Arial" w:cs="Arial"/>
          <w:sz w:val="24"/>
          <w:szCs w:val="24"/>
        </w:rPr>
        <w:t xml:space="preserve"> inwestycji. tel. (0-94)3480641</w:t>
      </w:r>
      <w:r w:rsidRPr="00E12429">
        <w:rPr>
          <w:rFonts w:ascii="Arial" w:hAnsi="Arial" w:cs="Arial"/>
          <w:sz w:val="24"/>
          <w:szCs w:val="24"/>
        </w:rPr>
        <w:t xml:space="preserve"> - do spraw formalnych związanych z </w:t>
      </w:r>
      <w:r>
        <w:rPr>
          <w:rFonts w:ascii="Arial" w:hAnsi="Arial" w:cs="Arial"/>
          <w:sz w:val="24"/>
          <w:szCs w:val="24"/>
        </w:rPr>
        <w:t>procedurą</w:t>
      </w:r>
      <w:r w:rsidRPr="00E12429">
        <w:rPr>
          <w:rFonts w:ascii="Arial" w:hAnsi="Arial" w:cs="Arial"/>
          <w:sz w:val="24"/>
          <w:szCs w:val="24"/>
        </w:rPr>
        <w:t xml:space="preserve"> przetargow</w:t>
      </w:r>
      <w:r>
        <w:rPr>
          <w:rFonts w:ascii="Arial" w:hAnsi="Arial" w:cs="Arial"/>
          <w:sz w:val="24"/>
          <w:szCs w:val="24"/>
        </w:rPr>
        <w:t>ą,</w:t>
      </w:r>
      <w:r w:rsidRPr="00E12429">
        <w:rPr>
          <w:rFonts w:ascii="Arial" w:hAnsi="Arial" w:cs="Arial"/>
          <w:sz w:val="24"/>
          <w:szCs w:val="24"/>
        </w:rPr>
        <w:t xml:space="preserve"> email: </w:t>
      </w:r>
      <w:hyperlink r:id="rId12" w:history="1">
        <w:r w:rsidRPr="00702CEC">
          <w:rPr>
            <w:rStyle w:val="Hipercze"/>
            <w:rFonts w:ascii="Arial" w:hAnsi="Arial" w:cs="Arial"/>
            <w:color w:val="auto"/>
            <w:sz w:val="24"/>
            <w:szCs w:val="24"/>
          </w:rPr>
          <w:t>m.dworakowska@polanow.eu</w:t>
        </w:r>
      </w:hyperlink>
    </w:p>
    <w:p w14:paraId="071458AD" w14:textId="77777777" w:rsidR="004A2318" w:rsidRDefault="004A2318"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p>
    <w:p w14:paraId="42241748" w14:textId="77777777" w:rsidR="003F76ED" w:rsidRDefault="002774E5"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r w:rsidRPr="002774E5">
        <w:rPr>
          <w:rFonts w:ascii="Arial" w:eastAsia="Calibri" w:hAnsi="Arial" w:cs="Arial"/>
          <w:b/>
          <w:bCs/>
          <w:color w:val="000000"/>
          <w:sz w:val="24"/>
          <w:szCs w:val="24"/>
          <w:lang w:eastAsia="en-US"/>
        </w:rPr>
        <w:t>8.2.</w:t>
      </w:r>
      <w:r>
        <w:rPr>
          <w:rFonts w:ascii="Arial" w:eastAsia="Calibri" w:hAnsi="Arial" w:cs="Arial"/>
          <w:color w:val="000000"/>
          <w:sz w:val="24"/>
          <w:szCs w:val="24"/>
          <w:lang w:eastAsia="en-US"/>
        </w:rPr>
        <w:t xml:space="preserve"> </w:t>
      </w:r>
      <w:r w:rsidR="003F76ED">
        <w:rPr>
          <w:rFonts w:ascii="Arial" w:eastAsia="Calibri" w:hAnsi="Arial" w:cs="Arial"/>
          <w:b/>
          <w:bCs/>
          <w:color w:val="000000"/>
          <w:sz w:val="24"/>
          <w:szCs w:val="24"/>
          <w:lang w:eastAsia="en-US"/>
        </w:rPr>
        <w:t>Opis sposobu przygotowania ofert oraz wymagania formalne dotyczące składanych oświadczeń i dokumentów.</w:t>
      </w:r>
    </w:p>
    <w:p w14:paraId="03393A48" w14:textId="40E0B7ED"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 Wykonawca przygotowuje ofertę przy pomocy</w:t>
      </w:r>
      <w:r>
        <w:rPr>
          <w:rFonts w:ascii="Arial" w:eastAsia="Calibri" w:hAnsi="Arial" w:cs="Arial"/>
          <w:color w:val="000000"/>
          <w:sz w:val="24"/>
          <w:szCs w:val="24"/>
          <w:lang w:eastAsia="en-US"/>
        </w:rPr>
        <w:t xml:space="preserve"> </w:t>
      </w:r>
      <w:r w:rsidRPr="00C34C45">
        <w:rPr>
          <w:rFonts w:ascii="Arial" w:eastAsia="Calibri" w:hAnsi="Arial" w:cs="Arial"/>
          <w:b/>
          <w:bCs/>
          <w:color w:val="000000"/>
          <w:sz w:val="24"/>
          <w:szCs w:val="24"/>
          <w:lang w:eastAsia="en-US"/>
        </w:rPr>
        <w:t>formularza o</w:t>
      </w:r>
      <w:r w:rsidR="00C34C45" w:rsidRPr="00C34C45">
        <w:rPr>
          <w:rFonts w:ascii="Arial" w:eastAsia="Calibri" w:hAnsi="Arial" w:cs="Arial"/>
          <w:b/>
          <w:bCs/>
          <w:color w:val="000000"/>
          <w:sz w:val="24"/>
          <w:szCs w:val="24"/>
          <w:lang w:eastAsia="en-US"/>
        </w:rPr>
        <w:t xml:space="preserve">fertowego – stanowiącego załącznik nr 1 do SWZ </w:t>
      </w:r>
      <w:r w:rsidR="00C34C45">
        <w:rPr>
          <w:rFonts w:ascii="Arial" w:eastAsia="Calibri" w:hAnsi="Arial" w:cs="Arial"/>
          <w:color w:val="000000"/>
          <w:sz w:val="24"/>
          <w:szCs w:val="24"/>
          <w:lang w:eastAsia="en-US"/>
        </w:rPr>
        <w:t xml:space="preserve">oraz </w:t>
      </w:r>
      <w:r w:rsidRPr="003F76ED">
        <w:rPr>
          <w:rFonts w:ascii="Arial" w:eastAsia="Calibri" w:hAnsi="Arial" w:cs="Arial"/>
          <w:color w:val="000000"/>
          <w:sz w:val="24"/>
          <w:szCs w:val="24"/>
          <w:lang w:eastAsia="en-US"/>
        </w:rPr>
        <w:t xml:space="preserve"> interaktywnego „Formularza ofertowego” udostępnionego przez Zamawiającego na Platformie e-Zamówienia i zamieszczonego w podglądzie postępowania w zakładce „Informacje podstawowe”.</w:t>
      </w:r>
    </w:p>
    <w:p w14:paraId="457D98EC"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 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7E607B7C"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3. 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pkt 7.</w:t>
      </w:r>
    </w:p>
    <w:p w14:paraId="566E4E83"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Uwaga! Nie należy zmieniać nazwy pliku nadanej przez Platformę e-Zamówienia. Zapisany „Formularz ofertowy” należy zawsze otwierać w programie Adobe </w:t>
      </w:r>
      <w:proofErr w:type="spellStart"/>
      <w:r w:rsidRPr="003F76ED">
        <w:rPr>
          <w:rFonts w:ascii="Arial" w:eastAsia="Calibri" w:hAnsi="Arial" w:cs="Arial"/>
          <w:color w:val="000000"/>
          <w:sz w:val="24"/>
          <w:szCs w:val="24"/>
          <w:lang w:eastAsia="en-US"/>
        </w:rPr>
        <w:t>Acrobat</w:t>
      </w:r>
      <w:proofErr w:type="spellEnd"/>
      <w:r w:rsidRPr="003F76ED">
        <w:rPr>
          <w:rFonts w:ascii="Arial" w:eastAsia="Calibri" w:hAnsi="Arial" w:cs="Arial"/>
          <w:color w:val="000000"/>
          <w:sz w:val="24"/>
          <w:szCs w:val="24"/>
          <w:lang w:eastAsia="en-US"/>
        </w:rPr>
        <w:t xml:space="preserve"> Reader DC.</w:t>
      </w:r>
    </w:p>
    <w:p w14:paraId="60C6EB34"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4.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3F76ED">
        <w:rPr>
          <w:rFonts w:ascii="Arial" w:eastAsia="Calibri" w:hAnsi="Arial" w:cs="Arial"/>
          <w:color w:val="000000"/>
          <w:sz w:val="24"/>
          <w:szCs w:val="24"/>
          <w:lang w:eastAsia="en-US"/>
        </w:rPr>
        <w:t>drag&amp;drop</w:t>
      </w:r>
      <w:proofErr w:type="spellEnd"/>
      <w:r w:rsidRPr="003F76ED">
        <w:rPr>
          <w:rFonts w:ascii="Arial" w:eastAsia="Calibri" w:hAnsi="Arial" w:cs="Arial"/>
          <w:color w:val="000000"/>
          <w:sz w:val="24"/>
          <w:szCs w:val="24"/>
          <w:lang w:eastAsia="en-US"/>
        </w:rPr>
        <w:t xml:space="preserve"> („przeciągnij” i „upuść”) służące do dodawania plików.</w:t>
      </w:r>
    </w:p>
    <w:p w14:paraId="4A3A0E25"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5. 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w:t>
      </w:r>
    </w:p>
    <w:p w14:paraId="303D7CA1"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6. 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41E30880"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7. Formularz ofertowy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w:t>
      </w:r>
    </w:p>
    <w:p w14:paraId="3DC9F270"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Pozostałe dokumenty wchodzące w skład oferty lub składane wraz z ofertą, które są zgodne z ustawą </w:t>
      </w:r>
      <w:proofErr w:type="spellStart"/>
      <w:r w:rsidRPr="003F76ED">
        <w:rPr>
          <w:rFonts w:ascii="Arial" w:eastAsia="Calibri" w:hAnsi="Arial" w:cs="Arial"/>
          <w:color w:val="000000"/>
          <w:sz w:val="24"/>
          <w:szCs w:val="24"/>
          <w:lang w:eastAsia="en-US"/>
        </w:rPr>
        <w:t>Pzp</w:t>
      </w:r>
      <w:proofErr w:type="spellEnd"/>
      <w:r w:rsidRPr="003F76ED">
        <w:rPr>
          <w:rFonts w:ascii="Arial" w:eastAsia="Calibri" w:hAnsi="Arial" w:cs="Arial"/>
          <w:color w:val="000000"/>
          <w:sz w:val="24"/>
          <w:szCs w:val="24"/>
          <w:lang w:eastAsia="en-US"/>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56F0AAFA" w14:textId="095AA98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W przypadku przekazywania dokumentu elektronicznego w formacie poddającym dane kompresji, opatrzenie pliku zawierającego skompresowane dokumenty kwalifikowanym</w:t>
      </w:r>
      <w:r w:rsidR="00C34C45">
        <w:rPr>
          <w:rFonts w:ascii="Arial" w:eastAsia="Calibri" w:hAnsi="Arial" w:cs="Arial"/>
          <w:color w:val="000000"/>
          <w:sz w:val="24"/>
          <w:szCs w:val="24"/>
          <w:lang w:eastAsia="en-US"/>
        </w:rPr>
        <w:t xml:space="preserve"> </w:t>
      </w:r>
      <w:r w:rsidRPr="003F76ED">
        <w:rPr>
          <w:rFonts w:ascii="Arial" w:eastAsia="Calibri" w:hAnsi="Arial" w:cs="Arial"/>
          <w:color w:val="000000"/>
          <w:sz w:val="24"/>
          <w:szCs w:val="24"/>
          <w:lang w:eastAsia="en-US"/>
        </w:rPr>
        <w:t>podpisem elektronicznym, podpisem zaufanym lub podpisem osobistym, jest równoznaczne z opatrzeniem wszystkich dokumentów zawartych w tym pliku kwalifikowanym podpisem elektronicznym, podpisem zaufanym lub podpisem osobistym.</w:t>
      </w:r>
    </w:p>
    <w:p w14:paraId="69DC150E"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8. 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3B20AAEE"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9. Oferta może być złożona tylko do upływu terminu składania ofert.</w:t>
      </w:r>
    </w:p>
    <w:p w14:paraId="6F4A3510" w14:textId="0358CAAC" w:rsid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10. Wykonawca może przed upływem terminu składania ofert wycofać ofertę. Wykonawca wycofuje ofertę w zakładce „Oferty/wnioski” używając przycisku „Wycofaj ofertę”.</w:t>
      </w:r>
    </w:p>
    <w:p w14:paraId="7567C4E6" w14:textId="2ADCE262" w:rsidR="002F36BE" w:rsidRPr="002F36BE" w:rsidRDefault="002F36BE" w:rsidP="002F36BE">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F36BE">
        <w:rPr>
          <w:rFonts w:ascii="Arial" w:eastAsia="Calibri" w:hAnsi="Arial" w:cs="Arial"/>
          <w:color w:val="000000"/>
          <w:sz w:val="24"/>
          <w:szCs w:val="24"/>
          <w:lang w:eastAsia="en-US"/>
        </w:rPr>
        <w:t>1</w:t>
      </w:r>
      <w:r>
        <w:rPr>
          <w:rFonts w:ascii="Arial" w:eastAsia="Calibri" w:hAnsi="Arial" w:cs="Arial"/>
          <w:color w:val="000000"/>
          <w:sz w:val="24"/>
          <w:szCs w:val="24"/>
          <w:lang w:eastAsia="en-US"/>
        </w:rPr>
        <w:t>1</w:t>
      </w:r>
      <w:r w:rsidRPr="002F36BE">
        <w:rPr>
          <w:rFonts w:ascii="Arial" w:eastAsia="Calibri" w:hAnsi="Arial" w:cs="Arial"/>
          <w:color w:val="000000"/>
          <w:sz w:val="24"/>
          <w:szCs w:val="24"/>
          <w:lang w:eastAsia="en-US"/>
        </w:rPr>
        <w:t>. Maksymalny rozmiar plików przesyłanych za pośrednictwem „Formularzy do komunikacji” wynosi 150 MB (wielkość ta dotyczy plików przesyłanych jako załączniki do jednego formularza).</w:t>
      </w:r>
    </w:p>
    <w:p w14:paraId="28F99176" w14:textId="5F0A4245" w:rsidR="002F36BE" w:rsidRPr="002F36BE" w:rsidRDefault="002F36BE" w:rsidP="002F36BE">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F36BE">
        <w:rPr>
          <w:rFonts w:ascii="Arial" w:eastAsia="Calibri" w:hAnsi="Arial" w:cs="Arial"/>
          <w:color w:val="000000"/>
          <w:sz w:val="24"/>
          <w:szCs w:val="24"/>
          <w:lang w:eastAsia="en-US"/>
        </w:rPr>
        <w:t>1</w:t>
      </w:r>
      <w:r>
        <w:rPr>
          <w:rFonts w:ascii="Arial" w:eastAsia="Calibri" w:hAnsi="Arial" w:cs="Arial"/>
          <w:color w:val="000000"/>
          <w:sz w:val="24"/>
          <w:szCs w:val="24"/>
          <w:lang w:eastAsia="en-US"/>
        </w:rPr>
        <w:t>2</w:t>
      </w:r>
      <w:r w:rsidRPr="002F36BE">
        <w:rPr>
          <w:rFonts w:ascii="Arial" w:eastAsia="Calibri" w:hAnsi="Arial" w:cs="Arial"/>
          <w:color w:val="000000"/>
          <w:sz w:val="24"/>
          <w:szCs w:val="24"/>
          <w:lang w:eastAsia="en-US"/>
        </w:rPr>
        <w:t>. Minimalne wymagania techniczne dotyczące sprzętu używanego w celu korzystania z usług Platformy e-Zamówienia oraz informacje dotyczące specyfikacji połączenia określa Regulamin Platformy e-Zamówienia.</w:t>
      </w:r>
    </w:p>
    <w:p w14:paraId="3517D4F7" w14:textId="556C81F7" w:rsidR="002F36BE" w:rsidRPr="003F76ED" w:rsidRDefault="002F36BE" w:rsidP="002F36BE">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F36BE">
        <w:rPr>
          <w:rFonts w:ascii="Arial" w:eastAsia="Calibri" w:hAnsi="Arial" w:cs="Arial"/>
          <w:color w:val="000000"/>
          <w:sz w:val="24"/>
          <w:szCs w:val="24"/>
          <w:lang w:eastAsia="en-US"/>
        </w:rPr>
        <w:t>1</w:t>
      </w:r>
      <w:r>
        <w:rPr>
          <w:rFonts w:ascii="Arial" w:eastAsia="Calibri" w:hAnsi="Arial" w:cs="Arial"/>
          <w:color w:val="000000"/>
          <w:sz w:val="24"/>
          <w:szCs w:val="24"/>
          <w:lang w:eastAsia="en-US"/>
        </w:rPr>
        <w:t>3</w:t>
      </w:r>
      <w:r w:rsidRPr="002F36BE">
        <w:rPr>
          <w:rFonts w:ascii="Arial" w:eastAsia="Calibri" w:hAnsi="Arial" w:cs="Arial"/>
          <w:color w:val="000000"/>
          <w:sz w:val="24"/>
          <w:szCs w:val="24"/>
          <w:lang w:eastAsia="en-US"/>
        </w:rPr>
        <w:t>.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p>
    <w:p w14:paraId="6E3C757A" w14:textId="53A9949A"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2F36BE">
        <w:rPr>
          <w:rFonts w:ascii="Arial" w:eastAsia="Calibri" w:hAnsi="Arial" w:cs="Arial"/>
          <w:color w:val="000000"/>
          <w:sz w:val="24"/>
          <w:szCs w:val="24"/>
          <w:lang w:eastAsia="en-US"/>
        </w:rPr>
        <w:t>4</w:t>
      </w:r>
      <w:r w:rsidRPr="003F76ED">
        <w:rPr>
          <w:rFonts w:ascii="Arial" w:eastAsia="Calibri" w:hAnsi="Arial" w:cs="Arial"/>
          <w:color w:val="000000"/>
          <w:sz w:val="24"/>
          <w:szCs w:val="24"/>
          <w:lang w:eastAsia="en-US"/>
        </w:rPr>
        <w:t>. Wykonawca może złożyć tylko jedną ofertę.</w:t>
      </w:r>
    </w:p>
    <w:p w14:paraId="2073B478" w14:textId="1AF77BE2"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2F36BE">
        <w:rPr>
          <w:rFonts w:ascii="Arial" w:eastAsia="Calibri" w:hAnsi="Arial" w:cs="Arial"/>
          <w:color w:val="000000"/>
          <w:sz w:val="24"/>
          <w:szCs w:val="24"/>
          <w:lang w:eastAsia="en-US"/>
        </w:rPr>
        <w:t>5</w:t>
      </w:r>
      <w:r w:rsidRPr="003F76ED">
        <w:rPr>
          <w:rFonts w:ascii="Arial" w:eastAsia="Calibri" w:hAnsi="Arial" w:cs="Arial"/>
          <w:color w:val="000000"/>
          <w:sz w:val="24"/>
          <w:szCs w:val="24"/>
          <w:lang w:eastAsia="en-US"/>
        </w:rPr>
        <w:t>. Ofertę należy złożyć w języku polskim.</w:t>
      </w:r>
    </w:p>
    <w:p w14:paraId="11DF2FD8" w14:textId="0E7B1F5E"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2F36BE">
        <w:rPr>
          <w:rFonts w:ascii="Arial" w:eastAsia="Calibri" w:hAnsi="Arial" w:cs="Arial"/>
          <w:color w:val="000000"/>
          <w:sz w:val="24"/>
          <w:szCs w:val="24"/>
          <w:lang w:eastAsia="en-US"/>
        </w:rPr>
        <w:t>6</w:t>
      </w:r>
      <w:r w:rsidRPr="003F76ED">
        <w:rPr>
          <w:rFonts w:ascii="Arial" w:eastAsia="Calibri" w:hAnsi="Arial" w:cs="Arial"/>
          <w:color w:val="000000"/>
          <w:sz w:val="24"/>
          <w:szCs w:val="24"/>
          <w:lang w:eastAsia="en-US"/>
        </w:rPr>
        <w:t>. Treść oferty musi być zgodna z wymaganiami Zamawiającego określonymi w niniejszej SWZ.</w:t>
      </w:r>
    </w:p>
    <w:p w14:paraId="3A3B398D" w14:textId="5543D0C7" w:rsidR="003F76ED" w:rsidRPr="00B31241" w:rsidRDefault="003F76ED" w:rsidP="003F76ED">
      <w:pPr>
        <w:suppressAutoHyphens w:val="0"/>
        <w:autoSpaceDE w:val="0"/>
        <w:autoSpaceDN w:val="0"/>
        <w:adjustRightInd w:val="0"/>
        <w:spacing w:after="20" w:line="240" w:lineRule="auto"/>
        <w:rPr>
          <w:rFonts w:ascii="Arial" w:eastAsia="Calibri" w:hAnsi="Arial" w:cs="Arial"/>
          <w:b/>
          <w:bCs/>
          <w:color w:val="000000"/>
          <w:sz w:val="24"/>
          <w:szCs w:val="24"/>
          <w:lang w:eastAsia="en-US"/>
        </w:rPr>
      </w:pPr>
      <w:r w:rsidRPr="00B31241">
        <w:rPr>
          <w:rFonts w:ascii="Arial" w:eastAsia="Calibri" w:hAnsi="Arial" w:cs="Arial"/>
          <w:b/>
          <w:bCs/>
          <w:color w:val="000000"/>
          <w:sz w:val="24"/>
          <w:szCs w:val="24"/>
          <w:lang w:eastAsia="en-US"/>
        </w:rPr>
        <w:t>1</w:t>
      </w:r>
      <w:r w:rsidR="002F36BE">
        <w:rPr>
          <w:rFonts w:ascii="Arial" w:eastAsia="Calibri" w:hAnsi="Arial" w:cs="Arial"/>
          <w:b/>
          <w:bCs/>
          <w:color w:val="000000"/>
          <w:sz w:val="24"/>
          <w:szCs w:val="24"/>
          <w:lang w:eastAsia="en-US"/>
        </w:rPr>
        <w:t>7</w:t>
      </w:r>
      <w:r w:rsidRPr="00B31241">
        <w:rPr>
          <w:rFonts w:ascii="Arial" w:eastAsia="Calibri" w:hAnsi="Arial" w:cs="Arial"/>
          <w:b/>
          <w:bCs/>
          <w:color w:val="000000"/>
          <w:sz w:val="24"/>
          <w:szCs w:val="24"/>
          <w:lang w:eastAsia="en-US"/>
        </w:rPr>
        <w:t>. Na ofertę składają się następujące dokumenty i załączniki które pod rygorem nieważności, składa się w formie elektronicznej lub w postaci elektronicznej opatrzonej podpisem zaufanym, podpisem osobistym lub kwalifikowanym podpisem elektronicznym:</w:t>
      </w:r>
    </w:p>
    <w:p w14:paraId="0D1BA606" w14:textId="2CCDB98B"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 formularz ofertowy – wypełniony i podpisany przez wykonawcę</w:t>
      </w:r>
      <w:r w:rsidR="00B31241">
        <w:rPr>
          <w:rFonts w:ascii="Arial" w:eastAsia="Calibri" w:hAnsi="Arial" w:cs="Arial"/>
          <w:color w:val="000000"/>
          <w:sz w:val="24"/>
          <w:szCs w:val="24"/>
          <w:lang w:eastAsia="en-US"/>
        </w:rPr>
        <w:t>.</w:t>
      </w:r>
    </w:p>
    <w:p w14:paraId="5D9B2E66" w14:textId="39120939"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2) d</w:t>
      </w:r>
      <w:r w:rsidRPr="00C34C45">
        <w:rPr>
          <w:rFonts w:ascii="Arial" w:eastAsia="Calibri" w:hAnsi="Arial" w:cs="Arial"/>
          <w:color w:val="000000"/>
          <w:sz w:val="24"/>
          <w:szCs w:val="24"/>
          <w:lang w:eastAsia="en-US"/>
        </w:rPr>
        <w:t xml:space="preserve">o oferty Wykonawca zobowiązany jest dołączyć aktualne na dzień składania ofert oświadczenie o spełnianiu warunków udziału w postępowaniu oraz o braku podstaw do wykluczenia z postępowania o którym mowa w art. 125 ust. 1 ustawy </w:t>
      </w:r>
      <w:proofErr w:type="spellStart"/>
      <w:r w:rsidRPr="00C34C45">
        <w:rPr>
          <w:rFonts w:ascii="Arial" w:eastAsia="Calibri" w:hAnsi="Arial" w:cs="Arial"/>
          <w:color w:val="000000"/>
          <w:sz w:val="24"/>
          <w:szCs w:val="24"/>
          <w:lang w:eastAsia="en-US"/>
        </w:rPr>
        <w:t>Pzp</w:t>
      </w:r>
      <w:proofErr w:type="spellEnd"/>
      <w:r w:rsidRPr="00C34C45">
        <w:rPr>
          <w:rFonts w:ascii="Arial" w:eastAsia="Calibri" w:hAnsi="Arial" w:cs="Arial"/>
          <w:color w:val="000000"/>
          <w:sz w:val="24"/>
          <w:szCs w:val="24"/>
          <w:lang w:eastAsia="en-US"/>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załącznik nr 2 do SWZ.</w:t>
      </w:r>
    </w:p>
    <w:p w14:paraId="254FDC31"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Informacje zawarte w oświadczeniu, o którym mowa powyżej stanowią wstępne potwierdzenie, że Wykonawca nie podlega wykluczeniu oraz spełnia warunki udziału w postępowaniu.</w:t>
      </w:r>
    </w:p>
    <w:p w14:paraId="03BF152D" w14:textId="5EF6131D"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3) d</w:t>
      </w:r>
      <w:r w:rsidRPr="00C34C45">
        <w:rPr>
          <w:rFonts w:ascii="Arial" w:eastAsia="Calibri" w:hAnsi="Arial" w:cs="Arial"/>
          <w:color w:val="000000"/>
          <w:sz w:val="24"/>
          <w:szCs w:val="24"/>
          <w:lang w:eastAsia="en-US"/>
        </w:rPr>
        <w:t>o oferty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549C1CDD"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040C2900"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Wykonawca nie jest zobowiązany do złożenia dokumentów, o których mowa powyżej, jeżeli Zamawiający może je uzyskać za pomocą bezpłatnych i ogólnodostępnych baz danych, o ile Wykonawca wskaże dane umożliwiające dostęp do tych dokumentów.</w:t>
      </w:r>
    </w:p>
    <w:p w14:paraId="618D88E4"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0DC96CE5" w14:textId="721C9CBD"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4) d</w:t>
      </w:r>
      <w:r w:rsidRPr="00C34C45">
        <w:rPr>
          <w:rFonts w:ascii="Arial" w:eastAsia="Calibri" w:hAnsi="Arial" w:cs="Arial"/>
          <w:color w:val="000000"/>
          <w:sz w:val="24"/>
          <w:szCs w:val="24"/>
          <w:lang w:eastAsia="en-US"/>
        </w:rPr>
        <w:t xml:space="preserve">o oferty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03634D69"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139D5BD0" w14:textId="64043CAD" w:rsidR="00C34C45" w:rsidRPr="00C34C45" w:rsidRDefault="00B31241"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 xml:space="preserve">5) </w:t>
      </w:r>
      <w:r w:rsidR="00C34C45" w:rsidRPr="00C34C45">
        <w:rPr>
          <w:rFonts w:ascii="Arial" w:eastAsia="Calibri" w:hAnsi="Arial" w:cs="Arial"/>
          <w:color w:val="000000"/>
          <w:sz w:val="24"/>
          <w:szCs w:val="24"/>
          <w:lang w:eastAsia="en-US"/>
        </w:rPr>
        <w:t xml:space="preserve">Wykonawcy wspólnie ubiegający się o udzielenie zamówienia (w tym także spółki cywilne), w oparciu o art. 117 ust. 4 ustawy </w:t>
      </w:r>
      <w:proofErr w:type="spellStart"/>
      <w:r w:rsidR="00C34C45" w:rsidRPr="00C34C45">
        <w:rPr>
          <w:rFonts w:ascii="Arial" w:eastAsia="Calibri" w:hAnsi="Arial" w:cs="Arial"/>
          <w:color w:val="000000"/>
          <w:sz w:val="24"/>
          <w:szCs w:val="24"/>
          <w:lang w:eastAsia="en-US"/>
        </w:rPr>
        <w:t>Pzp</w:t>
      </w:r>
      <w:proofErr w:type="spellEnd"/>
      <w:r w:rsidR="00C34C45" w:rsidRPr="00C34C45">
        <w:rPr>
          <w:rFonts w:ascii="Arial" w:eastAsia="Calibri" w:hAnsi="Arial" w:cs="Arial"/>
          <w:color w:val="000000"/>
          <w:sz w:val="24"/>
          <w:szCs w:val="24"/>
          <w:lang w:eastAsia="en-US"/>
        </w:rPr>
        <w:t xml:space="preserve"> dołączają do oferty oświadczenie, z którego wynika, które roboty budowlane, dostawy lub usługi wykonają poszczególni Wykonawcy – załącznik nr 8 do SWZ.</w:t>
      </w:r>
    </w:p>
    <w:p w14:paraId="16D7E38D" w14:textId="09DD4363" w:rsidR="00C34C45" w:rsidRPr="00C34C45" w:rsidRDefault="00B31241"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 xml:space="preserve">6) </w:t>
      </w:r>
      <w:r w:rsidR="00C34C45" w:rsidRPr="00C34C45">
        <w:rPr>
          <w:rFonts w:ascii="Arial" w:eastAsia="Calibri" w:hAnsi="Arial" w:cs="Arial"/>
          <w:color w:val="000000"/>
          <w:sz w:val="24"/>
          <w:szCs w:val="24"/>
          <w:lang w:eastAsia="en-US"/>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7 do SWZ.</w:t>
      </w:r>
    </w:p>
    <w:p w14:paraId="73415968"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Zobowiązanie podmiotu udostępniającego zasoby, o którym mowa w niniejszym punkcie, potwierdza, że stosunek łączący Wykonawcę z podmiotami udostępniającymi zasoby gwarantuje rzeczywisty dostęp do tych zasobów oraz określa w szczególności:</w:t>
      </w:r>
    </w:p>
    <w:p w14:paraId="2D0FEC09" w14:textId="77777777" w:rsidR="00C34C45" w:rsidRPr="00C34C45" w:rsidRDefault="00C34C45" w:rsidP="00B31241">
      <w:pPr>
        <w:tabs>
          <w:tab w:val="left" w:pos="0"/>
          <w:tab w:val="left" w:pos="284"/>
        </w:tabs>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1)</w:t>
      </w:r>
      <w:r w:rsidRPr="00C34C45">
        <w:rPr>
          <w:rFonts w:ascii="Arial" w:eastAsia="Calibri" w:hAnsi="Arial" w:cs="Arial"/>
          <w:color w:val="000000"/>
          <w:sz w:val="24"/>
          <w:szCs w:val="24"/>
          <w:lang w:eastAsia="en-US"/>
        </w:rPr>
        <w:tab/>
        <w:t>zakres dostępnych Wykonawcy zasobów podmiotu udostępniającego zasoby;</w:t>
      </w:r>
    </w:p>
    <w:p w14:paraId="56DED57B" w14:textId="77777777" w:rsidR="00C34C45" w:rsidRPr="00C34C45" w:rsidRDefault="00C34C45" w:rsidP="00B31241">
      <w:pPr>
        <w:tabs>
          <w:tab w:val="left" w:pos="0"/>
          <w:tab w:val="left" w:pos="284"/>
        </w:tabs>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2)</w:t>
      </w:r>
      <w:r w:rsidRPr="00C34C45">
        <w:rPr>
          <w:rFonts w:ascii="Arial" w:eastAsia="Calibri" w:hAnsi="Arial" w:cs="Arial"/>
          <w:color w:val="000000"/>
          <w:sz w:val="24"/>
          <w:szCs w:val="24"/>
          <w:lang w:eastAsia="en-US"/>
        </w:rPr>
        <w:tab/>
        <w:t>sposób i okres udostępnienia Wykonawcy i wykorzystania przez niego zasobów podmiotu udostępniającego te zasoby przy wykonywaniu zamówienia;</w:t>
      </w:r>
    </w:p>
    <w:p w14:paraId="3DB0C313" w14:textId="77777777" w:rsidR="00C34C45" w:rsidRPr="00C34C45" w:rsidRDefault="00C34C45" w:rsidP="00B31241">
      <w:pPr>
        <w:tabs>
          <w:tab w:val="left" w:pos="0"/>
          <w:tab w:val="left" w:pos="284"/>
        </w:tabs>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3)</w:t>
      </w:r>
      <w:r w:rsidRPr="00C34C45">
        <w:rPr>
          <w:rFonts w:ascii="Arial" w:eastAsia="Calibri" w:hAnsi="Arial" w:cs="Arial"/>
          <w:color w:val="000000"/>
          <w:sz w:val="24"/>
          <w:szCs w:val="24"/>
          <w:lang w:eastAsia="en-US"/>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0A25AF5D" w14:textId="086EEC22" w:rsidR="00C34C45" w:rsidRPr="003F76ED" w:rsidRDefault="00C34C45"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Wykonawca, w przypadku polegania na zdolnościach lub sytuacji podmiotów udostępniających zasoby, przedstawia do oferty,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Załącznik nr 9 do SWZ</w:t>
      </w:r>
    </w:p>
    <w:p w14:paraId="3657F87C" w14:textId="33CCC296"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7A3E90">
        <w:rPr>
          <w:rFonts w:ascii="Arial" w:eastAsia="Calibri" w:hAnsi="Arial" w:cs="Arial"/>
          <w:color w:val="000000"/>
          <w:sz w:val="24"/>
          <w:szCs w:val="24"/>
          <w:lang w:eastAsia="en-US"/>
        </w:rPr>
        <w:t>8</w:t>
      </w:r>
      <w:r w:rsidRPr="003F76ED">
        <w:rPr>
          <w:rFonts w:ascii="Arial" w:eastAsia="Calibri" w:hAnsi="Arial" w:cs="Arial"/>
          <w:color w:val="000000"/>
          <w:sz w:val="24"/>
          <w:szCs w:val="24"/>
          <w:lang w:eastAsia="en-US"/>
        </w:rPr>
        <w:t>. Oferta powinna być podpisana przez osobę upoważnioną do reprezentowania Wykonawcy, zgodnie z formą reprezentacji Wykonawcy określoną w rejestrze lub innym dokumencie, właściwym dla danej formy organizacyjnej Wykonawcy albo przez upełnomocnionego przedstawiciela Wykonawcy. W celu potwierdzenia, że osoba działająca w imieniu Wykonawcy jest umocowana do jego reprezentowania, Zamawiający żąda od Wykonawcy odpisu lub informacji z Krajowego Rejestru Sądowego, Centralnej Ewidencji i Informacji o Działalności Gospodarczej lub innego właściwego rejestru.</w:t>
      </w:r>
    </w:p>
    <w:p w14:paraId="44CCC780"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Do przygotowania oferty konieczne jest posiadanie przez osobę upoważnioną do reprezentowania Wykonawcy kwalifikowanego podpisu elektronicznego, podpisu osobistego lub podpisu zaufanego.</w:t>
      </w:r>
    </w:p>
    <w:p w14:paraId="7F0E4AF2" w14:textId="4A70E408"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7A3E90">
        <w:rPr>
          <w:rFonts w:ascii="Arial" w:eastAsia="Calibri" w:hAnsi="Arial" w:cs="Arial"/>
          <w:color w:val="000000"/>
          <w:sz w:val="24"/>
          <w:szCs w:val="24"/>
          <w:lang w:eastAsia="en-US"/>
        </w:rPr>
        <w:t>9</w:t>
      </w:r>
      <w:r w:rsidRPr="003F76ED">
        <w:rPr>
          <w:rFonts w:ascii="Arial" w:eastAsia="Calibri" w:hAnsi="Arial" w:cs="Arial"/>
          <w:color w:val="000000"/>
          <w:sz w:val="24"/>
          <w:szCs w:val="24"/>
          <w:lang w:eastAsia="en-US"/>
        </w:rPr>
        <w:t>. Oferta oraz pozostałe oświadczenia i dokumenty, dla których Zamawiający określił wzory w formie formularzy zamieszczonych w załącznikach do SWZ, powinny być sporządzone zgodnie z tymi wzorami, co do treści oraz opisu kolumn i wierszy.</w:t>
      </w:r>
    </w:p>
    <w:p w14:paraId="625E10C3" w14:textId="75C55291" w:rsidR="003F76ED" w:rsidRPr="003F76ED" w:rsidRDefault="007A3E90"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20</w:t>
      </w:r>
      <w:r w:rsidR="003F76ED" w:rsidRPr="003F76ED">
        <w:rPr>
          <w:rFonts w:ascii="Arial" w:eastAsia="Calibri" w:hAnsi="Arial" w:cs="Arial"/>
          <w:color w:val="000000"/>
          <w:sz w:val="24"/>
          <w:szCs w:val="24"/>
          <w:lang w:eastAsia="en-US"/>
        </w:rPr>
        <w:t>. Ofertę składa się pod rygorem nieważności w formie elektronicznej lub w postaci elektronicznej opatrzonej podpisem zaufanym lub podpisem osobistym.</w:t>
      </w:r>
    </w:p>
    <w:p w14:paraId="4DB5E394" w14:textId="265A52D6" w:rsidR="003F76ED" w:rsidRPr="003F76ED" w:rsidRDefault="007A3E90"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21</w:t>
      </w:r>
      <w:r w:rsidR="003F76ED" w:rsidRPr="003F76ED">
        <w:rPr>
          <w:rFonts w:ascii="Arial" w:eastAsia="Calibri" w:hAnsi="Arial" w:cs="Arial"/>
          <w:color w:val="000000"/>
          <w:sz w:val="24"/>
          <w:szCs w:val="24"/>
          <w:lang w:eastAsia="en-US"/>
        </w:rPr>
        <w:t>. Oferta powinna być sporządzona w języku polskim. Każdy dokument składający się na ofertę powinien być czytelny.</w:t>
      </w:r>
    </w:p>
    <w:p w14:paraId="55E87D54" w14:textId="195BA566"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2</w:t>
      </w:r>
      <w:r w:rsidRPr="003F76ED">
        <w:rPr>
          <w:rFonts w:ascii="Arial" w:eastAsia="Calibri" w:hAnsi="Arial" w:cs="Arial"/>
          <w:color w:val="000000"/>
          <w:sz w:val="24"/>
          <w:szCs w:val="24"/>
          <w:lang w:eastAsia="en-US"/>
        </w:rPr>
        <w:t>. Jeśli oferta zawiera informacje stanowiące tajemnicę przedsiębiorstwa w rozumieniu ustawy z dnia 16.04.1993 r. o zwalczaniu nieuczciwej konkurencji (Dz. U. z 2020 r. poz. 1913), Wykonawca powinien nie później niż w terminie składania ofert, zastrzec, że nie mogą one być udostępnione oraz wykazać, iż zastrzeżone informacje stanowią tajemnicę przedsiębiorstwa.</w:t>
      </w:r>
    </w:p>
    <w:p w14:paraId="531CF42E" w14:textId="48624D1D"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3</w:t>
      </w:r>
      <w:r w:rsidRPr="003F76ED">
        <w:rPr>
          <w:rFonts w:ascii="Arial" w:eastAsia="Calibri" w:hAnsi="Arial" w:cs="Arial"/>
          <w:color w:val="000000"/>
          <w:sz w:val="24"/>
          <w:szCs w:val="24"/>
          <w:lang w:eastAsia="en-US"/>
        </w:rPr>
        <w:t>. Jeżeli dokumenty elektroniczne, przekazywane przy użyciu środków komunikacji elektronicznej, zawierają informacje stanowiące tajemnicę przedsiębiorstwa w rozumieniu przepisów ustawy z dnia 16 kwietnia 1993 r. o zwalczaniu nieuczciwej konkurencji (tekst jedn. Dz.U. z 2020 r. poz.1913), Wykonawca, w celu utrzymania w poufności tych informacji, przekazuje je w wydzielonym i odpowiednio oznaczonym pliku, wraz z jednoczesnym zaznaczeniem polecenia „Załącznik stanowiący tajemnicę przedsiębiorstwa” a następnie wraz z plikami stanowiącymi jawną część należy ten plik zaszyfrować.</w:t>
      </w:r>
    </w:p>
    <w:p w14:paraId="18D05B6F"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Brak jednoznacznego wskazania, które informacje stanowią tajemnicę przedsiębiorstwa oznaczać będzie, że wszelkie oświadczenia i zaświadczenia składane w trakcie niniejszego postępowania są jawne, bez zastrzeżeń. Wykonawca zobowiązany jest, wraz z przekazaniem tych informacji, wykazać spełnienie przesłanek określonych w art. 11 ust. 2 ustawy z dnia 16 kwietnia 1993 r. o zwalczaniu nieuczciwej konkurencji </w:t>
      </w:r>
      <w:proofErr w:type="spellStart"/>
      <w:r w:rsidRPr="003F76ED">
        <w:rPr>
          <w:rFonts w:ascii="Arial" w:eastAsia="Calibri" w:hAnsi="Arial" w:cs="Arial"/>
          <w:color w:val="000000"/>
          <w:sz w:val="24"/>
          <w:szCs w:val="24"/>
          <w:lang w:eastAsia="en-US"/>
        </w:rPr>
        <w:t>tj</w:t>
      </w:r>
      <w:proofErr w:type="spellEnd"/>
      <w:r w:rsidRPr="003F76ED">
        <w:rPr>
          <w:rFonts w:ascii="Arial" w:eastAsia="Calibri" w:hAnsi="Arial" w:cs="Arial"/>
          <w:color w:val="000000"/>
          <w:sz w:val="24"/>
          <w:szCs w:val="24"/>
          <w:lang w:eastAsia="en-US"/>
        </w:rPr>
        <w:t xml:space="preserve">: informacje mają charakter techniczny, technologiczny, organizacyjny przedsiębiorstwa lub posiadają wartość gospodarczą, oraz jako całość lub w szczególnym zestawieniu i zbiorze elementów nie są powszechnie znane osobom zwykle zajmującym się tym rodzajem informacji, albo nie są łatwo dostępne dla takich osób, o ile uprawniony do korzystania z informacji lub rozporządzenia nimi podjął, przy zachowaniu należytej staranności, działania w celu utrzymania ich w poufności. Zaleca się, aby wykazanie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ustawy </w:t>
      </w:r>
      <w:proofErr w:type="spellStart"/>
      <w:r w:rsidRPr="003F76ED">
        <w:rPr>
          <w:rFonts w:ascii="Arial" w:eastAsia="Calibri" w:hAnsi="Arial" w:cs="Arial"/>
          <w:color w:val="000000"/>
          <w:sz w:val="24"/>
          <w:szCs w:val="24"/>
          <w:lang w:eastAsia="en-US"/>
        </w:rPr>
        <w:t>Pzp</w:t>
      </w:r>
      <w:proofErr w:type="spellEnd"/>
      <w:r w:rsidRPr="003F76ED">
        <w:rPr>
          <w:rFonts w:ascii="Arial" w:eastAsia="Calibri" w:hAnsi="Arial" w:cs="Arial"/>
          <w:color w:val="000000"/>
          <w:sz w:val="24"/>
          <w:szCs w:val="24"/>
          <w:lang w:eastAsia="en-US"/>
        </w:rPr>
        <w:t>. Zamawiający nie ujawni informacji stanowiących tajemnicę przedsiębiorstwa w rozumieniu przepisów o zwalczaniu nieuczciwej konkurencji, jeżeli Wykonawca, wraz z przekazaniem takich informacji, zastrzegł, że nie mogą być one udostępniane oraz wykazał, iż zastrzeżone informacje stanowią tajemnicę przedsiębiorstwa.</w:t>
      </w:r>
    </w:p>
    <w:p w14:paraId="0C50792F"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Wykonawca w szczególności nie może zastrzec w ofercie informacji przekazywanych po otwarciu ofert, o których mowa w art. 222 ust. 5 ustawy </w:t>
      </w:r>
      <w:proofErr w:type="spellStart"/>
      <w:r w:rsidRPr="003F76ED">
        <w:rPr>
          <w:rFonts w:ascii="Arial" w:eastAsia="Calibri" w:hAnsi="Arial" w:cs="Arial"/>
          <w:color w:val="000000"/>
          <w:sz w:val="24"/>
          <w:szCs w:val="24"/>
          <w:lang w:eastAsia="en-US"/>
        </w:rPr>
        <w:t>Pzp</w:t>
      </w:r>
      <w:proofErr w:type="spellEnd"/>
      <w:r w:rsidRPr="003F76ED">
        <w:rPr>
          <w:rFonts w:ascii="Arial" w:eastAsia="Calibri" w:hAnsi="Arial" w:cs="Arial"/>
          <w:color w:val="000000"/>
          <w:sz w:val="24"/>
          <w:szCs w:val="24"/>
          <w:lang w:eastAsia="en-US"/>
        </w:rPr>
        <w:t xml:space="preserve"> lub które są jawne na mocy odrębnych przepisów.</w:t>
      </w:r>
    </w:p>
    <w:p w14:paraId="3C228D17" w14:textId="57F35D60" w:rsidR="003F76ED" w:rsidRPr="003F76ED" w:rsidRDefault="003F76ED" w:rsidP="00B31241">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4</w:t>
      </w:r>
      <w:r w:rsidRPr="003F76ED">
        <w:rPr>
          <w:rFonts w:ascii="Arial" w:eastAsia="Calibri" w:hAnsi="Arial" w:cs="Arial"/>
          <w:color w:val="000000"/>
          <w:sz w:val="24"/>
          <w:szCs w:val="24"/>
          <w:lang w:eastAsia="en-US"/>
        </w:rPr>
        <w:t xml:space="preserve">. Do ofert należy dołączyć oświadczenie o niepodleganiu wykluczeniu, spełnieniu warunków udziału w postępowaniu lub kryteriów selekcji, w zakresie wskazanym w </w:t>
      </w:r>
    </w:p>
    <w:p w14:paraId="148B92C2"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elektronicznej lub postaci elektronicznej opatrzonej podpisem zaufanym lub podpisem osobistym, a następnie zaszyfrować wraz z plikami stanowiącymi ofertę.</w:t>
      </w:r>
    </w:p>
    <w:p w14:paraId="4989E96D" w14:textId="1C9804CF"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5</w:t>
      </w:r>
      <w:r w:rsidRPr="003F76ED">
        <w:rPr>
          <w:rFonts w:ascii="Arial" w:eastAsia="Calibri" w:hAnsi="Arial" w:cs="Arial"/>
          <w:color w:val="000000"/>
          <w:sz w:val="24"/>
          <w:szCs w:val="24"/>
          <w:lang w:eastAsia="en-US"/>
        </w:rPr>
        <w:t>. Oferta może być złożona tylko do upływu terminu składania ofert.</w:t>
      </w:r>
    </w:p>
    <w:p w14:paraId="4ACCE957" w14:textId="23EC6066"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6</w:t>
      </w:r>
      <w:r w:rsidRPr="003F76ED">
        <w:rPr>
          <w:rFonts w:ascii="Arial" w:eastAsia="Calibri" w:hAnsi="Arial" w:cs="Arial"/>
          <w:color w:val="000000"/>
          <w:sz w:val="24"/>
          <w:szCs w:val="24"/>
          <w:lang w:eastAsia="en-US"/>
        </w:rPr>
        <w:t>. Podmiotowe środki dowodowe lub inne dokumenty, w tym dokumenty potwierdzające umocowanie do reprezentowania, sporządzone w języku obcym przekazuje się wraz z tłumaczeniem na język polski.</w:t>
      </w:r>
    </w:p>
    <w:p w14:paraId="32209A47" w14:textId="74D48BEF"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7</w:t>
      </w:r>
      <w:r w:rsidRPr="003F76ED">
        <w:rPr>
          <w:rFonts w:ascii="Arial" w:eastAsia="Calibri" w:hAnsi="Arial" w:cs="Arial"/>
          <w:color w:val="000000"/>
          <w:sz w:val="24"/>
          <w:szCs w:val="24"/>
          <w:lang w:eastAsia="en-US"/>
        </w:rPr>
        <w:t>. Wszystkie koszty związane z uczestnictwem w postępowaniu, w szczególności z przygotowaniem i złożeniem oferty ponosi Wykonawca składający ofertę. Zamawiający nie przewiduje zwrotu kosztów udziału w postępowaniu.</w:t>
      </w:r>
    </w:p>
    <w:p w14:paraId="27CB704F" w14:textId="15D42858"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8</w:t>
      </w:r>
      <w:r w:rsidRPr="003F76ED">
        <w:rPr>
          <w:rFonts w:ascii="Arial" w:eastAsia="Calibri" w:hAnsi="Arial" w:cs="Arial"/>
          <w:color w:val="000000"/>
          <w:sz w:val="24"/>
          <w:szCs w:val="24"/>
          <w:lang w:eastAsia="en-US"/>
        </w:rPr>
        <w:t>. Do oferty nie należy dołączać dokumentów, składanych na wezwanie Zamawiającego.</w:t>
      </w:r>
    </w:p>
    <w:p w14:paraId="1220806E" w14:textId="69A316F4" w:rsidR="003D34E9"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9</w:t>
      </w:r>
      <w:r w:rsidRPr="003F76ED">
        <w:rPr>
          <w:rFonts w:ascii="Arial" w:eastAsia="Calibri" w:hAnsi="Arial" w:cs="Arial"/>
          <w:color w:val="000000"/>
          <w:sz w:val="24"/>
          <w:szCs w:val="24"/>
          <w:lang w:eastAsia="en-US"/>
        </w:rPr>
        <w:t>. Wykonawcy wspólnie ubiegający się o udzielenie zamówienia oraz podmiot udostępniający zasoby, podpisują dokumenty w zakresie, w jakim każdego z nich dotyczą.</w:t>
      </w:r>
    </w:p>
    <w:p w14:paraId="7DFFBDA0" w14:textId="77777777" w:rsidR="00CC65D6" w:rsidRDefault="00CC65D6"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63144117" w14:textId="211CABC2"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58B5E274" w14:textId="701FFF7A" w:rsidR="006B6425" w:rsidRDefault="001B5970" w:rsidP="003B22B6">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289B8542" w14:textId="77777777" w:rsidR="003D2FD8" w:rsidRDefault="003D2FD8" w:rsidP="003D2FD8">
      <w:pPr>
        <w:spacing w:before="20" w:after="20"/>
        <w:ind w:right="567"/>
        <w:rPr>
          <w:rFonts w:ascii="Arial" w:hAnsi="Arial" w:cs="Arial"/>
          <w:b/>
          <w:bCs/>
          <w:sz w:val="24"/>
          <w:szCs w:val="24"/>
        </w:rPr>
      </w:pPr>
    </w:p>
    <w:p w14:paraId="1698D619" w14:textId="7153FBA2" w:rsidR="003D2FD8" w:rsidRPr="003D2FD8" w:rsidRDefault="003D2FD8" w:rsidP="003D2FD8">
      <w:pPr>
        <w:spacing w:before="20" w:after="20"/>
        <w:ind w:right="567"/>
        <w:rPr>
          <w:rFonts w:ascii="Arial" w:hAnsi="Arial" w:cs="Arial"/>
          <w:b/>
          <w:bCs/>
          <w:sz w:val="24"/>
          <w:szCs w:val="24"/>
        </w:rPr>
      </w:pPr>
      <w:r>
        <w:rPr>
          <w:rFonts w:ascii="Arial" w:hAnsi="Arial" w:cs="Arial"/>
          <w:b/>
          <w:bCs/>
          <w:sz w:val="24"/>
          <w:szCs w:val="24"/>
        </w:rPr>
        <w:t>10</w:t>
      </w:r>
      <w:r w:rsidRPr="00AB6EE0">
        <w:rPr>
          <w:rFonts w:ascii="Arial" w:hAnsi="Arial" w:cs="Arial"/>
          <w:b/>
          <w:bCs/>
          <w:sz w:val="24"/>
          <w:szCs w:val="24"/>
        </w:rPr>
        <w:t xml:space="preserve">. </w:t>
      </w:r>
      <w:r>
        <w:rPr>
          <w:rFonts w:ascii="Arial" w:hAnsi="Arial" w:cs="Arial"/>
          <w:b/>
          <w:bCs/>
          <w:sz w:val="24"/>
          <w:szCs w:val="24"/>
        </w:rPr>
        <w:t>WARUNKI UDZIAŁU W POSTĘPOWANIU</w:t>
      </w:r>
    </w:p>
    <w:p w14:paraId="797AFF47" w14:textId="77777777" w:rsidR="003D2FD8" w:rsidRPr="00AB6EE0" w:rsidRDefault="003D2FD8" w:rsidP="003D2FD8">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7EA03BC1" w14:textId="41454171" w:rsidR="003D2FD8" w:rsidRPr="00AB6EE0" w:rsidRDefault="003D2FD8" w:rsidP="003D2FD8">
      <w:pPr>
        <w:rPr>
          <w:rFonts w:ascii="Arial" w:hAnsi="Arial" w:cs="Arial"/>
          <w:sz w:val="24"/>
          <w:szCs w:val="24"/>
        </w:rPr>
      </w:pPr>
      <w:r>
        <w:rPr>
          <w:rFonts w:ascii="Arial" w:hAnsi="Arial" w:cs="Arial"/>
          <w:sz w:val="24"/>
          <w:szCs w:val="24"/>
        </w:rPr>
        <w:t xml:space="preserve">10.1 </w:t>
      </w:r>
      <w:r w:rsidRPr="00AB6EE0">
        <w:rPr>
          <w:rFonts w:ascii="Arial" w:hAnsi="Arial" w:cs="Arial"/>
          <w:sz w:val="24"/>
          <w:szCs w:val="24"/>
        </w:rPr>
        <w:t xml:space="preserve">Nie podlegają wykluczeniu z postępowania o udzielenie zamówienia na podstawie </w:t>
      </w:r>
      <w:r w:rsidRPr="00F81AB1">
        <w:rPr>
          <w:rFonts w:ascii="Arial" w:hAnsi="Arial" w:cs="Arial"/>
          <w:bCs/>
          <w:sz w:val="24"/>
          <w:szCs w:val="24"/>
        </w:rPr>
        <w:t>art. </w:t>
      </w:r>
      <w:r>
        <w:rPr>
          <w:rFonts w:ascii="Arial" w:hAnsi="Arial" w:cs="Arial"/>
          <w:sz w:val="24"/>
          <w:szCs w:val="24"/>
        </w:rPr>
        <w:t xml:space="preserve">108 ust. 1 ustawy </w:t>
      </w:r>
      <w:proofErr w:type="spellStart"/>
      <w:r>
        <w:rPr>
          <w:rFonts w:ascii="Arial" w:hAnsi="Arial" w:cs="Arial"/>
          <w:sz w:val="24"/>
          <w:szCs w:val="24"/>
        </w:rPr>
        <w:t>pzp</w:t>
      </w:r>
      <w:proofErr w:type="spellEnd"/>
      <w:r>
        <w:rPr>
          <w:rFonts w:ascii="Arial" w:hAnsi="Arial" w:cs="Arial"/>
          <w:sz w:val="24"/>
          <w:szCs w:val="24"/>
        </w:rPr>
        <w:t xml:space="preserve">. oraz </w:t>
      </w:r>
      <w:r w:rsidRPr="00154564">
        <w:rPr>
          <w:rFonts w:ascii="Arial" w:hAnsi="Arial" w:cs="Arial"/>
          <w:sz w:val="24"/>
          <w:szCs w:val="24"/>
        </w:rPr>
        <w:t>na podstawie art. 7 ust. 1 ustawy z dnia 13 kwietnia 2022 roku o szczególnych rozwiązaniach w zakresie przeciwdziałania wspieraniu agresji na Ukrainę oraz służących ochronie bezpieczeństwa narodowego (</w:t>
      </w:r>
      <w:r w:rsidR="009663A7">
        <w:rPr>
          <w:rFonts w:ascii="Arial" w:hAnsi="Arial" w:cs="Arial"/>
          <w:sz w:val="24"/>
          <w:szCs w:val="24"/>
        </w:rPr>
        <w:t xml:space="preserve">tj. </w:t>
      </w:r>
      <w:r w:rsidRPr="00154564">
        <w:rPr>
          <w:rFonts w:ascii="Arial" w:hAnsi="Arial" w:cs="Arial"/>
          <w:sz w:val="24"/>
          <w:szCs w:val="24"/>
        </w:rPr>
        <w:t>Dz. U. z 202</w:t>
      </w:r>
      <w:r w:rsidR="009663A7">
        <w:rPr>
          <w:rFonts w:ascii="Arial" w:hAnsi="Arial" w:cs="Arial"/>
          <w:sz w:val="24"/>
          <w:szCs w:val="24"/>
        </w:rPr>
        <w:t>5</w:t>
      </w:r>
      <w:r w:rsidRPr="00154564">
        <w:rPr>
          <w:rFonts w:ascii="Arial" w:hAnsi="Arial" w:cs="Arial"/>
          <w:sz w:val="24"/>
          <w:szCs w:val="24"/>
        </w:rPr>
        <w:t xml:space="preserve"> r. poz. </w:t>
      </w:r>
      <w:r w:rsidR="009663A7">
        <w:rPr>
          <w:rFonts w:ascii="Arial" w:hAnsi="Arial" w:cs="Arial"/>
          <w:sz w:val="24"/>
          <w:szCs w:val="24"/>
        </w:rPr>
        <w:t>514</w:t>
      </w:r>
      <w:r w:rsidRPr="00154564">
        <w:rPr>
          <w:rFonts w:ascii="Arial" w:hAnsi="Arial" w:cs="Arial"/>
          <w:sz w:val="24"/>
          <w:szCs w:val="24"/>
        </w:rPr>
        <w:t xml:space="preserve">). </w:t>
      </w:r>
    </w:p>
    <w:p w14:paraId="642149C8" w14:textId="77777777" w:rsidR="003D2FD8" w:rsidRDefault="003D2FD8" w:rsidP="003D2FD8">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Pr="00AB6EE0">
        <w:rPr>
          <w:rFonts w:ascii="Arial" w:hAnsi="Arial" w:cs="Arial"/>
          <w:sz w:val="24"/>
          <w:szCs w:val="24"/>
        </w:rPr>
        <w:t>Spełniają warunki udziału w post</w:t>
      </w:r>
      <w:r>
        <w:rPr>
          <w:rFonts w:ascii="Arial" w:hAnsi="Arial" w:cs="Arial"/>
          <w:sz w:val="24"/>
          <w:szCs w:val="24"/>
        </w:rPr>
        <w:t>ę</w:t>
      </w:r>
      <w:r w:rsidRPr="00AB6EE0">
        <w:rPr>
          <w:rFonts w:ascii="Arial" w:hAnsi="Arial" w:cs="Arial"/>
          <w:sz w:val="24"/>
          <w:szCs w:val="24"/>
        </w:rPr>
        <w:t>powaniu,</w:t>
      </w:r>
      <w:r>
        <w:rPr>
          <w:rFonts w:ascii="Arial" w:hAnsi="Arial" w:cs="Arial"/>
          <w:sz w:val="24"/>
          <w:szCs w:val="24"/>
        </w:rPr>
        <w:t xml:space="preserve"> o których mowa w art. 112 ust. 2 ustawy </w:t>
      </w:r>
      <w:proofErr w:type="spellStart"/>
      <w:r>
        <w:rPr>
          <w:rFonts w:ascii="Arial" w:hAnsi="Arial" w:cs="Arial"/>
          <w:sz w:val="24"/>
          <w:szCs w:val="24"/>
        </w:rPr>
        <w:t>pzp</w:t>
      </w:r>
      <w:proofErr w:type="spellEnd"/>
      <w:r>
        <w:rPr>
          <w:rFonts w:ascii="Arial" w:hAnsi="Arial" w:cs="Arial"/>
          <w:sz w:val="24"/>
          <w:szCs w:val="24"/>
        </w:rPr>
        <w:t xml:space="preserve">, </w:t>
      </w:r>
      <w:r w:rsidRPr="00AB6EE0">
        <w:rPr>
          <w:rFonts w:ascii="Arial" w:hAnsi="Arial" w:cs="Arial"/>
          <w:sz w:val="24"/>
          <w:szCs w:val="24"/>
        </w:rPr>
        <w:t xml:space="preserve"> określone przez zamawiającego w</w:t>
      </w:r>
      <w:r>
        <w:rPr>
          <w:rFonts w:ascii="Arial" w:hAnsi="Arial" w:cs="Arial"/>
          <w:sz w:val="24"/>
          <w:szCs w:val="24"/>
        </w:rPr>
        <w:t> </w:t>
      </w:r>
      <w:r w:rsidRPr="00AB6EE0">
        <w:rPr>
          <w:rFonts w:ascii="Arial" w:hAnsi="Arial" w:cs="Arial"/>
          <w:sz w:val="24"/>
          <w:szCs w:val="24"/>
        </w:rPr>
        <w:t>ogłoszeniu o zamówieniu oraz w SWZ, które mogą dotyczyć:</w:t>
      </w:r>
    </w:p>
    <w:p w14:paraId="6C18626F" w14:textId="77777777" w:rsidR="003D2FD8" w:rsidRDefault="003D2FD8" w:rsidP="003D2FD8">
      <w:pPr>
        <w:widowControl w:val="0"/>
        <w:overflowPunct w:val="0"/>
        <w:autoSpaceDE w:val="0"/>
        <w:spacing w:before="20" w:after="20"/>
        <w:rPr>
          <w:rFonts w:ascii="Arial" w:hAnsi="Arial" w:cs="Arial"/>
          <w:b/>
          <w:sz w:val="24"/>
          <w:szCs w:val="24"/>
        </w:rPr>
      </w:pPr>
      <w:r>
        <w:rPr>
          <w:rFonts w:ascii="Arial" w:hAnsi="Arial" w:cs="Arial"/>
          <w:b/>
          <w:sz w:val="24"/>
          <w:szCs w:val="24"/>
        </w:rPr>
        <w:t>1</w:t>
      </w:r>
      <w:r w:rsidRPr="00BA7400">
        <w:rPr>
          <w:rFonts w:ascii="Arial" w:hAnsi="Arial" w:cs="Arial"/>
          <w:b/>
          <w:sz w:val="24"/>
          <w:szCs w:val="24"/>
        </w:rPr>
        <w:t>) w zakresie warunku zdolności do występowania w obrocie gospodarczym</w:t>
      </w:r>
      <w:r>
        <w:rPr>
          <w:rFonts w:ascii="Arial" w:hAnsi="Arial" w:cs="Arial"/>
          <w:b/>
          <w:sz w:val="24"/>
          <w:szCs w:val="24"/>
        </w:rPr>
        <w:t>:</w:t>
      </w:r>
    </w:p>
    <w:p w14:paraId="7E8521EC" w14:textId="77777777" w:rsidR="003D2FD8" w:rsidRDefault="003D2FD8" w:rsidP="003D2FD8">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547366A0" w14:textId="77777777" w:rsidR="003D2FD8" w:rsidRPr="00AB6EE0" w:rsidRDefault="003D2FD8" w:rsidP="003D2FD8">
      <w:pPr>
        <w:widowControl w:val="0"/>
        <w:overflowPunct w:val="0"/>
        <w:autoSpaceDE w:val="0"/>
        <w:spacing w:before="20" w:after="20"/>
        <w:rPr>
          <w:rFonts w:ascii="Arial" w:hAnsi="Arial" w:cs="Arial"/>
          <w:sz w:val="24"/>
          <w:szCs w:val="24"/>
        </w:rPr>
      </w:pPr>
    </w:p>
    <w:p w14:paraId="6A34E6C2" w14:textId="77777777" w:rsidR="003D2FD8" w:rsidRPr="005836AC" w:rsidRDefault="003D2FD8" w:rsidP="003D2FD8">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 xml:space="preserve">2) </w:t>
      </w:r>
      <w:r w:rsidRPr="004266D3">
        <w:rPr>
          <w:rFonts w:ascii="Arial" w:hAnsi="Arial" w:cs="Arial"/>
          <w:b/>
          <w:bCs/>
          <w:sz w:val="24"/>
          <w:szCs w:val="24"/>
        </w:rPr>
        <w:t>uprawnień do prowadzenia określonej działalności  lub zawodowej, o ile wynika to z odrębnych przepisów</w:t>
      </w:r>
      <w:r w:rsidRPr="00BC3987">
        <w:rPr>
          <w:rFonts w:ascii="Arial" w:hAnsi="Arial" w:cs="Arial"/>
          <w:b/>
          <w:sz w:val="24"/>
          <w:szCs w:val="24"/>
        </w:rPr>
        <w:t>:</w:t>
      </w:r>
    </w:p>
    <w:p w14:paraId="0A858A21" w14:textId="77777777" w:rsidR="003D2FD8" w:rsidRDefault="003D2FD8" w:rsidP="003D2FD8">
      <w:pPr>
        <w:widowControl w:val="0"/>
        <w:overflowPunct w:val="0"/>
        <w:autoSpaceDE w:val="0"/>
        <w:spacing w:before="20" w:after="20"/>
        <w:rPr>
          <w:rFonts w:ascii="Arial" w:hAnsi="Arial" w:cs="Arial"/>
          <w:sz w:val="24"/>
          <w:szCs w:val="24"/>
        </w:rPr>
      </w:pPr>
      <w:bookmarkStart w:id="7" w:name="_Hlk86907658"/>
      <w:r w:rsidRPr="00F201CF">
        <w:rPr>
          <w:rFonts w:ascii="Arial" w:hAnsi="Arial" w:cs="Arial"/>
          <w:sz w:val="24"/>
          <w:szCs w:val="24"/>
        </w:rPr>
        <w:t>Zamawiający nie stawia szczególnych wymagań w zakresie spełniania tego warunku.</w:t>
      </w:r>
    </w:p>
    <w:bookmarkEnd w:id="7"/>
    <w:p w14:paraId="4010CBCF" w14:textId="77777777" w:rsidR="003D2FD8" w:rsidRPr="0025062E" w:rsidRDefault="003D2FD8" w:rsidP="003D2FD8">
      <w:pPr>
        <w:widowControl w:val="0"/>
        <w:overflowPunct w:val="0"/>
        <w:autoSpaceDE w:val="0"/>
        <w:spacing w:before="20" w:after="20"/>
        <w:rPr>
          <w:rFonts w:ascii="Arial" w:hAnsi="Arial" w:cs="Arial"/>
          <w:sz w:val="24"/>
          <w:szCs w:val="24"/>
        </w:rPr>
      </w:pPr>
    </w:p>
    <w:p w14:paraId="5F67AA66" w14:textId="0971DD92" w:rsidR="003D2FD8" w:rsidRDefault="003D2FD8"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 xml:space="preserve">3) </w:t>
      </w:r>
      <w:r w:rsidRPr="007C499A">
        <w:rPr>
          <w:rFonts w:ascii="Arial" w:hAnsi="Arial" w:cs="Arial"/>
          <w:b/>
          <w:bCs/>
          <w:sz w:val="24"/>
          <w:szCs w:val="24"/>
        </w:rPr>
        <w:t>sytuacji ekonomicznej lub finansowej</w:t>
      </w:r>
      <w:r w:rsidRPr="007C499A">
        <w:rPr>
          <w:rFonts w:ascii="Arial" w:hAnsi="Arial" w:cs="Arial"/>
          <w:b/>
          <w:sz w:val="24"/>
          <w:szCs w:val="24"/>
        </w:rPr>
        <w:t>;</w:t>
      </w:r>
    </w:p>
    <w:p w14:paraId="0F5343EA" w14:textId="382FE1A6" w:rsidR="008D4791" w:rsidRPr="008D4791" w:rsidRDefault="008D4791" w:rsidP="008D4791">
      <w:pPr>
        <w:widowControl w:val="0"/>
        <w:tabs>
          <w:tab w:val="left" w:pos="0"/>
          <w:tab w:val="left" w:pos="284"/>
        </w:tabs>
        <w:overflowPunct w:val="0"/>
        <w:autoSpaceDE w:val="0"/>
        <w:spacing w:before="20" w:after="20" w:line="240" w:lineRule="auto"/>
        <w:ind w:right="567"/>
        <w:rPr>
          <w:rFonts w:ascii="Arial" w:hAnsi="Arial" w:cs="Arial"/>
          <w:sz w:val="24"/>
          <w:szCs w:val="24"/>
        </w:rPr>
      </w:pPr>
      <w:r w:rsidRPr="008D4791">
        <w:rPr>
          <w:rFonts w:ascii="Arial" w:hAnsi="Arial" w:cs="Arial"/>
          <w:sz w:val="24"/>
          <w:szCs w:val="24"/>
        </w:rPr>
        <w:t>Zamawiający wymaga, żeby Wykonawca wykazał, że jest ubezpieczony od odpowiedzialności cywilnej w zakresie prowadzonej działalności związanej z przedmiotem zamówienia na sumę gwarancyjną określoną przez zamawiającego na kwotę minimum 100 000,00 zł.</w:t>
      </w:r>
    </w:p>
    <w:p w14:paraId="6CB544AF" w14:textId="77777777" w:rsidR="003D2FD8" w:rsidRDefault="003D2FD8"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306D2AD3" w14:textId="1FF06EAE" w:rsidR="003D2FD8" w:rsidRPr="008D4791" w:rsidRDefault="003D2FD8" w:rsidP="008D4791">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 xml:space="preserve">4) </w:t>
      </w:r>
      <w:r w:rsidRPr="004266D3">
        <w:rPr>
          <w:rFonts w:ascii="Arial" w:hAnsi="Arial" w:cs="Arial"/>
          <w:b/>
          <w:bCs/>
          <w:sz w:val="24"/>
          <w:szCs w:val="24"/>
        </w:rPr>
        <w:t>zdolności technicznej lub zawodowej</w:t>
      </w:r>
      <w:r>
        <w:rPr>
          <w:rFonts w:ascii="Arial" w:hAnsi="Arial" w:cs="Arial"/>
          <w:b/>
          <w:bCs/>
          <w:sz w:val="24"/>
          <w:szCs w:val="24"/>
        </w:rPr>
        <w:t xml:space="preserve">: </w:t>
      </w:r>
    </w:p>
    <w:p w14:paraId="67109BB2" w14:textId="316CD93F" w:rsidR="003D2FD8" w:rsidRPr="00FC375C" w:rsidRDefault="003D2FD8" w:rsidP="003D2FD8">
      <w:pPr>
        <w:widowControl w:val="0"/>
        <w:tabs>
          <w:tab w:val="left" w:pos="284"/>
        </w:tabs>
        <w:overflowPunct w:val="0"/>
        <w:autoSpaceDE w:val="0"/>
        <w:spacing w:before="20" w:after="20" w:line="240" w:lineRule="auto"/>
        <w:ind w:right="567"/>
        <w:rPr>
          <w:rFonts w:ascii="Arial" w:hAnsi="Arial" w:cs="Arial"/>
          <w:b/>
          <w:bCs/>
          <w:iCs/>
          <w:sz w:val="24"/>
          <w:szCs w:val="24"/>
        </w:rPr>
      </w:pPr>
      <w:r w:rsidRPr="00FC375C">
        <w:rPr>
          <w:rFonts w:ascii="Arial" w:hAnsi="Arial" w:cs="Arial"/>
          <w:b/>
          <w:bCs/>
          <w:iCs/>
          <w:sz w:val="24"/>
          <w:szCs w:val="24"/>
        </w:rPr>
        <w:t xml:space="preserve">zdolność techniczna </w:t>
      </w:r>
    </w:p>
    <w:p w14:paraId="0331E61B" w14:textId="77777777" w:rsidR="003D2FD8" w:rsidRPr="00941F03" w:rsidRDefault="003D2FD8" w:rsidP="003D2FD8">
      <w:pPr>
        <w:widowControl w:val="0"/>
        <w:tabs>
          <w:tab w:val="left" w:pos="284"/>
        </w:tabs>
        <w:overflowPunct w:val="0"/>
        <w:autoSpaceDE w:val="0"/>
        <w:spacing w:before="20" w:after="20" w:line="240" w:lineRule="auto"/>
        <w:ind w:right="567"/>
        <w:rPr>
          <w:rFonts w:ascii="Arial" w:hAnsi="Arial" w:cs="Arial"/>
          <w:bCs/>
          <w:iCs/>
          <w:sz w:val="24"/>
          <w:szCs w:val="24"/>
        </w:rPr>
      </w:pPr>
      <w:r w:rsidRPr="00941F03">
        <w:rPr>
          <w:rFonts w:ascii="Arial" w:hAnsi="Arial" w:cs="Arial"/>
          <w:bCs/>
          <w:iCs/>
          <w:sz w:val="24"/>
          <w:szCs w:val="24"/>
        </w:rPr>
        <w:t>Opis sposobu dokonywania oceny spełniania tego warunku:</w:t>
      </w:r>
    </w:p>
    <w:p w14:paraId="4799311B" w14:textId="76773C6B" w:rsidR="000150E0" w:rsidRPr="000150E0" w:rsidRDefault="000150E0" w:rsidP="000150E0">
      <w:pPr>
        <w:widowControl w:val="0"/>
        <w:tabs>
          <w:tab w:val="left" w:pos="284"/>
          <w:tab w:val="left" w:pos="426"/>
        </w:tabs>
        <w:overflowPunct w:val="0"/>
        <w:autoSpaceDE w:val="0"/>
        <w:spacing w:before="20" w:after="20" w:line="240" w:lineRule="auto"/>
        <w:ind w:right="567"/>
        <w:rPr>
          <w:rFonts w:ascii="Arial" w:hAnsi="Arial" w:cs="Arial"/>
          <w:bCs/>
          <w:iCs/>
          <w:sz w:val="24"/>
          <w:szCs w:val="24"/>
        </w:rPr>
      </w:pPr>
      <w:r w:rsidRPr="000150E0">
        <w:rPr>
          <w:rFonts w:ascii="Arial" w:hAnsi="Arial" w:cs="Arial"/>
          <w:bCs/>
          <w:iCs/>
          <w:sz w:val="24"/>
          <w:szCs w:val="24"/>
        </w:rPr>
        <w:t xml:space="preserve">w okresie ostatnich 3 lat przed upływem terminu składania ofert, a jeżeli okres prowadzenia działalności jest krótszy – w tym okresie, wykonał zamówienie polegające na dostawie  </w:t>
      </w:r>
      <w:r>
        <w:rPr>
          <w:rFonts w:ascii="Arial" w:hAnsi="Arial" w:cs="Arial"/>
          <w:bCs/>
          <w:iCs/>
          <w:sz w:val="24"/>
          <w:szCs w:val="24"/>
        </w:rPr>
        <w:t xml:space="preserve">i montażu elementów placu zabaw o </w:t>
      </w:r>
      <w:r w:rsidRPr="000150E0">
        <w:rPr>
          <w:rFonts w:ascii="Arial" w:hAnsi="Arial" w:cs="Arial"/>
          <w:bCs/>
          <w:iCs/>
          <w:sz w:val="24"/>
          <w:szCs w:val="24"/>
        </w:rPr>
        <w:t xml:space="preserve">wartości nie mniejszej niż </w:t>
      </w:r>
      <w:r>
        <w:rPr>
          <w:rFonts w:ascii="Arial" w:hAnsi="Arial" w:cs="Arial"/>
          <w:bCs/>
          <w:iCs/>
          <w:sz w:val="24"/>
          <w:szCs w:val="24"/>
        </w:rPr>
        <w:t xml:space="preserve">100 000,00 </w:t>
      </w:r>
      <w:r w:rsidRPr="000150E0">
        <w:rPr>
          <w:rFonts w:ascii="Arial" w:hAnsi="Arial" w:cs="Arial"/>
          <w:bCs/>
          <w:iCs/>
          <w:sz w:val="24"/>
          <w:szCs w:val="24"/>
        </w:rPr>
        <w:t xml:space="preserve">zł brutto. Powyższe Wykonawca winien udokumentować załączając dowody potwierdzające, że te dostawy zostały wykonane z należytą starannością wraz z </w:t>
      </w:r>
    </w:p>
    <w:p w14:paraId="5AFDC5C1" w14:textId="77777777" w:rsidR="000150E0" w:rsidRPr="000150E0" w:rsidRDefault="000150E0" w:rsidP="000150E0">
      <w:pPr>
        <w:widowControl w:val="0"/>
        <w:tabs>
          <w:tab w:val="left" w:pos="284"/>
          <w:tab w:val="left" w:pos="426"/>
        </w:tabs>
        <w:overflowPunct w:val="0"/>
        <w:autoSpaceDE w:val="0"/>
        <w:spacing w:before="20" w:after="20" w:line="240" w:lineRule="auto"/>
        <w:ind w:right="567"/>
        <w:rPr>
          <w:rFonts w:ascii="Arial" w:hAnsi="Arial" w:cs="Arial"/>
          <w:bCs/>
          <w:iCs/>
          <w:sz w:val="24"/>
          <w:szCs w:val="24"/>
        </w:rPr>
      </w:pPr>
      <w:r w:rsidRPr="000150E0">
        <w:rPr>
          <w:rFonts w:ascii="Arial" w:hAnsi="Arial" w:cs="Arial"/>
          <w:bCs/>
          <w:iCs/>
          <w:sz w:val="24"/>
          <w:szCs w:val="24"/>
        </w:rPr>
        <w:t>podaniem ich wartości, przedmiotu, dat wykonania i podmiotów, na rzecz których dostawy zostały wykonane.</w:t>
      </w:r>
    </w:p>
    <w:p w14:paraId="7F68AACE" w14:textId="77777777" w:rsidR="0079748A" w:rsidRDefault="0079748A" w:rsidP="003D2FD8">
      <w:pPr>
        <w:pStyle w:val="Tekstpodstawowy"/>
        <w:spacing w:before="20" w:after="20" w:line="276" w:lineRule="auto"/>
        <w:ind w:right="567"/>
        <w:rPr>
          <w:rFonts w:ascii="Arial" w:hAnsi="Arial" w:cs="Arial"/>
          <w:b/>
          <w:bCs/>
          <w:color w:val="auto"/>
          <w:sz w:val="24"/>
          <w:szCs w:val="24"/>
        </w:rPr>
      </w:pPr>
    </w:p>
    <w:p w14:paraId="4E126652" w14:textId="24C39CF2" w:rsidR="003D2FD8" w:rsidRDefault="003D2FD8" w:rsidP="003D2FD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Pr="00AB6EE0">
        <w:rPr>
          <w:rFonts w:ascii="Arial" w:hAnsi="Arial" w:cs="Arial"/>
          <w:b/>
          <w:bCs/>
          <w:color w:val="auto"/>
          <w:sz w:val="24"/>
          <w:szCs w:val="24"/>
        </w:rPr>
        <w:t>. PODSTAWY WYKLUCZENIA WYKONAWCY</w:t>
      </w:r>
    </w:p>
    <w:p w14:paraId="32EC44D0" w14:textId="77777777" w:rsidR="003D2FD8" w:rsidRPr="004B15FF" w:rsidRDefault="003D2FD8" w:rsidP="003D2FD8">
      <w:pPr>
        <w:suppressAutoHyphens w:val="0"/>
        <w:autoSpaceDE w:val="0"/>
        <w:autoSpaceDN w:val="0"/>
        <w:adjustRightInd w:val="0"/>
        <w:spacing w:after="0" w:line="240" w:lineRule="auto"/>
        <w:rPr>
          <w:rFonts w:asciiTheme="majorHAnsi" w:eastAsia="Times New Roman" w:hAnsiTheme="majorHAnsi" w:cstheme="majorHAnsi"/>
          <w:b/>
          <w:bCs/>
          <w:color w:val="000000"/>
          <w:sz w:val="24"/>
          <w:szCs w:val="24"/>
          <w:lang w:eastAsia="pl-PL"/>
        </w:rPr>
      </w:pPr>
      <w:r w:rsidRPr="004B15FF">
        <w:rPr>
          <w:rFonts w:asciiTheme="majorHAnsi" w:eastAsia="Times New Roman" w:hAnsiTheme="majorHAnsi" w:cstheme="majorHAnsi"/>
          <w:b/>
          <w:bCs/>
          <w:color w:val="000000"/>
          <w:sz w:val="24"/>
          <w:szCs w:val="24"/>
          <w:lang w:eastAsia="pl-PL"/>
        </w:rPr>
        <w:t xml:space="preserve">11.1. Z postępowania o udzielenie zamówienia wyklucza się na podstawie art. 108 ust.1, z zastrzeżeniem art. 110 ust. 2 ustawy </w:t>
      </w:r>
      <w:proofErr w:type="spellStart"/>
      <w:r w:rsidRPr="004B15FF">
        <w:rPr>
          <w:rFonts w:asciiTheme="majorHAnsi" w:eastAsia="Times New Roman" w:hAnsiTheme="majorHAnsi" w:cstheme="majorHAnsi"/>
          <w:b/>
          <w:bCs/>
          <w:color w:val="000000"/>
          <w:sz w:val="24"/>
          <w:szCs w:val="24"/>
          <w:lang w:eastAsia="pl-PL"/>
        </w:rPr>
        <w:t>pzp</w:t>
      </w:r>
      <w:proofErr w:type="spellEnd"/>
      <w:r w:rsidRPr="004B15FF">
        <w:rPr>
          <w:rFonts w:asciiTheme="majorHAnsi" w:eastAsia="Times New Roman" w:hAnsiTheme="majorHAnsi" w:cstheme="majorHAnsi"/>
          <w:b/>
          <w:bCs/>
          <w:color w:val="000000"/>
          <w:sz w:val="24"/>
          <w:szCs w:val="24"/>
          <w:lang w:eastAsia="pl-PL"/>
        </w:rPr>
        <w:t>, Wykonawcę:</w:t>
      </w:r>
    </w:p>
    <w:p w14:paraId="2D189E0E"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2474454C"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1B932FA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7897F89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79290B1A"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369BD8A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3D39AB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37E4529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4D40AC4A"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451E796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D23910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187F66A7"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A91D57B"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77B7AE17"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5C9EA37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CF1D07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73D8377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48D45A7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15A08FA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4BB2F6FE"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2BBA508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25AF43B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4FC5E86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767162E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76EB12B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339497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37C3945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651DFBE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4A56DA1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00FA5FA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203470B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16D42D2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64D4803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47471CF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0E2F68F5"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4BDA331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0CE6695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7E634D9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42A3D1A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21ADBD1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213B1C21"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73B2E77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3167ADE2" w14:textId="77777777" w:rsidR="003D2FD8"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71867A29" w14:textId="4F41A641" w:rsidR="003D2FD8" w:rsidRPr="004B15FF" w:rsidRDefault="003D2FD8" w:rsidP="003D2FD8">
      <w:pPr>
        <w:spacing w:after="0"/>
        <w:rPr>
          <w:rFonts w:asciiTheme="majorHAnsi" w:eastAsia="Times New Roman" w:hAnsiTheme="majorHAnsi" w:cstheme="majorHAnsi"/>
          <w:b/>
          <w:bCs/>
          <w:color w:val="000000"/>
          <w:sz w:val="24"/>
          <w:szCs w:val="24"/>
          <w:lang w:eastAsia="pl-PL"/>
        </w:rPr>
      </w:pPr>
      <w:r w:rsidRPr="004B15FF">
        <w:rPr>
          <w:rFonts w:asciiTheme="majorHAnsi" w:eastAsia="Times New Roman" w:hAnsiTheme="majorHAnsi" w:cstheme="majorHAnsi"/>
          <w:b/>
          <w:bCs/>
          <w:color w:val="000000"/>
          <w:sz w:val="24"/>
          <w:szCs w:val="24"/>
          <w:lang w:eastAsia="pl-PL"/>
        </w:rPr>
        <w:t>11.2.</w:t>
      </w:r>
      <w:r w:rsidRPr="004B15FF">
        <w:rPr>
          <w:rFonts w:ascii="CIDFont+F1" w:eastAsia="Times New Roman" w:hAnsi="CIDFont+F1" w:cs="CIDFont+F1"/>
          <w:b/>
          <w:bCs/>
          <w:sz w:val="20"/>
          <w:szCs w:val="20"/>
          <w:lang w:eastAsia="pl-PL"/>
        </w:rPr>
        <w:t xml:space="preserve"> </w:t>
      </w:r>
      <w:r w:rsidRPr="004B15FF">
        <w:rPr>
          <w:rFonts w:asciiTheme="majorHAnsi" w:eastAsia="Times New Roman" w:hAnsiTheme="majorHAnsi" w:cstheme="majorHAnsi"/>
          <w:b/>
          <w:bCs/>
          <w:color w:val="000000"/>
          <w:sz w:val="24"/>
          <w:szCs w:val="24"/>
          <w:lang w:eastAsia="pl-PL"/>
        </w:rPr>
        <w:t>Zamawiający wykluczy wykonawcę z postępowania, w przypadkach wskazanych w przepisie art. 7 ust. 1 ustawy z dnia 13 kwietnia 2022 r. o szczególnych rozwiązaniach w zakresie przeciwdziałania wspieraniu agresji na Ukrainę oraz służących ochronie bezpieczeństwa narodowego</w:t>
      </w:r>
      <w:r w:rsidR="00543A3A">
        <w:rPr>
          <w:rFonts w:asciiTheme="majorHAnsi" w:eastAsia="Times New Roman" w:hAnsiTheme="majorHAnsi" w:cstheme="majorHAnsi"/>
          <w:b/>
          <w:bCs/>
          <w:color w:val="000000"/>
          <w:sz w:val="24"/>
          <w:szCs w:val="24"/>
          <w:lang w:eastAsia="pl-PL"/>
        </w:rPr>
        <w:t xml:space="preserve"> </w:t>
      </w:r>
      <w:r w:rsidRPr="004B15FF">
        <w:rPr>
          <w:rFonts w:asciiTheme="majorHAnsi" w:eastAsia="Times New Roman" w:hAnsiTheme="majorHAnsi" w:cstheme="majorHAnsi"/>
          <w:b/>
          <w:bCs/>
          <w:color w:val="000000"/>
          <w:sz w:val="24"/>
          <w:szCs w:val="24"/>
          <w:lang w:eastAsia="pl-PL"/>
        </w:rPr>
        <w:t>(</w:t>
      </w:r>
      <w:proofErr w:type="spellStart"/>
      <w:r w:rsidR="00543A3A" w:rsidRPr="004B15FF">
        <w:rPr>
          <w:rFonts w:asciiTheme="majorHAnsi" w:eastAsia="Times New Roman" w:hAnsiTheme="majorHAnsi" w:cstheme="majorHAnsi"/>
          <w:b/>
          <w:bCs/>
          <w:color w:val="000000"/>
          <w:sz w:val="24"/>
          <w:szCs w:val="24"/>
          <w:lang w:eastAsia="pl-PL"/>
        </w:rPr>
        <w:t>tj</w:t>
      </w:r>
      <w:proofErr w:type="spellEnd"/>
      <w:r w:rsidR="00543A3A" w:rsidRPr="004B15FF">
        <w:rPr>
          <w:rFonts w:asciiTheme="majorHAnsi" w:eastAsia="Times New Roman" w:hAnsiTheme="majorHAnsi" w:cstheme="majorHAnsi"/>
          <w:b/>
          <w:bCs/>
          <w:color w:val="000000"/>
          <w:sz w:val="24"/>
          <w:szCs w:val="24"/>
          <w:lang w:eastAsia="pl-PL"/>
        </w:rPr>
        <w:t>:</w:t>
      </w:r>
      <w:r w:rsidR="008D4791">
        <w:rPr>
          <w:rFonts w:asciiTheme="majorHAnsi" w:eastAsia="Times New Roman" w:hAnsiTheme="majorHAnsi" w:cstheme="majorHAnsi"/>
          <w:b/>
          <w:bCs/>
          <w:color w:val="000000"/>
          <w:sz w:val="24"/>
          <w:szCs w:val="24"/>
          <w:lang w:eastAsia="pl-PL"/>
        </w:rPr>
        <w:t xml:space="preserve"> </w:t>
      </w:r>
      <w:r w:rsidR="00543A3A" w:rsidRPr="00543A3A">
        <w:rPr>
          <w:rFonts w:asciiTheme="majorHAnsi" w:eastAsia="Times New Roman" w:hAnsiTheme="majorHAnsi" w:cstheme="majorHAnsi"/>
          <w:b/>
          <w:bCs/>
          <w:color w:val="000000"/>
          <w:sz w:val="24"/>
          <w:szCs w:val="24"/>
          <w:lang w:eastAsia="pl-PL"/>
        </w:rPr>
        <w:t>Dz.U.</w:t>
      </w:r>
      <w:r w:rsidR="008D4791">
        <w:rPr>
          <w:rFonts w:asciiTheme="majorHAnsi" w:eastAsia="Times New Roman" w:hAnsiTheme="majorHAnsi" w:cstheme="majorHAnsi"/>
          <w:b/>
          <w:bCs/>
          <w:color w:val="000000"/>
          <w:sz w:val="24"/>
          <w:szCs w:val="24"/>
          <w:lang w:eastAsia="pl-PL"/>
        </w:rPr>
        <w:t xml:space="preserve"> z </w:t>
      </w:r>
      <w:r w:rsidR="00543A3A" w:rsidRPr="00543A3A">
        <w:rPr>
          <w:rFonts w:asciiTheme="majorHAnsi" w:eastAsia="Times New Roman" w:hAnsiTheme="majorHAnsi" w:cstheme="majorHAnsi"/>
          <w:b/>
          <w:bCs/>
          <w:color w:val="000000"/>
          <w:sz w:val="24"/>
          <w:szCs w:val="24"/>
          <w:lang w:eastAsia="pl-PL"/>
        </w:rPr>
        <w:t>2025</w:t>
      </w:r>
      <w:r w:rsidR="008D4791">
        <w:rPr>
          <w:rFonts w:asciiTheme="majorHAnsi" w:eastAsia="Times New Roman" w:hAnsiTheme="majorHAnsi" w:cstheme="majorHAnsi"/>
          <w:b/>
          <w:bCs/>
          <w:color w:val="000000"/>
          <w:sz w:val="24"/>
          <w:szCs w:val="24"/>
          <w:lang w:eastAsia="pl-PL"/>
        </w:rPr>
        <w:t xml:space="preserve">, poz. </w:t>
      </w:r>
      <w:r w:rsidR="00543A3A" w:rsidRPr="00543A3A">
        <w:rPr>
          <w:rFonts w:asciiTheme="majorHAnsi" w:eastAsia="Times New Roman" w:hAnsiTheme="majorHAnsi" w:cstheme="majorHAnsi"/>
          <w:b/>
          <w:bCs/>
          <w:color w:val="000000"/>
          <w:sz w:val="24"/>
          <w:szCs w:val="24"/>
          <w:lang w:eastAsia="pl-PL"/>
        </w:rPr>
        <w:t>514</w:t>
      </w:r>
      <w:r w:rsidRPr="004B15FF">
        <w:rPr>
          <w:rFonts w:asciiTheme="majorHAnsi" w:eastAsia="Times New Roman" w:hAnsiTheme="majorHAnsi" w:cstheme="majorHAnsi"/>
          <w:b/>
          <w:bCs/>
          <w:color w:val="000000"/>
          <w:sz w:val="24"/>
          <w:szCs w:val="24"/>
          <w:lang w:eastAsia="pl-PL"/>
        </w:rPr>
        <w:t>)</w:t>
      </w:r>
    </w:p>
    <w:p w14:paraId="4F09668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1) wykonawcy wymienieni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w:t>
      </w:r>
      <w:r w:rsidRPr="00963100">
        <w:rPr>
          <w:rFonts w:asciiTheme="majorHAnsi" w:eastAsia="Times New Roman" w:hAnsiTheme="majorHAnsi" w:cstheme="majorHAnsi"/>
          <w:color w:val="000000"/>
          <w:sz w:val="24"/>
          <w:szCs w:val="24"/>
          <w:lang w:eastAsia="pl-PL"/>
        </w:rPr>
        <w:t xml:space="preserve"> 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 xml:space="preserve">ść </w:t>
      </w:r>
      <w:r w:rsidRPr="00963100">
        <w:rPr>
          <w:rFonts w:asciiTheme="majorHAnsi" w:eastAsia="Times New Roman" w:hAnsiTheme="majorHAnsi" w:cstheme="majorHAnsi"/>
          <w:color w:val="000000"/>
          <w:sz w:val="24"/>
          <w:szCs w:val="24"/>
          <w:lang w:eastAsia="pl-PL"/>
        </w:rPr>
        <w:t>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na podstawie decyzji w sprawie wpisu na ww.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rym mowa w art. 1 pkt 3 powołanej ustawy; </w:t>
      </w:r>
    </w:p>
    <w:p w14:paraId="36AF887C"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2) wykonawcy,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beneficjentem rzeczywistym w rozumieniu ustawy z dnia 1 marca 2018 r. o przeciwdziałaniu praniu pieniędzy oraz finansowaniu terroryzmu (Dz. U. z 2022 r. poz. 593 i 655) jest osoba wymieniona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p>
    <w:p w14:paraId="0713DA6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 xml:space="preserve">żność </w:t>
      </w:r>
      <w:r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takim beneficjentem rzeczywistym od dnia 24 lutego 2022 r., o ile zostali wpisani na ww. listę na podstawie decyzji w sprawie wpisu na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w:t>
      </w:r>
    </w:p>
    <w:p w14:paraId="1FAEAE10" w14:textId="77777777" w:rsidR="003D2FD8" w:rsidRPr="001934A4"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3) wykonawcy,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jednostką dominującą w rozumieniu art. 3 ust. 1 pkt 37 ustawy z dnia 29 wrze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nia 1994 r. o rachunkowo</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ci (Dz. U. z 2021 r. poz. 217, 2105 i 2106) jest podmiot wymieniony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wpisany na listę o kto rej mowa w art. 2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taką jednostką dominującą od dnia 24 lutego 2022 r., o ile został wpisany na listę na podstawie decyzji w sprawie wpisu na ww.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stwa narodowego .</w:t>
      </w:r>
    </w:p>
    <w:p w14:paraId="0B584CF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11.3</w:t>
      </w:r>
      <w:r w:rsidRPr="00317B86">
        <w:rPr>
          <w:rFonts w:asciiTheme="majorHAnsi" w:eastAsia="Times New Roman" w:hAnsiTheme="majorHAnsi" w:cstheme="majorHAnsi"/>
          <w:color w:val="000000"/>
          <w:sz w:val="24"/>
          <w:szCs w:val="24"/>
          <w:lang w:eastAsia="pl-PL"/>
        </w:rPr>
        <w:t>. Wykonawca może zostać wykluczony przez zamawiającego na każdym etapie</w:t>
      </w:r>
    </w:p>
    <w:p w14:paraId="558D7F9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30639D5E" w14:textId="77777777" w:rsidR="003D2FD8" w:rsidRPr="006B1D0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11.4</w:t>
      </w:r>
      <w:r w:rsidRPr="00317B86">
        <w:rPr>
          <w:rFonts w:asciiTheme="majorHAnsi" w:eastAsia="Times New Roman" w:hAnsiTheme="majorHAnsi" w:cstheme="majorHAnsi"/>
          <w:color w:val="000000"/>
          <w:sz w:val="24"/>
          <w:szCs w:val="24"/>
          <w:lang w:eastAsia="pl-PL"/>
        </w:rPr>
        <w:t>. Zamawiający nie przewiduje, w niniejszym postępowan</w:t>
      </w:r>
      <w:r>
        <w:rPr>
          <w:rFonts w:asciiTheme="majorHAnsi" w:eastAsia="Times New Roman" w:hAnsiTheme="majorHAnsi" w:cstheme="majorHAnsi"/>
          <w:color w:val="000000"/>
          <w:sz w:val="24"/>
          <w:szCs w:val="24"/>
          <w:lang w:eastAsia="pl-PL"/>
        </w:rPr>
        <w:t xml:space="preserve">iu, zastosowania fakultatywnych </w:t>
      </w:r>
      <w:r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Pr="00317B86">
        <w:rPr>
          <w:rFonts w:asciiTheme="majorHAnsi" w:eastAsia="Times New Roman" w:hAnsiTheme="majorHAnsi" w:cstheme="majorHAnsi"/>
          <w:sz w:val="24"/>
          <w:szCs w:val="24"/>
          <w:lang w:eastAsia="pl-PL"/>
        </w:rPr>
        <w:t>pzp</w:t>
      </w:r>
      <w:proofErr w:type="spellEnd"/>
      <w:r w:rsidRPr="00317B86">
        <w:rPr>
          <w:rFonts w:asciiTheme="majorHAnsi" w:eastAsia="Times New Roman" w:hAnsiTheme="majorHAnsi" w:cstheme="majorHAnsi"/>
          <w:sz w:val="24"/>
          <w:szCs w:val="24"/>
          <w:lang w:eastAsia="pl-PL"/>
        </w:rPr>
        <w:t>.</w:t>
      </w:r>
    </w:p>
    <w:p w14:paraId="7898E1C2" w14:textId="77777777" w:rsidR="003D2FD8" w:rsidRPr="00317B86" w:rsidRDefault="003D2FD8" w:rsidP="003D2FD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11.5</w:t>
      </w:r>
      <w:r w:rsidRPr="00317B86">
        <w:rPr>
          <w:rFonts w:asciiTheme="majorHAnsi" w:hAnsiTheme="majorHAnsi" w:cstheme="majorHAnsi"/>
          <w:sz w:val="24"/>
          <w:szCs w:val="24"/>
        </w:rPr>
        <w:t xml:space="preserve">.Wykluczenie Wykonawcy następuje zgodnie z art. 111 </w:t>
      </w:r>
      <w:proofErr w:type="spellStart"/>
      <w:r w:rsidRPr="00317B86">
        <w:rPr>
          <w:rFonts w:asciiTheme="majorHAnsi" w:hAnsiTheme="majorHAnsi" w:cstheme="majorHAnsi"/>
          <w:sz w:val="24"/>
          <w:szCs w:val="24"/>
        </w:rPr>
        <w:t>Pzp</w:t>
      </w:r>
      <w:proofErr w:type="spellEnd"/>
      <w:r w:rsidRPr="00317B86">
        <w:rPr>
          <w:rFonts w:asciiTheme="majorHAnsi" w:hAnsiTheme="majorHAnsi" w:cstheme="majorHAnsi"/>
          <w:sz w:val="24"/>
          <w:szCs w:val="24"/>
        </w:rPr>
        <w:t xml:space="preserve">. </w:t>
      </w:r>
    </w:p>
    <w:p w14:paraId="54BD50E2" w14:textId="77777777" w:rsidR="006B6425" w:rsidRPr="00AB6EE0" w:rsidRDefault="006B6425" w:rsidP="00601C19">
      <w:pPr>
        <w:spacing w:before="20" w:after="20"/>
        <w:ind w:right="567"/>
        <w:rPr>
          <w:rFonts w:ascii="Arial" w:hAnsi="Arial" w:cs="Arial"/>
          <w:b/>
          <w:bCs/>
          <w:sz w:val="24"/>
          <w:szCs w:val="24"/>
        </w:rPr>
      </w:pPr>
    </w:p>
    <w:p w14:paraId="7E9DFD6B" w14:textId="22E3A55B" w:rsidR="00DA6F51" w:rsidRDefault="00DE2F1A" w:rsidP="002B1B78">
      <w:pPr>
        <w:pStyle w:val="Tekstpodstawowy"/>
        <w:spacing w:before="20" w:after="20" w:line="276" w:lineRule="auto"/>
        <w:rPr>
          <w:rFonts w:ascii="Arial" w:hAnsi="Arial" w:cs="Arial"/>
          <w:b/>
          <w:bCs/>
          <w:color w:val="auto"/>
          <w:sz w:val="24"/>
          <w:szCs w:val="24"/>
        </w:rPr>
      </w:pPr>
      <w:bookmarkStart w:id="8" w:name="page17"/>
      <w:bookmarkEnd w:id="8"/>
      <w:r>
        <w:rPr>
          <w:rFonts w:ascii="Arial" w:hAnsi="Arial" w:cs="Arial"/>
          <w:b/>
          <w:bCs/>
          <w:color w:val="auto"/>
          <w:sz w:val="24"/>
          <w:szCs w:val="24"/>
        </w:rPr>
        <w:t xml:space="preserve">12. </w:t>
      </w:r>
      <w:r w:rsidR="00726D74">
        <w:rPr>
          <w:rFonts w:ascii="Arial" w:hAnsi="Arial" w:cs="Arial"/>
          <w:b/>
          <w:bCs/>
          <w:color w:val="auto"/>
          <w:sz w:val="24"/>
          <w:szCs w:val="24"/>
        </w:rPr>
        <w:t>WYMAGANE DOKUMENTY</w:t>
      </w:r>
    </w:p>
    <w:p w14:paraId="2ED471B0" w14:textId="1534BA81" w:rsidR="00520AD7" w:rsidRPr="008735C1" w:rsidRDefault="00DA6F51" w:rsidP="008735C1">
      <w:pPr>
        <w:pStyle w:val="Default"/>
        <w:spacing w:after="15"/>
        <w:rPr>
          <w:rFonts w:asciiTheme="majorHAnsi" w:hAnsiTheme="majorHAnsi" w:cstheme="majorHAnsi"/>
          <w:b/>
          <w:bCs/>
        </w:rPr>
      </w:pPr>
      <w:r w:rsidRPr="00BD2969">
        <w:rPr>
          <w:rFonts w:asciiTheme="majorHAnsi" w:hAnsiTheme="majorHAnsi" w:cstheme="majorHAnsi"/>
          <w:b/>
          <w:bCs/>
        </w:rPr>
        <w:t>12.1.</w:t>
      </w:r>
      <w:r w:rsidRPr="00DA6F51">
        <w:rPr>
          <w:rFonts w:asciiTheme="majorHAnsi" w:hAnsiTheme="majorHAnsi" w:cstheme="majorHAnsi"/>
        </w:rPr>
        <w:t xml:space="preserve"> </w:t>
      </w:r>
      <w:r w:rsidRPr="00DA6F51">
        <w:rPr>
          <w:rFonts w:asciiTheme="majorHAnsi" w:hAnsiTheme="majorHAnsi" w:cstheme="majorHAnsi"/>
          <w:b/>
          <w:bCs/>
        </w:rPr>
        <w:t xml:space="preserve">Dokumenty wymagane przez zamawiającego, które należy złożyć składając ofertę: </w:t>
      </w:r>
    </w:p>
    <w:p w14:paraId="181FCA32" w14:textId="22F466FB"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aktualne na dzień składania ofert oświadczenie o spełnianiu warunków udziału w postępowaniu oraz o braku podstaw do wykluczenia z postępowania o którym mowa w art. 125 ust. 1 ustawy </w:t>
      </w:r>
      <w:proofErr w:type="spellStart"/>
      <w:r w:rsidRPr="00C66604">
        <w:rPr>
          <w:rFonts w:ascii="Arial" w:eastAsia="Arial" w:hAnsi="Arial" w:cs="Arial"/>
          <w:sz w:val="24"/>
          <w:szCs w:val="24"/>
          <w:lang w:eastAsia="pl-PL"/>
        </w:rPr>
        <w:t>Pzp</w:t>
      </w:r>
      <w:proofErr w:type="spellEnd"/>
      <w:r w:rsidRPr="00C66604">
        <w:rPr>
          <w:rFonts w:ascii="Arial" w:eastAsia="Arial" w:hAnsi="Arial" w:cs="Arial"/>
          <w:sz w:val="24"/>
          <w:szCs w:val="24"/>
          <w:lang w:eastAsia="pl-PL"/>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w:t>
      </w:r>
      <w:r w:rsidR="005A3EFB" w:rsidRPr="005A3EFB">
        <w:rPr>
          <w:rFonts w:ascii="Arial" w:eastAsia="Arial" w:hAnsi="Arial" w:cs="Arial"/>
          <w:bCs/>
          <w:sz w:val="24"/>
          <w:szCs w:val="24"/>
          <w:lang w:eastAsia="pl-PL"/>
        </w:rPr>
        <w:t>z</w:t>
      </w:r>
      <w:r w:rsidRPr="00C66604">
        <w:rPr>
          <w:rFonts w:ascii="Arial" w:eastAsia="Arial" w:hAnsi="Arial" w:cs="Arial"/>
          <w:bCs/>
          <w:sz w:val="24"/>
          <w:szCs w:val="24"/>
          <w:lang w:eastAsia="pl-PL"/>
        </w:rPr>
        <w:t xml:space="preserve">ałącznik nr </w:t>
      </w:r>
      <w:r w:rsidR="005A3EFB" w:rsidRPr="005A3EFB">
        <w:rPr>
          <w:rFonts w:ascii="Arial" w:eastAsia="Arial" w:hAnsi="Arial" w:cs="Arial"/>
          <w:bCs/>
          <w:sz w:val="24"/>
          <w:szCs w:val="24"/>
          <w:lang w:eastAsia="pl-PL"/>
        </w:rPr>
        <w:t>2</w:t>
      </w:r>
      <w:r w:rsidR="00E621E7" w:rsidRPr="005A3EFB">
        <w:rPr>
          <w:rFonts w:ascii="Arial" w:eastAsia="Arial" w:hAnsi="Arial" w:cs="Arial"/>
          <w:bCs/>
          <w:sz w:val="24"/>
          <w:szCs w:val="24"/>
          <w:lang w:eastAsia="pl-PL"/>
        </w:rPr>
        <w:t xml:space="preserve"> </w:t>
      </w:r>
      <w:r w:rsidRPr="00C66604">
        <w:rPr>
          <w:rFonts w:ascii="Arial" w:eastAsia="Arial" w:hAnsi="Arial" w:cs="Arial"/>
          <w:bCs/>
          <w:sz w:val="24"/>
          <w:szCs w:val="24"/>
          <w:lang w:eastAsia="pl-PL"/>
        </w:rPr>
        <w:t>do SWZ.</w:t>
      </w:r>
    </w:p>
    <w:p w14:paraId="169C8E53" w14:textId="77777777" w:rsidR="00C66604" w:rsidRPr="00C66604" w:rsidRDefault="00C66604" w:rsidP="00DD2DD1">
      <w:pPr>
        <w:tabs>
          <w:tab w:val="left" w:pos="284"/>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Informacje zawarte w oświadczeniu, o którym mowa powyżej stanowią wstępne potwierdzenie, że Wykonawca nie podlega wykluczeniu oraz spełnia warunki udziału w postępowaniu.</w:t>
      </w:r>
    </w:p>
    <w:p w14:paraId="0F0CB56F" w14:textId="77777777"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36259173" w14:textId="6DE7331F" w:rsidR="00520AD7"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1095FF69"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Wykonawca nie jest zobowiązany do złożenia dokumentów, o których mowa powyżej, jeżeli Zamawiający może je uzyskać za pomocą bezpłatnych i ogólnodostępnych baz danych, o ile Wykonawca wskaże dane umożliwiające dostęp do tych dokumentów.</w:t>
      </w:r>
    </w:p>
    <w:p w14:paraId="65741876"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31DB6559" w14:textId="77777777"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48CBD22F"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4E4B4085" w14:textId="5D17C2C1"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Wykonawcy wspólnie ubiegający się o udzielenie zamówienia (</w:t>
      </w:r>
      <w:r w:rsidRPr="00C66604">
        <w:rPr>
          <w:rFonts w:ascii="Arial" w:eastAsia="Arial" w:hAnsi="Arial" w:cs="Arial"/>
          <w:b/>
          <w:sz w:val="24"/>
          <w:szCs w:val="24"/>
          <w:u w:val="single"/>
          <w:lang w:eastAsia="pl-PL"/>
        </w:rPr>
        <w:t>w tym także spółki cywilne</w:t>
      </w:r>
      <w:r w:rsidRPr="00C66604">
        <w:rPr>
          <w:rFonts w:ascii="Arial" w:eastAsia="Arial" w:hAnsi="Arial" w:cs="Arial"/>
          <w:sz w:val="24"/>
          <w:szCs w:val="24"/>
          <w:lang w:eastAsia="pl-PL"/>
        </w:rPr>
        <w:t xml:space="preserve">), w oparciu o art. 117 ust. 4 ustawy </w:t>
      </w:r>
      <w:proofErr w:type="spellStart"/>
      <w:r w:rsidRPr="00C66604">
        <w:rPr>
          <w:rFonts w:ascii="Arial" w:eastAsia="Arial" w:hAnsi="Arial" w:cs="Arial"/>
          <w:sz w:val="24"/>
          <w:szCs w:val="24"/>
          <w:lang w:eastAsia="pl-PL"/>
        </w:rPr>
        <w:t>Pzp</w:t>
      </w:r>
      <w:proofErr w:type="spellEnd"/>
      <w:r w:rsidRPr="00C66604">
        <w:rPr>
          <w:rFonts w:ascii="Arial" w:eastAsia="Arial" w:hAnsi="Arial" w:cs="Arial"/>
          <w:sz w:val="24"/>
          <w:szCs w:val="24"/>
          <w:lang w:eastAsia="pl-PL"/>
        </w:rPr>
        <w:t xml:space="preserve"> dołączają </w:t>
      </w:r>
      <w:r w:rsidRPr="00C66604">
        <w:rPr>
          <w:rFonts w:ascii="Arial" w:eastAsia="Arial" w:hAnsi="Arial" w:cs="Arial"/>
          <w:b/>
          <w:sz w:val="24"/>
          <w:szCs w:val="24"/>
          <w:lang w:eastAsia="pl-PL"/>
        </w:rPr>
        <w:t>do oferty</w:t>
      </w:r>
      <w:r w:rsidRPr="00C66604">
        <w:rPr>
          <w:rFonts w:ascii="Arial" w:eastAsia="Arial" w:hAnsi="Arial" w:cs="Arial"/>
          <w:sz w:val="24"/>
          <w:szCs w:val="24"/>
          <w:lang w:eastAsia="pl-PL"/>
        </w:rPr>
        <w:t xml:space="preserve"> oświadczenie, z którego wynika, które roboty budowlane, dostawy lub usługi wykonają poszczególni Wykonawcy – </w:t>
      </w:r>
      <w:r w:rsidR="005A3EFB" w:rsidRPr="00E23045">
        <w:rPr>
          <w:rFonts w:ascii="Arial" w:eastAsia="Arial" w:hAnsi="Arial" w:cs="Arial"/>
          <w:bCs/>
          <w:sz w:val="24"/>
          <w:szCs w:val="24"/>
          <w:lang w:eastAsia="pl-PL"/>
        </w:rPr>
        <w:t>z</w:t>
      </w:r>
      <w:r w:rsidRPr="00E23045">
        <w:rPr>
          <w:rFonts w:ascii="Arial" w:eastAsia="Arial" w:hAnsi="Arial" w:cs="Arial"/>
          <w:bCs/>
          <w:sz w:val="24"/>
          <w:szCs w:val="24"/>
          <w:lang w:eastAsia="pl-PL"/>
        </w:rPr>
        <w:t xml:space="preserve">ałącznik nr </w:t>
      </w:r>
      <w:r w:rsidR="005A3EFB" w:rsidRPr="00E23045">
        <w:rPr>
          <w:rFonts w:ascii="Arial" w:eastAsia="Arial" w:hAnsi="Arial" w:cs="Arial"/>
          <w:bCs/>
          <w:sz w:val="24"/>
          <w:szCs w:val="24"/>
          <w:lang w:eastAsia="pl-PL"/>
        </w:rPr>
        <w:t xml:space="preserve">8 </w:t>
      </w:r>
      <w:r w:rsidRPr="00E23045">
        <w:rPr>
          <w:rFonts w:ascii="Arial" w:eastAsia="Arial" w:hAnsi="Arial" w:cs="Arial"/>
          <w:bCs/>
          <w:sz w:val="24"/>
          <w:szCs w:val="24"/>
          <w:lang w:eastAsia="pl-PL"/>
        </w:rPr>
        <w:t>do SWZ.</w:t>
      </w:r>
    </w:p>
    <w:p w14:paraId="37F71A4A" w14:textId="5BFD1E68"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w:t>
      </w:r>
      <w:r w:rsidR="00D01BC9">
        <w:rPr>
          <w:rFonts w:ascii="Arial" w:eastAsia="Arial" w:hAnsi="Arial" w:cs="Arial"/>
          <w:sz w:val="24"/>
          <w:szCs w:val="24"/>
          <w:lang w:eastAsia="pl-PL"/>
        </w:rPr>
        <w:t>7</w:t>
      </w:r>
      <w:r w:rsidRPr="00C66604">
        <w:rPr>
          <w:rFonts w:ascii="Arial" w:eastAsia="Arial" w:hAnsi="Arial" w:cs="Arial"/>
          <w:sz w:val="24"/>
          <w:szCs w:val="24"/>
          <w:lang w:eastAsia="pl-PL"/>
        </w:rPr>
        <w:t xml:space="preserve"> do SWZ.</w:t>
      </w:r>
    </w:p>
    <w:p w14:paraId="1DB858E9"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Zobowiązanie podmiotu udostępniającego zasoby, o którym mowa w niniejszym punkcie, potwierdza, że stosunek łączący Wykonawcę z podmiotami udostępniającymi zasoby gwarantuje rzeczywisty dostęp do tych zasobów oraz określa w szczególności:</w:t>
      </w:r>
    </w:p>
    <w:p w14:paraId="443795D2"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1)</w:t>
      </w:r>
      <w:r w:rsidRPr="00C66604">
        <w:rPr>
          <w:rFonts w:ascii="Arial" w:eastAsia="Arial" w:hAnsi="Arial" w:cs="Arial"/>
          <w:sz w:val="24"/>
          <w:szCs w:val="24"/>
          <w:lang w:eastAsia="pl-PL"/>
        </w:rPr>
        <w:tab/>
        <w:t>zakres dostępnych Wykonawcy zasobów podmiotu udostępniającego zasoby;</w:t>
      </w:r>
    </w:p>
    <w:p w14:paraId="237B7574"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2)</w:t>
      </w:r>
      <w:r w:rsidRPr="00C66604">
        <w:rPr>
          <w:rFonts w:ascii="Arial" w:eastAsia="Arial" w:hAnsi="Arial" w:cs="Arial"/>
          <w:sz w:val="24"/>
          <w:szCs w:val="24"/>
          <w:lang w:eastAsia="pl-PL"/>
        </w:rPr>
        <w:tab/>
        <w:t>sposób i okres udostępnienia Wykonawcy i wykorzystania przez niego zasobów podmiotu udostępniającego te zasoby przy wykonywaniu zamówienia;</w:t>
      </w:r>
    </w:p>
    <w:p w14:paraId="5255A6A6" w14:textId="0AFFA2EC"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3)</w:t>
      </w:r>
      <w:r w:rsidRPr="00C66604">
        <w:rPr>
          <w:rFonts w:ascii="Arial" w:eastAsia="Arial" w:hAnsi="Arial" w:cs="Arial"/>
          <w:sz w:val="24"/>
          <w:szCs w:val="24"/>
          <w:lang w:eastAsia="pl-PL"/>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0D0AED23" w14:textId="124B5A45" w:rsidR="00C66604" w:rsidRPr="008735C1" w:rsidRDefault="00C66604" w:rsidP="008735C1">
      <w:pPr>
        <w:pStyle w:val="Tekstpodstawowy"/>
        <w:spacing w:after="20"/>
        <w:rPr>
          <w:rFonts w:ascii="Arial" w:eastAsia="Arial" w:hAnsi="Arial" w:cs="Arial"/>
          <w:b/>
          <w:color w:val="auto"/>
          <w:sz w:val="24"/>
          <w:szCs w:val="24"/>
          <w:lang w:eastAsia="pl-PL"/>
        </w:rPr>
      </w:pPr>
      <w:r w:rsidRPr="00135148">
        <w:rPr>
          <w:rFonts w:ascii="Arial" w:eastAsia="Arial" w:hAnsi="Arial" w:cs="Arial"/>
          <w:color w:val="auto"/>
          <w:sz w:val="24"/>
          <w:szCs w:val="24"/>
          <w:lang w:eastAsia="pl-PL"/>
        </w:rPr>
        <w:t xml:space="preserve">Wykonawca, w przypadku polegania na zdolnościach lub sytuacji podmiotów udostępniających zasoby, przedstawia </w:t>
      </w:r>
      <w:r w:rsidRPr="00135148">
        <w:rPr>
          <w:rFonts w:ascii="Arial" w:eastAsia="Arial" w:hAnsi="Arial" w:cs="Arial"/>
          <w:b/>
          <w:color w:val="auto"/>
          <w:sz w:val="24"/>
          <w:szCs w:val="24"/>
          <w:lang w:eastAsia="pl-PL"/>
        </w:rPr>
        <w:t>do oferty</w:t>
      </w:r>
      <w:r w:rsidRPr="00135148">
        <w:rPr>
          <w:rFonts w:ascii="Arial" w:eastAsia="Arial" w:hAnsi="Arial" w:cs="Arial"/>
          <w:color w:val="auto"/>
          <w:sz w:val="24"/>
          <w:szCs w:val="24"/>
          <w:lang w:eastAsia="pl-PL"/>
        </w:rPr>
        <w:t xml:space="preserve">,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w:t>
      </w:r>
      <w:r w:rsidRPr="005A3EFB">
        <w:rPr>
          <w:rFonts w:ascii="Arial" w:eastAsia="Arial" w:hAnsi="Arial" w:cs="Arial"/>
          <w:bCs/>
          <w:color w:val="auto"/>
          <w:sz w:val="24"/>
          <w:szCs w:val="24"/>
          <w:lang w:eastAsia="pl-PL"/>
        </w:rPr>
        <w:t xml:space="preserve">Załącznik nr </w:t>
      </w:r>
      <w:r w:rsidR="00E23045">
        <w:rPr>
          <w:rFonts w:ascii="Arial" w:eastAsia="Arial" w:hAnsi="Arial" w:cs="Arial"/>
          <w:bCs/>
          <w:color w:val="auto"/>
          <w:sz w:val="24"/>
          <w:szCs w:val="24"/>
          <w:lang w:eastAsia="pl-PL"/>
        </w:rPr>
        <w:t>9</w:t>
      </w:r>
      <w:r w:rsidRPr="005A3EFB">
        <w:rPr>
          <w:rFonts w:ascii="Arial" w:eastAsia="Arial" w:hAnsi="Arial" w:cs="Arial"/>
          <w:bCs/>
          <w:color w:val="auto"/>
          <w:sz w:val="24"/>
          <w:szCs w:val="24"/>
          <w:lang w:eastAsia="pl-PL"/>
        </w:rPr>
        <w:t xml:space="preserve"> do SWZ</w:t>
      </w:r>
    </w:p>
    <w:p w14:paraId="170EADA9" w14:textId="1137C13E" w:rsidR="005A3EFB" w:rsidRPr="002D2CF8" w:rsidRDefault="00DA6F51" w:rsidP="00064D08">
      <w:pPr>
        <w:pStyle w:val="Tekstpodstawowy"/>
        <w:spacing w:before="20" w:after="20"/>
        <w:rPr>
          <w:rFonts w:ascii="Arial" w:hAnsi="Arial" w:cs="Arial"/>
          <w:b/>
          <w:bCs/>
          <w:color w:val="auto"/>
          <w:sz w:val="24"/>
          <w:szCs w:val="24"/>
        </w:rPr>
      </w:pPr>
      <w:r w:rsidRPr="00135148">
        <w:rPr>
          <w:rFonts w:ascii="Arial" w:hAnsi="Arial" w:cs="Arial"/>
          <w:b/>
          <w:bCs/>
          <w:color w:val="auto"/>
          <w:sz w:val="24"/>
          <w:szCs w:val="24"/>
        </w:rPr>
        <w:t xml:space="preserve">12.2. Podmiotowe środki dowodowe wymagane przez zamawiającego, które należy złożyć na wezwanie, o którym mowa w art. 274 ust. 1 ustawy na potwierdzenie, że wykonawca spełnia warunki udziału w postępowaniu, o których mowa w Rozdziale </w:t>
      </w:r>
      <w:r w:rsidR="002D2CF8">
        <w:rPr>
          <w:rFonts w:ascii="Arial" w:hAnsi="Arial" w:cs="Arial"/>
          <w:b/>
          <w:bCs/>
          <w:color w:val="auto"/>
          <w:sz w:val="24"/>
          <w:szCs w:val="24"/>
        </w:rPr>
        <w:t xml:space="preserve">X </w:t>
      </w:r>
      <w:r w:rsidRPr="00135148">
        <w:rPr>
          <w:rFonts w:ascii="Arial" w:hAnsi="Arial" w:cs="Arial"/>
          <w:b/>
          <w:bCs/>
          <w:color w:val="auto"/>
          <w:sz w:val="24"/>
          <w:szCs w:val="24"/>
        </w:rPr>
        <w:t>SWZ</w:t>
      </w:r>
    </w:p>
    <w:p w14:paraId="26BD43E6" w14:textId="77777777" w:rsidR="008735C1" w:rsidRPr="008735C1" w:rsidRDefault="00D4728C"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4728C">
        <w:rPr>
          <w:rFonts w:asciiTheme="majorHAnsi" w:eastAsia="Times New Roman" w:hAnsiTheme="majorHAnsi" w:cstheme="majorHAnsi"/>
          <w:sz w:val="24"/>
          <w:szCs w:val="24"/>
          <w:lang w:eastAsia="pl-PL"/>
        </w:rPr>
        <w:t xml:space="preserve"> </w:t>
      </w:r>
      <w:r w:rsidR="008735C1" w:rsidRPr="008735C1">
        <w:rPr>
          <w:rFonts w:asciiTheme="majorHAnsi" w:eastAsia="Times New Roman" w:hAnsiTheme="majorHAnsi" w:cstheme="majorHAnsi"/>
          <w:sz w:val="24"/>
          <w:szCs w:val="24"/>
          <w:lang w:eastAsia="pl-PL"/>
        </w:rPr>
        <w:t xml:space="preserve">12.1 Do oferty Wykonawca dołącza oświadczenie o niepodleganiu wykluczeniu i spełnianiu warunków udziału w postępowaniu w zakresie wskazanym przez Zamawiającego. </w:t>
      </w:r>
    </w:p>
    <w:p w14:paraId="45E2A6D2"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12.2 Wzór oświadczenia, o którym mowa w ust. 1 stanowi Załącznik nr 2 do SWZ. </w:t>
      </w:r>
    </w:p>
    <w:p w14:paraId="23269F15"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12.3 Oświadczenie, o którym mowa w ust. 1, stanowi dowód potwierdzający brak podstaw wykluczenia, spełnianie warunków udziału w postępowaniu na dzień składania ofert, tymczasowo zastępujący wymagane przez Zamawiającego podmiotowe środki dowodowe. </w:t>
      </w:r>
    </w:p>
    <w:p w14:paraId="1BB1A579"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12.4. Zamawiający wezwie Wykonawcę, którego oferta została najwyżej oceniona, do złożenia w wyznaczonym, nie krótszym niż 5 dni, terminie aktualnych na dzień złożenia podmiotowych środków dowodowych, o których mowa w art. 273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w:t>
      </w:r>
    </w:p>
    <w:p w14:paraId="0925D952" w14:textId="77777777" w:rsidR="008735C1" w:rsidRPr="00B01172" w:rsidRDefault="008735C1" w:rsidP="008735C1">
      <w:pPr>
        <w:suppressAutoHyphens w:val="0"/>
        <w:autoSpaceDE w:val="0"/>
        <w:autoSpaceDN w:val="0"/>
        <w:adjustRightInd w:val="0"/>
        <w:spacing w:after="27" w:line="240" w:lineRule="auto"/>
        <w:rPr>
          <w:rFonts w:asciiTheme="majorHAnsi" w:eastAsia="Times New Roman" w:hAnsiTheme="majorHAnsi" w:cstheme="majorHAnsi"/>
          <w:b/>
          <w:bCs/>
          <w:sz w:val="24"/>
          <w:szCs w:val="24"/>
          <w:lang w:eastAsia="pl-PL"/>
        </w:rPr>
      </w:pPr>
      <w:r w:rsidRPr="00B01172">
        <w:rPr>
          <w:rFonts w:asciiTheme="majorHAnsi" w:eastAsia="Times New Roman" w:hAnsiTheme="majorHAnsi" w:cstheme="majorHAnsi"/>
          <w:b/>
          <w:bCs/>
          <w:sz w:val="24"/>
          <w:szCs w:val="24"/>
          <w:lang w:eastAsia="pl-PL"/>
        </w:rPr>
        <w:t>12.5 Podmiotowe środki dowodowe wymagane od wykonawcy obejmują:</w:t>
      </w:r>
    </w:p>
    <w:p w14:paraId="0C0EC169" w14:textId="60929A29" w:rsid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B01172">
        <w:rPr>
          <w:rFonts w:asciiTheme="majorHAnsi" w:eastAsia="Times New Roman" w:hAnsiTheme="majorHAnsi" w:cstheme="majorHAnsi"/>
          <w:b/>
          <w:bCs/>
          <w:sz w:val="24"/>
          <w:szCs w:val="24"/>
          <w:lang w:eastAsia="pl-PL"/>
        </w:rPr>
        <w:t>1)Oświadczenie Wykonawcy o aktualności informacji zawartych w oświadczeniu</w:t>
      </w:r>
      <w:r w:rsidRPr="008735C1">
        <w:rPr>
          <w:rFonts w:asciiTheme="majorHAnsi" w:eastAsia="Times New Roman" w:hAnsiTheme="majorHAnsi" w:cstheme="majorHAnsi"/>
          <w:sz w:val="24"/>
          <w:szCs w:val="24"/>
          <w:lang w:eastAsia="pl-PL"/>
        </w:rPr>
        <w:t xml:space="preserve">, o którym mowa w art. 125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w zakresie podstaw wykluczenia z postępowania wskazanych przez Zamawiającego, o których mowa w art. 108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w tym również oświadczenie Wykonawcy, w zakresie art. 108 ust. 1 pkt 5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(Dz. U. poz. 835)</w:t>
      </w:r>
    </w:p>
    <w:p w14:paraId="4882DD2A" w14:textId="45211C96" w:rsidR="00BF60C5" w:rsidRDefault="00BF60C5"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Pr="00BF60C5">
        <w:rPr>
          <w:rFonts w:asciiTheme="majorHAnsi" w:eastAsia="Times New Roman" w:hAnsiTheme="majorHAnsi" w:cstheme="majorHAnsi"/>
          <w:b/>
          <w:bCs/>
          <w:sz w:val="24"/>
          <w:szCs w:val="24"/>
          <w:lang w:eastAsia="pl-PL"/>
        </w:rPr>
        <w:t xml:space="preserve">Wykaz dostaw </w:t>
      </w:r>
      <w:r w:rsidRPr="00BF60C5">
        <w:rPr>
          <w:rFonts w:asciiTheme="majorHAnsi" w:eastAsia="Times New Roman" w:hAnsiTheme="majorHAnsi" w:cstheme="majorHAnsi"/>
          <w:sz w:val="24"/>
          <w:szCs w:val="24"/>
          <w:lang w:eastAsia="pl-PL"/>
        </w:rPr>
        <w:t>wykonanych w okresie ostatnich 3 lat, a jeżeli okres prowadzenia działalności jest krótszy - w tym okresie, wraz z podaniem ich wartości, przedmiotu, dat wykonania i podmiotów, na rzecz których dostawy zostały wykonane należycie, przy czym dowodami, o których mowa są referencje bądź inne dokumenty sporządzone przez podmiot, na rzecz którego dostawy zostały wykonane, a jeżeli wykonawca z przyczyn niezależnych od niego nie jest w stanie uzyskać tych dokumentów – oświadczenie wykonawcy.</w:t>
      </w:r>
    </w:p>
    <w:p w14:paraId="4FDBC807" w14:textId="30390E82" w:rsidR="00BF60C5" w:rsidRPr="008735C1" w:rsidRDefault="00BF60C5"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Pr="00BF60C5">
        <w:rPr>
          <w:rFonts w:asciiTheme="majorHAnsi" w:eastAsia="Times New Roman" w:hAnsiTheme="majorHAnsi" w:cstheme="majorHAnsi"/>
          <w:sz w:val="24"/>
          <w:szCs w:val="24"/>
          <w:lang w:eastAsia="pl-PL"/>
        </w:rPr>
        <w:t xml:space="preserve"> </w:t>
      </w:r>
      <w:r w:rsidRPr="00BF60C5">
        <w:rPr>
          <w:rFonts w:asciiTheme="majorHAnsi" w:eastAsia="Times New Roman" w:hAnsiTheme="majorHAnsi" w:cstheme="majorHAnsi"/>
          <w:b/>
          <w:iCs/>
          <w:sz w:val="24"/>
          <w:szCs w:val="24"/>
          <w:lang w:eastAsia="pl-PL"/>
        </w:rPr>
        <w:t>Dokument potwierdzający, że Wykonawca jest ubezpieczony od odpowiedzialności cywilnej</w:t>
      </w:r>
      <w:r w:rsidRPr="00BF60C5">
        <w:rPr>
          <w:rFonts w:asciiTheme="majorHAnsi" w:eastAsia="Times New Roman" w:hAnsiTheme="majorHAnsi" w:cstheme="majorHAnsi"/>
          <w:bCs/>
          <w:iCs/>
          <w:sz w:val="24"/>
          <w:szCs w:val="24"/>
          <w:lang w:eastAsia="pl-PL"/>
        </w:rPr>
        <w:t xml:space="preserve"> w zakresie prowadzonej działalności związanej z przedmiotem zamówienia na sumę gwarancyjną określoną przez Zamawiającego wraz z dokumentem potwierdzającym jego opłacenie.</w:t>
      </w:r>
      <w:r w:rsidRPr="00BF60C5">
        <w:rPr>
          <w:rFonts w:asciiTheme="majorHAnsi" w:eastAsia="Times New Roman" w:hAnsiTheme="majorHAnsi" w:cstheme="majorHAnsi"/>
          <w:sz w:val="24"/>
          <w:szCs w:val="24"/>
          <w:lang w:eastAsia="pl-PL"/>
        </w:rPr>
        <w:t xml:space="preserve">  </w:t>
      </w:r>
    </w:p>
    <w:p w14:paraId="3EB5F94E"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12.6. Jeżeli Wykonawca nie złożył oświadczenia, o którym mowa w art. 125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podmiotowych środków dowodowych, o których mowa w art. 273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62A0A30"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12.7. 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5D5C001"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12.8. Zamawiający nie wzywa do złożenia podmiotowych środków dowodowych, jeżeli: </w:t>
      </w:r>
    </w:p>
    <w:p w14:paraId="2433EE23"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dane umożliwiające dostęp do tych środków, </w:t>
      </w:r>
    </w:p>
    <w:p w14:paraId="77436D48"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70C468AD"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12.9.Wykonawca nie jest zobowiązany do złożenia podmiotowych środków dowodowych, które Zamawiający posiada, jeżeli wykonawca wskaże te środki oraz potwierdzi ich prawidłowość i aktualność. </w:t>
      </w:r>
    </w:p>
    <w:p w14:paraId="4BADBFD3" w14:textId="1C81DB5E" w:rsidR="002F36BE" w:rsidRPr="00517269" w:rsidRDefault="008735C1" w:rsidP="00517269">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12.10.W zakresie nieuregulowanym ustawą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55108CDC" w14:textId="77777777" w:rsidR="00434ADF" w:rsidRDefault="00434ADF" w:rsidP="00D00422">
      <w:pPr>
        <w:pStyle w:val="Tekstpodstawowy"/>
        <w:overflowPunct w:val="0"/>
        <w:spacing w:before="20" w:after="20" w:line="276" w:lineRule="auto"/>
        <w:ind w:right="567"/>
        <w:rPr>
          <w:rFonts w:ascii="Arial" w:hAnsi="Arial" w:cs="Arial"/>
          <w:b/>
          <w:bCs/>
          <w:color w:val="auto"/>
          <w:sz w:val="24"/>
          <w:szCs w:val="24"/>
        </w:rPr>
      </w:pPr>
    </w:p>
    <w:p w14:paraId="17DBC2FE" w14:textId="68245653"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41D0E0C9" w14:textId="77777777" w:rsidR="000902B6" w:rsidRPr="000902B6" w:rsidRDefault="000902B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054C5BB6" w14:textId="0D36FB55" w:rsidR="000902B6" w:rsidRPr="000902B6" w:rsidRDefault="000902B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sidRPr="00961486">
        <w:rPr>
          <w:rFonts w:ascii="Arial" w:eastAsia="Times New Roman" w:hAnsi="Arial" w:cs="Arial"/>
          <w:color w:val="000000"/>
          <w:sz w:val="24"/>
          <w:szCs w:val="24"/>
          <w:lang w:eastAsia="pl-PL"/>
        </w:rPr>
        <w:t xml:space="preserve">13.1 </w:t>
      </w:r>
      <w:r w:rsidRPr="000902B6">
        <w:rPr>
          <w:rFonts w:ascii="Arial" w:eastAsia="Times New Roman" w:hAnsi="Arial" w:cs="Arial"/>
          <w:color w:val="000000"/>
          <w:sz w:val="24"/>
          <w:szCs w:val="24"/>
          <w:lang w:eastAsia="pl-PL"/>
        </w:rPr>
        <w:t xml:space="preserve">Wykonawca może zwrócić się do zamawiającego z wnioskiem o wyjaśnienie treści SWZ. Zamawiający udzieli wyjaśnień niezwłocznie, jednak nie później niż na 2 dni przed upływem terminu składania ofert, pod warunkiem że wniosek o wyjaśnienie treści SWZ wpłynie do zamawiającego na </w:t>
      </w:r>
      <w:r w:rsidRPr="000902B6">
        <w:rPr>
          <w:rFonts w:ascii="Arial" w:eastAsia="Times New Roman" w:hAnsi="Arial" w:cs="Arial"/>
          <w:b/>
          <w:bCs/>
          <w:color w:val="000000"/>
          <w:sz w:val="24"/>
          <w:szCs w:val="24"/>
          <w:lang w:eastAsia="pl-PL"/>
        </w:rPr>
        <w:t xml:space="preserve">Platformie e-Zamówienia </w:t>
      </w:r>
      <w:r w:rsidRPr="000902B6">
        <w:rPr>
          <w:rFonts w:ascii="Arial" w:eastAsia="Times New Roman" w:hAnsi="Arial" w:cs="Arial"/>
          <w:color w:val="000000"/>
          <w:sz w:val="24"/>
          <w:szCs w:val="24"/>
          <w:lang w:eastAsia="pl-PL"/>
        </w:rPr>
        <w:t xml:space="preserve">nie później niż na 4 dni przed upływem terminu składania ofert. </w:t>
      </w:r>
    </w:p>
    <w:p w14:paraId="5D66FCAE" w14:textId="06A2B123"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2. Pytania zawarte we wniosku o wyjaśnienie treści SWZ można przekazywać pojedynczo lub pakietami. </w:t>
      </w:r>
    </w:p>
    <w:p w14:paraId="52F87574" w14:textId="4E1D518C"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3. Zaleca się, aby wnioski o wyjaśnienie treści SWZ były przekazywane w wersji edytowalnej. </w:t>
      </w:r>
    </w:p>
    <w:p w14:paraId="20BEBF9B" w14:textId="1A6DAB2B"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4. Treść pytań wraz z wyjaśnieniami zamawiający udostępnia na </w:t>
      </w:r>
      <w:r w:rsidR="000902B6" w:rsidRPr="000902B6">
        <w:rPr>
          <w:rFonts w:ascii="Arial" w:eastAsia="Times New Roman" w:hAnsi="Arial" w:cs="Arial"/>
          <w:b/>
          <w:bCs/>
          <w:color w:val="000000"/>
          <w:sz w:val="24"/>
          <w:szCs w:val="24"/>
          <w:lang w:eastAsia="pl-PL"/>
        </w:rPr>
        <w:t xml:space="preserve">Platformie e-Zamówienia </w:t>
      </w:r>
      <w:r w:rsidR="000902B6" w:rsidRPr="000902B6">
        <w:rPr>
          <w:rFonts w:ascii="Arial" w:eastAsia="Times New Roman" w:hAnsi="Arial" w:cs="Arial"/>
          <w:color w:val="000000"/>
          <w:sz w:val="24"/>
          <w:szCs w:val="24"/>
          <w:lang w:eastAsia="pl-PL"/>
        </w:rPr>
        <w:t xml:space="preserve">i bez ujawniania źródła zapytania. </w:t>
      </w:r>
    </w:p>
    <w:p w14:paraId="50C95654" w14:textId="59D40D4A" w:rsidR="000902B6" w:rsidRPr="000902B6" w:rsidRDefault="0096148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5. W uzasadnionych przypadkach zamawiający może przed upływem terminu składania ofert zmienić treść SWZ. Dokonaną zmianę treści SWZ zamawiający udostępnia na </w:t>
      </w:r>
      <w:r w:rsidR="000902B6" w:rsidRPr="000902B6">
        <w:rPr>
          <w:rFonts w:ascii="Arial" w:eastAsia="Times New Roman" w:hAnsi="Arial" w:cs="Arial"/>
          <w:b/>
          <w:bCs/>
          <w:color w:val="000000"/>
          <w:sz w:val="24"/>
          <w:szCs w:val="24"/>
          <w:lang w:eastAsia="pl-PL"/>
        </w:rPr>
        <w:t>Platformie e-Zamówienia</w:t>
      </w:r>
      <w:r w:rsidR="000902B6" w:rsidRPr="000902B6">
        <w:rPr>
          <w:rFonts w:ascii="Arial" w:eastAsia="Times New Roman" w:hAnsi="Arial" w:cs="Arial"/>
          <w:color w:val="000000"/>
          <w:sz w:val="24"/>
          <w:szCs w:val="24"/>
          <w:lang w:eastAsia="pl-PL"/>
        </w:rPr>
        <w:t xml:space="preserve">. </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245EE626"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58BA3E6F" w14:textId="2B96A239" w:rsidR="00B3372B" w:rsidRDefault="000150E0" w:rsidP="00B3372B">
      <w:pPr>
        <w:widowControl w:val="0"/>
        <w:autoSpaceDE w:val="0"/>
        <w:spacing w:before="20" w:after="20"/>
        <w:ind w:right="567"/>
        <w:rPr>
          <w:rFonts w:ascii="Arial" w:hAnsi="Arial" w:cs="Arial"/>
          <w:sz w:val="24"/>
          <w:szCs w:val="24"/>
        </w:rPr>
      </w:pPr>
      <w:r>
        <w:rPr>
          <w:rFonts w:ascii="Arial" w:hAnsi="Arial" w:cs="Arial"/>
          <w:sz w:val="24"/>
          <w:szCs w:val="24"/>
        </w:rPr>
        <w:t>Nie dotyczy</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529C32F5"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7100C23B"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776D2">
        <w:rPr>
          <w:rFonts w:asciiTheme="majorHAnsi" w:eastAsia="Times New Roman" w:hAnsiTheme="majorHAnsi" w:cstheme="majorHAnsi"/>
          <w:b/>
          <w:sz w:val="24"/>
          <w:szCs w:val="24"/>
          <w:lang w:eastAsia="pl-PL"/>
        </w:rPr>
        <w:t xml:space="preserve"> od </w:t>
      </w:r>
      <w:r w:rsidR="008D4791">
        <w:rPr>
          <w:rFonts w:asciiTheme="majorHAnsi" w:eastAsia="Times New Roman" w:hAnsiTheme="majorHAnsi" w:cstheme="majorHAnsi"/>
          <w:b/>
          <w:sz w:val="24"/>
          <w:szCs w:val="24"/>
          <w:lang w:eastAsia="pl-PL"/>
        </w:rPr>
        <w:t>18</w:t>
      </w:r>
      <w:r w:rsidR="00434ADF">
        <w:rPr>
          <w:rFonts w:asciiTheme="majorHAnsi" w:eastAsia="Times New Roman" w:hAnsiTheme="majorHAnsi" w:cstheme="majorHAnsi"/>
          <w:b/>
          <w:sz w:val="24"/>
          <w:szCs w:val="24"/>
          <w:lang w:eastAsia="pl-PL"/>
        </w:rPr>
        <w:t xml:space="preserve"> </w:t>
      </w:r>
      <w:r w:rsidR="008D4791">
        <w:rPr>
          <w:rFonts w:asciiTheme="majorHAnsi" w:eastAsia="Times New Roman" w:hAnsiTheme="majorHAnsi" w:cstheme="majorHAnsi"/>
          <w:b/>
          <w:sz w:val="24"/>
          <w:szCs w:val="24"/>
          <w:lang w:eastAsia="pl-PL"/>
        </w:rPr>
        <w:t>lipca</w:t>
      </w:r>
      <w:r w:rsidR="00E147DB">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202</w:t>
      </w:r>
      <w:r w:rsidR="000D0B11">
        <w:rPr>
          <w:rFonts w:asciiTheme="majorHAnsi" w:eastAsia="Times New Roman" w:hAnsiTheme="majorHAnsi" w:cstheme="majorHAnsi"/>
          <w:b/>
          <w:sz w:val="24"/>
          <w:szCs w:val="24"/>
          <w:lang w:eastAsia="pl-PL"/>
        </w:rPr>
        <w:t>5</w:t>
      </w:r>
      <w:r w:rsidR="000E524E">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 xml:space="preserve">r. do </w:t>
      </w:r>
      <w:r w:rsidR="000D0B11">
        <w:rPr>
          <w:rFonts w:asciiTheme="majorHAnsi" w:eastAsia="Times New Roman" w:hAnsiTheme="majorHAnsi" w:cstheme="majorHAnsi"/>
          <w:b/>
          <w:sz w:val="24"/>
          <w:szCs w:val="24"/>
          <w:lang w:eastAsia="pl-PL"/>
        </w:rPr>
        <w:t xml:space="preserve">16 sierpnia </w:t>
      </w:r>
      <w:r w:rsidR="001F78A5">
        <w:rPr>
          <w:rFonts w:asciiTheme="majorHAnsi" w:eastAsia="Times New Roman" w:hAnsiTheme="majorHAnsi" w:cstheme="majorHAnsi"/>
          <w:b/>
          <w:sz w:val="24"/>
          <w:szCs w:val="24"/>
          <w:lang w:eastAsia="pl-PL"/>
        </w:rPr>
        <w:t>202</w:t>
      </w:r>
      <w:r w:rsidR="000D0B11">
        <w:rPr>
          <w:rFonts w:asciiTheme="majorHAnsi" w:eastAsia="Times New Roman" w:hAnsiTheme="majorHAnsi" w:cstheme="majorHAnsi"/>
          <w:b/>
          <w:sz w:val="24"/>
          <w:szCs w:val="24"/>
          <w:lang w:eastAsia="pl-PL"/>
        </w:rPr>
        <w:t>5</w:t>
      </w:r>
      <w:r w:rsidR="00434ADF">
        <w:rPr>
          <w:rFonts w:asciiTheme="majorHAnsi" w:eastAsia="Times New Roman" w:hAnsiTheme="majorHAnsi" w:cstheme="majorHAnsi"/>
          <w:b/>
          <w:sz w:val="24"/>
          <w:szCs w:val="24"/>
          <w:lang w:eastAsia="pl-PL"/>
        </w:rPr>
        <w:t xml:space="preserve"> </w:t>
      </w:r>
      <w:r w:rsidR="001F78A5">
        <w:rPr>
          <w:rFonts w:asciiTheme="majorHAnsi" w:eastAsia="Times New Roman" w:hAnsiTheme="majorHAnsi" w:cstheme="majorHAnsi"/>
          <w:b/>
          <w:sz w:val="24"/>
          <w:szCs w:val="24"/>
          <w:lang w:eastAsia="pl-PL"/>
        </w:rPr>
        <w:t xml:space="preserve">r. </w:t>
      </w:r>
      <w:r w:rsidR="002018C6" w:rsidRPr="004776D2">
        <w:rPr>
          <w:rFonts w:asciiTheme="majorHAnsi" w:eastAsia="Times New Roman" w:hAnsiTheme="majorHAnsi" w:cstheme="majorHAnsi"/>
          <w:b/>
          <w:sz w:val="24"/>
          <w:szCs w:val="24"/>
          <w:lang w:eastAsia="pl-PL"/>
        </w:rPr>
        <w:t xml:space="preserve">zgodnie z art. 307 </w:t>
      </w:r>
      <w:r w:rsidR="00420AB9">
        <w:rPr>
          <w:rFonts w:asciiTheme="majorHAnsi" w:eastAsia="Times New Roman" w:hAnsiTheme="majorHAnsi" w:cstheme="majorHAnsi"/>
          <w:b/>
          <w:sz w:val="24"/>
          <w:szCs w:val="24"/>
          <w:lang w:eastAsia="pl-PL"/>
        </w:rPr>
        <w:t xml:space="preserve">ustawy </w:t>
      </w:r>
      <w:proofErr w:type="spellStart"/>
      <w:r w:rsidR="00420AB9">
        <w:rPr>
          <w:rFonts w:asciiTheme="majorHAnsi" w:eastAsia="Times New Roman" w:hAnsiTheme="majorHAnsi" w:cstheme="majorHAnsi"/>
          <w:b/>
          <w:sz w:val="24"/>
          <w:szCs w:val="24"/>
          <w:lang w:eastAsia="pl-PL"/>
        </w:rPr>
        <w:t>pzp</w:t>
      </w:r>
      <w:proofErr w:type="spellEnd"/>
      <w:r w:rsidR="00420AB9">
        <w:rPr>
          <w:rFonts w:asciiTheme="majorHAnsi" w:eastAsia="Times New Roman" w:hAnsiTheme="majorHAnsi" w:cstheme="majorHAnsi"/>
          <w:b/>
          <w:sz w:val="24"/>
          <w:szCs w:val="24"/>
          <w:lang w:eastAsia="pl-PL"/>
        </w:rPr>
        <w:t>.</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8A469D1" w14:textId="4F186C24"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xml:space="preserve">. </w:t>
      </w:r>
      <w:r w:rsidR="00117EC2">
        <w:rPr>
          <w:rFonts w:ascii="Arial" w:hAnsi="Arial" w:cs="Arial"/>
          <w:b/>
          <w:bCs/>
          <w:color w:val="auto"/>
          <w:sz w:val="24"/>
          <w:szCs w:val="24"/>
        </w:rPr>
        <w:t xml:space="preserve">SKŁADANIE I OTWARCIE </w:t>
      </w:r>
      <w:r w:rsidR="00FC2DD8" w:rsidRPr="00AB6EE0">
        <w:rPr>
          <w:rFonts w:ascii="Arial" w:hAnsi="Arial" w:cs="Arial"/>
          <w:b/>
          <w:bCs/>
          <w:color w:val="auto"/>
          <w:sz w:val="24"/>
          <w:szCs w:val="24"/>
        </w:rPr>
        <w:t>OFERT</w:t>
      </w:r>
    </w:p>
    <w:p w14:paraId="060068EC" w14:textId="77777777" w:rsidR="00117EC2" w:rsidRPr="00117EC2" w:rsidRDefault="00117EC2"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58C5CB46" w14:textId="68DC4CBB"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1. </w:t>
      </w:r>
      <w:r w:rsidR="00117EC2" w:rsidRPr="001F78A5">
        <w:rPr>
          <w:rFonts w:ascii="Arial" w:eastAsia="Times New Roman" w:hAnsi="Arial" w:cs="Arial"/>
          <w:color w:val="000000"/>
          <w:sz w:val="24"/>
          <w:szCs w:val="24"/>
          <w:lang w:eastAsia="pl-PL"/>
        </w:rPr>
        <w:t>Ofertę należy złożyć na Platformie e-Zamówienia</w:t>
      </w:r>
      <w:r w:rsidR="000D0B11">
        <w:rPr>
          <w:rFonts w:ascii="Arial" w:eastAsia="Times New Roman" w:hAnsi="Arial" w:cs="Arial"/>
          <w:color w:val="000000"/>
          <w:sz w:val="24"/>
          <w:szCs w:val="24"/>
          <w:lang w:eastAsia="pl-PL"/>
        </w:rPr>
        <w:t xml:space="preserve"> </w:t>
      </w:r>
      <w:r w:rsidR="000D0B11" w:rsidRPr="000D0B11">
        <w:rPr>
          <w:rFonts w:ascii="Arial" w:eastAsia="Times New Roman" w:hAnsi="Arial" w:cs="Arial"/>
          <w:color w:val="000000"/>
          <w:sz w:val="24"/>
          <w:szCs w:val="24"/>
          <w:lang w:eastAsia="pl-PL"/>
        </w:rPr>
        <w:t xml:space="preserve">dostępnej na stronie internetowej </w:t>
      </w:r>
      <w:bookmarkStart w:id="9" w:name="_Hlk185589488"/>
      <w:r w:rsidR="000D0B11" w:rsidRPr="000D0B11">
        <w:rPr>
          <w:rFonts w:ascii="Arial" w:eastAsia="Times New Roman" w:hAnsi="Arial" w:cs="Arial"/>
          <w:color w:val="000000"/>
          <w:sz w:val="24"/>
          <w:szCs w:val="24"/>
          <w:lang w:eastAsia="pl-PL"/>
        </w:rPr>
        <w:fldChar w:fldCharType="begin"/>
      </w:r>
      <w:r w:rsidR="000D0B11" w:rsidRPr="000D0B11">
        <w:rPr>
          <w:rFonts w:ascii="Arial" w:eastAsia="Times New Roman" w:hAnsi="Arial" w:cs="Arial"/>
          <w:color w:val="000000"/>
          <w:sz w:val="24"/>
          <w:szCs w:val="24"/>
          <w:lang w:eastAsia="pl-PL"/>
        </w:rPr>
        <w:instrText>HYPERLINK "https://ezamowienia.gov.pl"</w:instrText>
      </w:r>
      <w:r w:rsidR="000D0B11" w:rsidRPr="000D0B11">
        <w:rPr>
          <w:rFonts w:ascii="Arial" w:eastAsia="Times New Roman" w:hAnsi="Arial" w:cs="Arial"/>
          <w:color w:val="000000"/>
          <w:sz w:val="24"/>
          <w:szCs w:val="24"/>
          <w:lang w:eastAsia="pl-PL"/>
        </w:rPr>
      </w:r>
      <w:r w:rsidR="000D0B11" w:rsidRPr="000D0B11">
        <w:rPr>
          <w:rFonts w:ascii="Arial" w:eastAsia="Times New Roman" w:hAnsi="Arial" w:cs="Arial"/>
          <w:color w:val="000000"/>
          <w:sz w:val="24"/>
          <w:szCs w:val="24"/>
          <w:lang w:eastAsia="pl-PL"/>
        </w:rPr>
        <w:fldChar w:fldCharType="separate"/>
      </w:r>
      <w:r w:rsidR="000D0B11" w:rsidRPr="000D0B11">
        <w:rPr>
          <w:rStyle w:val="Hipercze"/>
          <w:rFonts w:ascii="Arial" w:eastAsia="Times New Roman" w:hAnsi="Arial" w:cs="Arial"/>
          <w:sz w:val="24"/>
          <w:szCs w:val="24"/>
          <w:lang w:eastAsia="pl-PL"/>
        </w:rPr>
        <w:t>https://ezamowienia.gov.pl</w:t>
      </w:r>
      <w:r w:rsidR="000D0B11" w:rsidRPr="000D0B11">
        <w:rPr>
          <w:rFonts w:ascii="Arial" w:eastAsia="Times New Roman" w:hAnsi="Arial" w:cs="Arial"/>
          <w:color w:val="000000"/>
          <w:sz w:val="24"/>
          <w:szCs w:val="24"/>
          <w:lang w:eastAsia="pl-PL"/>
        </w:rPr>
        <w:fldChar w:fldCharType="end"/>
      </w:r>
      <w:bookmarkEnd w:id="9"/>
      <w:r w:rsidR="000D0B11" w:rsidRPr="000D0B11">
        <w:rPr>
          <w:rFonts w:ascii="Arial" w:eastAsia="Times New Roman" w:hAnsi="Arial" w:cs="Arial"/>
          <w:color w:val="000000"/>
          <w:sz w:val="24"/>
          <w:szCs w:val="24"/>
          <w:lang w:eastAsia="pl-PL"/>
        </w:rPr>
        <w:t xml:space="preserve">  </w:t>
      </w:r>
      <w:r w:rsidR="000D0B11">
        <w:rPr>
          <w:rFonts w:ascii="Arial" w:eastAsia="Times New Roman" w:hAnsi="Arial" w:cs="Arial"/>
          <w:color w:val="000000"/>
          <w:sz w:val="24"/>
          <w:szCs w:val="24"/>
          <w:lang w:eastAsia="pl-PL"/>
        </w:rPr>
        <w:t xml:space="preserve"> </w:t>
      </w:r>
      <w:r w:rsidR="00117EC2" w:rsidRPr="001F78A5">
        <w:rPr>
          <w:rFonts w:ascii="Arial" w:eastAsia="Times New Roman" w:hAnsi="Arial" w:cs="Arial"/>
          <w:color w:val="000000"/>
          <w:sz w:val="24"/>
          <w:szCs w:val="24"/>
          <w:lang w:eastAsia="pl-PL"/>
        </w:rPr>
        <w:t>w terminie do</w:t>
      </w:r>
      <w:r w:rsidR="00117EC2" w:rsidRPr="00117EC2">
        <w:rPr>
          <w:rFonts w:ascii="Arial" w:eastAsia="Times New Roman" w:hAnsi="Arial" w:cs="Arial"/>
          <w:b/>
          <w:bCs/>
          <w:color w:val="000000"/>
          <w:sz w:val="24"/>
          <w:szCs w:val="24"/>
          <w:lang w:eastAsia="pl-PL"/>
        </w:rPr>
        <w:t xml:space="preserve"> </w:t>
      </w:r>
      <w:r w:rsidR="00117EC2" w:rsidRPr="001F78A5">
        <w:rPr>
          <w:rFonts w:ascii="Arial" w:eastAsia="Times New Roman" w:hAnsi="Arial" w:cs="Arial"/>
          <w:color w:val="000000"/>
          <w:sz w:val="24"/>
          <w:szCs w:val="24"/>
          <w:lang w:eastAsia="pl-PL"/>
        </w:rPr>
        <w:t xml:space="preserve">dnia </w:t>
      </w:r>
      <w:r w:rsidR="000D0B11">
        <w:rPr>
          <w:rFonts w:ascii="Arial" w:eastAsia="Times New Roman" w:hAnsi="Arial" w:cs="Arial"/>
          <w:b/>
          <w:bCs/>
          <w:color w:val="000000"/>
          <w:sz w:val="24"/>
          <w:szCs w:val="24"/>
          <w:lang w:eastAsia="pl-PL"/>
        </w:rPr>
        <w:t>18.07.2025r</w:t>
      </w:r>
      <w:r w:rsidR="001F78A5">
        <w:rPr>
          <w:rFonts w:ascii="Arial" w:eastAsia="Times New Roman" w:hAnsi="Arial" w:cs="Arial"/>
          <w:b/>
          <w:bCs/>
          <w:color w:val="000000"/>
          <w:sz w:val="24"/>
          <w:szCs w:val="24"/>
          <w:lang w:eastAsia="pl-PL"/>
        </w:rPr>
        <w:t xml:space="preserve"> </w:t>
      </w:r>
      <w:r w:rsidR="000D0B11">
        <w:rPr>
          <w:rFonts w:ascii="Arial" w:eastAsia="Times New Roman" w:hAnsi="Arial" w:cs="Arial"/>
          <w:b/>
          <w:bCs/>
          <w:color w:val="000000"/>
          <w:sz w:val="24"/>
          <w:szCs w:val="24"/>
          <w:lang w:eastAsia="pl-PL"/>
        </w:rPr>
        <w:t>(</w:t>
      </w:r>
      <w:r w:rsidR="001F78A5">
        <w:rPr>
          <w:rFonts w:ascii="Arial" w:eastAsia="Times New Roman" w:hAnsi="Arial" w:cs="Arial"/>
          <w:b/>
          <w:bCs/>
          <w:color w:val="000000"/>
          <w:sz w:val="24"/>
          <w:szCs w:val="24"/>
          <w:lang w:eastAsia="pl-PL"/>
        </w:rPr>
        <w:t>p</w:t>
      </w:r>
      <w:r w:rsidR="000D0B11">
        <w:rPr>
          <w:rFonts w:ascii="Arial" w:eastAsia="Times New Roman" w:hAnsi="Arial" w:cs="Arial"/>
          <w:b/>
          <w:bCs/>
          <w:color w:val="000000"/>
          <w:sz w:val="24"/>
          <w:szCs w:val="24"/>
          <w:lang w:eastAsia="pl-PL"/>
        </w:rPr>
        <w:t>iątek</w:t>
      </w:r>
      <w:r w:rsidR="001F78A5">
        <w:rPr>
          <w:rFonts w:ascii="Arial" w:eastAsia="Times New Roman" w:hAnsi="Arial" w:cs="Arial"/>
          <w:b/>
          <w:bCs/>
          <w:color w:val="000000"/>
          <w:sz w:val="24"/>
          <w:szCs w:val="24"/>
          <w:lang w:eastAsia="pl-PL"/>
        </w:rPr>
        <w:t>)</w:t>
      </w:r>
      <w:r w:rsidR="00117EC2" w:rsidRPr="00117EC2">
        <w:rPr>
          <w:rFonts w:ascii="Arial" w:eastAsia="Times New Roman" w:hAnsi="Arial" w:cs="Arial"/>
          <w:b/>
          <w:bCs/>
          <w:color w:val="000000"/>
          <w:sz w:val="24"/>
          <w:szCs w:val="24"/>
          <w:lang w:eastAsia="pl-PL"/>
        </w:rPr>
        <w:t xml:space="preserve"> do godz. </w:t>
      </w:r>
      <w:r>
        <w:rPr>
          <w:rFonts w:ascii="Arial" w:eastAsia="Times New Roman" w:hAnsi="Arial" w:cs="Arial"/>
          <w:b/>
          <w:bCs/>
          <w:color w:val="000000"/>
          <w:sz w:val="24"/>
          <w:szCs w:val="24"/>
          <w:lang w:eastAsia="pl-PL"/>
        </w:rPr>
        <w:t>12:00</w:t>
      </w:r>
      <w:r w:rsidR="00117EC2" w:rsidRPr="00117EC2">
        <w:rPr>
          <w:rFonts w:ascii="Arial" w:eastAsia="Times New Roman" w:hAnsi="Arial" w:cs="Arial"/>
          <w:b/>
          <w:bCs/>
          <w:color w:val="000000"/>
          <w:sz w:val="24"/>
          <w:szCs w:val="24"/>
          <w:lang w:eastAsia="pl-PL"/>
        </w:rPr>
        <w:t xml:space="preserve"> </w:t>
      </w:r>
    </w:p>
    <w:p w14:paraId="37141658" w14:textId="5CD7DE14"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2. Otwarcie ofert odbędzie się </w:t>
      </w:r>
      <w:r w:rsidR="00117EC2" w:rsidRPr="000D0B11">
        <w:rPr>
          <w:rFonts w:ascii="Arial" w:eastAsia="Times New Roman" w:hAnsi="Arial" w:cs="Arial"/>
          <w:color w:val="000000"/>
          <w:sz w:val="24"/>
          <w:szCs w:val="24"/>
          <w:lang w:eastAsia="pl-PL"/>
        </w:rPr>
        <w:t>w dniu</w:t>
      </w:r>
      <w:r w:rsidR="000D0B11">
        <w:rPr>
          <w:rFonts w:ascii="Arial" w:eastAsia="Times New Roman" w:hAnsi="Arial" w:cs="Arial"/>
          <w:b/>
          <w:bCs/>
          <w:color w:val="000000"/>
          <w:sz w:val="24"/>
          <w:szCs w:val="24"/>
          <w:lang w:eastAsia="pl-PL"/>
        </w:rPr>
        <w:t xml:space="preserve"> </w:t>
      </w:r>
      <w:r w:rsidR="000D0B11" w:rsidRPr="000D0B11">
        <w:rPr>
          <w:rFonts w:ascii="Arial" w:eastAsia="Times New Roman" w:hAnsi="Arial" w:cs="Arial"/>
          <w:b/>
          <w:bCs/>
          <w:color w:val="000000"/>
          <w:sz w:val="24"/>
          <w:szCs w:val="24"/>
          <w:lang w:eastAsia="pl-PL"/>
        </w:rPr>
        <w:t>18.0</w:t>
      </w:r>
      <w:r w:rsidR="000D0B11">
        <w:rPr>
          <w:rFonts w:ascii="Arial" w:eastAsia="Times New Roman" w:hAnsi="Arial" w:cs="Arial"/>
          <w:b/>
          <w:bCs/>
          <w:color w:val="000000"/>
          <w:sz w:val="24"/>
          <w:szCs w:val="24"/>
          <w:lang w:eastAsia="pl-PL"/>
        </w:rPr>
        <w:t>7</w:t>
      </w:r>
      <w:r w:rsidR="000D0B11" w:rsidRPr="000D0B11">
        <w:rPr>
          <w:rFonts w:ascii="Arial" w:eastAsia="Times New Roman" w:hAnsi="Arial" w:cs="Arial"/>
          <w:b/>
          <w:bCs/>
          <w:color w:val="000000"/>
          <w:sz w:val="24"/>
          <w:szCs w:val="24"/>
          <w:lang w:eastAsia="pl-PL"/>
        </w:rPr>
        <w:t xml:space="preserve">.2025r </w:t>
      </w:r>
      <w:r w:rsidR="00117EC2" w:rsidRPr="00117EC2">
        <w:rPr>
          <w:rFonts w:ascii="Arial" w:eastAsia="Times New Roman" w:hAnsi="Arial" w:cs="Arial"/>
          <w:b/>
          <w:bCs/>
          <w:color w:val="000000"/>
          <w:sz w:val="24"/>
          <w:szCs w:val="24"/>
          <w:lang w:eastAsia="pl-PL"/>
        </w:rPr>
        <w:t xml:space="preserve"> </w:t>
      </w:r>
      <w:r w:rsidR="00117EC2" w:rsidRPr="000D0B11">
        <w:rPr>
          <w:rFonts w:ascii="Arial" w:eastAsia="Times New Roman" w:hAnsi="Arial" w:cs="Arial"/>
          <w:color w:val="000000"/>
          <w:sz w:val="24"/>
          <w:szCs w:val="24"/>
          <w:lang w:eastAsia="pl-PL"/>
        </w:rPr>
        <w:t>o godz.</w:t>
      </w:r>
      <w:r w:rsidR="00117EC2" w:rsidRPr="00117EC2">
        <w:rPr>
          <w:rFonts w:ascii="Arial" w:eastAsia="Times New Roman" w:hAnsi="Arial" w:cs="Arial"/>
          <w:b/>
          <w:bCs/>
          <w:color w:val="000000"/>
          <w:sz w:val="24"/>
          <w:szCs w:val="24"/>
          <w:lang w:eastAsia="pl-PL"/>
        </w:rPr>
        <w:t xml:space="preserve"> 1</w:t>
      </w:r>
      <w:r>
        <w:rPr>
          <w:rFonts w:ascii="Arial" w:eastAsia="Times New Roman" w:hAnsi="Arial" w:cs="Arial"/>
          <w:b/>
          <w:bCs/>
          <w:color w:val="000000"/>
          <w:sz w:val="24"/>
          <w:szCs w:val="24"/>
          <w:lang w:eastAsia="pl-PL"/>
        </w:rPr>
        <w:t>2:30</w:t>
      </w:r>
      <w:r w:rsidR="002774E5">
        <w:rPr>
          <w:rFonts w:ascii="Arial" w:eastAsia="Times New Roman" w:hAnsi="Arial" w:cs="Arial"/>
          <w:b/>
          <w:bCs/>
          <w:color w:val="000000"/>
          <w:sz w:val="24"/>
          <w:szCs w:val="24"/>
          <w:lang w:eastAsia="pl-PL"/>
        </w:rPr>
        <w:t>.</w:t>
      </w:r>
      <w:r w:rsidR="002774E5" w:rsidRPr="002774E5">
        <w:rPr>
          <w:rFonts w:ascii="Arial" w:eastAsia="Times New Roman" w:hAnsi="Arial" w:cs="Arial"/>
          <w:sz w:val="24"/>
          <w:szCs w:val="24"/>
          <w:lang w:eastAsia="pl-PL"/>
        </w:rPr>
        <w:t xml:space="preserve"> </w:t>
      </w:r>
      <w:r w:rsidR="002774E5" w:rsidRPr="00BE734C">
        <w:rPr>
          <w:rFonts w:ascii="Arial" w:eastAsia="Times New Roman" w:hAnsi="Arial" w:cs="Arial"/>
          <w:sz w:val="24"/>
          <w:szCs w:val="24"/>
          <w:lang w:eastAsia="pl-PL"/>
        </w:rPr>
        <w:t>Otwarcie ofert jest niepubliczne.</w:t>
      </w:r>
      <w:r w:rsidR="00117EC2" w:rsidRPr="00117EC2">
        <w:rPr>
          <w:rFonts w:ascii="Arial" w:eastAsia="Times New Roman" w:hAnsi="Arial" w:cs="Arial"/>
          <w:b/>
          <w:bCs/>
          <w:color w:val="000000"/>
          <w:sz w:val="24"/>
          <w:szCs w:val="24"/>
          <w:lang w:eastAsia="pl-PL"/>
        </w:rPr>
        <w:t xml:space="preserve"> </w:t>
      </w:r>
    </w:p>
    <w:p w14:paraId="4DCC63F1" w14:textId="7D0704AF"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16.3 </w:t>
      </w:r>
      <w:r w:rsidR="00117EC2" w:rsidRPr="00117EC2">
        <w:rPr>
          <w:rFonts w:ascii="Arial" w:eastAsia="Times New Roman" w:hAnsi="Arial" w:cs="Arial"/>
          <w:b/>
          <w:bCs/>
          <w:color w:val="000000"/>
          <w:sz w:val="24"/>
          <w:szCs w:val="24"/>
          <w:lang w:eastAsia="pl-PL"/>
        </w:rPr>
        <w:t xml:space="preserve">Zamawiający </w:t>
      </w:r>
      <w:r w:rsidR="0079748A">
        <w:rPr>
          <w:rFonts w:ascii="Arial" w:eastAsia="Times New Roman" w:hAnsi="Arial" w:cs="Arial"/>
          <w:b/>
          <w:bCs/>
          <w:color w:val="000000"/>
          <w:sz w:val="24"/>
          <w:szCs w:val="24"/>
          <w:lang w:eastAsia="pl-PL"/>
        </w:rPr>
        <w:t xml:space="preserve">oprócz formularza ofertowego – stanowiącego zał. nr 1 do </w:t>
      </w:r>
      <w:proofErr w:type="spellStart"/>
      <w:r w:rsidR="0079748A">
        <w:rPr>
          <w:rFonts w:ascii="Arial" w:eastAsia="Times New Roman" w:hAnsi="Arial" w:cs="Arial"/>
          <w:b/>
          <w:bCs/>
          <w:color w:val="000000"/>
          <w:sz w:val="24"/>
          <w:szCs w:val="24"/>
          <w:lang w:eastAsia="pl-PL"/>
        </w:rPr>
        <w:t>swz</w:t>
      </w:r>
      <w:proofErr w:type="spellEnd"/>
      <w:r w:rsidR="0079748A">
        <w:rPr>
          <w:rFonts w:ascii="Arial" w:eastAsia="Times New Roman" w:hAnsi="Arial" w:cs="Arial"/>
          <w:b/>
          <w:bCs/>
          <w:color w:val="000000"/>
          <w:sz w:val="24"/>
          <w:szCs w:val="24"/>
          <w:lang w:eastAsia="pl-PL"/>
        </w:rPr>
        <w:t xml:space="preserve">, </w:t>
      </w:r>
      <w:r w:rsidR="00117EC2" w:rsidRPr="00117EC2">
        <w:rPr>
          <w:rFonts w:ascii="Arial" w:eastAsia="Times New Roman" w:hAnsi="Arial" w:cs="Arial"/>
          <w:b/>
          <w:bCs/>
          <w:color w:val="000000"/>
          <w:sz w:val="24"/>
          <w:szCs w:val="24"/>
          <w:lang w:eastAsia="pl-PL"/>
        </w:rPr>
        <w:t xml:space="preserve">posługuje się </w:t>
      </w:r>
      <w:r w:rsidR="0079748A">
        <w:rPr>
          <w:rFonts w:ascii="Arial" w:eastAsia="Times New Roman" w:hAnsi="Arial" w:cs="Arial"/>
          <w:b/>
          <w:bCs/>
          <w:color w:val="000000"/>
          <w:sz w:val="24"/>
          <w:szCs w:val="24"/>
          <w:lang w:eastAsia="pl-PL"/>
        </w:rPr>
        <w:t xml:space="preserve">również </w:t>
      </w:r>
      <w:r w:rsidR="00117EC2" w:rsidRPr="00117EC2">
        <w:rPr>
          <w:rFonts w:ascii="Arial" w:eastAsia="Times New Roman" w:hAnsi="Arial" w:cs="Arial"/>
          <w:b/>
          <w:bCs/>
          <w:color w:val="000000"/>
          <w:sz w:val="24"/>
          <w:szCs w:val="24"/>
          <w:lang w:eastAsia="pl-PL"/>
        </w:rPr>
        <w:t xml:space="preserve">interaktywnym formularzem oferty przewidzianym przez Platformę e-Zamówienia. </w:t>
      </w:r>
    </w:p>
    <w:p w14:paraId="3522E327" w14:textId="54EBD635"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16.4</w:t>
      </w:r>
      <w:r w:rsidR="00117EC2" w:rsidRPr="00117EC2">
        <w:rPr>
          <w:rFonts w:ascii="Arial" w:eastAsia="Times New Roman" w:hAnsi="Arial" w:cs="Arial"/>
          <w:color w:val="000000"/>
          <w:sz w:val="24"/>
          <w:szCs w:val="24"/>
          <w:lang w:eastAsia="pl-PL"/>
        </w:rPr>
        <w:t xml:space="preserve"> Ofertę należy złożyć na formularzu oferty </w:t>
      </w:r>
      <w:r w:rsidR="00117EC2" w:rsidRPr="00117EC2">
        <w:rPr>
          <w:rFonts w:ascii="Arial" w:eastAsia="Times New Roman" w:hAnsi="Arial" w:cs="Arial"/>
          <w:b/>
          <w:bCs/>
          <w:color w:val="000000"/>
          <w:sz w:val="24"/>
          <w:szCs w:val="24"/>
          <w:lang w:eastAsia="pl-PL"/>
        </w:rPr>
        <w:t xml:space="preserve">stanowiącym załącznik nr 1 do SWZ. </w:t>
      </w:r>
    </w:p>
    <w:p w14:paraId="16711767" w14:textId="133C1BC0"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16.5</w:t>
      </w:r>
      <w:r w:rsidR="00117EC2" w:rsidRPr="00117EC2">
        <w:rPr>
          <w:rFonts w:ascii="Arial" w:eastAsia="Times New Roman" w:hAnsi="Arial" w:cs="Arial"/>
          <w:color w:val="000000"/>
          <w:sz w:val="24"/>
          <w:szCs w:val="24"/>
          <w:lang w:eastAsia="pl-PL"/>
        </w:rPr>
        <w:t xml:space="preserve">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00117EC2" w:rsidRPr="00117EC2">
        <w:rPr>
          <w:rFonts w:ascii="Arial" w:eastAsia="Times New Roman" w:hAnsi="Arial" w:cs="Arial"/>
          <w:color w:val="000000"/>
          <w:sz w:val="24"/>
          <w:szCs w:val="24"/>
          <w:lang w:eastAsia="pl-PL"/>
        </w:rPr>
        <w:t>drag&amp;drop</w:t>
      </w:r>
      <w:proofErr w:type="spellEnd"/>
      <w:r w:rsidR="00117EC2" w:rsidRPr="00117EC2">
        <w:rPr>
          <w:rFonts w:ascii="Arial" w:eastAsia="Times New Roman" w:hAnsi="Arial" w:cs="Arial"/>
          <w:color w:val="000000"/>
          <w:sz w:val="24"/>
          <w:szCs w:val="24"/>
          <w:lang w:eastAsia="pl-PL"/>
        </w:rPr>
        <w:t xml:space="preserve"> („przeciągnij” i „upuść”) służące do dodawania plików. </w:t>
      </w:r>
      <w:r w:rsidR="00117EC2" w:rsidRPr="00117EC2">
        <w:rPr>
          <w:rFonts w:ascii="Arial" w:eastAsia="Times New Roman" w:hAnsi="Arial" w:cs="Arial"/>
          <w:b/>
          <w:bCs/>
          <w:color w:val="000000"/>
          <w:sz w:val="24"/>
          <w:szCs w:val="24"/>
          <w:lang w:eastAsia="pl-PL"/>
        </w:rPr>
        <w:t xml:space="preserve">W polu „Załączniki i inne dokumenty przedstawione w ofercie przez Wykonawcę” wykonawca dodaje ofertę oraz dokumenty składane wraz z ofertą. Pole „Wypełniony formularz oferty” należy pominąć. </w:t>
      </w:r>
    </w:p>
    <w:p w14:paraId="0B9B81CB" w14:textId="0D59FEEF" w:rsidR="00117EC2" w:rsidRPr="00117EC2" w:rsidRDefault="00290C3F"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16.6 </w:t>
      </w:r>
      <w:r w:rsidR="00117EC2" w:rsidRPr="00117EC2">
        <w:rPr>
          <w:rFonts w:ascii="Arial" w:eastAsia="Times New Roman" w:hAnsi="Arial" w:cs="Arial"/>
          <w:color w:val="000000"/>
          <w:sz w:val="24"/>
          <w:szCs w:val="24"/>
          <w:lang w:eastAsia="pl-PL"/>
        </w:rPr>
        <w:t xml:space="preserve">Jeżeli wraz z ofertą składane są dokumenty zawierające tajemnicę przedsiębiorstwa wykonawca, w celu utrzymania w poufności tych informacji, </w:t>
      </w:r>
    </w:p>
    <w:p w14:paraId="382F4525"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87C6BA5" w14:textId="3EB88A3B"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16.7</w:t>
      </w:r>
      <w:r w:rsidR="00117EC2" w:rsidRPr="00117EC2">
        <w:rPr>
          <w:rFonts w:ascii="Arial" w:eastAsia="Times New Roman" w:hAnsi="Arial" w:cs="Arial"/>
          <w:sz w:val="24"/>
          <w:szCs w:val="24"/>
          <w:lang w:eastAsia="pl-PL"/>
        </w:rPr>
        <w:t xml:space="preserve"> </w:t>
      </w:r>
      <w:r w:rsidR="00117EC2" w:rsidRPr="00117EC2">
        <w:rPr>
          <w:rFonts w:ascii="Arial" w:eastAsia="Times New Roman" w:hAnsi="Arial" w:cs="Arial"/>
          <w:b/>
          <w:bCs/>
          <w:sz w:val="24"/>
          <w:szCs w:val="24"/>
          <w:lang w:eastAsia="pl-PL"/>
        </w:rPr>
        <w:t xml:space="preserve">Oferta oraz pozostałe dokumenty </w:t>
      </w:r>
      <w:r w:rsidR="00117EC2" w:rsidRPr="00117EC2">
        <w:rPr>
          <w:rFonts w:ascii="Arial" w:eastAsia="Times New Roman" w:hAnsi="Arial" w:cs="Arial"/>
          <w:sz w:val="24"/>
          <w:szCs w:val="24"/>
          <w:lang w:eastAsia="pl-PL"/>
        </w:rPr>
        <w:t xml:space="preserve">wchodzące w skład oferty lub składane wraz z ofertą, które są zgodnie z ustawą lub rozporządzeniem Prezesa Rady Ministrów w sprawie wymagań dla dokumentów elektronicznych opatrzone kwalifikowanym podpisem elektronicznym, podpisem zaufanym lub podpisem osobistym, mogą być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283A4C32" w14:textId="720045FF"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16.8 </w:t>
      </w:r>
      <w:r w:rsidR="00117EC2" w:rsidRPr="00117EC2">
        <w:rPr>
          <w:rFonts w:ascii="Arial" w:eastAsia="Times New Roman" w:hAnsi="Arial" w:cs="Arial"/>
          <w:sz w:val="24"/>
          <w:szCs w:val="24"/>
          <w:lang w:eastAsia="pl-PL"/>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5F89D6EE" w14:textId="532C1EE1"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16.9 </w:t>
      </w:r>
      <w:r w:rsidR="00117EC2" w:rsidRPr="00117EC2">
        <w:rPr>
          <w:rFonts w:ascii="Arial" w:eastAsia="Times New Roman" w:hAnsi="Arial" w:cs="Arial"/>
          <w:sz w:val="24"/>
          <w:szCs w:val="24"/>
          <w:lang w:eastAsia="pl-PL"/>
        </w:rPr>
        <w:t xml:space="preserve"> Oferta może być złożona tylko do upływu terminu składania ofert. </w:t>
      </w:r>
    </w:p>
    <w:p w14:paraId="46074E37"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11. Wykonawca może przed upływem terminu składania ofert wycofać ofertę. Wykonawca wycofuje ofertę w zakładce „Oferty/wnioski” używając przycisku „Wycofaj ofertę”. </w:t>
      </w:r>
    </w:p>
    <w:p w14:paraId="21506115" w14:textId="61FE6D98"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290C3F">
        <w:rPr>
          <w:rFonts w:ascii="Arial" w:eastAsia="Times New Roman" w:hAnsi="Arial" w:cs="Arial"/>
          <w:sz w:val="24"/>
          <w:szCs w:val="24"/>
          <w:lang w:eastAsia="pl-PL"/>
        </w:rPr>
        <w:t>6.</w:t>
      </w:r>
      <w:r w:rsidR="0073249F">
        <w:rPr>
          <w:rFonts w:ascii="Arial" w:eastAsia="Times New Roman" w:hAnsi="Arial" w:cs="Arial"/>
          <w:sz w:val="24"/>
          <w:szCs w:val="24"/>
          <w:lang w:eastAsia="pl-PL"/>
        </w:rPr>
        <w:t>10</w:t>
      </w:r>
      <w:r w:rsidRPr="00117EC2">
        <w:rPr>
          <w:rFonts w:ascii="Arial" w:eastAsia="Times New Roman" w:hAnsi="Arial" w:cs="Arial"/>
          <w:sz w:val="24"/>
          <w:szCs w:val="24"/>
          <w:lang w:eastAsia="pl-PL"/>
        </w:rPr>
        <w:t xml:space="preserve"> Maksymalny łączny rozmiar plików stanowiących ofertę lub składanych wraz z ofertą to 250 MB. </w:t>
      </w:r>
    </w:p>
    <w:p w14:paraId="23A938F3" w14:textId="3DDF597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6.11 </w:t>
      </w:r>
      <w:r w:rsidRPr="00117EC2">
        <w:rPr>
          <w:rFonts w:ascii="Arial" w:eastAsia="Times New Roman" w:hAnsi="Arial" w:cs="Arial"/>
          <w:sz w:val="24"/>
          <w:szCs w:val="24"/>
          <w:lang w:eastAsia="pl-PL"/>
        </w:rPr>
        <w:t xml:space="preserve">Ponieważ otwarcie ofert nastąpi przy użyciu systemu teleinformatycznego, w przypadku awarii tego systemu, która spowoduje brak możliwości otwarcia ofert w terminie określonym przez zamawiającego, otwarcie ofert nastąpi niezwłocznie po usunięciu awarii. </w:t>
      </w:r>
    </w:p>
    <w:p w14:paraId="2DFA7F58" w14:textId="5BB1E54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6.12 </w:t>
      </w:r>
      <w:r w:rsidRPr="00117EC2">
        <w:rPr>
          <w:rFonts w:ascii="Arial" w:eastAsia="Times New Roman" w:hAnsi="Arial" w:cs="Arial"/>
          <w:sz w:val="24"/>
          <w:szCs w:val="24"/>
          <w:lang w:eastAsia="pl-PL"/>
        </w:rPr>
        <w:t xml:space="preserve">W sytuacji, o której mowa w pkt 13 zamawiający zamieści na Platformie e-Zamówienia informację o zmianie terminu otwarcia ofert. </w:t>
      </w:r>
    </w:p>
    <w:p w14:paraId="7DF42E3A" w14:textId="09340FBC" w:rsidR="00117EC2" w:rsidRPr="00117EC2" w:rsidRDefault="0073249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16.13 </w:t>
      </w:r>
      <w:r w:rsidR="00117EC2" w:rsidRPr="00117EC2">
        <w:rPr>
          <w:rFonts w:ascii="Arial" w:eastAsia="Times New Roman" w:hAnsi="Arial" w:cs="Arial"/>
          <w:sz w:val="24"/>
          <w:szCs w:val="24"/>
          <w:lang w:eastAsia="pl-PL"/>
        </w:rPr>
        <w:t xml:space="preserve"> Zamawiający najpóźniej przed otwarciem ofert, udostępni na Platformie e-Zamówienia informację o kwocie, jaką zamierza przeznaczyć na sfinansowanie zamówienia. </w:t>
      </w:r>
    </w:p>
    <w:p w14:paraId="1B9E706B" w14:textId="2B8FB60F" w:rsidR="00117EC2" w:rsidRPr="00117EC2" w:rsidRDefault="00117EC2" w:rsidP="00117EC2">
      <w:pPr>
        <w:suppressAutoHyphens w:val="0"/>
        <w:autoSpaceDE w:val="0"/>
        <w:autoSpaceDN w:val="0"/>
        <w:adjustRightInd w:val="0"/>
        <w:spacing w:after="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16.</w:t>
      </w:r>
      <w:r w:rsidR="0073249F">
        <w:rPr>
          <w:rFonts w:ascii="Arial" w:eastAsia="Times New Roman" w:hAnsi="Arial" w:cs="Arial"/>
          <w:sz w:val="24"/>
          <w:szCs w:val="24"/>
          <w:lang w:eastAsia="pl-PL"/>
        </w:rPr>
        <w:t xml:space="preserve">14 </w:t>
      </w:r>
      <w:r w:rsidRPr="00117EC2">
        <w:rPr>
          <w:rFonts w:ascii="Arial" w:eastAsia="Times New Roman" w:hAnsi="Arial" w:cs="Arial"/>
          <w:sz w:val="24"/>
          <w:szCs w:val="24"/>
          <w:lang w:eastAsia="pl-PL"/>
        </w:rPr>
        <w:t xml:space="preserve">Zamawiający, niezwłocznie po otwarciu ofert, udostępni na Platformie e-Zamówienia informacje o których mowa w art. 222 ustawy. </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4D9E3D3F" w14:textId="2603ABD0"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FEFCD90" w14:textId="77777777" w:rsidR="00161303" w:rsidRPr="00AB6EE0" w:rsidRDefault="00161303" w:rsidP="00755B9F">
      <w:pPr>
        <w:pStyle w:val="Tekstpodstawowy"/>
        <w:overflowPunct w:val="0"/>
        <w:spacing w:before="20" w:after="20" w:line="276" w:lineRule="auto"/>
        <w:ind w:right="567"/>
        <w:rPr>
          <w:rFonts w:ascii="Arial" w:hAnsi="Arial" w:cs="Arial"/>
          <w:color w:val="auto"/>
          <w:sz w:val="24"/>
          <w:szCs w:val="24"/>
        </w:rPr>
      </w:pP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0027B1B5"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 xml:space="preserve">18.5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01528DB9" w14:textId="77777777" w:rsidR="001F78A5" w:rsidRDefault="001F78A5" w:rsidP="001761FD">
      <w:pPr>
        <w:pStyle w:val="Tekstpodstawowy"/>
        <w:overflowPunct w:val="0"/>
        <w:spacing w:before="20" w:after="20" w:line="276" w:lineRule="auto"/>
        <w:rPr>
          <w:rFonts w:ascii="Arial" w:hAnsi="Arial" w:cs="Arial"/>
          <w:b/>
          <w:bCs/>
          <w:color w:val="auto"/>
          <w:sz w:val="24"/>
          <w:szCs w:val="24"/>
        </w:rPr>
      </w:pPr>
    </w:p>
    <w:p w14:paraId="3FA29D06" w14:textId="3EC48B48" w:rsidR="00FC2DD8"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977643"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15201F07" w14:textId="77777777" w:rsidR="003740DC" w:rsidRDefault="003740DC" w:rsidP="001761FD">
      <w:pPr>
        <w:pStyle w:val="Tekstpodstawowy"/>
        <w:overflowPunct w:val="0"/>
        <w:spacing w:before="20" w:after="20" w:line="276" w:lineRule="auto"/>
        <w:rPr>
          <w:rFonts w:ascii="Arial" w:hAnsi="Arial" w:cs="Arial"/>
          <w:b/>
          <w:bCs/>
          <w:color w:val="auto"/>
          <w:sz w:val="24"/>
          <w:szCs w:val="24"/>
        </w:rPr>
      </w:pPr>
    </w:p>
    <w:p w14:paraId="707EA784" w14:textId="77777777" w:rsidR="003740DC" w:rsidRPr="003740DC" w:rsidRDefault="003740DC" w:rsidP="003740DC">
      <w:pPr>
        <w:pStyle w:val="Tekstpodstawowy"/>
        <w:overflowPunct w:val="0"/>
        <w:spacing w:before="20" w:after="20"/>
        <w:rPr>
          <w:rFonts w:ascii="Arial" w:hAnsi="Arial" w:cs="Arial"/>
          <w:color w:val="auto"/>
          <w:sz w:val="24"/>
          <w:szCs w:val="24"/>
        </w:rPr>
      </w:pPr>
      <w:r w:rsidRPr="003740DC">
        <w:rPr>
          <w:rFonts w:ascii="Arial" w:hAnsi="Arial" w:cs="Arial"/>
          <w:color w:val="auto"/>
          <w:sz w:val="24"/>
          <w:szCs w:val="24"/>
        </w:rPr>
        <w:t xml:space="preserve">1. Przy wyborze najkorzystniejszej oferty Zamawiający będzie się kierował następującymi kryteriami oceny ofert: </w:t>
      </w:r>
    </w:p>
    <w:p w14:paraId="45ED5DBA" w14:textId="77777777" w:rsidR="003740DC" w:rsidRPr="003740DC" w:rsidRDefault="003740DC" w:rsidP="003740DC">
      <w:pPr>
        <w:pStyle w:val="Tekstpodstawowy"/>
        <w:overflowPunct w:val="0"/>
        <w:spacing w:before="20" w:after="20"/>
        <w:rPr>
          <w:rFonts w:ascii="Arial" w:hAnsi="Arial" w:cs="Arial"/>
          <w:b/>
          <w:bCs/>
          <w:color w:val="auto"/>
          <w:sz w:val="24"/>
          <w:szCs w:val="24"/>
        </w:rPr>
      </w:pPr>
      <w:r w:rsidRPr="003740DC">
        <w:rPr>
          <w:rFonts w:ascii="Arial" w:hAnsi="Arial" w:cs="Arial"/>
          <w:color w:val="auto"/>
          <w:sz w:val="24"/>
          <w:szCs w:val="24"/>
        </w:rPr>
        <w:t xml:space="preserve">1) </w:t>
      </w:r>
      <w:r w:rsidRPr="003740DC">
        <w:rPr>
          <w:rFonts w:ascii="Arial" w:hAnsi="Arial" w:cs="Arial"/>
          <w:b/>
          <w:bCs/>
          <w:color w:val="auto"/>
          <w:sz w:val="24"/>
          <w:szCs w:val="24"/>
        </w:rPr>
        <w:t xml:space="preserve">Cena oferty – waga kryterium 60%; </w:t>
      </w:r>
    </w:p>
    <w:p w14:paraId="3E317C44" w14:textId="440E21CB" w:rsidR="003740DC" w:rsidRDefault="003740DC" w:rsidP="003740DC">
      <w:pPr>
        <w:pStyle w:val="Tekstpodstawowy"/>
        <w:overflowPunct w:val="0"/>
        <w:spacing w:before="20" w:after="20"/>
        <w:rPr>
          <w:rFonts w:ascii="Arial" w:hAnsi="Arial" w:cs="Arial"/>
          <w:color w:val="auto"/>
          <w:sz w:val="24"/>
          <w:szCs w:val="24"/>
        </w:rPr>
      </w:pPr>
      <w:r w:rsidRPr="003740DC">
        <w:rPr>
          <w:rFonts w:ascii="Arial" w:hAnsi="Arial" w:cs="Arial"/>
          <w:color w:val="auto"/>
          <w:sz w:val="24"/>
          <w:szCs w:val="24"/>
        </w:rPr>
        <w:t xml:space="preserve">2) </w:t>
      </w:r>
      <w:r w:rsidRPr="003740DC">
        <w:rPr>
          <w:rFonts w:ascii="Arial" w:hAnsi="Arial" w:cs="Arial"/>
          <w:b/>
          <w:bCs/>
          <w:color w:val="auto"/>
          <w:sz w:val="24"/>
          <w:szCs w:val="24"/>
        </w:rPr>
        <w:t>Długość okresu gwarancji jakości i rękojmi za wady – waga kryterium 40%.</w:t>
      </w:r>
      <w:r w:rsidRPr="003740DC">
        <w:rPr>
          <w:rFonts w:ascii="Arial" w:hAnsi="Arial" w:cs="Arial"/>
          <w:color w:val="auto"/>
          <w:sz w:val="24"/>
          <w:szCs w:val="24"/>
        </w:rPr>
        <w:t xml:space="preserve"> </w:t>
      </w:r>
    </w:p>
    <w:p w14:paraId="6D333D30" w14:textId="77777777" w:rsidR="002F36BE" w:rsidRPr="003740DC" w:rsidRDefault="002F36BE" w:rsidP="003740DC">
      <w:pPr>
        <w:pStyle w:val="Tekstpodstawowy"/>
        <w:overflowPunct w:val="0"/>
        <w:spacing w:before="20" w:after="20"/>
        <w:rPr>
          <w:rFonts w:ascii="Arial" w:hAnsi="Arial" w:cs="Arial"/>
          <w:color w:val="auto"/>
          <w:sz w:val="24"/>
          <w:szCs w:val="24"/>
        </w:rPr>
      </w:pPr>
    </w:p>
    <w:p w14:paraId="6186C226" w14:textId="46EC9EB9" w:rsidR="003740DC" w:rsidRDefault="003740DC" w:rsidP="003740DC">
      <w:pPr>
        <w:pStyle w:val="Tekstpodstawowy"/>
        <w:overflowPunct w:val="0"/>
        <w:spacing w:before="20" w:after="20" w:line="276" w:lineRule="auto"/>
        <w:rPr>
          <w:rFonts w:ascii="Arial" w:hAnsi="Arial" w:cs="Arial"/>
          <w:color w:val="auto"/>
          <w:sz w:val="24"/>
          <w:szCs w:val="24"/>
        </w:rPr>
      </w:pPr>
      <w:r w:rsidRPr="003740DC">
        <w:rPr>
          <w:rFonts w:ascii="Arial" w:hAnsi="Arial" w:cs="Arial"/>
          <w:color w:val="auto"/>
          <w:sz w:val="24"/>
          <w:szCs w:val="24"/>
        </w:rPr>
        <w:t>2. Zasady oceny ofert w kryterium cena:</w:t>
      </w:r>
    </w:p>
    <w:p w14:paraId="7E91EBA1" w14:textId="77777777" w:rsidR="003740DC" w:rsidRPr="003740DC" w:rsidRDefault="003740DC" w:rsidP="003740DC">
      <w:pPr>
        <w:pStyle w:val="Tekstpodstawowy"/>
        <w:overflowPunct w:val="0"/>
        <w:spacing w:before="20" w:after="20" w:line="276" w:lineRule="auto"/>
        <w:rPr>
          <w:rFonts w:ascii="Arial" w:hAnsi="Arial" w:cs="Arial"/>
          <w:color w:val="auto"/>
          <w:sz w:val="24"/>
          <w:szCs w:val="24"/>
        </w:rPr>
      </w:pPr>
    </w:p>
    <w:tbl>
      <w:tblPr>
        <w:tblW w:w="9606"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534"/>
        <w:gridCol w:w="1559"/>
        <w:gridCol w:w="1627"/>
        <w:gridCol w:w="1633"/>
        <w:gridCol w:w="4253"/>
      </w:tblGrid>
      <w:tr w:rsidR="003740DC" w:rsidRPr="003740DC" w14:paraId="379A141C" w14:textId="77777777" w:rsidTr="00511716">
        <w:trPr>
          <w:trHeight w:val="449"/>
        </w:trPr>
        <w:tc>
          <w:tcPr>
            <w:tcW w:w="534" w:type="dxa"/>
            <w:tcBorders>
              <w:top w:val="none" w:sz="6" w:space="0" w:color="auto"/>
              <w:bottom w:val="none" w:sz="6" w:space="0" w:color="auto"/>
              <w:right w:val="none" w:sz="6" w:space="0" w:color="auto"/>
            </w:tcBorders>
          </w:tcPr>
          <w:p w14:paraId="24C0A653" w14:textId="77777777" w:rsidR="003740DC" w:rsidRPr="003740DC" w:rsidRDefault="003740DC" w:rsidP="003740DC">
            <w:pPr>
              <w:pStyle w:val="Tekstpodstawowy"/>
              <w:overflowPunct w:val="0"/>
              <w:spacing w:before="20" w:after="20" w:line="276" w:lineRule="auto"/>
              <w:rPr>
                <w:rFonts w:ascii="Arial" w:hAnsi="Arial" w:cs="Arial"/>
                <w:b/>
                <w:bCs/>
                <w:sz w:val="20"/>
                <w:szCs w:val="20"/>
              </w:rPr>
            </w:pPr>
            <w:r w:rsidRPr="003740DC">
              <w:rPr>
                <w:rFonts w:ascii="Arial" w:hAnsi="Arial" w:cs="Arial"/>
                <w:b/>
                <w:bCs/>
                <w:sz w:val="20"/>
                <w:szCs w:val="20"/>
              </w:rPr>
              <w:t xml:space="preserve">l.p. </w:t>
            </w:r>
          </w:p>
        </w:tc>
        <w:tc>
          <w:tcPr>
            <w:tcW w:w="1559" w:type="dxa"/>
            <w:tcBorders>
              <w:top w:val="none" w:sz="6" w:space="0" w:color="auto"/>
              <w:left w:val="none" w:sz="6" w:space="0" w:color="auto"/>
              <w:bottom w:val="none" w:sz="6" w:space="0" w:color="auto"/>
              <w:right w:val="none" w:sz="6" w:space="0" w:color="auto"/>
            </w:tcBorders>
          </w:tcPr>
          <w:p w14:paraId="0DB98377" w14:textId="77777777" w:rsidR="003740DC" w:rsidRPr="003740DC" w:rsidRDefault="003740DC" w:rsidP="003740DC">
            <w:pPr>
              <w:pStyle w:val="Tekstpodstawowy"/>
              <w:overflowPunct w:val="0"/>
              <w:spacing w:before="20" w:after="20" w:line="276" w:lineRule="auto"/>
              <w:rPr>
                <w:rFonts w:ascii="Arial" w:hAnsi="Arial" w:cs="Arial"/>
                <w:b/>
                <w:bCs/>
                <w:sz w:val="20"/>
                <w:szCs w:val="20"/>
              </w:rPr>
            </w:pPr>
            <w:r w:rsidRPr="003740DC">
              <w:rPr>
                <w:rFonts w:ascii="Arial" w:hAnsi="Arial" w:cs="Arial"/>
                <w:b/>
                <w:bCs/>
                <w:sz w:val="20"/>
                <w:szCs w:val="20"/>
              </w:rPr>
              <w:t xml:space="preserve">Nazwa kryterium </w:t>
            </w:r>
          </w:p>
        </w:tc>
        <w:tc>
          <w:tcPr>
            <w:tcW w:w="1627" w:type="dxa"/>
            <w:tcBorders>
              <w:top w:val="none" w:sz="6" w:space="0" w:color="auto"/>
              <w:left w:val="none" w:sz="6" w:space="0" w:color="auto"/>
              <w:bottom w:val="none" w:sz="6" w:space="0" w:color="auto"/>
              <w:right w:val="none" w:sz="6" w:space="0" w:color="auto"/>
            </w:tcBorders>
          </w:tcPr>
          <w:p w14:paraId="20F52062" w14:textId="77777777" w:rsidR="003740DC" w:rsidRPr="003740DC" w:rsidRDefault="003740DC" w:rsidP="003740DC">
            <w:pPr>
              <w:pStyle w:val="Tekstpodstawowy"/>
              <w:overflowPunct w:val="0"/>
              <w:spacing w:before="20" w:after="20" w:line="276" w:lineRule="auto"/>
              <w:rPr>
                <w:rFonts w:ascii="Arial" w:hAnsi="Arial" w:cs="Arial"/>
                <w:b/>
                <w:bCs/>
                <w:sz w:val="20"/>
                <w:szCs w:val="20"/>
              </w:rPr>
            </w:pPr>
            <w:r w:rsidRPr="003740DC">
              <w:rPr>
                <w:rFonts w:ascii="Arial" w:hAnsi="Arial" w:cs="Arial"/>
                <w:b/>
                <w:bCs/>
                <w:sz w:val="20"/>
                <w:szCs w:val="20"/>
              </w:rPr>
              <w:t xml:space="preserve">Opis </w:t>
            </w:r>
          </w:p>
        </w:tc>
        <w:tc>
          <w:tcPr>
            <w:tcW w:w="1633" w:type="dxa"/>
            <w:tcBorders>
              <w:top w:val="none" w:sz="6" w:space="0" w:color="auto"/>
              <w:left w:val="none" w:sz="6" w:space="0" w:color="auto"/>
              <w:bottom w:val="none" w:sz="6" w:space="0" w:color="auto"/>
              <w:right w:val="none" w:sz="6" w:space="0" w:color="auto"/>
            </w:tcBorders>
          </w:tcPr>
          <w:p w14:paraId="76E81342" w14:textId="77777777" w:rsidR="003740DC" w:rsidRPr="003740DC" w:rsidRDefault="003740DC" w:rsidP="003740DC">
            <w:pPr>
              <w:pStyle w:val="Tekstpodstawowy"/>
              <w:overflowPunct w:val="0"/>
              <w:spacing w:before="20" w:after="20" w:line="276" w:lineRule="auto"/>
              <w:rPr>
                <w:rFonts w:ascii="Arial" w:hAnsi="Arial" w:cs="Arial"/>
                <w:b/>
                <w:bCs/>
                <w:sz w:val="20"/>
                <w:szCs w:val="20"/>
              </w:rPr>
            </w:pPr>
            <w:r w:rsidRPr="003740DC">
              <w:rPr>
                <w:rFonts w:ascii="Arial" w:hAnsi="Arial" w:cs="Arial"/>
                <w:b/>
                <w:bCs/>
                <w:sz w:val="20"/>
                <w:szCs w:val="20"/>
              </w:rPr>
              <w:t xml:space="preserve">Waga </w:t>
            </w:r>
          </w:p>
        </w:tc>
        <w:tc>
          <w:tcPr>
            <w:tcW w:w="4253" w:type="dxa"/>
            <w:tcBorders>
              <w:top w:val="none" w:sz="6" w:space="0" w:color="auto"/>
              <w:left w:val="none" w:sz="6" w:space="0" w:color="auto"/>
              <w:bottom w:val="none" w:sz="6" w:space="0" w:color="auto"/>
            </w:tcBorders>
          </w:tcPr>
          <w:p w14:paraId="4037CC01" w14:textId="77777777" w:rsidR="003740DC" w:rsidRPr="003740DC" w:rsidRDefault="003740DC" w:rsidP="003740DC">
            <w:pPr>
              <w:pStyle w:val="Tekstpodstawowy"/>
              <w:overflowPunct w:val="0"/>
              <w:spacing w:before="20" w:after="20" w:line="276" w:lineRule="auto"/>
              <w:rPr>
                <w:rFonts w:ascii="Arial" w:hAnsi="Arial" w:cs="Arial"/>
                <w:b/>
                <w:bCs/>
                <w:sz w:val="20"/>
                <w:szCs w:val="20"/>
              </w:rPr>
            </w:pPr>
            <w:r w:rsidRPr="003740DC">
              <w:rPr>
                <w:rFonts w:ascii="Arial" w:hAnsi="Arial" w:cs="Arial"/>
                <w:b/>
                <w:bCs/>
                <w:sz w:val="20"/>
                <w:szCs w:val="20"/>
              </w:rPr>
              <w:t xml:space="preserve">Sposób oceny: </w:t>
            </w:r>
          </w:p>
        </w:tc>
      </w:tr>
      <w:tr w:rsidR="003740DC" w:rsidRPr="003740DC" w14:paraId="7DC43499" w14:textId="77777777" w:rsidTr="00511716">
        <w:trPr>
          <w:trHeight w:val="817"/>
        </w:trPr>
        <w:tc>
          <w:tcPr>
            <w:tcW w:w="534" w:type="dxa"/>
            <w:tcBorders>
              <w:top w:val="none" w:sz="6" w:space="0" w:color="auto"/>
              <w:bottom w:val="none" w:sz="6" w:space="0" w:color="auto"/>
              <w:right w:val="none" w:sz="6" w:space="0" w:color="auto"/>
            </w:tcBorders>
          </w:tcPr>
          <w:p w14:paraId="2D025688"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1 </w:t>
            </w:r>
          </w:p>
        </w:tc>
        <w:tc>
          <w:tcPr>
            <w:tcW w:w="1559" w:type="dxa"/>
            <w:tcBorders>
              <w:top w:val="none" w:sz="6" w:space="0" w:color="auto"/>
              <w:left w:val="none" w:sz="6" w:space="0" w:color="auto"/>
              <w:bottom w:val="none" w:sz="6" w:space="0" w:color="auto"/>
              <w:right w:val="none" w:sz="6" w:space="0" w:color="auto"/>
            </w:tcBorders>
          </w:tcPr>
          <w:p w14:paraId="4DBE6983"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Cena oferty </w:t>
            </w:r>
          </w:p>
        </w:tc>
        <w:tc>
          <w:tcPr>
            <w:tcW w:w="1627" w:type="dxa"/>
            <w:tcBorders>
              <w:top w:val="none" w:sz="6" w:space="0" w:color="auto"/>
              <w:left w:val="none" w:sz="6" w:space="0" w:color="auto"/>
              <w:bottom w:val="none" w:sz="6" w:space="0" w:color="auto"/>
              <w:right w:val="none" w:sz="6" w:space="0" w:color="auto"/>
            </w:tcBorders>
          </w:tcPr>
          <w:p w14:paraId="1CE292B8"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Cena oferty brutto (z podatkiem VAT) </w:t>
            </w:r>
          </w:p>
        </w:tc>
        <w:tc>
          <w:tcPr>
            <w:tcW w:w="1633" w:type="dxa"/>
            <w:tcBorders>
              <w:top w:val="none" w:sz="6" w:space="0" w:color="auto"/>
              <w:left w:val="none" w:sz="6" w:space="0" w:color="auto"/>
              <w:bottom w:val="none" w:sz="6" w:space="0" w:color="auto"/>
              <w:right w:val="none" w:sz="6" w:space="0" w:color="auto"/>
            </w:tcBorders>
          </w:tcPr>
          <w:p w14:paraId="3B23654D"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60%=60 pkt </w:t>
            </w:r>
          </w:p>
        </w:tc>
        <w:tc>
          <w:tcPr>
            <w:tcW w:w="4253" w:type="dxa"/>
            <w:tcBorders>
              <w:top w:val="none" w:sz="6" w:space="0" w:color="auto"/>
              <w:left w:val="none" w:sz="6" w:space="0" w:color="auto"/>
              <w:bottom w:val="none" w:sz="6" w:space="0" w:color="auto"/>
            </w:tcBorders>
          </w:tcPr>
          <w:p w14:paraId="57F20740"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matematyczny: </w:t>
            </w:r>
          </w:p>
          <w:p w14:paraId="7B0CF8A4" w14:textId="77777777" w:rsidR="003740DC" w:rsidRPr="003740DC" w:rsidRDefault="003740DC" w:rsidP="003740DC">
            <w:pPr>
              <w:pStyle w:val="Tekstpodstawowy"/>
              <w:overflowPunct w:val="0"/>
              <w:spacing w:before="20" w:after="20" w:line="276" w:lineRule="auto"/>
              <w:rPr>
                <w:rFonts w:ascii="Arial" w:hAnsi="Arial" w:cs="Arial"/>
                <w:sz w:val="20"/>
                <w:szCs w:val="20"/>
              </w:rPr>
            </w:pPr>
          </w:p>
          <w:p w14:paraId="3BAB95FA"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najniższa zaoferowana cena</w:t>
            </w:r>
          </w:p>
          <w:p w14:paraId="40A56EF6"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spośród ofert niepodlegających odrzuceniu</w:t>
            </w:r>
          </w:p>
          <w:p w14:paraId="259EB6B9"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 60</w:t>
            </w:r>
          </w:p>
          <w:p w14:paraId="54D4AB80"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cena oferty badanej</w:t>
            </w:r>
          </w:p>
        </w:tc>
      </w:tr>
      <w:tr w:rsidR="003740DC" w:rsidRPr="003740DC" w14:paraId="6A86697E" w14:textId="77777777" w:rsidTr="003740DC">
        <w:trPr>
          <w:trHeight w:val="20"/>
        </w:trPr>
        <w:tc>
          <w:tcPr>
            <w:tcW w:w="534" w:type="dxa"/>
            <w:tcBorders>
              <w:top w:val="none" w:sz="6" w:space="0" w:color="auto"/>
              <w:left w:val="none" w:sz="6" w:space="0" w:color="auto"/>
              <w:bottom w:val="none" w:sz="6" w:space="0" w:color="auto"/>
              <w:right w:val="none" w:sz="6" w:space="0" w:color="auto"/>
            </w:tcBorders>
          </w:tcPr>
          <w:p w14:paraId="6B22CF62"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2 </w:t>
            </w:r>
          </w:p>
        </w:tc>
        <w:tc>
          <w:tcPr>
            <w:tcW w:w="1559" w:type="dxa"/>
            <w:tcBorders>
              <w:top w:val="none" w:sz="6" w:space="0" w:color="auto"/>
              <w:left w:val="none" w:sz="6" w:space="0" w:color="auto"/>
              <w:bottom w:val="none" w:sz="6" w:space="0" w:color="auto"/>
              <w:right w:val="none" w:sz="6" w:space="0" w:color="auto"/>
            </w:tcBorders>
          </w:tcPr>
          <w:p w14:paraId="317AE1E8" w14:textId="6678934C"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Długość okresu gwarancji </w:t>
            </w:r>
          </w:p>
        </w:tc>
        <w:tc>
          <w:tcPr>
            <w:tcW w:w="1627" w:type="dxa"/>
            <w:tcBorders>
              <w:top w:val="none" w:sz="6" w:space="0" w:color="auto"/>
              <w:left w:val="none" w:sz="6" w:space="0" w:color="auto"/>
              <w:bottom w:val="none" w:sz="6" w:space="0" w:color="auto"/>
              <w:right w:val="none" w:sz="6" w:space="0" w:color="auto"/>
            </w:tcBorders>
          </w:tcPr>
          <w:p w14:paraId="52394C22" w14:textId="3AB7C3FE"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Długość udzielonego okresu gwarancji </w:t>
            </w:r>
          </w:p>
          <w:p w14:paraId="7B2A9FCC" w14:textId="77777777" w:rsidR="003740DC" w:rsidRPr="003740DC" w:rsidRDefault="003740DC" w:rsidP="003740DC">
            <w:pPr>
              <w:pStyle w:val="Tekstpodstawowy"/>
              <w:overflowPunct w:val="0"/>
              <w:spacing w:before="20" w:after="20" w:line="276" w:lineRule="auto"/>
              <w:rPr>
                <w:rFonts w:ascii="Arial" w:hAnsi="Arial" w:cs="Arial"/>
                <w:sz w:val="20"/>
                <w:szCs w:val="20"/>
              </w:rPr>
            </w:pPr>
          </w:p>
        </w:tc>
        <w:tc>
          <w:tcPr>
            <w:tcW w:w="1633" w:type="dxa"/>
            <w:tcBorders>
              <w:top w:val="none" w:sz="6" w:space="0" w:color="auto"/>
              <w:left w:val="none" w:sz="6" w:space="0" w:color="auto"/>
              <w:bottom w:val="none" w:sz="6" w:space="0" w:color="auto"/>
              <w:right w:val="none" w:sz="6" w:space="0" w:color="auto"/>
            </w:tcBorders>
          </w:tcPr>
          <w:p w14:paraId="2D414115"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40%=40 pkt </w:t>
            </w:r>
          </w:p>
        </w:tc>
        <w:tc>
          <w:tcPr>
            <w:tcW w:w="4253" w:type="dxa"/>
            <w:tcBorders>
              <w:top w:val="none" w:sz="6" w:space="0" w:color="auto"/>
              <w:left w:val="none" w:sz="6" w:space="0" w:color="auto"/>
              <w:bottom w:val="none" w:sz="6" w:space="0" w:color="auto"/>
              <w:right w:val="none" w:sz="6" w:space="0" w:color="auto"/>
            </w:tcBorders>
          </w:tcPr>
          <w:p w14:paraId="3B6A92BA" w14:textId="77777777" w:rsidR="003740DC" w:rsidRPr="004B47C6" w:rsidRDefault="003740DC" w:rsidP="003740DC">
            <w:pPr>
              <w:pStyle w:val="Tekstpodstawowy"/>
              <w:overflowPunct w:val="0"/>
              <w:spacing w:before="20" w:after="20" w:line="276" w:lineRule="auto"/>
              <w:rPr>
                <w:rFonts w:ascii="Arial" w:hAnsi="Arial" w:cs="Arial"/>
                <w:sz w:val="20"/>
                <w:szCs w:val="20"/>
              </w:rPr>
            </w:pPr>
            <w:r w:rsidRPr="004B47C6">
              <w:rPr>
                <w:rFonts w:ascii="Arial" w:hAnsi="Arial" w:cs="Arial"/>
                <w:sz w:val="20"/>
                <w:szCs w:val="20"/>
              </w:rPr>
              <w:t xml:space="preserve">matematyczny: </w:t>
            </w:r>
          </w:p>
          <w:p w14:paraId="028BCA15" w14:textId="77777777" w:rsidR="003740DC" w:rsidRPr="003740DC" w:rsidRDefault="003740DC" w:rsidP="003740DC">
            <w:pPr>
              <w:pStyle w:val="Tekstpodstawowy"/>
              <w:overflowPunct w:val="0"/>
              <w:spacing w:before="20" w:after="20" w:line="276" w:lineRule="auto"/>
              <w:rPr>
                <w:rFonts w:ascii="Arial" w:hAnsi="Arial" w:cs="Arial"/>
                <w:sz w:val="24"/>
                <w:szCs w:val="24"/>
              </w:rPr>
            </w:pPr>
          </w:p>
          <w:p w14:paraId="47D4394E" w14:textId="36E6CB01"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długość okresu gwarancji w badanej ofercie </w:t>
            </w:r>
          </w:p>
          <w:p w14:paraId="33A74F96" w14:textId="4404487C"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 x 40 </w:t>
            </w:r>
          </w:p>
          <w:p w14:paraId="409D3852" w14:textId="4F06B623" w:rsidR="003740DC" w:rsidRPr="003740DC" w:rsidRDefault="003740DC" w:rsidP="003740DC">
            <w:pPr>
              <w:pStyle w:val="Tekstpodstawowy"/>
              <w:overflowPunct w:val="0"/>
              <w:spacing w:before="20" w:after="20" w:line="276" w:lineRule="auto"/>
              <w:rPr>
                <w:rFonts w:ascii="Arial" w:hAnsi="Arial" w:cs="Arial"/>
                <w:sz w:val="24"/>
                <w:szCs w:val="24"/>
              </w:rPr>
            </w:pPr>
            <w:r w:rsidRPr="003740DC">
              <w:rPr>
                <w:rFonts w:ascii="Arial" w:hAnsi="Arial" w:cs="Arial"/>
                <w:sz w:val="20"/>
                <w:szCs w:val="20"/>
              </w:rPr>
              <w:t>najdłuższa zaoferowana długość okresu gwarancji spośród ofert niepodlegających odrzuceniu.</w:t>
            </w:r>
          </w:p>
        </w:tc>
      </w:tr>
    </w:tbl>
    <w:p w14:paraId="74C8B090" w14:textId="4592F3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3. Zamawiający za najkorzystniejszą uzna ofertę, która uzyska największą liczbę punktów (maksymalnie 100 pkt, tj. w kryterium cena – 60 pkt, w kryterium długość okresu gwarancji– 40 pkt). Punktacja przyznawana ofertom w poszczególnych kryteriach oceny ofert będzie liczona z dokładnością do dwóch miejsc po przecinku, zgodnie z zasadami arytmetyki.</w:t>
      </w:r>
    </w:p>
    <w:p w14:paraId="522A7E98" w14:textId="673A85E4"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 xml:space="preserve">4. W przypadku, gdy Wykonawca nie wskaże w ofercie (formularzu ofertowym) okresu gwarancji lub zaoferuje w ofercie okres gwarancji i rękojmi krótszy niż </w:t>
      </w:r>
      <w:r w:rsidR="004B47C6">
        <w:rPr>
          <w:rFonts w:ascii="Arial" w:hAnsi="Arial" w:cs="Arial"/>
          <w:bCs/>
          <w:sz w:val="24"/>
          <w:szCs w:val="24"/>
        </w:rPr>
        <w:t xml:space="preserve">36 </w:t>
      </w:r>
      <w:r w:rsidRPr="003740DC">
        <w:rPr>
          <w:rFonts w:ascii="Arial" w:hAnsi="Arial" w:cs="Arial"/>
          <w:bCs/>
          <w:sz w:val="24"/>
          <w:szCs w:val="24"/>
        </w:rPr>
        <w:t xml:space="preserve">miesięcy, to jego oferta zostanie odrzucona na podstawie art. 226 ust. 1pkt 5 ustawy </w:t>
      </w:r>
      <w:proofErr w:type="spellStart"/>
      <w:r w:rsidRPr="003740DC">
        <w:rPr>
          <w:rFonts w:ascii="Arial" w:hAnsi="Arial" w:cs="Arial"/>
          <w:bCs/>
          <w:sz w:val="24"/>
          <w:szCs w:val="24"/>
        </w:rPr>
        <w:t>Pzp</w:t>
      </w:r>
      <w:proofErr w:type="spellEnd"/>
      <w:r w:rsidRPr="003740DC">
        <w:rPr>
          <w:rFonts w:ascii="Arial" w:hAnsi="Arial" w:cs="Arial"/>
          <w:bCs/>
          <w:sz w:val="24"/>
          <w:szCs w:val="24"/>
        </w:rPr>
        <w:t xml:space="preserve">, jako nieodpowiadająca treści SWZ. W przypadku zaoferowania przez Wykonawcę dłuższego okresu gwarancji i rękojmi niż 96 miesięcy, Zamawiający przyzna ofercie maksimum 40 punktów, w tym kryterium. </w:t>
      </w:r>
    </w:p>
    <w:p w14:paraId="434777D8"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5. W toku badania i oceny ofert zamawiający może żądać od wykonawców wyjaśnień dotyczących treści złożonych ofert oraz przedmiotowych środków dowodowych lub innych składanych dokumentów lub oświadczeń.</w:t>
      </w:r>
    </w:p>
    <w:p w14:paraId="27CD5F27"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6. Zamawiający udzieli zamówienia Wykonawcy, którego oferta zostanie uznana za najkorzystniejszą. Jeżeli Zamawiający nie będzie prowadził negocjacji dokona wyboru najkorzystniejszej oferty spośród niepodlegających odrzuceniu ofert.</w:t>
      </w:r>
    </w:p>
    <w:p w14:paraId="0CC8322A"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7. Zamawiający poprawia w ofercie:</w:t>
      </w:r>
    </w:p>
    <w:p w14:paraId="7739244F"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1) oczywiste omyłki pisarskie,</w:t>
      </w:r>
    </w:p>
    <w:p w14:paraId="6632ED99"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2) oczywiste omyłki rachunkowe, z uwzględnieniem konsekwencji rachunkowych dokonanych poprawek,</w:t>
      </w:r>
    </w:p>
    <w:p w14:paraId="4AD1ED02"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3) inne omyłki polegające na niezgodności oferty z dokumentami zamówienia, niepowodujące istotnych zmian w treści oferty</w:t>
      </w:r>
    </w:p>
    <w:p w14:paraId="727E4B2D"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 niezwłocznie zawiadamiając o tym wykonawcę, którego oferta została poprawiona.</w:t>
      </w:r>
    </w:p>
    <w:p w14:paraId="7216FB4D"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8. Zamawiający nie przewiduje przeprowadzenia aukcji elektronicznej w celu wyboru najkorzystniejszej spośród ofert.</w:t>
      </w:r>
    </w:p>
    <w:p w14:paraId="76B39FD9"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9. Jeżeli nie można wybrać najkorzystniejszej oferty z uwagi na to, że dwie lub więcej ofert przedstawia taki sam bilans ceny i innych kryteriów oceny ofert (jeżeli dotyczy), Zamawiający wybiera spośród tych ofert ofertę, która otrzymała najwyższą ocenę w kryterium o najwyższej wadze.</w:t>
      </w:r>
    </w:p>
    <w:p w14:paraId="640830CE"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10. Jeżeli oferty otrzymały taką samą ocenę w kryterium o najwyższej wadze, Zamawiający wybiera ofertę z najniższą ceną.</w:t>
      </w:r>
    </w:p>
    <w:p w14:paraId="29453B1C"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11. Jeżeli nie można dokonać wyboru oferty w sposób, o którym mowa powyżej, Zamawiający wzywa Wykonawców, którzy złożyli te oferty, do złożenia w terminie określonym przez Zamawiającego ofert dodatkowych zawierających nową cenę.</w:t>
      </w:r>
    </w:p>
    <w:p w14:paraId="5C6ED1C9" w14:textId="5FF966B4" w:rsidR="005F1C5D" w:rsidRDefault="003740DC" w:rsidP="003740DC">
      <w:pPr>
        <w:spacing w:after="0" w:line="240" w:lineRule="auto"/>
        <w:rPr>
          <w:rFonts w:ascii="Arial" w:hAnsi="Arial" w:cs="Arial"/>
          <w:bCs/>
          <w:sz w:val="24"/>
          <w:szCs w:val="24"/>
        </w:rPr>
      </w:pPr>
      <w:r w:rsidRPr="003740DC">
        <w:rPr>
          <w:rFonts w:ascii="Arial" w:hAnsi="Arial" w:cs="Arial"/>
          <w:bCs/>
          <w:sz w:val="24"/>
          <w:szCs w:val="24"/>
        </w:rPr>
        <w:t>12. Wykonawcy, składając oferty dodatkowe, nie mogą oferować cen wyższych niż zaoferowane w uprzednio złożonych przez nich ofertach.</w:t>
      </w:r>
    </w:p>
    <w:p w14:paraId="5FBD5E1A" w14:textId="77777777" w:rsidR="003740DC" w:rsidRPr="00AB6EE0" w:rsidRDefault="003740DC" w:rsidP="003740DC">
      <w:pPr>
        <w:spacing w:after="0" w:line="240" w:lineRule="auto"/>
        <w:rPr>
          <w:rFonts w:ascii="Arial" w:hAnsi="Arial" w:cs="Arial"/>
          <w:bCs/>
          <w:sz w:val="24"/>
          <w:szCs w:val="24"/>
        </w:rPr>
      </w:pPr>
    </w:p>
    <w:p w14:paraId="6FA1D329" w14:textId="4E287911" w:rsidR="00D12F24"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01B966EF" w14:textId="77777777" w:rsidR="00255E08" w:rsidRPr="00AB6EE0" w:rsidRDefault="00255E08"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03417DF6"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 xml:space="preserve">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55CE95BB"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 xml:space="preserve">Załącznik </w:t>
      </w:r>
      <w:r w:rsidRPr="00E07DBF">
        <w:rPr>
          <w:rFonts w:asciiTheme="majorHAnsi" w:eastAsia="Times New Roman" w:hAnsiTheme="majorHAnsi" w:cstheme="majorHAnsi"/>
          <w:sz w:val="24"/>
          <w:szCs w:val="24"/>
          <w:lang w:eastAsia="pl-PL"/>
        </w:rPr>
        <w:t xml:space="preserve">Nr </w:t>
      </w:r>
      <w:r w:rsidR="00E07DBF" w:rsidRPr="00E07DBF">
        <w:rPr>
          <w:rFonts w:asciiTheme="majorHAnsi" w:eastAsia="Times New Roman" w:hAnsiTheme="majorHAnsi" w:cstheme="majorHAnsi"/>
          <w:sz w:val="24"/>
          <w:szCs w:val="24"/>
          <w:lang w:eastAsia="pl-PL"/>
        </w:rPr>
        <w:t>7</w:t>
      </w:r>
      <w:r w:rsidRPr="00E07DBF">
        <w:rPr>
          <w:rFonts w:asciiTheme="majorHAnsi" w:eastAsia="Times New Roman" w:hAnsiTheme="majorHAnsi" w:cstheme="majorHAnsi"/>
          <w:sz w:val="24"/>
          <w:szCs w:val="24"/>
          <w:lang w:eastAsia="pl-PL"/>
        </w:rPr>
        <w:t xml:space="preserve"> do SWZ</w:t>
      </w:r>
      <w:r w:rsidRPr="003740DC">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54031CE5" w14:textId="68CD4759" w:rsidR="00624C71" w:rsidRPr="00E07DBF" w:rsidRDefault="00CE5054" w:rsidP="00624C71">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 xml:space="preserve">przewidzianej w art. 450 ust. 1 pkt 1-5 ustawy </w:t>
      </w:r>
      <w:proofErr w:type="spellStart"/>
      <w:r w:rsidR="00624C71" w:rsidRPr="00FA7127">
        <w:rPr>
          <w:rFonts w:asciiTheme="majorHAnsi" w:eastAsia="Times New Roman" w:hAnsiTheme="majorHAnsi" w:cstheme="majorHAnsi"/>
          <w:sz w:val="24"/>
          <w:szCs w:val="24"/>
          <w:lang w:eastAsia="pl-PL"/>
        </w:rPr>
        <w:t>pzp</w:t>
      </w:r>
      <w:proofErr w:type="spellEnd"/>
      <w:r w:rsidR="004B47C6">
        <w:rPr>
          <w:rFonts w:asciiTheme="majorHAnsi" w:eastAsia="Times New Roman" w:hAnsiTheme="majorHAnsi" w:cstheme="majorHAnsi"/>
          <w:sz w:val="24"/>
          <w:szCs w:val="24"/>
          <w:lang w:eastAsia="pl-PL"/>
        </w:rPr>
        <w:t>.</w:t>
      </w:r>
    </w:p>
    <w:p w14:paraId="06ED1820" w14:textId="355361DC"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D900A6E" w14:textId="77777777" w:rsidR="007D3881" w:rsidRDefault="007D3881" w:rsidP="00755B9F">
      <w:pPr>
        <w:pStyle w:val="Tekstpodstawowy"/>
        <w:overflowPunct w:val="0"/>
        <w:spacing w:before="20" w:after="20" w:line="276" w:lineRule="auto"/>
        <w:rPr>
          <w:rFonts w:ascii="Arial" w:hAnsi="Arial" w:cs="Arial"/>
          <w:b/>
          <w:bCs/>
          <w:color w:val="auto"/>
          <w:sz w:val="24"/>
          <w:szCs w:val="24"/>
        </w:rPr>
      </w:pPr>
    </w:p>
    <w:p w14:paraId="3806CE65" w14:textId="5AEAFAAA"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7AE5118A" w14:textId="1C28BABE"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21.1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3ADC4CAF"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077A10EF"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22.3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596FEA9"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3D367D07"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p>
    <w:p w14:paraId="17C4F217" w14:textId="35BD1B29" w:rsidR="009B56D4" w:rsidRPr="000E524E" w:rsidRDefault="00E0148C" w:rsidP="00E0148C">
      <w:pPr>
        <w:suppressAutoHyphens w:val="0"/>
        <w:spacing w:after="0" w:line="240" w:lineRule="auto"/>
        <w:rPr>
          <w:rFonts w:ascii="Arial" w:eastAsia="Times New Roman" w:hAnsi="Arial" w:cs="Arial"/>
          <w:sz w:val="24"/>
          <w:szCs w:val="24"/>
          <w:lang w:eastAsia="pl-PL"/>
        </w:rPr>
      </w:pPr>
      <w:r w:rsidRPr="000E524E">
        <w:rPr>
          <w:rFonts w:ascii="Arial" w:eastAsia="Times New Roman" w:hAnsi="Arial" w:cs="Arial"/>
          <w:b/>
          <w:sz w:val="24"/>
          <w:szCs w:val="24"/>
          <w:lang w:eastAsia="pl-PL"/>
        </w:rPr>
        <w:t>„</w:t>
      </w:r>
      <w:r w:rsidR="004B47C6" w:rsidRPr="004B47C6">
        <w:rPr>
          <w:rFonts w:ascii="Arial" w:eastAsia="Times New Roman" w:hAnsi="Arial" w:cs="Arial"/>
          <w:b/>
          <w:bCs/>
          <w:sz w:val="24"/>
          <w:szCs w:val="24"/>
          <w:lang w:eastAsia="pl-PL"/>
        </w:rPr>
        <w:t>Doposażenie placu zabaw przy Żłobku Gminnym w Polanowie</w:t>
      </w:r>
      <w:r w:rsidR="002774E5" w:rsidRPr="000E524E">
        <w:rPr>
          <w:rFonts w:ascii="Arial" w:hAnsi="Arial" w:cs="Arial"/>
          <w:b/>
          <w:sz w:val="24"/>
          <w:szCs w:val="24"/>
        </w:rPr>
        <w:t>”</w:t>
      </w:r>
    </w:p>
    <w:p w14:paraId="441AE129" w14:textId="77777777"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FD30159"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22.4.3 </w:t>
      </w:r>
      <w:r w:rsidR="00B045BE" w:rsidRPr="00B045BE">
        <w:rPr>
          <w:rFonts w:asciiTheme="majorHAnsi" w:eastAsia="Times New Roman" w:hAnsiTheme="majorHAnsi" w:cstheme="majorHAnsi"/>
          <w:sz w:val="24"/>
          <w:szCs w:val="24"/>
          <w:lang w:eastAsia="pl-PL"/>
        </w:rPr>
        <w:t xml:space="preserve">Gwarancjach bankowych, </w:t>
      </w:r>
    </w:p>
    <w:p w14:paraId="67BED04A" w14:textId="4CE785FA"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4.4.Gwarancjach ubezpieczeniowych,</w:t>
      </w:r>
    </w:p>
    <w:p w14:paraId="6C9B4FD4" w14:textId="725A803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B0C6187"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7B310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 xml:space="preserve">22.6.1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0C6EF0E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DDF6F7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22.6.3 </w:t>
      </w:r>
      <w:r w:rsidR="00B045BE" w:rsidRPr="00B045BE">
        <w:rPr>
          <w:rFonts w:asciiTheme="majorHAnsi" w:eastAsia="Times New Roman" w:hAnsiTheme="majorHAnsi" w:cstheme="majorHAnsi"/>
          <w:sz w:val="24"/>
          <w:szCs w:val="24"/>
          <w:lang w:eastAsia="pl-PL"/>
        </w:rPr>
        <w:t xml:space="preserve">Kwotę gwarancji, </w:t>
      </w:r>
    </w:p>
    <w:p w14:paraId="25EB5804" w14:textId="74FC92D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4992F49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05E78529"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72D0A20C"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77777777"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FACCAC3"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C0FBA41"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438C7FF6"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2C7A4055"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E88609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3296F1FC"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212D64CB"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65807F0F"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1F733B8A"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4A4A3B34"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0B5893E0"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3C02BD7F"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70% kwoty zabezpieczenia zostanie zwrócone w ciągu 30 dni po podpisaniu Protokołu Odbioru</w:t>
      </w:r>
      <w:r w:rsidR="00A00928">
        <w:rPr>
          <w:rFonts w:ascii="Arial" w:eastAsia="Times New Roman" w:hAnsi="Arial" w:cs="Arial"/>
          <w:sz w:val="24"/>
          <w:szCs w:val="24"/>
          <w:lang w:eastAsia="pl-PL"/>
        </w:rPr>
        <w:t xml:space="preserve"> dostaw</w:t>
      </w:r>
    </w:p>
    <w:p w14:paraId="3443679B" w14:textId="74FBE8DE" w:rsidR="00FC2DD8"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18EA7243" w14:textId="436D8CCE"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23</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548998C4" w:rsidR="002D6083" w:rsidRPr="00A00928" w:rsidRDefault="00FC5ECF" w:rsidP="00FC5ECF">
      <w:pPr>
        <w:pStyle w:val="Standard"/>
        <w:tabs>
          <w:tab w:val="left" w:pos="0"/>
          <w:tab w:val="left" w:pos="284"/>
        </w:tabs>
        <w:spacing w:before="240" w:line="276" w:lineRule="auto"/>
        <w:rPr>
          <w:rFonts w:ascii="Arial" w:eastAsia="Arial" w:hAnsi="Arial" w:cs="Arial"/>
        </w:rPr>
      </w:pPr>
      <w:r w:rsidRPr="00A00928">
        <w:rPr>
          <w:rFonts w:ascii="Arial" w:hAnsi="Arial" w:cs="Arial"/>
          <w:spacing w:val="-2"/>
        </w:rPr>
        <w:t xml:space="preserve">23.1 </w:t>
      </w:r>
      <w:r w:rsidR="002D6083" w:rsidRPr="00A00928">
        <w:rPr>
          <w:rFonts w:ascii="Arial" w:hAnsi="Arial" w:cs="Arial"/>
          <w:spacing w:val="-2"/>
        </w:rPr>
        <w:t xml:space="preserve">Istotne dla stron postanowienia zawarte są we wzorze umowy, który stanowi Załącznik nr </w:t>
      </w:r>
      <w:r w:rsidR="00A00928" w:rsidRPr="00A00928">
        <w:rPr>
          <w:rFonts w:ascii="Arial" w:hAnsi="Arial" w:cs="Arial"/>
          <w:spacing w:val="-2"/>
        </w:rPr>
        <w:t>6</w:t>
      </w:r>
      <w:r w:rsidR="005E08A7" w:rsidRPr="00A00928">
        <w:rPr>
          <w:rFonts w:ascii="Arial" w:hAnsi="Arial" w:cs="Arial"/>
          <w:spacing w:val="-2"/>
        </w:rPr>
        <w:t xml:space="preserve"> </w:t>
      </w:r>
      <w:r w:rsidR="002D6083" w:rsidRPr="00A00928">
        <w:rPr>
          <w:rFonts w:ascii="Arial" w:hAnsi="Arial" w:cs="Arial"/>
          <w:spacing w:val="-2"/>
        </w:rPr>
        <w:t>do</w:t>
      </w:r>
      <w:r w:rsidR="007D25B1" w:rsidRPr="00A00928">
        <w:rPr>
          <w:rFonts w:ascii="Arial" w:hAnsi="Arial" w:cs="Arial"/>
          <w:spacing w:val="-2"/>
        </w:rPr>
        <w:t> </w:t>
      </w:r>
      <w:r w:rsidR="006121AA" w:rsidRPr="00A00928">
        <w:rPr>
          <w:rFonts w:ascii="Arial" w:hAnsi="Arial" w:cs="Arial"/>
          <w:spacing w:val="-2"/>
        </w:rPr>
        <w:t>S</w:t>
      </w:r>
      <w:r w:rsidR="002D6083" w:rsidRPr="00A00928">
        <w:rPr>
          <w:rFonts w:ascii="Arial" w:hAnsi="Arial" w:cs="Arial"/>
          <w:spacing w:val="-2"/>
        </w:rPr>
        <w:t>WZ.</w:t>
      </w:r>
    </w:p>
    <w:p w14:paraId="6323848A" w14:textId="71DCED76" w:rsidR="00FC2DD8" w:rsidRPr="00A00928"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A00928">
        <w:rPr>
          <w:rFonts w:ascii="Arial" w:hAnsi="Arial" w:cs="Arial"/>
          <w:sz w:val="24"/>
          <w:szCs w:val="24"/>
        </w:rPr>
        <w:t xml:space="preserve">23.2 </w:t>
      </w:r>
      <w:r w:rsidR="002D6083" w:rsidRPr="00A00928">
        <w:rPr>
          <w:rFonts w:ascii="Arial" w:hAnsi="Arial" w:cs="Arial"/>
          <w:sz w:val="24"/>
          <w:szCs w:val="24"/>
        </w:rPr>
        <w:t xml:space="preserve">Dopuszczalne zmiany postanowień umowy w stosunku do treści oferty, na podstawie której dokonano wyboru Wykonawcy, określa § </w:t>
      </w:r>
      <w:r w:rsidR="00A00928" w:rsidRPr="00A00928">
        <w:rPr>
          <w:rFonts w:ascii="Arial" w:hAnsi="Arial" w:cs="Arial"/>
          <w:sz w:val="24"/>
          <w:szCs w:val="24"/>
        </w:rPr>
        <w:t>15</w:t>
      </w:r>
      <w:r w:rsidR="00E66A5F" w:rsidRPr="00A00928">
        <w:rPr>
          <w:rFonts w:ascii="Arial" w:hAnsi="Arial" w:cs="Arial"/>
          <w:sz w:val="24"/>
          <w:szCs w:val="24"/>
        </w:rPr>
        <w:t xml:space="preserve"> </w:t>
      </w:r>
      <w:r w:rsidR="002D6083" w:rsidRPr="00A00928">
        <w:rPr>
          <w:rFonts w:ascii="Arial" w:hAnsi="Arial" w:cs="Arial"/>
          <w:sz w:val="24"/>
          <w:szCs w:val="24"/>
        </w:rPr>
        <w:t xml:space="preserve">wzoru umowy, stanowiącego </w:t>
      </w:r>
      <w:r w:rsidR="0035159C" w:rsidRPr="00A00928">
        <w:rPr>
          <w:rFonts w:ascii="Arial" w:hAnsi="Arial" w:cs="Arial"/>
          <w:sz w:val="24"/>
          <w:szCs w:val="24"/>
        </w:rPr>
        <w:t>z</w:t>
      </w:r>
      <w:r w:rsidR="002D6083" w:rsidRPr="00A00928">
        <w:rPr>
          <w:rFonts w:ascii="Arial" w:hAnsi="Arial" w:cs="Arial"/>
          <w:sz w:val="24"/>
          <w:szCs w:val="24"/>
        </w:rPr>
        <w:t xml:space="preserve">ałącznik nr </w:t>
      </w:r>
      <w:r w:rsidR="00A00928" w:rsidRPr="00A00928">
        <w:rPr>
          <w:rFonts w:ascii="Arial" w:hAnsi="Arial" w:cs="Arial"/>
          <w:sz w:val="24"/>
          <w:szCs w:val="24"/>
        </w:rPr>
        <w:t>6</w:t>
      </w:r>
      <w:r w:rsidR="006121AA" w:rsidRPr="00A00928">
        <w:rPr>
          <w:rFonts w:ascii="Arial" w:hAnsi="Arial" w:cs="Arial"/>
          <w:sz w:val="24"/>
          <w:szCs w:val="24"/>
        </w:rPr>
        <w:t xml:space="preserve"> do S</w:t>
      </w:r>
      <w:r w:rsidR="002D6083" w:rsidRPr="00A00928">
        <w:rPr>
          <w:rFonts w:ascii="Arial" w:hAnsi="Arial" w:cs="Arial"/>
          <w:sz w:val="24"/>
          <w:szCs w:val="24"/>
        </w:rPr>
        <w:t>WZ</w:t>
      </w:r>
      <w:r w:rsidR="00CA4D91" w:rsidRPr="00A00928">
        <w:rPr>
          <w:rFonts w:ascii="Arial" w:hAnsi="Arial" w:cs="Arial"/>
          <w:sz w:val="24"/>
          <w:szCs w:val="24"/>
        </w:rPr>
        <w:t>.</w:t>
      </w:r>
      <w:r w:rsidR="00FC2DD8" w:rsidRPr="00A00928">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14777515"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24</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16561E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418D424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A9CAB28"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2F17E0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237C82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45E0214F" w:rsidR="00107366"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426ABBA0" w14:textId="77777777" w:rsidR="007D4BFE" w:rsidRPr="00AB6EE0" w:rsidRDefault="007D4BFE" w:rsidP="00755B9F">
      <w:pPr>
        <w:pStyle w:val="Tekstpodstawowy"/>
        <w:overflowPunct w:val="0"/>
        <w:spacing w:before="20" w:after="20" w:line="276" w:lineRule="auto"/>
        <w:ind w:right="567"/>
        <w:rPr>
          <w:rStyle w:val="CharStyle52"/>
          <w:rFonts w:ascii="Arial" w:hAnsi="Arial" w:cs="Arial"/>
          <w:b/>
          <w:color w:val="auto"/>
          <w:sz w:val="24"/>
          <w:szCs w:val="24"/>
        </w:rPr>
      </w:pPr>
    </w:p>
    <w:p w14:paraId="5885388E" w14:textId="2D054365" w:rsidR="00330835" w:rsidRPr="003E7A08" w:rsidRDefault="003E7A08" w:rsidP="003E7A08">
      <w:pPr>
        <w:spacing w:before="20" w:after="20"/>
        <w:rPr>
          <w:rFonts w:ascii="Arial" w:hAnsi="Arial" w:cs="Arial"/>
          <w:bCs/>
          <w:sz w:val="24"/>
          <w:szCs w:val="24"/>
        </w:rPr>
      </w:pPr>
      <w:r>
        <w:rPr>
          <w:rFonts w:ascii="Arial" w:hAnsi="Arial" w:cs="Arial"/>
          <w:bCs/>
          <w:sz w:val="24"/>
          <w:szCs w:val="24"/>
        </w:rPr>
        <w:t>1</w:t>
      </w:r>
      <w:r w:rsidR="00E07DBF">
        <w:rPr>
          <w:rFonts w:ascii="Arial" w:hAnsi="Arial" w:cs="Arial"/>
          <w:bCs/>
          <w:sz w:val="24"/>
          <w:szCs w:val="24"/>
        </w:rPr>
        <w:t>.</w:t>
      </w:r>
      <w:r>
        <w:rPr>
          <w:rFonts w:ascii="Arial" w:hAnsi="Arial" w:cs="Arial"/>
          <w:bCs/>
          <w:sz w:val="24"/>
          <w:szCs w:val="24"/>
        </w:rPr>
        <w:t xml:space="preserve"> </w:t>
      </w:r>
      <w:r w:rsidR="007A21D4">
        <w:rPr>
          <w:rFonts w:ascii="Arial" w:hAnsi="Arial" w:cs="Arial"/>
          <w:bCs/>
          <w:sz w:val="24"/>
          <w:szCs w:val="24"/>
        </w:rPr>
        <w:t>Formularz ofertowy – załącznik nr 1.</w:t>
      </w:r>
    </w:p>
    <w:p w14:paraId="2635C876" w14:textId="7FED57A1" w:rsidR="00E07DBF" w:rsidRPr="00A658C3" w:rsidRDefault="00A658C3" w:rsidP="00A658C3">
      <w:pPr>
        <w:spacing w:before="20" w:after="20"/>
        <w:rPr>
          <w:rFonts w:ascii="Arial" w:hAnsi="Arial" w:cs="Arial"/>
          <w:bCs/>
          <w:sz w:val="24"/>
          <w:szCs w:val="24"/>
        </w:rPr>
      </w:pPr>
      <w:r>
        <w:rPr>
          <w:rFonts w:ascii="Arial" w:hAnsi="Arial" w:cs="Arial"/>
          <w:bCs/>
          <w:sz w:val="24"/>
          <w:szCs w:val="24"/>
        </w:rPr>
        <w:t>2</w:t>
      </w:r>
      <w:r w:rsidR="00E07DBF">
        <w:rPr>
          <w:rFonts w:ascii="Arial" w:hAnsi="Arial" w:cs="Arial"/>
          <w:bCs/>
          <w:sz w:val="24"/>
          <w:szCs w:val="24"/>
        </w:rPr>
        <w:t>.</w:t>
      </w:r>
      <w:r>
        <w:rPr>
          <w:rFonts w:ascii="Arial" w:hAnsi="Arial" w:cs="Arial"/>
          <w:bCs/>
          <w:sz w:val="24"/>
          <w:szCs w:val="24"/>
        </w:rPr>
        <w:t xml:space="preserve">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r w:rsidR="00E07DBF">
        <w:rPr>
          <w:rFonts w:ascii="Arial" w:hAnsi="Arial" w:cs="Arial"/>
          <w:bCs/>
          <w:sz w:val="24"/>
          <w:szCs w:val="24"/>
        </w:rPr>
        <w:t xml:space="preserve"> </w:t>
      </w:r>
      <w:bookmarkStart w:id="10" w:name="_Hlk131156071"/>
      <w:r w:rsidR="00E07DBF">
        <w:rPr>
          <w:rFonts w:ascii="Arial" w:hAnsi="Arial" w:cs="Arial"/>
          <w:bCs/>
          <w:sz w:val="24"/>
          <w:szCs w:val="24"/>
        </w:rPr>
        <w:t xml:space="preserve">– załącznik nr </w:t>
      </w:r>
      <w:r w:rsidR="00EF4588">
        <w:rPr>
          <w:rFonts w:ascii="Arial" w:hAnsi="Arial" w:cs="Arial"/>
          <w:bCs/>
          <w:sz w:val="24"/>
          <w:szCs w:val="24"/>
        </w:rPr>
        <w:t>2</w:t>
      </w:r>
      <w:r w:rsidR="00E07DBF">
        <w:rPr>
          <w:rFonts w:ascii="Arial" w:hAnsi="Arial" w:cs="Arial"/>
          <w:bCs/>
          <w:sz w:val="24"/>
          <w:szCs w:val="24"/>
        </w:rPr>
        <w:t>.</w:t>
      </w:r>
      <w:bookmarkEnd w:id="10"/>
    </w:p>
    <w:p w14:paraId="6220733A" w14:textId="6712A6CD" w:rsidR="00E07DBF" w:rsidRPr="00E07DBF" w:rsidRDefault="00A658C3" w:rsidP="00100821">
      <w:pPr>
        <w:numPr>
          <w:ilvl w:val="0"/>
          <w:numId w:val="1"/>
        </w:numPr>
        <w:spacing w:before="20" w:after="20"/>
        <w:rPr>
          <w:rFonts w:asciiTheme="majorHAnsi" w:hAnsiTheme="majorHAnsi" w:cstheme="majorHAnsi"/>
          <w:bCs/>
          <w:iCs/>
          <w:sz w:val="24"/>
          <w:szCs w:val="24"/>
        </w:rPr>
      </w:pPr>
      <w:r>
        <w:rPr>
          <w:rFonts w:ascii="Arial" w:hAnsi="Arial" w:cs="Arial"/>
          <w:bCs/>
          <w:sz w:val="24"/>
          <w:szCs w:val="24"/>
        </w:rPr>
        <w:t>3</w:t>
      </w:r>
      <w:r w:rsidR="00E07DBF">
        <w:rPr>
          <w:rFonts w:ascii="Arial" w:hAnsi="Arial" w:cs="Arial"/>
          <w:bCs/>
          <w:sz w:val="24"/>
          <w:szCs w:val="24"/>
        </w:rPr>
        <w:t>. Opis przedmiotu zamówienia.</w:t>
      </w:r>
    </w:p>
    <w:p w14:paraId="1E59363C" w14:textId="486C266F" w:rsidR="005E1EC6" w:rsidRPr="00E07DBF" w:rsidRDefault="00E07DBF" w:rsidP="00E07DBF">
      <w:pPr>
        <w:numPr>
          <w:ilvl w:val="0"/>
          <w:numId w:val="1"/>
        </w:numPr>
        <w:spacing w:before="20" w:after="20"/>
        <w:ind w:left="0" w:firstLine="0"/>
        <w:rPr>
          <w:rFonts w:asciiTheme="majorHAnsi" w:hAnsiTheme="majorHAnsi" w:cstheme="majorHAnsi"/>
          <w:bCs/>
          <w:iCs/>
          <w:sz w:val="24"/>
          <w:szCs w:val="24"/>
        </w:rPr>
      </w:pPr>
      <w:r>
        <w:rPr>
          <w:rFonts w:ascii="Arial" w:hAnsi="Arial" w:cs="Arial"/>
          <w:bCs/>
          <w:sz w:val="24"/>
          <w:szCs w:val="24"/>
        </w:rPr>
        <w:t xml:space="preserve">4. </w:t>
      </w:r>
      <w:r w:rsidR="00100821" w:rsidRPr="00E07DBF">
        <w:rPr>
          <w:rFonts w:asciiTheme="majorHAnsi" w:hAnsiTheme="majorHAnsi" w:cstheme="majorHAnsi"/>
          <w:bCs/>
          <w:sz w:val="24"/>
          <w:szCs w:val="24"/>
        </w:rPr>
        <w:t>Oświadczenie Wykonawcy</w:t>
      </w:r>
      <w:r w:rsidR="00100821" w:rsidRPr="00E07DBF">
        <w:rPr>
          <w:rFonts w:asciiTheme="majorHAnsi" w:hAnsiTheme="majorHAnsi" w:cstheme="majorHAnsi"/>
          <w:bCs/>
          <w:iCs/>
          <w:sz w:val="24"/>
          <w:szCs w:val="24"/>
        </w:rPr>
        <w:t xml:space="preserve"> </w:t>
      </w:r>
      <w:r w:rsidR="00100821" w:rsidRPr="00E07DBF">
        <w:rPr>
          <w:rFonts w:asciiTheme="majorHAnsi" w:hAnsiTheme="majorHAnsi" w:cstheme="majorHAnsi"/>
          <w:bCs/>
          <w:sz w:val="24"/>
          <w:szCs w:val="24"/>
        </w:rPr>
        <w:t>o aktualności informacji zawartych w oświadczeniu</w:t>
      </w:r>
      <w:r>
        <w:rPr>
          <w:rFonts w:asciiTheme="majorHAnsi" w:hAnsiTheme="majorHAnsi" w:cstheme="majorHAnsi"/>
          <w:bCs/>
          <w:sz w:val="24"/>
          <w:szCs w:val="24"/>
        </w:rPr>
        <w:t xml:space="preserve"> – załącznik nr 4.</w:t>
      </w:r>
    </w:p>
    <w:p w14:paraId="5D2979B1" w14:textId="57CFBA35" w:rsidR="0037395A" w:rsidRPr="00E07DBF" w:rsidRDefault="00E07DBF" w:rsidP="00A658C3">
      <w:pPr>
        <w:numPr>
          <w:ilvl w:val="0"/>
          <w:numId w:val="1"/>
        </w:numPr>
        <w:spacing w:before="20" w:after="20"/>
        <w:rPr>
          <w:rFonts w:asciiTheme="majorHAnsi" w:hAnsiTheme="majorHAnsi" w:cstheme="majorHAnsi"/>
          <w:bCs/>
          <w:iCs/>
          <w:sz w:val="24"/>
          <w:szCs w:val="24"/>
        </w:rPr>
      </w:pPr>
      <w:r>
        <w:rPr>
          <w:rFonts w:asciiTheme="majorHAnsi" w:hAnsiTheme="majorHAnsi" w:cstheme="majorHAnsi"/>
          <w:bCs/>
          <w:iCs/>
          <w:sz w:val="24"/>
          <w:szCs w:val="24"/>
        </w:rPr>
        <w:t xml:space="preserve">5. </w:t>
      </w:r>
      <w:r w:rsidR="0037395A" w:rsidRPr="00E07DBF">
        <w:rPr>
          <w:rFonts w:ascii="Arial" w:hAnsi="Arial" w:cs="Arial"/>
          <w:bCs/>
          <w:sz w:val="24"/>
          <w:szCs w:val="24"/>
        </w:rPr>
        <w:t>Doświadczenie Wykonawcy</w:t>
      </w:r>
      <w:r>
        <w:rPr>
          <w:rFonts w:ascii="Arial" w:hAnsi="Arial" w:cs="Arial"/>
          <w:bCs/>
          <w:sz w:val="24"/>
          <w:szCs w:val="24"/>
        </w:rPr>
        <w:t xml:space="preserve"> </w:t>
      </w:r>
      <w:r w:rsidRPr="00E07DBF">
        <w:rPr>
          <w:rFonts w:ascii="Arial" w:hAnsi="Arial" w:cs="Arial"/>
          <w:bCs/>
          <w:sz w:val="24"/>
          <w:szCs w:val="24"/>
        </w:rPr>
        <w:t xml:space="preserve">– załącznik nr </w:t>
      </w:r>
      <w:r>
        <w:rPr>
          <w:rFonts w:ascii="Arial" w:hAnsi="Arial" w:cs="Arial"/>
          <w:bCs/>
          <w:sz w:val="24"/>
          <w:szCs w:val="24"/>
        </w:rPr>
        <w:t>5</w:t>
      </w:r>
      <w:r w:rsidRPr="00E07DBF">
        <w:rPr>
          <w:rFonts w:ascii="Arial" w:hAnsi="Arial" w:cs="Arial"/>
          <w:bCs/>
          <w:sz w:val="24"/>
          <w:szCs w:val="24"/>
        </w:rPr>
        <w:t>.</w:t>
      </w:r>
    </w:p>
    <w:p w14:paraId="5ADE5F40" w14:textId="0E72F7F3" w:rsidR="0037395A" w:rsidRPr="00A00928" w:rsidRDefault="00C37636" w:rsidP="00A658C3">
      <w:pPr>
        <w:spacing w:before="20" w:after="20"/>
        <w:rPr>
          <w:rFonts w:ascii="Arial" w:hAnsi="Arial" w:cs="Arial"/>
          <w:bCs/>
          <w:sz w:val="24"/>
          <w:szCs w:val="24"/>
        </w:rPr>
      </w:pPr>
      <w:r w:rsidRPr="00A00928">
        <w:rPr>
          <w:rFonts w:ascii="Arial" w:hAnsi="Arial" w:cs="Arial"/>
          <w:bCs/>
          <w:sz w:val="24"/>
          <w:szCs w:val="24"/>
        </w:rPr>
        <w:t>6</w:t>
      </w:r>
      <w:r w:rsidR="00E07DBF" w:rsidRPr="00A00928">
        <w:rPr>
          <w:rFonts w:ascii="Arial" w:hAnsi="Arial" w:cs="Arial"/>
          <w:bCs/>
          <w:sz w:val="24"/>
          <w:szCs w:val="24"/>
        </w:rPr>
        <w:t xml:space="preserve">. </w:t>
      </w:r>
      <w:r w:rsidR="007D4BFE" w:rsidRPr="00A00928">
        <w:rPr>
          <w:rFonts w:ascii="Arial" w:hAnsi="Arial" w:cs="Arial"/>
          <w:bCs/>
          <w:sz w:val="24"/>
          <w:szCs w:val="24"/>
        </w:rPr>
        <w:t>Projekt umowy</w:t>
      </w:r>
      <w:r w:rsidR="00E07DBF" w:rsidRPr="00A00928">
        <w:rPr>
          <w:rFonts w:ascii="Arial" w:hAnsi="Arial" w:cs="Arial"/>
          <w:bCs/>
          <w:sz w:val="24"/>
          <w:szCs w:val="24"/>
        </w:rPr>
        <w:t xml:space="preserve"> – załącznik nr </w:t>
      </w:r>
      <w:r w:rsidRPr="00A00928">
        <w:rPr>
          <w:rFonts w:ascii="Arial" w:hAnsi="Arial" w:cs="Arial"/>
          <w:bCs/>
          <w:sz w:val="24"/>
          <w:szCs w:val="24"/>
        </w:rPr>
        <w:t>6</w:t>
      </w:r>
      <w:r w:rsidR="00E07DBF" w:rsidRPr="00A00928">
        <w:rPr>
          <w:rFonts w:ascii="Arial" w:hAnsi="Arial" w:cs="Arial"/>
          <w:bCs/>
          <w:sz w:val="24"/>
          <w:szCs w:val="24"/>
        </w:rPr>
        <w:t>.</w:t>
      </w:r>
    </w:p>
    <w:p w14:paraId="73CEEE72" w14:textId="4A8BF7A7" w:rsidR="00C60E18" w:rsidRDefault="00C37636" w:rsidP="00A658C3">
      <w:pPr>
        <w:spacing w:before="20" w:after="20"/>
        <w:rPr>
          <w:rFonts w:ascii="Arial" w:hAnsi="Arial" w:cs="Arial"/>
          <w:bCs/>
          <w:sz w:val="24"/>
          <w:szCs w:val="24"/>
        </w:rPr>
      </w:pPr>
      <w:r>
        <w:rPr>
          <w:rFonts w:ascii="Arial" w:hAnsi="Arial" w:cs="Arial"/>
          <w:bCs/>
          <w:sz w:val="24"/>
          <w:szCs w:val="24"/>
        </w:rPr>
        <w:t>7</w:t>
      </w:r>
      <w:r w:rsidR="00E07DBF">
        <w:rPr>
          <w:rFonts w:ascii="Arial" w:hAnsi="Arial" w:cs="Arial"/>
          <w:bCs/>
          <w:sz w:val="24"/>
          <w:szCs w:val="24"/>
        </w:rPr>
        <w:t xml:space="preserve">. </w:t>
      </w:r>
      <w:r w:rsidR="00E07DBF" w:rsidRPr="00A658C3">
        <w:rPr>
          <w:rFonts w:ascii="Arial" w:hAnsi="Arial" w:cs="Arial"/>
          <w:bCs/>
          <w:sz w:val="24"/>
          <w:szCs w:val="24"/>
        </w:rPr>
        <w:t>Zobowiązanie podmiotu udostępniającego zasoby</w:t>
      </w:r>
      <w:r w:rsidR="00E07DBF">
        <w:rPr>
          <w:rFonts w:ascii="Arial" w:hAnsi="Arial" w:cs="Arial"/>
          <w:bCs/>
          <w:sz w:val="24"/>
          <w:szCs w:val="24"/>
        </w:rPr>
        <w:t xml:space="preserve"> </w:t>
      </w:r>
      <w:r w:rsidR="00E07DBF" w:rsidRPr="00E07DBF">
        <w:rPr>
          <w:rFonts w:ascii="Arial" w:hAnsi="Arial" w:cs="Arial"/>
          <w:bCs/>
          <w:sz w:val="24"/>
          <w:szCs w:val="24"/>
        </w:rPr>
        <w:t xml:space="preserve">– załącznik nr </w:t>
      </w:r>
      <w:r>
        <w:rPr>
          <w:rFonts w:ascii="Arial" w:hAnsi="Arial" w:cs="Arial"/>
          <w:bCs/>
          <w:sz w:val="24"/>
          <w:szCs w:val="24"/>
        </w:rPr>
        <w:t>7</w:t>
      </w:r>
      <w:r w:rsidR="00E07DBF" w:rsidRPr="00E07DBF">
        <w:rPr>
          <w:rFonts w:ascii="Arial" w:hAnsi="Arial" w:cs="Arial"/>
          <w:bCs/>
          <w:sz w:val="24"/>
          <w:szCs w:val="24"/>
        </w:rPr>
        <w:t>.</w:t>
      </w:r>
    </w:p>
    <w:p w14:paraId="48C304C2" w14:textId="3D291E7C" w:rsidR="00A62688" w:rsidRDefault="00C37636" w:rsidP="00A658C3">
      <w:pPr>
        <w:spacing w:before="20" w:after="20"/>
        <w:rPr>
          <w:rFonts w:ascii="Arial" w:hAnsi="Arial" w:cs="Arial"/>
          <w:bCs/>
          <w:sz w:val="24"/>
          <w:szCs w:val="24"/>
        </w:rPr>
      </w:pPr>
      <w:r>
        <w:rPr>
          <w:rFonts w:ascii="Arial" w:hAnsi="Arial" w:cs="Arial"/>
          <w:bCs/>
          <w:sz w:val="24"/>
          <w:szCs w:val="24"/>
        </w:rPr>
        <w:t>8</w:t>
      </w:r>
      <w:r w:rsidR="006A1AC5">
        <w:rPr>
          <w:rFonts w:ascii="Arial" w:hAnsi="Arial" w:cs="Arial"/>
          <w:bCs/>
          <w:sz w:val="24"/>
          <w:szCs w:val="24"/>
        </w:rPr>
        <w:t>.</w:t>
      </w:r>
      <w:r w:rsidR="00A62688">
        <w:rPr>
          <w:rFonts w:ascii="Arial" w:hAnsi="Arial" w:cs="Arial"/>
          <w:bCs/>
          <w:sz w:val="24"/>
          <w:szCs w:val="24"/>
        </w:rPr>
        <w:t xml:space="preserve"> </w:t>
      </w:r>
      <w:r w:rsidR="006A1AC5">
        <w:rPr>
          <w:rFonts w:ascii="Arial" w:hAnsi="Arial" w:cs="Arial"/>
          <w:bCs/>
          <w:sz w:val="24"/>
          <w:szCs w:val="24"/>
        </w:rPr>
        <w:t>Oświadczenie wykonawców wspólnie ubiegających się o zamówienie</w:t>
      </w:r>
      <w:r w:rsidR="00E07DBF">
        <w:rPr>
          <w:rFonts w:ascii="Arial" w:hAnsi="Arial" w:cs="Arial"/>
          <w:bCs/>
          <w:sz w:val="24"/>
          <w:szCs w:val="24"/>
        </w:rPr>
        <w:t xml:space="preserve"> </w:t>
      </w:r>
      <w:bookmarkStart w:id="11" w:name="_Hlk203050580"/>
      <w:r w:rsidR="00E07DBF" w:rsidRPr="00E07DBF">
        <w:rPr>
          <w:rFonts w:ascii="Arial" w:hAnsi="Arial" w:cs="Arial"/>
          <w:bCs/>
          <w:sz w:val="24"/>
          <w:szCs w:val="24"/>
        </w:rPr>
        <w:t xml:space="preserve">– załącznik nr </w:t>
      </w:r>
      <w:r>
        <w:rPr>
          <w:rFonts w:ascii="Arial" w:hAnsi="Arial" w:cs="Arial"/>
          <w:bCs/>
          <w:sz w:val="24"/>
          <w:szCs w:val="24"/>
        </w:rPr>
        <w:t>8</w:t>
      </w:r>
      <w:r w:rsidR="00E07DBF" w:rsidRPr="00E07DBF">
        <w:rPr>
          <w:rFonts w:ascii="Arial" w:hAnsi="Arial" w:cs="Arial"/>
          <w:bCs/>
          <w:sz w:val="24"/>
          <w:szCs w:val="24"/>
        </w:rPr>
        <w:t>.</w:t>
      </w:r>
    </w:p>
    <w:bookmarkEnd w:id="11"/>
    <w:p w14:paraId="32F62241" w14:textId="1910B6D2" w:rsidR="00A62688" w:rsidRDefault="00C37636" w:rsidP="00A658C3">
      <w:pPr>
        <w:spacing w:before="20" w:after="20"/>
        <w:rPr>
          <w:rFonts w:ascii="Arial" w:hAnsi="Arial" w:cs="Arial"/>
          <w:bCs/>
          <w:sz w:val="24"/>
          <w:szCs w:val="24"/>
        </w:rPr>
      </w:pPr>
      <w:r>
        <w:rPr>
          <w:rFonts w:ascii="Arial" w:hAnsi="Arial" w:cs="Arial"/>
          <w:bCs/>
          <w:sz w:val="24"/>
          <w:szCs w:val="24"/>
        </w:rPr>
        <w:t>9</w:t>
      </w:r>
      <w:r w:rsidR="00A62688">
        <w:rPr>
          <w:rFonts w:ascii="Arial" w:hAnsi="Arial" w:cs="Arial"/>
          <w:bCs/>
          <w:sz w:val="24"/>
          <w:szCs w:val="24"/>
        </w:rPr>
        <w:t>.</w:t>
      </w:r>
      <w:r w:rsidR="006A1AC5">
        <w:rPr>
          <w:rFonts w:ascii="Arial" w:hAnsi="Arial" w:cs="Arial"/>
          <w:bCs/>
          <w:sz w:val="24"/>
          <w:szCs w:val="24"/>
        </w:rPr>
        <w:t>Oświad</w:t>
      </w:r>
      <w:r w:rsidR="00100821">
        <w:rPr>
          <w:rFonts w:ascii="Arial" w:hAnsi="Arial" w:cs="Arial"/>
          <w:bCs/>
          <w:sz w:val="24"/>
          <w:szCs w:val="24"/>
        </w:rPr>
        <w:t>czenie podmiotu udostępniającego zasoby</w:t>
      </w:r>
      <w:r w:rsidR="007A21D4" w:rsidRPr="007A21D4">
        <w:rPr>
          <w:rFonts w:ascii="Arial" w:hAnsi="Arial" w:cs="Arial"/>
          <w:bCs/>
          <w:sz w:val="24"/>
          <w:szCs w:val="24"/>
        </w:rPr>
        <w:t xml:space="preserve">– załącznik nr </w:t>
      </w:r>
      <w:r w:rsidR="007A21D4">
        <w:rPr>
          <w:rFonts w:ascii="Arial" w:hAnsi="Arial" w:cs="Arial"/>
          <w:bCs/>
          <w:sz w:val="24"/>
          <w:szCs w:val="24"/>
        </w:rPr>
        <w:t>9</w:t>
      </w:r>
      <w:r w:rsidR="007A21D4" w:rsidRPr="007A21D4">
        <w:rPr>
          <w:rFonts w:ascii="Arial" w:hAnsi="Arial" w:cs="Arial"/>
          <w:bCs/>
          <w:sz w:val="24"/>
          <w:szCs w:val="24"/>
        </w:rPr>
        <w:t>.</w:t>
      </w:r>
      <w:r w:rsidR="007A21D4">
        <w:rPr>
          <w:rFonts w:ascii="Arial" w:hAnsi="Arial" w:cs="Arial"/>
          <w:bCs/>
          <w:sz w:val="24"/>
          <w:szCs w:val="24"/>
        </w:rPr>
        <w:t xml:space="preserve"> </w:t>
      </w:r>
    </w:p>
    <w:p w14:paraId="726E0566" w14:textId="42276940" w:rsidR="006A1AC5" w:rsidRDefault="00C37636" w:rsidP="00A658C3">
      <w:pPr>
        <w:spacing w:before="20" w:after="20"/>
        <w:rPr>
          <w:rFonts w:ascii="Arial" w:hAnsi="Arial" w:cs="Arial"/>
          <w:bCs/>
          <w:sz w:val="24"/>
          <w:szCs w:val="24"/>
        </w:rPr>
      </w:pPr>
      <w:r>
        <w:rPr>
          <w:rFonts w:ascii="Arial" w:hAnsi="Arial" w:cs="Arial"/>
          <w:bCs/>
          <w:sz w:val="24"/>
          <w:szCs w:val="24"/>
        </w:rPr>
        <w:t>10</w:t>
      </w:r>
      <w:r w:rsidR="00A62688">
        <w:rPr>
          <w:rFonts w:ascii="Arial" w:hAnsi="Arial" w:cs="Arial"/>
          <w:bCs/>
          <w:sz w:val="24"/>
          <w:szCs w:val="24"/>
        </w:rPr>
        <w:t>. Plan zagospodarowania terenu</w:t>
      </w:r>
      <w:r w:rsidR="007A21D4" w:rsidRPr="007A21D4">
        <w:rPr>
          <w:rFonts w:ascii="Arial" w:hAnsi="Arial" w:cs="Arial"/>
          <w:bCs/>
          <w:sz w:val="24"/>
          <w:szCs w:val="24"/>
        </w:rPr>
        <w:t xml:space="preserve">– załącznik nr </w:t>
      </w:r>
      <w:r w:rsidR="007A21D4">
        <w:rPr>
          <w:rFonts w:ascii="Arial" w:hAnsi="Arial" w:cs="Arial"/>
          <w:bCs/>
          <w:sz w:val="24"/>
          <w:szCs w:val="24"/>
        </w:rPr>
        <w:t>10</w:t>
      </w:r>
      <w:r w:rsidR="007A21D4" w:rsidRPr="007A21D4">
        <w:rPr>
          <w:rFonts w:ascii="Arial" w:hAnsi="Arial" w:cs="Arial"/>
          <w:bCs/>
          <w:sz w:val="24"/>
          <w:szCs w:val="24"/>
        </w:rPr>
        <w:t>.</w:t>
      </w:r>
      <w:r w:rsidR="007A21D4">
        <w:rPr>
          <w:rFonts w:ascii="Arial" w:hAnsi="Arial" w:cs="Arial"/>
          <w:bCs/>
          <w:sz w:val="24"/>
          <w:szCs w:val="24"/>
        </w:rPr>
        <w:t xml:space="preserve">  </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249FD80A" w:rsidR="009865A4"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4524A4CA" w14:textId="77777777" w:rsidR="00E53E56" w:rsidRPr="00AB6EE0" w:rsidRDefault="00E53E56" w:rsidP="00755B9F">
      <w:pPr>
        <w:suppressAutoHyphens w:val="0"/>
        <w:autoSpaceDE w:val="0"/>
        <w:autoSpaceDN w:val="0"/>
        <w:spacing w:after="0" w:line="240" w:lineRule="auto"/>
        <w:ind w:right="-30"/>
        <w:rPr>
          <w:rFonts w:ascii="Arial" w:hAnsi="Arial" w:cs="Arial"/>
          <w:b/>
          <w:bCs/>
          <w:sz w:val="24"/>
          <w:szCs w:val="24"/>
        </w:rPr>
      </w:pPr>
    </w:p>
    <w:p w14:paraId="1163DC20" w14:textId="77777777" w:rsidR="00E53E56" w:rsidRPr="00AB6EE0" w:rsidRDefault="00E53E56" w:rsidP="00E53E56">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Pr>
          <w:rFonts w:ascii="Arial" w:hAnsi="Arial" w:cs="Arial"/>
          <w:sz w:val="24"/>
          <w:szCs w:val="24"/>
        </w:rPr>
        <w:t xml:space="preserve">7 kwietnia 2016 r. w </w:t>
      </w:r>
      <w:r w:rsidRPr="00AB6EE0">
        <w:rPr>
          <w:rFonts w:ascii="Arial" w:hAnsi="Arial" w:cs="Arial"/>
          <w:sz w:val="24"/>
          <w:szCs w:val="24"/>
        </w:rPr>
        <w:t>sp</w:t>
      </w:r>
      <w:r>
        <w:rPr>
          <w:rFonts w:ascii="Arial" w:hAnsi="Arial" w:cs="Arial"/>
          <w:sz w:val="24"/>
          <w:szCs w:val="24"/>
        </w:rPr>
        <w:t xml:space="preserve">rawie ochrony osób fizycznych </w:t>
      </w:r>
      <w:r w:rsidRPr="00AB6EE0">
        <w:rPr>
          <w:rFonts w:ascii="Arial" w:hAnsi="Arial" w:cs="Arial"/>
          <w:sz w:val="24"/>
          <w:szCs w:val="24"/>
        </w:rPr>
        <w:t>w związku z</w:t>
      </w:r>
      <w:r>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3F00622F" w14:textId="77777777" w:rsidR="00E53E56" w:rsidRPr="00AB6EE0" w:rsidRDefault="00E53E56" w:rsidP="00E53E56">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0CC38583" w14:textId="77777777" w:rsidR="00E53E56" w:rsidRPr="00AB6EE0" w:rsidRDefault="00E53E56" w:rsidP="00E53E56">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3E59D4D"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5AD05AFA"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063F1805"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3D891A35"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4FBF4B67"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Pr>
          <w:rFonts w:ascii="Arial" w:hAnsi="Arial" w:cs="Arial"/>
          <w:sz w:val="24"/>
          <w:szCs w:val="24"/>
        </w:rPr>
        <w:t> </w:t>
      </w:r>
      <w:r w:rsidRPr="00AB6EE0">
        <w:rPr>
          <w:rFonts w:ascii="Arial" w:hAnsi="Arial" w:cs="Arial"/>
          <w:sz w:val="24"/>
          <w:szCs w:val="24"/>
        </w:rPr>
        <w:t>sposób zautomatyzowany, stosowanie do art. 22RODO,</w:t>
      </w:r>
    </w:p>
    <w:p w14:paraId="78BC9AB0"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76873DD5" w14:textId="77777777" w:rsidR="00E53E56" w:rsidRPr="00AB6EE0" w:rsidRDefault="00E53E56" w:rsidP="00E53E56">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3D5C03CC" w14:textId="77777777" w:rsidR="00E53E56" w:rsidRPr="00AB6EE0" w:rsidRDefault="00E53E56" w:rsidP="00E53E56">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0E0A86D9" w14:textId="77777777" w:rsidR="00E53E56" w:rsidRPr="00AB6EE0" w:rsidRDefault="00E53E56" w:rsidP="00E53E56">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Pr>
          <w:rFonts w:ascii="Arial" w:hAnsi="Arial" w:cs="Arial"/>
          <w:sz w:val="24"/>
          <w:szCs w:val="24"/>
        </w:rPr>
        <w:t> </w:t>
      </w:r>
      <w:r w:rsidRPr="00AB6EE0">
        <w:rPr>
          <w:rFonts w:ascii="Arial" w:hAnsi="Arial" w:cs="Arial"/>
          <w:sz w:val="24"/>
          <w:szCs w:val="24"/>
        </w:rPr>
        <w:t>art.  18 ust. 2 RODO**;</w:t>
      </w:r>
    </w:p>
    <w:p w14:paraId="44E3EF39" w14:textId="77777777" w:rsidR="00E53E56" w:rsidRPr="00AB6EE0" w:rsidRDefault="00E53E56" w:rsidP="00E53E56">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775D46FA"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5078ECE4" w14:textId="77777777" w:rsidR="00E53E56" w:rsidRPr="00AB6EE0" w:rsidRDefault="00E53E56" w:rsidP="00E53E56">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4A24BB46" w14:textId="77777777" w:rsidR="00E53E56" w:rsidRPr="00AB6EE0" w:rsidRDefault="00E53E56" w:rsidP="00E53E56">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7E313B1A" w14:textId="77777777" w:rsidR="00E53E56" w:rsidRPr="00AB6EE0" w:rsidRDefault="00E53E56" w:rsidP="00E53E56">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A23F2E">
      <w:headerReference w:type="default" r:id="rId13"/>
      <w:footerReference w:type="default" r:id="rId14"/>
      <w:pgSz w:w="11906" w:h="16838"/>
      <w:pgMar w:top="1276"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C45C8" w14:textId="77777777" w:rsidR="00A65735" w:rsidRDefault="00A65735">
      <w:pPr>
        <w:spacing w:after="0" w:line="240" w:lineRule="auto"/>
      </w:pPr>
      <w:r>
        <w:separator/>
      </w:r>
    </w:p>
  </w:endnote>
  <w:endnote w:type="continuationSeparator" w:id="0">
    <w:p w14:paraId="6D38C5E3" w14:textId="77777777" w:rsidR="00A65735" w:rsidRDefault="00A657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CIDFont+F1">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2311807"/>
      <w:docPartObj>
        <w:docPartGallery w:val="Page Numbers (Bottom of Page)"/>
        <w:docPartUnique/>
      </w:docPartObj>
    </w:sdtPr>
    <w:sdtContent>
      <w:p w14:paraId="58EF39D1" w14:textId="55BE5B56" w:rsidR="009E0248" w:rsidRDefault="009E0248">
        <w:pPr>
          <w:pStyle w:val="Stopka"/>
          <w:jc w:val="right"/>
        </w:pPr>
        <w:r>
          <w:fldChar w:fldCharType="begin"/>
        </w:r>
        <w:r>
          <w:instrText>PAGE   \* MERGEFORMAT</w:instrText>
        </w:r>
        <w:r>
          <w:fldChar w:fldCharType="separate"/>
        </w:r>
        <w:r>
          <w:t>2</w:t>
        </w:r>
        <w:r>
          <w:fldChar w:fldCharType="end"/>
        </w:r>
      </w:p>
    </w:sdtContent>
  </w:sdt>
  <w:p w14:paraId="6305A54B" w14:textId="77777777" w:rsidR="00005D66" w:rsidRDefault="00005D66" w:rsidP="00005D66">
    <w:pPr>
      <w:pStyle w:val="Stopka"/>
      <w:rPr>
        <w:sz w:val="18"/>
        <w:szCs w:val="18"/>
      </w:rPr>
    </w:pPr>
    <w:bookmarkStart w:id="12" w:name="_Hlk203044706"/>
    <w:r>
      <w:rPr>
        <w:sz w:val="18"/>
        <w:szCs w:val="18"/>
      </w:rPr>
      <w:t xml:space="preserve">Projekt Doposażenie placu zabaw przy Żłobku Gminnym w Polanowie </w:t>
    </w:r>
    <w:bookmarkStart w:id="13" w:name="_Hlk203035094"/>
    <w:r>
      <w:rPr>
        <w:sz w:val="18"/>
        <w:szCs w:val="18"/>
      </w:rPr>
      <w:t xml:space="preserve">dofinansowany w ramach Resortowego programu </w:t>
    </w:r>
    <w:r>
      <w:rPr>
        <w:b/>
        <w:bCs/>
        <w:i/>
        <w:iCs/>
        <w:sz w:val="18"/>
        <w:szCs w:val="18"/>
      </w:rPr>
      <w:t>Aktywne Place Zabaw 2025</w:t>
    </w:r>
    <w:r>
      <w:rPr>
        <w:sz w:val="18"/>
        <w:szCs w:val="18"/>
      </w:rPr>
      <w:t xml:space="preserve"> – Umowa nr 745/WZPS-4/APZ/2025 z dnia 13.06.2025 r</w:t>
    </w:r>
    <w:bookmarkEnd w:id="12"/>
    <w:r>
      <w:rPr>
        <w:sz w:val="18"/>
        <w:szCs w:val="18"/>
      </w:rPr>
      <w:t>.</w:t>
    </w:r>
  </w:p>
  <w:bookmarkEnd w:id="13"/>
  <w:p w14:paraId="7BE92BFD" w14:textId="73D31ACF" w:rsidR="004B523A" w:rsidRDefault="004B523A" w:rsidP="003E5B8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E1481" w14:textId="77777777" w:rsidR="00A65735" w:rsidRDefault="00A65735">
      <w:pPr>
        <w:spacing w:after="0" w:line="240" w:lineRule="auto"/>
      </w:pPr>
      <w:r>
        <w:separator/>
      </w:r>
    </w:p>
  </w:footnote>
  <w:footnote w:type="continuationSeparator" w:id="0">
    <w:p w14:paraId="13DFD9F7" w14:textId="77777777" w:rsidR="00A65735" w:rsidRDefault="00A657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5253F" w14:textId="30D5463A" w:rsidR="00E06D3F" w:rsidRPr="00E06D3F" w:rsidRDefault="00E06D3F" w:rsidP="00E06D3F">
    <w:pPr>
      <w:pStyle w:val="Nagwek"/>
      <w:jc w:val="center"/>
    </w:pPr>
    <w:r>
      <w:t xml:space="preserve">              </w:t>
    </w:r>
    <w:r w:rsidRPr="00E06D3F">
      <w:tab/>
      <w:t xml:space="preserve">                                      </w:t>
    </w:r>
  </w:p>
  <w:p w14:paraId="283FB43A" w14:textId="3394C7AA" w:rsidR="004B523A" w:rsidRDefault="00E06D3F" w:rsidP="00F81AB1">
    <w:pPr>
      <w:pStyle w:val="Nagwek"/>
      <w:jc w:val="center"/>
    </w:pPr>
    <w:r w:rsidRPr="00E06D3F">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01110D73"/>
    <w:multiLevelType w:val="multilevel"/>
    <w:tmpl w:val="59A44D5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09886971"/>
    <w:multiLevelType w:val="hybridMultilevel"/>
    <w:tmpl w:val="B3D0B73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1FE7299B"/>
    <w:multiLevelType w:val="hybridMultilevel"/>
    <w:tmpl w:val="AA30836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5" w15:restartNumberingAfterBreak="0">
    <w:nsid w:val="46E918ED"/>
    <w:multiLevelType w:val="multilevel"/>
    <w:tmpl w:val="61D241A6"/>
    <w:lvl w:ilvl="0">
      <w:start w:val="1"/>
      <w:numFmt w:val="decimal"/>
      <w:lvlText w:val="%1."/>
      <w:lvlJc w:val="left"/>
      <w:pPr>
        <w:ind w:left="1146" w:hanging="360"/>
      </w:pPr>
      <w:rPr>
        <w:rFonts w:ascii="Arial" w:eastAsia="Times New Roman" w:hAnsi="Arial" w:cs="Arial"/>
        <w:b w:val="0"/>
        <w:bCs/>
        <w:vertAlign w:val="baseline"/>
      </w:rPr>
    </w:lvl>
    <w:lvl w:ilvl="1">
      <w:start w:val="1"/>
      <w:numFmt w:val="lowerLetter"/>
      <w:lvlText w:val="%2."/>
      <w:lvlJc w:val="left"/>
      <w:pPr>
        <w:ind w:left="1866" w:hanging="360"/>
      </w:pPr>
      <w:rPr>
        <w:rFonts w:cs="Times New Roman"/>
        <w:vertAlign w:val="baseline"/>
      </w:rPr>
    </w:lvl>
    <w:lvl w:ilvl="2">
      <w:start w:val="1"/>
      <w:numFmt w:val="lowerRoman"/>
      <w:lvlText w:val="%3."/>
      <w:lvlJc w:val="right"/>
      <w:pPr>
        <w:ind w:left="2586" w:hanging="180"/>
      </w:pPr>
      <w:rPr>
        <w:rFonts w:cs="Times New Roman"/>
        <w:vertAlign w:val="baseline"/>
      </w:rPr>
    </w:lvl>
    <w:lvl w:ilvl="3">
      <w:start w:val="1"/>
      <w:numFmt w:val="decimal"/>
      <w:lvlText w:val="%4."/>
      <w:lvlJc w:val="left"/>
      <w:pPr>
        <w:ind w:left="3306" w:hanging="360"/>
      </w:pPr>
      <w:rPr>
        <w:rFonts w:cs="Times New Roman"/>
        <w:vertAlign w:val="baseline"/>
      </w:rPr>
    </w:lvl>
    <w:lvl w:ilvl="4">
      <w:start w:val="1"/>
      <w:numFmt w:val="lowerLetter"/>
      <w:lvlText w:val="%5."/>
      <w:lvlJc w:val="left"/>
      <w:pPr>
        <w:ind w:left="4026" w:hanging="360"/>
      </w:pPr>
      <w:rPr>
        <w:rFonts w:cs="Times New Roman"/>
        <w:vertAlign w:val="baseline"/>
      </w:rPr>
    </w:lvl>
    <w:lvl w:ilvl="5">
      <w:start w:val="1"/>
      <w:numFmt w:val="lowerRoman"/>
      <w:lvlText w:val="%6."/>
      <w:lvlJc w:val="right"/>
      <w:pPr>
        <w:ind w:left="4746" w:hanging="180"/>
      </w:pPr>
      <w:rPr>
        <w:rFonts w:cs="Times New Roman"/>
        <w:vertAlign w:val="baseline"/>
      </w:rPr>
    </w:lvl>
    <w:lvl w:ilvl="6">
      <w:start w:val="1"/>
      <w:numFmt w:val="decimal"/>
      <w:lvlText w:val="%7."/>
      <w:lvlJc w:val="left"/>
      <w:pPr>
        <w:ind w:left="5466" w:hanging="360"/>
      </w:pPr>
      <w:rPr>
        <w:rFonts w:cs="Times New Roman"/>
        <w:vertAlign w:val="baseline"/>
      </w:rPr>
    </w:lvl>
    <w:lvl w:ilvl="7">
      <w:start w:val="1"/>
      <w:numFmt w:val="lowerLetter"/>
      <w:lvlText w:val="%8."/>
      <w:lvlJc w:val="left"/>
      <w:pPr>
        <w:ind w:left="6186" w:hanging="360"/>
      </w:pPr>
      <w:rPr>
        <w:rFonts w:cs="Times New Roman"/>
        <w:vertAlign w:val="baseline"/>
      </w:rPr>
    </w:lvl>
    <w:lvl w:ilvl="8">
      <w:start w:val="1"/>
      <w:numFmt w:val="lowerRoman"/>
      <w:lvlText w:val="%9."/>
      <w:lvlJc w:val="right"/>
      <w:pPr>
        <w:ind w:left="6906" w:hanging="180"/>
      </w:pPr>
      <w:rPr>
        <w:rFonts w:cs="Times New Roman"/>
        <w:vertAlign w:val="baseline"/>
      </w:rPr>
    </w:lvl>
  </w:abstractNum>
  <w:abstractNum w:abstractNumId="36"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8"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abstractNum w:abstractNumId="39" w15:restartNumberingAfterBreak="0">
    <w:nsid w:val="765573C5"/>
    <w:multiLevelType w:val="hybridMultilevel"/>
    <w:tmpl w:val="B030C6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80164861">
    <w:abstractNumId w:val="0"/>
  </w:num>
  <w:num w:numId="2" w16cid:durableId="675158411">
    <w:abstractNumId w:val="37"/>
  </w:num>
  <w:num w:numId="3" w16cid:durableId="392393501">
    <w:abstractNumId w:val="34"/>
  </w:num>
  <w:num w:numId="4" w16cid:durableId="433094166">
    <w:abstractNumId w:val="31"/>
  </w:num>
  <w:num w:numId="5" w16cid:durableId="2012441566">
    <w:abstractNumId w:val="35"/>
  </w:num>
  <w:num w:numId="6" w16cid:durableId="214394914">
    <w:abstractNumId w:val="38"/>
  </w:num>
  <w:num w:numId="7" w16cid:durableId="319577018">
    <w:abstractNumId w:val="36"/>
  </w:num>
  <w:num w:numId="8" w16cid:durableId="1491216995">
    <w:abstractNumId w:val="33"/>
  </w:num>
  <w:num w:numId="9" w16cid:durableId="2056849113">
    <w:abstractNumId w:val="32"/>
  </w:num>
  <w:num w:numId="10" w16cid:durableId="1420250746">
    <w:abstractNumId w:val="3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98"/>
    <w:rsid w:val="00001CDD"/>
    <w:rsid w:val="00001F61"/>
    <w:rsid w:val="0000248C"/>
    <w:rsid w:val="00002CED"/>
    <w:rsid w:val="00004310"/>
    <w:rsid w:val="000046CF"/>
    <w:rsid w:val="00005D66"/>
    <w:rsid w:val="00011DBC"/>
    <w:rsid w:val="00013412"/>
    <w:rsid w:val="000150E0"/>
    <w:rsid w:val="000151E1"/>
    <w:rsid w:val="00015594"/>
    <w:rsid w:val="00020B2C"/>
    <w:rsid w:val="00026453"/>
    <w:rsid w:val="00026515"/>
    <w:rsid w:val="000266BD"/>
    <w:rsid w:val="00026AD3"/>
    <w:rsid w:val="00030AA2"/>
    <w:rsid w:val="00030ED7"/>
    <w:rsid w:val="00034760"/>
    <w:rsid w:val="000355DC"/>
    <w:rsid w:val="0003647C"/>
    <w:rsid w:val="000364A2"/>
    <w:rsid w:val="000367A4"/>
    <w:rsid w:val="0004010E"/>
    <w:rsid w:val="00040FC3"/>
    <w:rsid w:val="00041C20"/>
    <w:rsid w:val="00042023"/>
    <w:rsid w:val="00042743"/>
    <w:rsid w:val="000429D9"/>
    <w:rsid w:val="00044ACB"/>
    <w:rsid w:val="00044D38"/>
    <w:rsid w:val="00044D8A"/>
    <w:rsid w:val="00044EBC"/>
    <w:rsid w:val="00050A19"/>
    <w:rsid w:val="00050C16"/>
    <w:rsid w:val="00051590"/>
    <w:rsid w:val="00055202"/>
    <w:rsid w:val="0005584A"/>
    <w:rsid w:val="0005665B"/>
    <w:rsid w:val="00060234"/>
    <w:rsid w:val="00061315"/>
    <w:rsid w:val="00062D58"/>
    <w:rsid w:val="000632B1"/>
    <w:rsid w:val="00064002"/>
    <w:rsid w:val="00064D08"/>
    <w:rsid w:val="00066C0F"/>
    <w:rsid w:val="00070118"/>
    <w:rsid w:val="00071D4E"/>
    <w:rsid w:val="00072C9F"/>
    <w:rsid w:val="00073AD1"/>
    <w:rsid w:val="00074ABA"/>
    <w:rsid w:val="00075288"/>
    <w:rsid w:val="000775C2"/>
    <w:rsid w:val="00077868"/>
    <w:rsid w:val="0007788C"/>
    <w:rsid w:val="00082550"/>
    <w:rsid w:val="00084EA8"/>
    <w:rsid w:val="000874A9"/>
    <w:rsid w:val="000902B6"/>
    <w:rsid w:val="000949E7"/>
    <w:rsid w:val="000A7D30"/>
    <w:rsid w:val="000A7FC6"/>
    <w:rsid w:val="000A7FC9"/>
    <w:rsid w:val="000B2088"/>
    <w:rsid w:val="000B391C"/>
    <w:rsid w:val="000B4AD2"/>
    <w:rsid w:val="000B5B6D"/>
    <w:rsid w:val="000B6E6E"/>
    <w:rsid w:val="000C14F9"/>
    <w:rsid w:val="000C29BF"/>
    <w:rsid w:val="000C4BAD"/>
    <w:rsid w:val="000C5EC3"/>
    <w:rsid w:val="000C6278"/>
    <w:rsid w:val="000C70E1"/>
    <w:rsid w:val="000C7457"/>
    <w:rsid w:val="000D0B11"/>
    <w:rsid w:val="000D21E7"/>
    <w:rsid w:val="000D532A"/>
    <w:rsid w:val="000D634F"/>
    <w:rsid w:val="000D6637"/>
    <w:rsid w:val="000D72E1"/>
    <w:rsid w:val="000D7518"/>
    <w:rsid w:val="000E1580"/>
    <w:rsid w:val="000E194E"/>
    <w:rsid w:val="000E1B82"/>
    <w:rsid w:val="000E25E1"/>
    <w:rsid w:val="000E524E"/>
    <w:rsid w:val="000E7ABE"/>
    <w:rsid w:val="000E7DD1"/>
    <w:rsid w:val="000F3077"/>
    <w:rsid w:val="000F5A9D"/>
    <w:rsid w:val="000F5F1C"/>
    <w:rsid w:val="000F6DA2"/>
    <w:rsid w:val="00100821"/>
    <w:rsid w:val="00100CD9"/>
    <w:rsid w:val="0010327D"/>
    <w:rsid w:val="00104642"/>
    <w:rsid w:val="00104B99"/>
    <w:rsid w:val="00104DBF"/>
    <w:rsid w:val="00105BD2"/>
    <w:rsid w:val="00107215"/>
    <w:rsid w:val="00107366"/>
    <w:rsid w:val="00107661"/>
    <w:rsid w:val="00110199"/>
    <w:rsid w:val="001123BD"/>
    <w:rsid w:val="00112DB8"/>
    <w:rsid w:val="00115093"/>
    <w:rsid w:val="00117BB4"/>
    <w:rsid w:val="00117EC2"/>
    <w:rsid w:val="00120E0C"/>
    <w:rsid w:val="00122C05"/>
    <w:rsid w:val="00125E26"/>
    <w:rsid w:val="00127C76"/>
    <w:rsid w:val="00130295"/>
    <w:rsid w:val="00130BE9"/>
    <w:rsid w:val="00132224"/>
    <w:rsid w:val="00133ACE"/>
    <w:rsid w:val="00134DFA"/>
    <w:rsid w:val="00135148"/>
    <w:rsid w:val="001359EC"/>
    <w:rsid w:val="00135EFC"/>
    <w:rsid w:val="0013683D"/>
    <w:rsid w:val="00137167"/>
    <w:rsid w:val="00140A80"/>
    <w:rsid w:val="00140CAF"/>
    <w:rsid w:val="001441A2"/>
    <w:rsid w:val="00144BDB"/>
    <w:rsid w:val="00144FAA"/>
    <w:rsid w:val="00152859"/>
    <w:rsid w:val="001604C2"/>
    <w:rsid w:val="00161303"/>
    <w:rsid w:val="00161A37"/>
    <w:rsid w:val="00162682"/>
    <w:rsid w:val="00163662"/>
    <w:rsid w:val="00163E35"/>
    <w:rsid w:val="00165DB3"/>
    <w:rsid w:val="0016632F"/>
    <w:rsid w:val="00166DB1"/>
    <w:rsid w:val="00167B63"/>
    <w:rsid w:val="00175A43"/>
    <w:rsid w:val="001761FD"/>
    <w:rsid w:val="00177A73"/>
    <w:rsid w:val="0018042B"/>
    <w:rsid w:val="00180540"/>
    <w:rsid w:val="00180CCA"/>
    <w:rsid w:val="0018259C"/>
    <w:rsid w:val="001859A7"/>
    <w:rsid w:val="00186506"/>
    <w:rsid w:val="001865E7"/>
    <w:rsid w:val="0018679E"/>
    <w:rsid w:val="001877EC"/>
    <w:rsid w:val="001928C2"/>
    <w:rsid w:val="00194AF9"/>
    <w:rsid w:val="00194B9C"/>
    <w:rsid w:val="00195032"/>
    <w:rsid w:val="001951FA"/>
    <w:rsid w:val="00197FA5"/>
    <w:rsid w:val="001A4A36"/>
    <w:rsid w:val="001A5AC8"/>
    <w:rsid w:val="001A6A19"/>
    <w:rsid w:val="001B0557"/>
    <w:rsid w:val="001B1B25"/>
    <w:rsid w:val="001B1D7B"/>
    <w:rsid w:val="001B5970"/>
    <w:rsid w:val="001B599A"/>
    <w:rsid w:val="001B5FC2"/>
    <w:rsid w:val="001B6C6E"/>
    <w:rsid w:val="001B7797"/>
    <w:rsid w:val="001C008C"/>
    <w:rsid w:val="001C1981"/>
    <w:rsid w:val="001C221C"/>
    <w:rsid w:val="001C5958"/>
    <w:rsid w:val="001C5A36"/>
    <w:rsid w:val="001C5BE7"/>
    <w:rsid w:val="001D0692"/>
    <w:rsid w:val="001D357A"/>
    <w:rsid w:val="001D4C34"/>
    <w:rsid w:val="001D5C0A"/>
    <w:rsid w:val="001D6157"/>
    <w:rsid w:val="001D65A0"/>
    <w:rsid w:val="001D6DB4"/>
    <w:rsid w:val="001D77FE"/>
    <w:rsid w:val="001E157B"/>
    <w:rsid w:val="001E1673"/>
    <w:rsid w:val="001E1A31"/>
    <w:rsid w:val="001E36FB"/>
    <w:rsid w:val="001E43EB"/>
    <w:rsid w:val="001E5030"/>
    <w:rsid w:val="001E706C"/>
    <w:rsid w:val="001E745C"/>
    <w:rsid w:val="001F0271"/>
    <w:rsid w:val="001F0FA8"/>
    <w:rsid w:val="001F2DA0"/>
    <w:rsid w:val="001F41D4"/>
    <w:rsid w:val="001F78A5"/>
    <w:rsid w:val="001F7999"/>
    <w:rsid w:val="00200F6C"/>
    <w:rsid w:val="002018C6"/>
    <w:rsid w:val="002025F7"/>
    <w:rsid w:val="002028E9"/>
    <w:rsid w:val="002036C6"/>
    <w:rsid w:val="002039B4"/>
    <w:rsid w:val="00204A61"/>
    <w:rsid w:val="002051F5"/>
    <w:rsid w:val="00205490"/>
    <w:rsid w:val="002065FA"/>
    <w:rsid w:val="00206947"/>
    <w:rsid w:val="00211FE0"/>
    <w:rsid w:val="0021247E"/>
    <w:rsid w:val="00212DDF"/>
    <w:rsid w:val="00213D2C"/>
    <w:rsid w:val="0021585A"/>
    <w:rsid w:val="0021612A"/>
    <w:rsid w:val="00217181"/>
    <w:rsid w:val="002176FA"/>
    <w:rsid w:val="002179F4"/>
    <w:rsid w:val="00217D63"/>
    <w:rsid w:val="002217ED"/>
    <w:rsid w:val="00221925"/>
    <w:rsid w:val="002230DA"/>
    <w:rsid w:val="0022477A"/>
    <w:rsid w:val="00226552"/>
    <w:rsid w:val="002273C0"/>
    <w:rsid w:val="00231AB7"/>
    <w:rsid w:val="0023314B"/>
    <w:rsid w:val="002333A6"/>
    <w:rsid w:val="00233663"/>
    <w:rsid w:val="00234C5C"/>
    <w:rsid w:val="00240307"/>
    <w:rsid w:val="00242332"/>
    <w:rsid w:val="0024468D"/>
    <w:rsid w:val="0024502E"/>
    <w:rsid w:val="00245280"/>
    <w:rsid w:val="0025062E"/>
    <w:rsid w:val="002558AF"/>
    <w:rsid w:val="00255E08"/>
    <w:rsid w:val="00257987"/>
    <w:rsid w:val="00260509"/>
    <w:rsid w:val="00260D18"/>
    <w:rsid w:val="00262404"/>
    <w:rsid w:val="00262565"/>
    <w:rsid w:val="0026270E"/>
    <w:rsid w:val="00262A53"/>
    <w:rsid w:val="00262ACA"/>
    <w:rsid w:val="00262B21"/>
    <w:rsid w:val="00262C73"/>
    <w:rsid w:val="00263D00"/>
    <w:rsid w:val="00264866"/>
    <w:rsid w:val="00265A82"/>
    <w:rsid w:val="0026734D"/>
    <w:rsid w:val="00270C9C"/>
    <w:rsid w:val="002719FC"/>
    <w:rsid w:val="00272AC1"/>
    <w:rsid w:val="002732B2"/>
    <w:rsid w:val="002738FF"/>
    <w:rsid w:val="00274A49"/>
    <w:rsid w:val="002774E5"/>
    <w:rsid w:val="00281552"/>
    <w:rsid w:val="00282908"/>
    <w:rsid w:val="00282BAE"/>
    <w:rsid w:val="00283BD6"/>
    <w:rsid w:val="00283CE4"/>
    <w:rsid w:val="00285EEF"/>
    <w:rsid w:val="002866B1"/>
    <w:rsid w:val="0028775A"/>
    <w:rsid w:val="0028789B"/>
    <w:rsid w:val="00287AFF"/>
    <w:rsid w:val="00287E24"/>
    <w:rsid w:val="002901E9"/>
    <w:rsid w:val="00290C3F"/>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3765"/>
    <w:rsid w:val="002B4309"/>
    <w:rsid w:val="002B59AC"/>
    <w:rsid w:val="002B71BA"/>
    <w:rsid w:val="002C048F"/>
    <w:rsid w:val="002C0595"/>
    <w:rsid w:val="002C1A1B"/>
    <w:rsid w:val="002C3689"/>
    <w:rsid w:val="002C39A2"/>
    <w:rsid w:val="002C3E35"/>
    <w:rsid w:val="002C5449"/>
    <w:rsid w:val="002C692E"/>
    <w:rsid w:val="002D2CF8"/>
    <w:rsid w:val="002D308C"/>
    <w:rsid w:val="002D3D48"/>
    <w:rsid w:val="002D44DE"/>
    <w:rsid w:val="002D5254"/>
    <w:rsid w:val="002D5771"/>
    <w:rsid w:val="002D5D19"/>
    <w:rsid w:val="002D6083"/>
    <w:rsid w:val="002E00D3"/>
    <w:rsid w:val="002E7EFE"/>
    <w:rsid w:val="002F1214"/>
    <w:rsid w:val="002F36BE"/>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545C7"/>
    <w:rsid w:val="003628E0"/>
    <w:rsid w:val="003637A1"/>
    <w:rsid w:val="0036623F"/>
    <w:rsid w:val="00366607"/>
    <w:rsid w:val="00366CAC"/>
    <w:rsid w:val="00367290"/>
    <w:rsid w:val="00367A2C"/>
    <w:rsid w:val="00370091"/>
    <w:rsid w:val="00370487"/>
    <w:rsid w:val="00371E07"/>
    <w:rsid w:val="0037395A"/>
    <w:rsid w:val="003740DC"/>
    <w:rsid w:val="00374A63"/>
    <w:rsid w:val="003772D9"/>
    <w:rsid w:val="00380816"/>
    <w:rsid w:val="003817C8"/>
    <w:rsid w:val="00382F18"/>
    <w:rsid w:val="00385188"/>
    <w:rsid w:val="00386637"/>
    <w:rsid w:val="003866ED"/>
    <w:rsid w:val="00391C87"/>
    <w:rsid w:val="00393FBA"/>
    <w:rsid w:val="003953D8"/>
    <w:rsid w:val="00397B1F"/>
    <w:rsid w:val="003A1A4E"/>
    <w:rsid w:val="003A424D"/>
    <w:rsid w:val="003A597F"/>
    <w:rsid w:val="003A5D7B"/>
    <w:rsid w:val="003B11AE"/>
    <w:rsid w:val="003B1388"/>
    <w:rsid w:val="003B1BB0"/>
    <w:rsid w:val="003B22B6"/>
    <w:rsid w:val="003B29C6"/>
    <w:rsid w:val="003B2A79"/>
    <w:rsid w:val="003C0732"/>
    <w:rsid w:val="003C3BB6"/>
    <w:rsid w:val="003C697F"/>
    <w:rsid w:val="003C7853"/>
    <w:rsid w:val="003D05B9"/>
    <w:rsid w:val="003D125A"/>
    <w:rsid w:val="003D131A"/>
    <w:rsid w:val="003D2EC8"/>
    <w:rsid w:val="003D2FD8"/>
    <w:rsid w:val="003D34E9"/>
    <w:rsid w:val="003D3528"/>
    <w:rsid w:val="003D3814"/>
    <w:rsid w:val="003D3E5D"/>
    <w:rsid w:val="003D447D"/>
    <w:rsid w:val="003D47A0"/>
    <w:rsid w:val="003D4BF1"/>
    <w:rsid w:val="003D75A1"/>
    <w:rsid w:val="003E5B89"/>
    <w:rsid w:val="003E7A08"/>
    <w:rsid w:val="003F07B0"/>
    <w:rsid w:val="003F3BF3"/>
    <w:rsid w:val="003F454D"/>
    <w:rsid w:val="003F4A55"/>
    <w:rsid w:val="003F6F0E"/>
    <w:rsid w:val="003F7249"/>
    <w:rsid w:val="003F76ED"/>
    <w:rsid w:val="003F7C5D"/>
    <w:rsid w:val="003F7DAB"/>
    <w:rsid w:val="004011C3"/>
    <w:rsid w:val="004021D8"/>
    <w:rsid w:val="00402BBB"/>
    <w:rsid w:val="00403BB4"/>
    <w:rsid w:val="00403D8C"/>
    <w:rsid w:val="004040D9"/>
    <w:rsid w:val="00405CB2"/>
    <w:rsid w:val="00412A1B"/>
    <w:rsid w:val="0041410C"/>
    <w:rsid w:val="00414330"/>
    <w:rsid w:val="00414854"/>
    <w:rsid w:val="00420AB9"/>
    <w:rsid w:val="00421C03"/>
    <w:rsid w:val="004223AC"/>
    <w:rsid w:val="00423B4D"/>
    <w:rsid w:val="00424898"/>
    <w:rsid w:val="004266D3"/>
    <w:rsid w:val="004274FA"/>
    <w:rsid w:val="00427606"/>
    <w:rsid w:val="00431A6C"/>
    <w:rsid w:val="00434ADF"/>
    <w:rsid w:val="00435003"/>
    <w:rsid w:val="004372C9"/>
    <w:rsid w:val="004378FA"/>
    <w:rsid w:val="004418EF"/>
    <w:rsid w:val="0044200D"/>
    <w:rsid w:val="00442183"/>
    <w:rsid w:val="00446486"/>
    <w:rsid w:val="00450C90"/>
    <w:rsid w:val="0045105D"/>
    <w:rsid w:val="0045190B"/>
    <w:rsid w:val="004521E9"/>
    <w:rsid w:val="0045298A"/>
    <w:rsid w:val="00452A83"/>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776D2"/>
    <w:rsid w:val="004804E0"/>
    <w:rsid w:val="00480B84"/>
    <w:rsid w:val="00480D67"/>
    <w:rsid w:val="00481876"/>
    <w:rsid w:val="00482104"/>
    <w:rsid w:val="00482ABD"/>
    <w:rsid w:val="00482DDB"/>
    <w:rsid w:val="00484B4A"/>
    <w:rsid w:val="00484CB8"/>
    <w:rsid w:val="00485B20"/>
    <w:rsid w:val="00486960"/>
    <w:rsid w:val="00487A38"/>
    <w:rsid w:val="00487EF7"/>
    <w:rsid w:val="004914BA"/>
    <w:rsid w:val="00491C69"/>
    <w:rsid w:val="004924B1"/>
    <w:rsid w:val="00492D33"/>
    <w:rsid w:val="00493556"/>
    <w:rsid w:val="00494123"/>
    <w:rsid w:val="004953D1"/>
    <w:rsid w:val="00496317"/>
    <w:rsid w:val="004A0D8C"/>
    <w:rsid w:val="004A0E9B"/>
    <w:rsid w:val="004A1EFF"/>
    <w:rsid w:val="004A2318"/>
    <w:rsid w:val="004A484B"/>
    <w:rsid w:val="004A503C"/>
    <w:rsid w:val="004A59EE"/>
    <w:rsid w:val="004A7DEE"/>
    <w:rsid w:val="004B15FF"/>
    <w:rsid w:val="004B3C40"/>
    <w:rsid w:val="004B3C6C"/>
    <w:rsid w:val="004B47C6"/>
    <w:rsid w:val="004B511A"/>
    <w:rsid w:val="004B523A"/>
    <w:rsid w:val="004B5266"/>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E0A20"/>
    <w:rsid w:val="004E11ED"/>
    <w:rsid w:val="004E3216"/>
    <w:rsid w:val="004E59F4"/>
    <w:rsid w:val="004E5DAA"/>
    <w:rsid w:val="004F049E"/>
    <w:rsid w:val="004F0E7D"/>
    <w:rsid w:val="004F1D28"/>
    <w:rsid w:val="004F2B63"/>
    <w:rsid w:val="004F5A24"/>
    <w:rsid w:val="00500AFE"/>
    <w:rsid w:val="00500C76"/>
    <w:rsid w:val="00502452"/>
    <w:rsid w:val="005027F2"/>
    <w:rsid w:val="00503F49"/>
    <w:rsid w:val="005046F6"/>
    <w:rsid w:val="00504CCC"/>
    <w:rsid w:val="0050573D"/>
    <w:rsid w:val="00507207"/>
    <w:rsid w:val="00507DA9"/>
    <w:rsid w:val="005104BF"/>
    <w:rsid w:val="00512738"/>
    <w:rsid w:val="005129EC"/>
    <w:rsid w:val="00513D34"/>
    <w:rsid w:val="0051417D"/>
    <w:rsid w:val="0051451C"/>
    <w:rsid w:val="005150CB"/>
    <w:rsid w:val="00515497"/>
    <w:rsid w:val="00516CF0"/>
    <w:rsid w:val="00517269"/>
    <w:rsid w:val="00517CD8"/>
    <w:rsid w:val="00520AD7"/>
    <w:rsid w:val="00520EA1"/>
    <w:rsid w:val="00521380"/>
    <w:rsid w:val="00521A09"/>
    <w:rsid w:val="00522899"/>
    <w:rsid w:val="005229C2"/>
    <w:rsid w:val="0052595E"/>
    <w:rsid w:val="005306CC"/>
    <w:rsid w:val="005323B6"/>
    <w:rsid w:val="005355F5"/>
    <w:rsid w:val="005429FA"/>
    <w:rsid w:val="00543A3A"/>
    <w:rsid w:val="005444E7"/>
    <w:rsid w:val="00544C01"/>
    <w:rsid w:val="00544CCE"/>
    <w:rsid w:val="00545B36"/>
    <w:rsid w:val="00546A52"/>
    <w:rsid w:val="00547178"/>
    <w:rsid w:val="00550DBE"/>
    <w:rsid w:val="005520F2"/>
    <w:rsid w:val="0055394E"/>
    <w:rsid w:val="0055398D"/>
    <w:rsid w:val="005541CF"/>
    <w:rsid w:val="00554F83"/>
    <w:rsid w:val="00555005"/>
    <w:rsid w:val="00555836"/>
    <w:rsid w:val="00556F13"/>
    <w:rsid w:val="00557760"/>
    <w:rsid w:val="00570003"/>
    <w:rsid w:val="00570279"/>
    <w:rsid w:val="00574146"/>
    <w:rsid w:val="005767D5"/>
    <w:rsid w:val="0058040E"/>
    <w:rsid w:val="005807B3"/>
    <w:rsid w:val="00581953"/>
    <w:rsid w:val="005821F9"/>
    <w:rsid w:val="005867F8"/>
    <w:rsid w:val="00586B05"/>
    <w:rsid w:val="00587DFC"/>
    <w:rsid w:val="0059013D"/>
    <w:rsid w:val="00590C97"/>
    <w:rsid w:val="00591D94"/>
    <w:rsid w:val="00592069"/>
    <w:rsid w:val="0059206D"/>
    <w:rsid w:val="00592AFA"/>
    <w:rsid w:val="00592F26"/>
    <w:rsid w:val="00595DCC"/>
    <w:rsid w:val="0059660B"/>
    <w:rsid w:val="005A0D33"/>
    <w:rsid w:val="005A1A23"/>
    <w:rsid w:val="005A2844"/>
    <w:rsid w:val="005A3435"/>
    <w:rsid w:val="005A3EFB"/>
    <w:rsid w:val="005A4901"/>
    <w:rsid w:val="005A577E"/>
    <w:rsid w:val="005A6244"/>
    <w:rsid w:val="005A69B7"/>
    <w:rsid w:val="005B11B9"/>
    <w:rsid w:val="005B451D"/>
    <w:rsid w:val="005B4D0B"/>
    <w:rsid w:val="005C00CE"/>
    <w:rsid w:val="005C114F"/>
    <w:rsid w:val="005C4D9F"/>
    <w:rsid w:val="005C5A20"/>
    <w:rsid w:val="005D3372"/>
    <w:rsid w:val="005D3493"/>
    <w:rsid w:val="005D3CBE"/>
    <w:rsid w:val="005D5A6E"/>
    <w:rsid w:val="005D64E5"/>
    <w:rsid w:val="005D7FBC"/>
    <w:rsid w:val="005E08A7"/>
    <w:rsid w:val="005E08D8"/>
    <w:rsid w:val="005E1D63"/>
    <w:rsid w:val="005E1EC6"/>
    <w:rsid w:val="005E21B3"/>
    <w:rsid w:val="005E21B4"/>
    <w:rsid w:val="005E27EA"/>
    <w:rsid w:val="005E466E"/>
    <w:rsid w:val="005E6063"/>
    <w:rsid w:val="005E6EE3"/>
    <w:rsid w:val="005F1C5D"/>
    <w:rsid w:val="005F781A"/>
    <w:rsid w:val="00600501"/>
    <w:rsid w:val="00601C19"/>
    <w:rsid w:val="0060246C"/>
    <w:rsid w:val="00604F04"/>
    <w:rsid w:val="00606FFC"/>
    <w:rsid w:val="00610489"/>
    <w:rsid w:val="00610DA0"/>
    <w:rsid w:val="00610EB2"/>
    <w:rsid w:val="00611DA4"/>
    <w:rsid w:val="006121AA"/>
    <w:rsid w:val="0061464A"/>
    <w:rsid w:val="006152F7"/>
    <w:rsid w:val="00615DF2"/>
    <w:rsid w:val="006168EF"/>
    <w:rsid w:val="00616C18"/>
    <w:rsid w:val="00620316"/>
    <w:rsid w:val="006221A7"/>
    <w:rsid w:val="00623BA1"/>
    <w:rsid w:val="00624C71"/>
    <w:rsid w:val="00624DEC"/>
    <w:rsid w:val="00624E97"/>
    <w:rsid w:val="0062531B"/>
    <w:rsid w:val="00627702"/>
    <w:rsid w:val="00630C9F"/>
    <w:rsid w:val="006315C3"/>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5712"/>
    <w:rsid w:val="006557BB"/>
    <w:rsid w:val="0065604A"/>
    <w:rsid w:val="00661EDF"/>
    <w:rsid w:val="0066353A"/>
    <w:rsid w:val="0066655A"/>
    <w:rsid w:val="00666D68"/>
    <w:rsid w:val="00667F18"/>
    <w:rsid w:val="00670CDE"/>
    <w:rsid w:val="0067513C"/>
    <w:rsid w:val="00683E31"/>
    <w:rsid w:val="00686142"/>
    <w:rsid w:val="00687642"/>
    <w:rsid w:val="006934D7"/>
    <w:rsid w:val="00693945"/>
    <w:rsid w:val="00695791"/>
    <w:rsid w:val="006957E7"/>
    <w:rsid w:val="0069756B"/>
    <w:rsid w:val="00697EBD"/>
    <w:rsid w:val="006A0787"/>
    <w:rsid w:val="006A1510"/>
    <w:rsid w:val="006A1AC5"/>
    <w:rsid w:val="006A30B7"/>
    <w:rsid w:val="006A51F7"/>
    <w:rsid w:val="006A5F90"/>
    <w:rsid w:val="006A73D2"/>
    <w:rsid w:val="006B029F"/>
    <w:rsid w:val="006B0715"/>
    <w:rsid w:val="006B1B83"/>
    <w:rsid w:val="006B1D06"/>
    <w:rsid w:val="006B20AB"/>
    <w:rsid w:val="006B22E4"/>
    <w:rsid w:val="006B352A"/>
    <w:rsid w:val="006B6425"/>
    <w:rsid w:val="006C068B"/>
    <w:rsid w:val="006C3046"/>
    <w:rsid w:val="006C3763"/>
    <w:rsid w:val="006C5AAE"/>
    <w:rsid w:val="006C5EEF"/>
    <w:rsid w:val="006C6802"/>
    <w:rsid w:val="006D010F"/>
    <w:rsid w:val="006D05D6"/>
    <w:rsid w:val="006D081D"/>
    <w:rsid w:val="006D2105"/>
    <w:rsid w:val="006D2FD0"/>
    <w:rsid w:val="006D5D33"/>
    <w:rsid w:val="006E1E8D"/>
    <w:rsid w:val="006E22E8"/>
    <w:rsid w:val="006E2E5F"/>
    <w:rsid w:val="006E3FEA"/>
    <w:rsid w:val="006E4C79"/>
    <w:rsid w:val="006E7FDF"/>
    <w:rsid w:val="006F4780"/>
    <w:rsid w:val="006F5272"/>
    <w:rsid w:val="006F7248"/>
    <w:rsid w:val="006F74CC"/>
    <w:rsid w:val="00700038"/>
    <w:rsid w:val="007013ED"/>
    <w:rsid w:val="00702A57"/>
    <w:rsid w:val="00702CEC"/>
    <w:rsid w:val="00702F90"/>
    <w:rsid w:val="00703F97"/>
    <w:rsid w:val="0070425D"/>
    <w:rsid w:val="00705368"/>
    <w:rsid w:val="00705815"/>
    <w:rsid w:val="00707EBE"/>
    <w:rsid w:val="00712A4F"/>
    <w:rsid w:val="007143CF"/>
    <w:rsid w:val="00714567"/>
    <w:rsid w:val="00715BC0"/>
    <w:rsid w:val="007222AF"/>
    <w:rsid w:val="00722319"/>
    <w:rsid w:val="00722FA0"/>
    <w:rsid w:val="00724297"/>
    <w:rsid w:val="00725F8B"/>
    <w:rsid w:val="00725FEC"/>
    <w:rsid w:val="00726D74"/>
    <w:rsid w:val="0072706C"/>
    <w:rsid w:val="00727686"/>
    <w:rsid w:val="00730269"/>
    <w:rsid w:val="0073209F"/>
    <w:rsid w:val="0073249F"/>
    <w:rsid w:val="00732864"/>
    <w:rsid w:val="00733A38"/>
    <w:rsid w:val="00733A97"/>
    <w:rsid w:val="00735E52"/>
    <w:rsid w:val="00735ED0"/>
    <w:rsid w:val="00737AAF"/>
    <w:rsid w:val="00743359"/>
    <w:rsid w:val="00743D27"/>
    <w:rsid w:val="0074592C"/>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4776"/>
    <w:rsid w:val="00775B7C"/>
    <w:rsid w:val="00777ED3"/>
    <w:rsid w:val="00782471"/>
    <w:rsid w:val="00783862"/>
    <w:rsid w:val="007870AB"/>
    <w:rsid w:val="007874E6"/>
    <w:rsid w:val="00787690"/>
    <w:rsid w:val="00787D31"/>
    <w:rsid w:val="007942A2"/>
    <w:rsid w:val="007943BC"/>
    <w:rsid w:val="00796919"/>
    <w:rsid w:val="00796C68"/>
    <w:rsid w:val="0079748A"/>
    <w:rsid w:val="007A07E6"/>
    <w:rsid w:val="007A21D4"/>
    <w:rsid w:val="007A2341"/>
    <w:rsid w:val="007A3E90"/>
    <w:rsid w:val="007A5802"/>
    <w:rsid w:val="007A66DB"/>
    <w:rsid w:val="007A67C4"/>
    <w:rsid w:val="007B0386"/>
    <w:rsid w:val="007B2503"/>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D4BFE"/>
    <w:rsid w:val="007E053C"/>
    <w:rsid w:val="007E1384"/>
    <w:rsid w:val="007E17C0"/>
    <w:rsid w:val="007E19C3"/>
    <w:rsid w:val="007E300F"/>
    <w:rsid w:val="007F1215"/>
    <w:rsid w:val="007F1634"/>
    <w:rsid w:val="007F2DA4"/>
    <w:rsid w:val="007F2FB5"/>
    <w:rsid w:val="007F4321"/>
    <w:rsid w:val="007F4B98"/>
    <w:rsid w:val="007F65C3"/>
    <w:rsid w:val="007F79BC"/>
    <w:rsid w:val="00800E0B"/>
    <w:rsid w:val="00802726"/>
    <w:rsid w:val="00803345"/>
    <w:rsid w:val="008045B4"/>
    <w:rsid w:val="00804C8F"/>
    <w:rsid w:val="008107B6"/>
    <w:rsid w:val="008163B5"/>
    <w:rsid w:val="00817B94"/>
    <w:rsid w:val="0082097F"/>
    <w:rsid w:val="00822590"/>
    <w:rsid w:val="00823611"/>
    <w:rsid w:val="0082368B"/>
    <w:rsid w:val="00825255"/>
    <w:rsid w:val="0082576A"/>
    <w:rsid w:val="00825CB0"/>
    <w:rsid w:val="0082632A"/>
    <w:rsid w:val="0083260E"/>
    <w:rsid w:val="0083525E"/>
    <w:rsid w:val="00836BD1"/>
    <w:rsid w:val="00837EBC"/>
    <w:rsid w:val="0084075B"/>
    <w:rsid w:val="0084099E"/>
    <w:rsid w:val="00840FE1"/>
    <w:rsid w:val="00841214"/>
    <w:rsid w:val="00841DA0"/>
    <w:rsid w:val="008421AC"/>
    <w:rsid w:val="0084229A"/>
    <w:rsid w:val="00845714"/>
    <w:rsid w:val="008473CD"/>
    <w:rsid w:val="0085017D"/>
    <w:rsid w:val="00850A69"/>
    <w:rsid w:val="00851FC8"/>
    <w:rsid w:val="00852106"/>
    <w:rsid w:val="00852922"/>
    <w:rsid w:val="00852BA6"/>
    <w:rsid w:val="00855610"/>
    <w:rsid w:val="00861CAF"/>
    <w:rsid w:val="00864097"/>
    <w:rsid w:val="00866074"/>
    <w:rsid w:val="00867CF2"/>
    <w:rsid w:val="008735C1"/>
    <w:rsid w:val="008736EB"/>
    <w:rsid w:val="00874019"/>
    <w:rsid w:val="00877893"/>
    <w:rsid w:val="00882580"/>
    <w:rsid w:val="00882A70"/>
    <w:rsid w:val="00885332"/>
    <w:rsid w:val="00887261"/>
    <w:rsid w:val="008874A9"/>
    <w:rsid w:val="008874DA"/>
    <w:rsid w:val="00887E63"/>
    <w:rsid w:val="00890D17"/>
    <w:rsid w:val="00890F50"/>
    <w:rsid w:val="008911E7"/>
    <w:rsid w:val="00892B4A"/>
    <w:rsid w:val="008931B8"/>
    <w:rsid w:val="008962CA"/>
    <w:rsid w:val="008A2D9E"/>
    <w:rsid w:val="008A4FBB"/>
    <w:rsid w:val="008A5A4F"/>
    <w:rsid w:val="008B0BD5"/>
    <w:rsid w:val="008B1EFC"/>
    <w:rsid w:val="008B2529"/>
    <w:rsid w:val="008B282C"/>
    <w:rsid w:val="008B405C"/>
    <w:rsid w:val="008B68E3"/>
    <w:rsid w:val="008B7C08"/>
    <w:rsid w:val="008C1E4D"/>
    <w:rsid w:val="008C2C1B"/>
    <w:rsid w:val="008C4B52"/>
    <w:rsid w:val="008C5DAC"/>
    <w:rsid w:val="008C6E2E"/>
    <w:rsid w:val="008C7F7E"/>
    <w:rsid w:val="008D18CD"/>
    <w:rsid w:val="008D4406"/>
    <w:rsid w:val="008D4791"/>
    <w:rsid w:val="008D4CBF"/>
    <w:rsid w:val="008D52A0"/>
    <w:rsid w:val="008E6077"/>
    <w:rsid w:val="008E6D7D"/>
    <w:rsid w:val="008F11B4"/>
    <w:rsid w:val="008F1E12"/>
    <w:rsid w:val="008F245E"/>
    <w:rsid w:val="008F29CE"/>
    <w:rsid w:val="008F354F"/>
    <w:rsid w:val="008F50B6"/>
    <w:rsid w:val="008F6054"/>
    <w:rsid w:val="008F72A1"/>
    <w:rsid w:val="008F72CC"/>
    <w:rsid w:val="008F7B37"/>
    <w:rsid w:val="009006C5"/>
    <w:rsid w:val="0090196D"/>
    <w:rsid w:val="00901C61"/>
    <w:rsid w:val="00902919"/>
    <w:rsid w:val="009029BC"/>
    <w:rsid w:val="009041EC"/>
    <w:rsid w:val="00904331"/>
    <w:rsid w:val="0091178D"/>
    <w:rsid w:val="00911FF5"/>
    <w:rsid w:val="0091202C"/>
    <w:rsid w:val="00912065"/>
    <w:rsid w:val="009128E9"/>
    <w:rsid w:val="00912DA2"/>
    <w:rsid w:val="00912F1D"/>
    <w:rsid w:val="00913260"/>
    <w:rsid w:val="009140AF"/>
    <w:rsid w:val="00915846"/>
    <w:rsid w:val="00916E6D"/>
    <w:rsid w:val="00917149"/>
    <w:rsid w:val="009174C1"/>
    <w:rsid w:val="00921E0A"/>
    <w:rsid w:val="00923A39"/>
    <w:rsid w:val="00923F4E"/>
    <w:rsid w:val="00924411"/>
    <w:rsid w:val="00924BC3"/>
    <w:rsid w:val="00930C00"/>
    <w:rsid w:val="009311DD"/>
    <w:rsid w:val="009319B4"/>
    <w:rsid w:val="009345F9"/>
    <w:rsid w:val="00934CDB"/>
    <w:rsid w:val="00941C77"/>
    <w:rsid w:val="009433E3"/>
    <w:rsid w:val="009506CC"/>
    <w:rsid w:val="0095121F"/>
    <w:rsid w:val="00961486"/>
    <w:rsid w:val="00962677"/>
    <w:rsid w:val="00963FAA"/>
    <w:rsid w:val="00965D66"/>
    <w:rsid w:val="00966103"/>
    <w:rsid w:val="009663A7"/>
    <w:rsid w:val="0096720E"/>
    <w:rsid w:val="00972375"/>
    <w:rsid w:val="00973632"/>
    <w:rsid w:val="0097471B"/>
    <w:rsid w:val="0097574E"/>
    <w:rsid w:val="00976534"/>
    <w:rsid w:val="0097663B"/>
    <w:rsid w:val="009778C3"/>
    <w:rsid w:val="00977FEE"/>
    <w:rsid w:val="00980707"/>
    <w:rsid w:val="009810C5"/>
    <w:rsid w:val="00981CB4"/>
    <w:rsid w:val="0098312C"/>
    <w:rsid w:val="009833AE"/>
    <w:rsid w:val="009843A3"/>
    <w:rsid w:val="00984CD2"/>
    <w:rsid w:val="009865A4"/>
    <w:rsid w:val="00987513"/>
    <w:rsid w:val="00992389"/>
    <w:rsid w:val="009923F4"/>
    <w:rsid w:val="009939A2"/>
    <w:rsid w:val="009957AB"/>
    <w:rsid w:val="009965D1"/>
    <w:rsid w:val="00996A29"/>
    <w:rsid w:val="009A01F4"/>
    <w:rsid w:val="009A3119"/>
    <w:rsid w:val="009A57C1"/>
    <w:rsid w:val="009A6D11"/>
    <w:rsid w:val="009B1515"/>
    <w:rsid w:val="009B18E5"/>
    <w:rsid w:val="009B1E6F"/>
    <w:rsid w:val="009B29C9"/>
    <w:rsid w:val="009B3F1F"/>
    <w:rsid w:val="009B407D"/>
    <w:rsid w:val="009B47AA"/>
    <w:rsid w:val="009B56D4"/>
    <w:rsid w:val="009B63C9"/>
    <w:rsid w:val="009C27CA"/>
    <w:rsid w:val="009C36C5"/>
    <w:rsid w:val="009C495C"/>
    <w:rsid w:val="009C6333"/>
    <w:rsid w:val="009C6896"/>
    <w:rsid w:val="009D055D"/>
    <w:rsid w:val="009D1D6E"/>
    <w:rsid w:val="009D499A"/>
    <w:rsid w:val="009D6687"/>
    <w:rsid w:val="009D6FE2"/>
    <w:rsid w:val="009D7CE0"/>
    <w:rsid w:val="009E0248"/>
    <w:rsid w:val="009E3231"/>
    <w:rsid w:val="009E466A"/>
    <w:rsid w:val="009E7EE7"/>
    <w:rsid w:val="009E7FC2"/>
    <w:rsid w:val="009F22CF"/>
    <w:rsid w:val="009F264D"/>
    <w:rsid w:val="009F2DBE"/>
    <w:rsid w:val="009F4475"/>
    <w:rsid w:val="009F518D"/>
    <w:rsid w:val="009F66DA"/>
    <w:rsid w:val="00A00928"/>
    <w:rsid w:val="00A00B4E"/>
    <w:rsid w:val="00A00E08"/>
    <w:rsid w:val="00A02C82"/>
    <w:rsid w:val="00A033BC"/>
    <w:rsid w:val="00A04110"/>
    <w:rsid w:val="00A06766"/>
    <w:rsid w:val="00A10B43"/>
    <w:rsid w:val="00A11814"/>
    <w:rsid w:val="00A14B5D"/>
    <w:rsid w:val="00A150A1"/>
    <w:rsid w:val="00A177B9"/>
    <w:rsid w:val="00A22C8D"/>
    <w:rsid w:val="00A23F2E"/>
    <w:rsid w:val="00A25692"/>
    <w:rsid w:val="00A2592A"/>
    <w:rsid w:val="00A275E1"/>
    <w:rsid w:val="00A276F0"/>
    <w:rsid w:val="00A2770A"/>
    <w:rsid w:val="00A30056"/>
    <w:rsid w:val="00A34892"/>
    <w:rsid w:val="00A34AC6"/>
    <w:rsid w:val="00A36C79"/>
    <w:rsid w:val="00A41724"/>
    <w:rsid w:val="00A41DDF"/>
    <w:rsid w:val="00A4303B"/>
    <w:rsid w:val="00A43233"/>
    <w:rsid w:val="00A47C19"/>
    <w:rsid w:val="00A5062B"/>
    <w:rsid w:val="00A50DA3"/>
    <w:rsid w:val="00A51FAB"/>
    <w:rsid w:val="00A538C3"/>
    <w:rsid w:val="00A54963"/>
    <w:rsid w:val="00A557E6"/>
    <w:rsid w:val="00A57133"/>
    <w:rsid w:val="00A602E6"/>
    <w:rsid w:val="00A62688"/>
    <w:rsid w:val="00A62764"/>
    <w:rsid w:val="00A62DF9"/>
    <w:rsid w:val="00A65735"/>
    <w:rsid w:val="00A658C3"/>
    <w:rsid w:val="00A66E06"/>
    <w:rsid w:val="00A70A6A"/>
    <w:rsid w:val="00A70A76"/>
    <w:rsid w:val="00A72154"/>
    <w:rsid w:val="00A723D5"/>
    <w:rsid w:val="00A73BB2"/>
    <w:rsid w:val="00A74840"/>
    <w:rsid w:val="00A77963"/>
    <w:rsid w:val="00A82385"/>
    <w:rsid w:val="00A82438"/>
    <w:rsid w:val="00A824D7"/>
    <w:rsid w:val="00A834C2"/>
    <w:rsid w:val="00A855C0"/>
    <w:rsid w:val="00A8647B"/>
    <w:rsid w:val="00A8771F"/>
    <w:rsid w:val="00A9320C"/>
    <w:rsid w:val="00A93ABA"/>
    <w:rsid w:val="00A9607F"/>
    <w:rsid w:val="00A97AB6"/>
    <w:rsid w:val="00A97C61"/>
    <w:rsid w:val="00AA0390"/>
    <w:rsid w:val="00AA1416"/>
    <w:rsid w:val="00AA329D"/>
    <w:rsid w:val="00AA3F03"/>
    <w:rsid w:val="00AA44FF"/>
    <w:rsid w:val="00AA452B"/>
    <w:rsid w:val="00AA4530"/>
    <w:rsid w:val="00AA4A6C"/>
    <w:rsid w:val="00AA6627"/>
    <w:rsid w:val="00AA7848"/>
    <w:rsid w:val="00AA7EF3"/>
    <w:rsid w:val="00AB26FA"/>
    <w:rsid w:val="00AB2F81"/>
    <w:rsid w:val="00AB4365"/>
    <w:rsid w:val="00AB44D2"/>
    <w:rsid w:val="00AB644E"/>
    <w:rsid w:val="00AB6EE0"/>
    <w:rsid w:val="00AC0470"/>
    <w:rsid w:val="00AC19E5"/>
    <w:rsid w:val="00AC2A27"/>
    <w:rsid w:val="00AC2BD1"/>
    <w:rsid w:val="00AC3808"/>
    <w:rsid w:val="00AC4191"/>
    <w:rsid w:val="00AC4AE6"/>
    <w:rsid w:val="00AC51CE"/>
    <w:rsid w:val="00AC616A"/>
    <w:rsid w:val="00AC6293"/>
    <w:rsid w:val="00AC673C"/>
    <w:rsid w:val="00AD1274"/>
    <w:rsid w:val="00AD184A"/>
    <w:rsid w:val="00AD19BF"/>
    <w:rsid w:val="00AD1B44"/>
    <w:rsid w:val="00AD32FF"/>
    <w:rsid w:val="00AD3C57"/>
    <w:rsid w:val="00AD5EEB"/>
    <w:rsid w:val="00AE00BF"/>
    <w:rsid w:val="00AE17C0"/>
    <w:rsid w:val="00AE1B9D"/>
    <w:rsid w:val="00AE2E9A"/>
    <w:rsid w:val="00AE3C39"/>
    <w:rsid w:val="00AE3DA8"/>
    <w:rsid w:val="00AE3EE9"/>
    <w:rsid w:val="00AE5C9F"/>
    <w:rsid w:val="00AE5E2D"/>
    <w:rsid w:val="00AE6640"/>
    <w:rsid w:val="00AF17A7"/>
    <w:rsid w:val="00AF3EB9"/>
    <w:rsid w:val="00B003F0"/>
    <w:rsid w:val="00B01040"/>
    <w:rsid w:val="00B01172"/>
    <w:rsid w:val="00B03EF2"/>
    <w:rsid w:val="00B042EF"/>
    <w:rsid w:val="00B045BE"/>
    <w:rsid w:val="00B0491A"/>
    <w:rsid w:val="00B0639D"/>
    <w:rsid w:val="00B11098"/>
    <w:rsid w:val="00B119B7"/>
    <w:rsid w:val="00B11F82"/>
    <w:rsid w:val="00B11FF4"/>
    <w:rsid w:val="00B13499"/>
    <w:rsid w:val="00B20F42"/>
    <w:rsid w:val="00B213D4"/>
    <w:rsid w:val="00B22E1D"/>
    <w:rsid w:val="00B249CA"/>
    <w:rsid w:val="00B25417"/>
    <w:rsid w:val="00B26E29"/>
    <w:rsid w:val="00B27146"/>
    <w:rsid w:val="00B31241"/>
    <w:rsid w:val="00B31869"/>
    <w:rsid w:val="00B318AD"/>
    <w:rsid w:val="00B3211C"/>
    <w:rsid w:val="00B33358"/>
    <w:rsid w:val="00B3372B"/>
    <w:rsid w:val="00B3758D"/>
    <w:rsid w:val="00B43632"/>
    <w:rsid w:val="00B44693"/>
    <w:rsid w:val="00B44799"/>
    <w:rsid w:val="00B46ED8"/>
    <w:rsid w:val="00B502E2"/>
    <w:rsid w:val="00B53D38"/>
    <w:rsid w:val="00B53E28"/>
    <w:rsid w:val="00B572D2"/>
    <w:rsid w:val="00B62C4F"/>
    <w:rsid w:val="00B62F0A"/>
    <w:rsid w:val="00B63608"/>
    <w:rsid w:val="00B64AAE"/>
    <w:rsid w:val="00B67266"/>
    <w:rsid w:val="00B72CB8"/>
    <w:rsid w:val="00B73439"/>
    <w:rsid w:val="00B736BF"/>
    <w:rsid w:val="00B7464B"/>
    <w:rsid w:val="00B74F1F"/>
    <w:rsid w:val="00B75440"/>
    <w:rsid w:val="00B757F6"/>
    <w:rsid w:val="00B77D9F"/>
    <w:rsid w:val="00B82BA9"/>
    <w:rsid w:val="00B83C04"/>
    <w:rsid w:val="00B865E2"/>
    <w:rsid w:val="00B866AC"/>
    <w:rsid w:val="00B8749A"/>
    <w:rsid w:val="00B92309"/>
    <w:rsid w:val="00B9790B"/>
    <w:rsid w:val="00B97E6D"/>
    <w:rsid w:val="00BA0790"/>
    <w:rsid w:val="00BA0C67"/>
    <w:rsid w:val="00BA213C"/>
    <w:rsid w:val="00BA3965"/>
    <w:rsid w:val="00BA39BA"/>
    <w:rsid w:val="00BA56AA"/>
    <w:rsid w:val="00BA7400"/>
    <w:rsid w:val="00BA74E4"/>
    <w:rsid w:val="00BB1194"/>
    <w:rsid w:val="00BB1595"/>
    <w:rsid w:val="00BB22BF"/>
    <w:rsid w:val="00BB3591"/>
    <w:rsid w:val="00BB63B0"/>
    <w:rsid w:val="00BC09DC"/>
    <w:rsid w:val="00BC24DE"/>
    <w:rsid w:val="00BC2FC6"/>
    <w:rsid w:val="00BC3987"/>
    <w:rsid w:val="00BC5CA7"/>
    <w:rsid w:val="00BD2109"/>
    <w:rsid w:val="00BD2969"/>
    <w:rsid w:val="00BD4815"/>
    <w:rsid w:val="00BD4FCE"/>
    <w:rsid w:val="00BD5BA6"/>
    <w:rsid w:val="00BD6B75"/>
    <w:rsid w:val="00BD72DE"/>
    <w:rsid w:val="00BD7E3D"/>
    <w:rsid w:val="00BE091B"/>
    <w:rsid w:val="00BE0A97"/>
    <w:rsid w:val="00BE1E2C"/>
    <w:rsid w:val="00BE292C"/>
    <w:rsid w:val="00BE3444"/>
    <w:rsid w:val="00BE468E"/>
    <w:rsid w:val="00BE4CB6"/>
    <w:rsid w:val="00BE734C"/>
    <w:rsid w:val="00BE7580"/>
    <w:rsid w:val="00BF0310"/>
    <w:rsid w:val="00BF15C1"/>
    <w:rsid w:val="00BF1E0C"/>
    <w:rsid w:val="00BF2EFF"/>
    <w:rsid w:val="00BF60C5"/>
    <w:rsid w:val="00C012EE"/>
    <w:rsid w:val="00C013C2"/>
    <w:rsid w:val="00C038BD"/>
    <w:rsid w:val="00C03D75"/>
    <w:rsid w:val="00C11AD3"/>
    <w:rsid w:val="00C11ECE"/>
    <w:rsid w:val="00C1358C"/>
    <w:rsid w:val="00C15086"/>
    <w:rsid w:val="00C1559A"/>
    <w:rsid w:val="00C15CDB"/>
    <w:rsid w:val="00C16D84"/>
    <w:rsid w:val="00C16FA1"/>
    <w:rsid w:val="00C17912"/>
    <w:rsid w:val="00C2175D"/>
    <w:rsid w:val="00C2262A"/>
    <w:rsid w:val="00C2283C"/>
    <w:rsid w:val="00C263B0"/>
    <w:rsid w:val="00C26507"/>
    <w:rsid w:val="00C30014"/>
    <w:rsid w:val="00C334D8"/>
    <w:rsid w:val="00C34C45"/>
    <w:rsid w:val="00C34E26"/>
    <w:rsid w:val="00C35525"/>
    <w:rsid w:val="00C36D88"/>
    <w:rsid w:val="00C37276"/>
    <w:rsid w:val="00C37636"/>
    <w:rsid w:val="00C3795A"/>
    <w:rsid w:val="00C44696"/>
    <w:rsid w:val="00C4750F"/>
    <w:rsid w:val="00C50325"/>
    <w:rsid w:val="00C522A9"/>
    <w:rsid w:val="00C5258F"/>
    <w:rsid w:val="00C54A50"/>
    <w:rsid w:val="00C5550D"/>
    <w:rsid w:val="00C55726"/>
    <w:rsid w:val="00C557E9"/>
    <w:rsid w:val="00C55AFE"/>
    <w:rsid w:val="00C55F3C"/>
    <w:rsid w:val="00C56708"/>
    <w:rsid w:val="00C56A1D"/>
    <w:rsid w:val="00C60E18"/>
    <w:rsid w:val="00C65803"/>
    <w:rsid w:val="00C66604"/>
    <w:rsid w:val="00C67309"/>
    <w:rsid w:val="00C77B58"/>
    <w:rsid w:val="00C82F45"/>
    <w:rsid w:val="00C830EA"/>
    <w:rsid w:val="00C835C5"/>
    <w:rsid w:val="00C858EC"/>
    <w:rsid w:val="00C8658C"/>
    <w:rsid w:val="00C87ACF"/>
    <w:rsid w:val="00C900B9"/>
    <w:rsid w:val="00C938FF"/>
    <w:rsid w:val="00C93E81"/>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B3270"/>
    <w:rsid w:val="00CB56E4"/>
    <w:rsid w:val="00CB6970"/>
    <w:rsid w:val="00CC0705"/>
    <w:rsid w:val="00CC0DC1"/>
    <w:rsid w:val="00CC3807"/>
    <w:rsid w:val="00CC3862"/>
    <w:rsid w:val="00CC59B6"/>
    <w:rsid w:val="00CC65D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BC9"/>
    <w:rsid w:val="00D01ED8"/>
    <w:rsid w:val="00D03D04"/>
    <w:rsid w:val="00D0484B"/>
    <w:rsid w:val="00D048ED"/>
    <w:rsid w:val="00D05501"/>
    <w:rsid w:val="00D062CC"/>
    <w:rsid w:val="00D063C5"/>
    <w:rsid w:val="00D12F24"/>
    <w:rsid w:val="00D15D19"/>
    <w:rsid w:val="00D20C99"/>
    <w:rsid w:val="00D23BAD"/>
    <w:rsid w:val="00D25BAA"/>
    <w:rsid w:val="00D25FF9"/>
    <w:rsid w:val="00D26751"/>
    <w:rsid w:val="00D26FEE"/>
    <w:rsid w:val="00D30943"/>
    <w:rsid w:val="00D32427"/>
    <w:rsid w:val="00D34CA9"/>
    <w:rsid w:val="00D350EE"/>
    <w:rsid w:val="00D35F73"/>
    <w:rsid w:val="00D36CAC"/>
    <w:rsid w:val="00D41A98"/>
    <w:rsid w:val="00D44474"/>
    <w:rsid w:val="00D45BC5"/>
    <w:rsid w:val="00D45E1C"/>
    <w:rsid w:val="00D4728C"/>
    <w:rsid w:val="00D5001B"/>
    <w:rsid w:val="00D5183C"/>
    <w:rsid w:val="00D52F20"/>
    <w:rsid w:val="00D5409E"/>
    <w:rsid w:val="00D54329"/>
    <w:rsid w:val="00D560FA"/>
    <w:rsid w:val="00D611A4"/>
    <w:rsid w:val="00D65315"/>
    <w:rsid w:val="00D671B5"/>
    <w:rsid w:val="00D674EA"/>
    <w:rsid w:val="00D709A9"/>
    <w:rsid w:val="00D71E69"/>
    <w:rsid w:val="00D72EBB"/>
    <w:rsid w:val="00D73329"/>
    <w:rsid w:val="00D73981"/>
    <w:rsid w:val="00D739BE"/>
    <w:rsid w:val="00D764C0"/>
    <w:rsid w:val="00D80B68"/>
    <w:rsid w:val="00D80D84"/>
    <w:rsid w:val="00D83A6D"/>
    <w:rsid w:val="00D856C1"/>
    <w:rsid w:val="00D87081"/>
    <w:rsid w:val="00D876A9"/>
    <w:rsid w:val="00D87B16"/>
    <w:rsid w:val="00D87DC1"/>
    <w:rsid w:val="00D9089C"/>
    <w:rsid w:val="00D90F4C"/>
    <w:rsid w:val="00D91035"/>
    <w:rsid w:val="00D91A1B"/>
    <w:rsid w:val="00D953C1"/>
    <w:rsid w:val="00D967E3"/>
    <w:rsid w:val="00DA12CA"/>
    <w:rsid w:val="00DA18EB"/>
    <w:rsid w:val="00DA271E"/>
    <w:rsid w:val="00DA6F51"/>
    <w:rsid w:val="00DB0E77"/>
    <w:rsid w:val="00DB2C0A"/>
    <w:rsid w:val="00DB308C"/>
    <w:rsid w:val="00DB322C"/>
    <w:rsid w:val="00DB3650"/>
    <w:rsid w:val="00DB36E4"/>
    <w:rsid w:val="00DB3740"/>
    <w:rsid w:val="00DB3CFC"/>
    <w:rsid w:val="00DB3FC0"/>
    <w:rsid w:val="00DC206E"/>
    <w:rsid w:val="00DC2B5F"/>
    <w:rsid w:val="00DC388F"/>
    <w:rsid w:val="00DC6D2D"/>
    <w:rsid w:val="00DC7700"/>
    <w:rsid w:val="00DD2DD1"/>
    <w:rsid w:val="00DD330E"/>
    <w:rsid w:val="00DD340C"/>
    <w:rsid w:val="00DD3893"/>
    <w:rsid w:val="00DD4C8C"/>
    <w:rsid w:val="00DD53A2"/>
    <w:rsid w:val="00DE067E"/>
    <w:rsid w:val="00DE16F7"/>
    <w:rsid w:val="00DE18B3"/>
    <w:rsid w:val="00DE1E3B"/>
    <w:rsid w:val="00DE29E2"/>
    <w:rsid w:val="00DE2F1A"/>
    <w:rsid w:val="00DE4026"/>
    <w:rsid w:val="00DE4079"/>
    <w:rsid w:val="00DE538A"/>
    <w:rsid w:val="00DE6A31"/>
    <w:rsid w:val="00DE753D"/>
    <w:rsid w:val="00DF088A"/>
    <w:rsid w:val="00DF26CB"/>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6D3F"/>
    <w:rsid w:val="00E07541"/>
    <w:rsid w:val="00E07DBF"/>
    <w:rsid w:val="00E108B4"/>
    <w:rsid w:val="00E109FB"/>
    <w:rsid w:val="00E10BCC"/>
    <w:rsid w:val="00E11179"/>
    <w:rsid w:val="00E11C87"/>
    <w:rsid w:val="00E12429"/>
    <w:rsid w:val="00E147DB"/>
    <w:rsid w:val="00E173AD"/>
    <w:rsid w:val="00E17BCC"/>
    <w:rsid w:val="00E20C77"/>
    <w:rsid w:val="00E22DD7"/>
    <w:rsid w:val="00E23045"/>
    <w:rsid w:val="00E2444B"/>
    <w:rsid w:val="00E262AC"/>
    <w:rsid w:val="00E266AA"/>
    <w:rsid w:val="00E26BE7"/>
    <w:rsid w:val="00E31E33"/>
    <w:rsid w:val="00E36B43"/>
    <w:rsid w:val="00E370EE"/>
    <w:rsid w:val="00E37308"/>
    <w:rsid w:val="00E43151"/>
    <w:rsid w:val="00E433F6"/>
    <w:rsid w:val="00E45CA1"/>
    <w:rsid w:val="00E47FC0"/>
    <w:rsid w:val="00E51004"/>
    <w:rsid w:val="00E51F04"/>
    <w:rsid w:val="00E52340"/>
    <w:rsid w:val="00E53339"/>
    <w:rsid w:val="00E53A7B"/>
    <w:rsid w:val="00E53E56"/>
    <w:rsid w:val="00E55657"/>
    <w:rsid w:val="00E621E7"/>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5376"/>
    <w:rsid w:val="00E86EC0"/>
    <w:rsid w:val="00E8704C"/>
    <w:rsid w:val="00E913C1"/>
    <w:rsid w:val="00E96940"/>
    <w:rsid w:val="00E96A09"/>
    <w:rsid w:val="00E96D63"/>
    <w:rsid w:val="00E97E3C"/>
    <w:rsid w:val="00EA26F4"/>
    <w:rsid w:val="00EA327A"/>
    <w:rsid w:val="00EA3E32"/>
    <w:rsid w:val="00EA47CC"/>
    <w:rsid w:val="00EA4864"/>
    <w:rsid w:val="00EA57F2"/>
    <w:rsid w:val="00EA5842"/>
    <w:rsid w:val="00EA5BA0"/>
    <w:rsid w:val="00EB0C86"/>
    <w:rsid w:val="00EB13D6"/>
    <w:rsid w:val="00EB1D8C"/>
    <w:rsid w:val="00EB1DF2"/>
    <w:rsid w:val="00EB3DB8"/>
    <w:rsid w:val="00EB4C89"/>
    <w:rsid w:val="00EB4FEC"/>
    <w:rsid w:val="00EB5BD7"/>
    <w:rsid w:val="00EB7740"/>
    <w:rsid w:val="00EC007F"/>
    <w:rsid w:val="00EC0DAB"/>
    <w:rsid w:val="00EC213B"/>
    <w:rsid w:val="00EC2286"/>
    <w:rsid w:val="00EC2634"/>
    <w:rsid w:val="00EC4C8C"/>
    <w:rsid w:val="00EC50C8"/>
    <w:rsid w:val="00EC7CF3"/>
    <w:rsid w:val="00ED0116"/>
    <w:rsid w:val="00ED470A"/>
    <w:rsid w:val="00ED523A"/>
    <w:rsid w:val="00ED6408"/>
    <w:rsid w:val="00ED6766"/>
    <w:rsid w:val="00ED712D"/>
    <w:rsid w:val="00ED76FC"/>
    <w:rsid w:val="00EE0866"/>
    <w:rsid w:val="00EE0920"/>
    <w:rsid w:val="00EE1EFE"/>
    <w:rsid w:val="00EE40D9"/>
    <w:rsid w:val="00EE52D4"/>
    <w:rsid w:val="00EE6247"/>
    <w:rsid w:val="00EE6F49"/>
    <w:rsid w:val="00EE7ED2"/>
    <w:rsid w:val="00EF080E"/>
    <w:rsid w:val="00EF2BAF"/>
    <w:rsid w:val="00EF39CE"/>
    <w:rsid w:val="00EF3C48"/>
    <w:rsid w:val="00EF406C"/>
    <w:rsid w:val="00EF443C"/>
    <w:rsid w:val="00EF4588"/>
    <w:rsid w:val="00EF4CB9"/>
    <w:rsid w:val="00F00994"/>
    <w:rsid w:val="00F0101D"/>
    <w:rsid w:val="00F02D3F"/>
    <w:rsid w:val="00F06082"/>
    <w:rsid w:val="00F06C52"/>
    <w:rsid w:val="00F07B19"/>
    <w:rsid w:val="00F10BE2"/>
    <w:rsid w:val="00F10E28"/>
    <w:rsid w:val="00F12555"/>
    <w:rsid w:val="00F12A1D"/>
    <w:rsid w:val="00F134E3"/>
    <w:rsid w:val="00F140F4"/>
    <w:rsid w:val="00F1473C"/>
    <w:rsid w:val="00F15045"/>
    <w:rsid w:val="00F174BE"/>
    <w:rsid w:val="00F201CF"/>
    <w:rsid w:val="00F203E2"/>
    <w:rsid w:val="00F20BD0"/>
    <w:rsid w:val="00F212CD"/>
    <w:rsid w:val="00F22539"/>
    <w:rsid w:val="00F23E45"/>
    <w:rsid w:val="00F258AD"/>
    <w:rsid w:val="00F26928"/>
    <w:rsid w:val="00F277B0"/>
    <w:rsid w:val="00F27FD2"/>
    <w:rsid w:val="00F31ABC"/>
    <w:rsid w:val="00F3324A"/>
    <w:rsid w:val="00F36A2C"/>
    <w:rsid w:val="00F36D49"/>
    <w:rsid w:val="00F40CBC"/>
    <w:rsid w:val="00F431EE"/>
    <w:rsid w:val="00F43C3F"/>
    <w:rsid w:val="00F43D2C"/>
    <w:rsid w:val="00F45B17"/>
    <w:rsid w:val="00F473F4"/>
    <w:rsid w:val="00F47E5A"/>
    <w:rsid w:val="00F50CF5"/>
    <w:rsid w:val="00F513AE"/>
    <w:rsid w:val="00F518B2"/>
    <w:rsid w:val="00F51A15"/>
    <w:rsid w:val="00F530F5"/>
    <w:rsid w:val="00F60BF6"/>
    <w:rsid w:val="00F656BA"/>
    <w:rsid w:val="00F72F58"/>
    <w:rsid w:val="00F73354"/>
    <w:rsid w:val="00F7478D"/>
    <w:rsid w:val="00F7663F"/>
    <w:rsid w:val="00F771AA"/>
    <w:rsid w:val="00F81153"/>
    <w:rsid w:val="00F815A8"/>
    <w:rsid w:val="00F81AB1"/>
    <w:rsid w:val="00F82A92"/>
    <w:rsid w:val="00F84F86"/>
    <w:rsid w:val="00F850CE"/>
    <w:rsid w:val="00F85A24"/>
    <w:rsid w:val="00F868B6"/>
    <w:rsid w:val="00F86ED8"/>
    <w:rsid w:val="00F871D2"/>
    <w:rsid w:val="00F922D3"/>
    <w:rsid w:val="00F93483"/>
    <w:rsid w:val="00F94EB0"/>
    <w:rsid w:val="00F96812"/>
    <w:rsid w:val="00F97A9D"/>
    <w:rsid w:val="00FA10FA"/>
    <w:rsid w:val="00FA1AF2"/>
    <w:rsid w:val="00FA21A7"/>
    <w:rsid w:val="00FA4F72"/>
    <w:rsid w:val="00FA663B"/>
    <w:rsid w:val="00FA7000"/>
    <w:rsid w:val="00FA7127"/>
    <w:rsid w:val="00FB07F0"/>
    <w:rsid w:val="00FB119F"/>
    <w:rsid w:val="00FB42E7"/>
    <w:rsid w:val="00FB5412"/>
    <w:rsid w:val="00FB6406"/>
    <w:rsid w:val="00FB6494"/>
    <w:rsid w:val="00FC0C52"/>
    <w:rsid w:val="00FC2DD8"/>
    <w:rsid w:val="00FC44F2"/>
    <w:rsid w:val="00FC5088"/>
    <w:rsid w:val="00FC5ECF"/>
    <w:rsid w:val="00FC7620"/>
    <w:rsid w:val="00FD02A2"/>
    <w:rsid w:val="00FD20D3"/>
    <w:rsid w:val="00FD26DD"/>
    <w:rsid w:val="00FD596A"/>
    <w:rsid w:val="00FD6252"/>
    <w:rsid w:val="00FD6CA3"/>
    <w:rsid w:val="00FE0331"/>
    <w:rsid w:val="00FE0E25"/>
    <w:rsid w:val="00FE10DB"/>
    <w:rsid w:val="00FE24B6"/>
    <w:rsid w:val="00FE382D"/>
    <w:rsid w:val="00FE3B3F"/>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6700DAB-9B52-42BA-B890-180A08F90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qFormat/>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C93E81"/>
    <w:rPr>
      <w:color w:val="605E5C"/>
      <w:shd w:val="clear" w:color="auto" w:fill="E1DFDD"/>
    </w:rPr>
  </w:style>
  <w:style w:type="paragraph" w:customStyle="1" w:styleId="mb-0">
    <w:name w:val="mb-0"/>
    <w:basedOn w:val="Normalny"/>
    <w:rsid w:val="00AA0390"/>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67248573">
      <w:bodyDiv w:val="1"/>
      <w:marLeft w:val="0"/>
      <w:marRight w:val="0"/>
      <w:marTop w:val="0"/>
      <w:marBottom w:val="0"/>
      <w:divBdr>
        <w:top w:val="none" w:sz="0" w:space="0" w:color="auto"/>
        <w:left w:val="none" w:sz="0" w:space="0" w:color="auto"/>
        <w:bottom w:val="none" w:sz="0" w:space="0" w:color="auto"/>
        <w:right w:val="none" w:sz="0" w:space="0" w:color="auto"/>
      </w:divBdr>
    </w:div>
    <w:div w:id="899175725">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62872018">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311599456">
      <w:bodyDiv w:val="1"/>
      <w:marLeft w:val="0"/>
      <w:marRight w:val="0"/>
      <w:marTop w:val="0"/>
      <w:marBottom w:val="0"/>
      <w:divBdr>
        <w:top w:val="none" w:sz="0" w:space="0" w:color="auto"/>
        <w:left w:val="none" w:sz="0" w:space="0" w:color="auto"/>
        <w:bottom w:val="none" w:sz="0" w:space="0" w:color="auto"/>
        <w:right w:val="none" w:sz="0" w:space="0" w:color="auto"/>
      </w:divBdr>
    </w:div>
    <w:div w:id="1363897031">
      <w:bodyDiv w:val="1"/>
      <w:marLeft w:val="0"/>
      <w:marRight w:val="0"/>
      <w:marTop w:val="0"/>
      <w:marBottom w:val="0"/>
      <w:divBdr>
        <w:top w:val="none" w:sz="0" w:space="0" w:color="auto"/>
        <w:left w:val="none" w:sz="0" w:space="0" w:color="auto"/>
        <w:bottom w:val="none" w:sz="0" w:space="0" w:color="auto"/>
        <w:right w:val="none" w:sz="0" w:space="0" w:color="auto"/>
      </w:divBdr>
    </w:div>
    <w:div w:id="1383211133">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56818323">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9642579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dworakowska@polanow.e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zamowienia.gov.p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1</Pages>
  <Words>11892</Words>
  <Characters>71358</Characters>
  <Application>Microsoft Office Word</Application>
  <DocSecurity>0</DocSecurity>
  <Lines>594</Lines>
  <Paragraphs>166</Paragraphs>
  <ScaleCrop>false</ScaleCrop>
  <HeadingPairs>
    <vt:vector size="2" baseType="variant">
      <vt:variant>
        <vt:lpstr>Tytuł</vt:lpstr>
      </vt:variant>
      <vt:variant>
        <vt:i4>1</vt:i4>
      </vt:variant>
    </vt:vector>
  </HeadingPairs>
  <TitlesOfParts>
    <vt:vector size="1" baseType="lpstr">
      <vt:lpstr>„Przebudowa placu zabaw w Polanowie”</vt:lpstr>
    </vt:vector>
  </TitlesOfParts>
  <Company>Microsoft</Company>
  <LinksUpToDate>false</LinksUpToDate>
  <CharactersWithSpaces>83084</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„Przebudowa placu zabaw w Polanowie”</dc:title>
  <dc:subject/>
  <dc:creator>Małgorzata Dworakowska</dc:creator>
  <cp:keywords>dokumentacja przetargowa</cp:keywords>
  <dc:description/>
  <cp:lastModifiedBy>m.dworakowska</cp:lastModifiedBy>
  <cp:revision>18</cp:revision>
  <cp:lastPrinted>2024-01-12T10:13:00Z</cp:lastPrinted>
  <dcterms:created xsi:type="dcterms:W3CDTF">2024-01-12T10:12:00Z</dcterms:created>
  <dcterms:modified xsi:type="dcterms:W3CDTF">2025-07-10T13:02:00Z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