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D4CB8" w14:textId="58065940" w:rsidR="008C4106" w:rsidRPr="009F4940" w:rsidRDefault="008C4106" w:rsidP="009F4940">
      <w:pPr>
        <w:widowControl/>
        <w:tabs>
          <w:tab w:val="left" w:pos="0"/>
          <w:tab w:val="left" w:pos="9072"/>
        </w:tabs>
        <w:suppressAutoHyphens w:val="0"/>
        <w:autoSpaceDE w:val="0"/>
        <w:autoSpaceDN w:val="0"/>
        <w:adjustRightInd w:val="0"/>
        <w:spacing w:after="24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0984F222" w14:textId="3B0AFD4C" w:rsidR="008C4106" w:rsidRDefault="008C4106" w:rsidP="008C4106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Burmistrz Polanowa, działając na podstawie § 12 Rozporządzenia Rady Ministrów z dnia 14 września 2004 roku w sprawie sposobu i trybu przeprowadzania przetargów</w:t>
      </w:r>
      <w:r w:rsidR="00BF1945">
        <w:rPr>
          <w:rFonts w:ascii="Arial" w:eastAsiaTheme="minorHAnsi" w:hAnsi="Arial" w:cs="Arial"/>
          <w:kern w:val="0"/>
          <w:lang w:eastAsia="en-US"/>
        </w:rPr>
        <w:t xml:space="preserve"> </w:t>
      </w:r>
      <w:r>
        <w:rPr>
          <w:rFonts w:ascii="Arial" w:eastAsiaTheme="minorHAnsi" w:hAnsi="Arial" w:cs="Arial"/>
          <w:kern w:val="0"/>
          <w:lang w:eastAsia="en-US"/>
        </w:rPr>
        <w:t xml:space="preserve">oraz rokowań na zbycie nieruchomości (tj. Dz.U. z 2021r., poz.2213) informuje, że w dniu </w:t>
      </w:r>
      <w:r w:rsidR="00414A8F">
        <w:rPr>
          <w:rFonts w:ascii="Arial" w:eastAsiaTheme="minorHAnsi" w:hAnsi="Arial" w:cs="Arial"/>
          <w:b/>
          <w:bCs/>
          <w:kern w:val="0"/>
          <w:lang w:eastAsia="en-US"/>
        </w:rPr>
        <w:t>20</w:t>
      </w:r>
      <w:r>
        <w:rPr>
          <w:rFonts w:ascii="Arial" w:eastAsiaTheme="minorHAnsi" w:hAnsi="Arial" w:cs="Arial"/>
          <w:b/>
          <w:kern w:val="0"/>
          <w:lang w:eastAsia="en-US"/>
        </w:rPr>
        <w:t>.</w:t>
      </w:r>
      <w:r w:rsidR="004D25A6">
        <w:rPr>
          <w:rFonts w:ascii="Arial" w:eastAsiaTheme="minorHAnsi" w:hAnsi="Arial" w:cs="Arial"/>
          <w:b/>
          <w:kern w:val="0"/>
          <w:lang w:eastAsia="en-US"/>
        </w:rPr>
        <w:t>0</w:t>
      </w:r>
      <w:r w:rsidR="00414A8F">
        <w:rPr>
          <w:rFonts w:ascii="Arial" w:eastAsiaTheme="minorHAnsi" w:hAnsi="Arial" w:cs="Arial"/>
          <w:b/>
          <w:kern w:val="0"/>
          <w:lang w:eastAsia="en-US"/>
        </w:rPr>
        <w:t>6</w:t>
      </w:r>
      <w:r>
        <w:rPr>
          <w:rFonts w:ascii="Arial" w:eastAsiaTheme="minorHAnsi" w:hAnsi="Arial" w:cs="Arial"/>
          <w:b/>
          <w:kern w:val="0"/>
          <w:lang w:eastAsia="en-US"/>
        </w:rPr>
        <w:t>.202</w:t>
      </w:r>
      <w:r w:rsidR="004D25A6">
        <w:rPr>
          <w:rFonts w:ascii="Arial" w:eastAsiaTheme="minorHAnsi" w:hAnsi="Arial" w:cs="Arial"/>
          <w:b/>
          <w:kern w:val="0"/>
          <w:lang w:eastAsia="en-US"/>
        </w:rPr>
        <w:t>3</w:t>
      </w:r>
      <w:r>
        <w:rPr>
          <w:rFonts w:ascii="Arial" w:eastAsiaTheme="minorHAnsi" w:hAnsi="Arial" w:cs="Arial"/>
          <w:b/>
          <w:kern w:val="0"/>
          <w:lang w:eastAsia="en-US"/>
        </w:rPr>
        <w:t xml:space="preserve"> r</w:t>
      </w:r>
      <w:r>
        <w:rPr>
          <w:rFonts w:ascii="Arial" w:eastAsiaTheme="minorHAnsi" w:hAnsi="Arial" w:cs="Arial"/>
          <w:kern w:val="0"/>
          <w:lang w:eastAsia="en-US"/>
        </w:rPr>
        <w:t>. w budynku Urzędu Miejskiego w Polanowie – sala posiedzeń pokój nr 11 o godz. 1</w:t>
      </w:r>
      <w:r w:rsidR="00414A8F">
        <w:rPr>
          <w:rFonts w:ascii="Arial" w:eastAsiaTheme="minorHAnsi" w:hAnsi="Arial" w:cs="Arial"/>
          <w:kern w:val="0"/>
          <w:lang w:eastAsia="en-US"/>
        </w:rPr>
        <w:t>0</w:t>
      </w:r>
      <w:r>
        <w:rPr>
          <w:rFonts w:ascii="Arial" w:eastAsiaTheme="minorHAnsi" w:hAnsi="Arial" w:cs="Arial"/>
          <w:kern w:val="0"/>
          <w:lang w:eastAsia="en-US"/>
        </w:rPr>
        <w:t>.</w:t>
      </w:r>
      <w:r w:rsidR="00773CBA">
        <w:rPr>
          <w:rFonts w:ascii="Arial" w:eastAsiaTheme="minorHAnsi" w:hAnsi="Arial" w:cs="Arial"/>
          <w:kern w:val="0"/>
          <w:lang w:eastAsia="en-US"/>
        </w:rPr>
        <w:t>0</w:t>
      </w:r>
      <w:r>
        <w:rPr>
          <w:rFonts w:ascii="Arial" w:eastAsiaTheme="minorHAnsi" w:hAnsi="Arial" w:cs="Arial"/>
          <w:kern w:val="0"/>
          <w:lang w:eastAsia="en-US"/>
        </w:rPr>
        <w:t xml:space="preserve">0 odbył się </w:t>
      </w:r>
      <w:r w:rsidR="00414A8F">
        <w:rPr>
          <w:rFonts w:ascii="Arial" w:eastAsiaTheme="minorHAnsi" w:hAnsi="Arial" w:cs="Arial"/>
          <w:kern w:val="0"/>
          <w:lang w:eastAsia="en-US"/>
        </w:rPr>
        <w:t>drugi</w:t>
      </w:r>
      <w:r>
        <w:rPr>
          <w:rFonts w:ascii="Arial" w:eastAsiaTheme="minorHAnsi" w:hAnsi="Arial" w:cs="Arial"/>
          <w:kern w:val="0"/>
          <w:lang w:eastAsia="en-US"/>
        </w:rPr>
        <w:t xml:space="preserve"> przetarg ustny </w:t>
      </w:r>
      <w:r w:rsidR="00414A8F">
        <w:rPr>
          <w:rFonts w:ascii="Arial" w:eastAsiaTheme="minorHAnsi" w:hAnsi="Arial" w:cs="Arial"/>
          <w:kern w:val="0"/>
          <w:lang w:eastAsia="en-US"/>
        </w:rPr>
        <w:t>nie</w:t>
      </w:r>
      <w:r>
        <w:rPr>
          <w:rFonts w:ascii="Arial" w:eastAsiaTheme="minorHAnsi" w:hAnsi="Arial" w:cs="Arial"/>
          <w:kern w:val="0"/>
          <w:lang w:eastAsia="en-US"/>
        </w:rPr>
        <w:t xml:space="preserve">ograniczony na sprzedaż </w:t>
      </w:r>
      <w:r w:rsidR="00414A8F">
        <w:rPr>
          <w:rFonts w:ascii="Arial" w:eastAsiaTheme="minorHAnsi" w:hAnsi="Arial" w:cs="Arial"/>
          <w:kern w:val="0"/>
          <w:lang w:eastAsia="en-US"/>
        </w:rPr>
        <w:t xml:space="preserve">działki </w:t>
      </w:r>
      <w:r w:rsidR="00773CBA">
        <w:rPr>
          <w:rFonts w:ascii="Arial" w:eastAsiaTheme="minorHAnsi" w:hAnsi="Arial" w:cs="Arial"/>
          <w:kern w:val="0"/>
          <w:lang w:eastAsia="en-US"/>
        </w:rPr>
        <w:t>gruntowej</w:t>
      </w:r>
      <w:r>
        <w:rPr>
          <w:rFonts w:ascii="Arial" w:eastAsiaTheme="minorHAnsi" w:hAnsi="Arial" w:cs="Arial"/>
          <w:kern w:val="0"/>
          <w:lang w:eastAsia="en-US"/>
        </w:rPr>
        <w:t>, oznaczonej</w:t>
      </w:r>
      <w:r w:rsidR="00773CBA">
        <w:rPr>
          <w:rFonts w:ascii="Arial" w:eastAsiaTheme="minorHAnsi" w:hAnsi="Arial" w:cs="Arial"/>
          <w:kern w:val="0"/>
          <w:lang w:eastAsia="en-US"/>
        </w:rPr>
        <w:t xml:space="preserve"> </w:t>
      </w:r>
      <w:r w:rsidR="00414A8F">
        <w:rPr>
          <w:rFonts w:ascii="Arial" w:eastAsiaTheme="minorHAnsi" w:hAnsi="Arial" w:cs="Arial"/>
          <w:kern w:val="0"/>
          <w:lang w:eastAsia="en-US"/>
        </w:rPr>
        <w:t>numerem ewidencyjnym</w:t>
      </w:r>
      <w:r w:rsidR="00321377">
        <w:rPr>
          <w:rFonts w:ascii="Arial" w:eastAsiaTheme="minorHAnsi" w:hAnsi="Arial" w:cs="Arial"/>
          <w:kern w:val="0"/>
          <w:lang w:eastAsia="en-US"/>
        </w:rPr>
        <w:t xml:space="preserve"> </w:t>
      </w:r>
      <w:r w:rsidR="00414A8F">
        <w:rPr>
          <w:rFonts w:ascii="Arial" w:eastAsiaTheme="minorHAnsi" w:hAnsi="Arial" w:cs="Arial"/>
          <w:kern w:val="0"/>
          <w:lang w:eastAsia="en-US"/>
        </w:rPr>
        <w:t>89/29</w:t>
      </w:r>
      <w:r>
        <w:rPr>
          <w:rFonts w:ascii="Arial" w:eastAsiaTheme="minorHAnsi" w:hAnsi="Arial" w:cs="Arial"/>
          <w:kern w:val="0"/>
          <w:lang w:eastAsia="en-US"/>
        </w:rPr>
        <w:t xml:space="preserve"> o pow. </w:t>
      </w:r>
      <w:r w:rsidR="00414A8F">
        <w:rPr>
          <w:rFonts w:ascii="Arial" w:eastAsiaTheme="minorHAnsi" w:hAnsi="Arial" w:cs="Arial"/>
          <w:kern w:val="0"/>
          <w:lang w:eastAsia="en-US"/>
        </w:rPr>
        <w:t>0,0978</w:t>
      </w:r>
      <w:r>
        <w:rPr>
          <w:rFonts w:ascii="Arial" w:eastAsiaTheme="minorHAnsi" w:hAnsi="Arial" w:cs="Arial"/>
          <w:kern w:val="0"/>
          <w:lang w:eastAsia="en-US"/>
        </w:rPr>
        <w:t xml:space="preserve"> ha, położonej w obrębie ewidencyjnym </w:t>
      </w:r>
      <w:r w:rsidR="00414A8F">
        <w:rPr>
          <w:rFonts w:ascii="Arial" w:eastAsiaTheme="minorHAnsi" w:hAnsi="Arial" w:cs="Arial"/>
          <w:kern w:val="0"/>
          <w:lang w:eastAsia="en-US"/>
        </w:rPr>
        <w:t>4 miasta Polanowa</w:t>
      </w:r>
      <w:r>
        <w:rPr>
          <w:rFonts w:ascii="Arial" w:eastAsiaTheme="minorHAnsi" w:hAnsi="Arial" w:cs="Arial"/>
          <w:kern w:val="0"/>
          <w:lang w:eastAsia="en-US"/>
        </w:rPr>
        <w:t>.</w:t>
      </w:r>
    </w:p>
    <w:p w14:paraId="4C49BA2C" w14:textId="7C5498A9" w:rsidR="008C4106" w:rsidRDefault="00773CBA" w:rsidP="008C4106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Nieruchomość</w:t>
      </w:r>
      <w:r w:rsidR="008C4106">
        <w:rPr>
          <w:rFonts w:ascii="Arial" w:eastAsiaTheme="minorHAnsi" w:hAnsi="Arial" w:cs="Arial"/>
          <w:kern w:val="0"/>
          <w:lang w:eastAsia="en-US"/>
        </w:rPr>
        <w:t xml:space="preserve"> ma urządzon</w:t>
      </w:r>
      <w:r w:rsidR="003A4386">
        <w:rPr>
          <w:rFonts w:ascii="Arial" w:eastAsiaTheme="minorHAnsi" w:hAnsi="Arial" w:cs="Arial"/>
          <w:kern w:val="0"/>
          <w:lang w:eastAsia="en-US"/>
        </w:rPr>
        <w:t>ą</w:t>
      </w:r>
      <w:r w:rsidR="008C4106">
        <w:rPr>
          <w:rFonts w:ascii="Arial" w:eastAsiaTheme="minorHAnsi" w:hAnsi="Arial" w:cs="Arial"/>
          <w:kern w:val="0"/>
          <w:lang w:eastAsia="en-US"/>
        </w:rPr>
        <w:t xml:space="preserve"> księgę wieczystą KO1K/00</w:t>
      </w:r>
      <w:r w:rsidR="00414A8F">
        <w:rPr>
          <w:rFonts w:ascii="Arial" w:eastAsiaTheme="minorHAnsi" w:hAnsi="Arial" w:cs="Arial"/>
          <w:kern w:val="0"/>
          <w:lang w:eastAsia="en-US"/>
        </w:rPr>
        <w:t>026807/9</w:t>
      </w:r>
      <w:r w:rsidR="008C4106">
        <w:rPr>
          <w:rFonts w:ascii="Arial" w:eastAsiaTheme="minorHAnsi" w:hAnsi="Arial" w:cs="Arial"/>
          <w:kern w:val="0"/>
          <w:lang w:eastAsia="en-US"/>
        </w:rPr>
        <w:t>.</w:t>
      </w:r>
    </w:p>
    <w:p w14:paraId="43781030" w14:textId="49BC6F18" w:rsidR="008C4106" w:rsidRDefault="008C4106" w:rsidP="008C410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Cena wywoławcza nieruchomości: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</w:t>
      </w:r>
      <w:r w:rsidR="00414A8F">
        <w:rPr>
          <w:rFonts w:ascii="Arial" w:eastAsiaTheme="minorHAnsi" w:hAnsi="Arial" w:cs="Arial"/>
          <w:b/>
          <w:bCs/>
          <w:kern w:val="0"/>
          <w:lang w:eastAsia="en-US"/>
        </w:rPr>
        <w:t>51</w:t>
      </w:r>
      <w:r w:rsidR="00773CBA">
        <w:rPr>
          <w:rFonts w:ascii="Arial" w:eastAsiaTheme="minorHAnsi" w:hAnsi="Arial" w:cs="Arial"/>
          <w:b/>
          <w:bCs/>
          <w:kern w:val="0"/>
          <w:lang w:eastAsia="en-US"/>
        </w:rPr>
        <w:t>.000,00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zł </w:t>
      </w:r>
    </w:p>
    <w:p w14:paraId="7011D1FC" w14:textId="77777777" w:rsidR="008C4106" w:rsidRDefault="008C4106" w:rsidP="008C4106">
      <w:pPr>
        <w:widowControl/>
        <w:suppressAutoHyphens w:val="0"/>
        <w:autoSpaceDE w:val="0"/>
        <w:autoSpaceDN w:val="0"/>
        <w:adjustRightInd w:val="0"/>
        <w:spacing w:line="360" w:lineRule="auto"/>
        <w:ind w:right="1417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Najwyższa cena osiągnięta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----</w:t>
      </w:r>
    </w:p>
    <w:p w14:paraId="76B19480" w14:textId="58AD0648" w:rsidR="008C4106" w:rsidRDefault="008C4106" w:rsidP="008C410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 w:rsidR="001A394E"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3CF9C8A1" w14:textId="77777777" w:rsidR="008C4106" w:rsidRDefault="008C4106" w:rsidP="008C410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niedopuszczonych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71544C21" w14:textId="58BECE3F" w:rsidR="008C4106" w:rsidRPr="009F4940" w:rsidRDefault="008C4106" w:rsidP="009F4940">
      <w:pPr>
        <w:widowControl/>
        <w:suppressAutoHyphens w:val="0"/>
        <w:autoSpaceDE w:val="0"/>
        <w:autoSpaceDN w:val="0"/>
        <w:adjustRightInd w:val="0"/>
        <w:spacing w:after="240" w:line="360" w:lineRule="auto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Nabywca działki: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----</w:t>
      </w:r>
      <w:r w:rsidR="00414A8F">
        <w:rPr>
          <w:rFonts w:ascii="Arial" w:eastAsiaTheme="minorHAnsi" w:hAnsi="Arial" w:cs="Arial"/>
          <w:b/>
          <w:bCs/>
          <w:kern w:val="0"/>
          <w:lang w:eastAsia="en-US"/>
        </w:rPr>
        <w:t xml:space="preserve"> .</w:t>
      </w:r>
    </w:p>
    <w:p w14:paraId="0B9633DE" w14:textId="77777777" w:rsidR="00BF1945" w:rsidRPr="006E7030" w:rsidRDefault="002B79B2" w:rsidP="00BF1945">
      <w:pPr>
        <w:tabs>
          <w:tab w:val="center" w:pos="7938"/>
        </w:tabs>
        <w:autoSpaceDE w:val="0"/>
        <w:autoSpaceDN w:val="0"/>
        <w:adjustRightInd w:val="0"/>
        <w:spacing w:before="240" w:after="240" w:line="360" w:lineRule="auto"/>
        <w:rPr>
          <w:rFonts w:ascii="Arial" w:hAnsi="Arial" w:cs="Arial"/>
        </w:rPr>
      </w:pPr>
      <w:r>
        <w:rPr>
          <w:rFonts w:ascii="Arial" w:eastAsia="Times New Roman" w:hAnsi="Arial" w:cs="Arial"/>
          <w:bCs/>
          <w:kern w:val="0"/>
        </w:rPr>
        <w:tab/>
      </w:r>
      <w:r w:rsidR="00BF1945" w:rsidRPr="006E7030">
        <w:rPr>
          <w:rFonts w:ascii="Arial" w:hAnsi="Arial" w:cs="Arial"/>
        </w:rPr>
        <w:t>Burmistrz Polanowa</w:t>
      </w:r>
    </w:p>
    <w:p w14:paraId="1C507DEE" w14:textId="77777777" w:rsidR="00BF1945" w:rsidRPr="006E7030" w:rsidRDefault="00BF1945" w:rsidP="00BF1945">
      <w:pPr>
        <w:spacing w:line="254" w:lineRule="auto"/>
        <w:ind w:left="6372" w:firstLine="708"/>
      </w:pPr>
      <w:r w:rsidRPr="006E7030">
        <w:rPr>
          <w:rFonts w:ascii="Arial" w:hAnsi="Arial" w:cs="Arial"/>
        </w:rPr>
        <w:t>Grzegorz Lipski</w:t>
      </w:r>
    </w:p>
    <w:sectPr w:rsidR="00BF1945" w:rsidRPr="006E70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E30"/>
    <w:rsid w:val="0000373A"/>
    <w:rsid w:val="00025A09"/>
    <w:rsid w:val="00090007"/>
    <w:rsid w:val="0013721B"/>
    <w:rsid w:val="0017143D"/>
    <w:rsid w:val="001A394E"/>
    <w:rsid w:val="002B79B2"/>
    <w:rsid w:val="002E6AF7"/>
    <w:rsid w:val="00304A6E"/>
    <w:rsid w:val="00321377"/>
    <w:rsid w:val="003A29B9"/>
    <w:rsid w:val="003A4386"/>
    <w:rsid w:val="00414A8F"/>
    <w:rsid w:val="004852E3"/>
    <w:rsid w:val="004D25A6"/>
    <w:rsid w:val="004D3678"/>
    <w:rsid w:val="0053401C"/>
    <w:rsid w:val="00602343"/>
    <w:rsid w:val="00613D52"/>
    <w:rsid w:val="00773CBA"/>
    <w:rsid w:val="008432DC"/>
    <w:rsid w:val="00877945"/>
    <w:rsid w:val="008C4106"/>
    <w:rsid w:val="00903736"/>
    <w:rsid w:val="00904323"/>
    <w:rsid w:val="00952BD8"/>
    <w:rsid w:val="00956EB0"/>
    <w:rsid w:val="009626C4"/>
    <w:rsid w:val="009B0665"/>
    <w:rsid w:val="009C2E30"/>
    <w:rsid w:val="009F4940"/>
    <w:rsid w:val="00AB4ADC"/>
    <w:rsid w:val="00AC21BE"/>
    <w:rsid w:val="00AD15FC"/>
    <w:rsid w:val="00B2683E"/>
    <w:rsid w:val="00B3500E"/>
    <w:rsid w:val="00BF1945"/>
    <w:rsid w:val="00C55BFC"/>
    <w:rsid w:val="00CB61F4"/>
    <w:rsid w:val="00CF5632"/>
    <w:rsid w:val="00D54DD9"/>
    <w:rsid w:val="00D6593E"/>
    <w:rsid w:val="00D67E61"/>
    <w:rsid w:val="00D831F1"/>
    <w:rsid w:val="00D90DBC"/>
    <w:rsid w:val="00E85F30"/>
    <w:rsid w:val="00F92B83"/>
    <w:rsid w:val="00FB342C"/>
    <w:rsid w:val="00FF1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D6D39"/>
  <w15:chartTrackingRefBased/>
  <w15:docId w15:val="{27305154-2E03-4261-8A5A-6FDCA3128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52E3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next w:val="Normalny"/>
    <w:link w:val="PodtytuZnak"/>
    <w:uiPriority w:val="11"/>
    <w:qFormat/>
    <w:rsid w:val="003A29B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3A29B9"/>
    <w:rPr>
      <w:rFonts w:eastAsiaTheme="minorEastAsia"/>
      <w:color w:val="5A5A5A" w:themeColor="text1" w:themeTint="A5"/>
      <w:spacing w:val="15"/>
      <w:kern w:val="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1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159844-765D-42B0-9E4B-8C5634EF4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608</TotalTime>
  <Pages>1</Pages>
  <Words>126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b.ryzinska</dc:creator>
  <cp:keywords/>
  <dc:description/>
  <cp:lastModifiedBy>Krzysztof Szypulski</cp:lastModifiedBy>
  <cp:revision>44</cp:revision>
  <cp:lastPrinted>2023-03-24T13:34:00Z</cp:lastPrinted>
  <dcterms:created xsi:type="dcterms:W3CDTF">2022-09-06T09:31:00Z</dcterms:created>
  <dcterms:modified xsi:type="dcterms:W3CDTF">2023-06-27T10:18:00Z</dcterms:modified>
</cp:coreProperties>
</file>