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028669" w14:textId="2D0283D9"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94494">
        <w:rPr>
          <w:rFonts w:ascii="Arial" w:hAnsi="Arial" w:cs="Arial"/>
          <w:sz w:val="24"/>
          <w:szCs w:val="24"/>
        </w:rPr>
        <w:t>1</w:t>
      </w:r>
      <w:r w:rsidRPr="00484CB8">
        <w:rPr>
          <w:rFonts w:ascii="Arial" w:hAnsi="Arial" w:cs="Arial"/>
          <w:sz w:val="24"/>
          <w:szCs w:val="24"/>
        </w:rPr>
        <w:t>.202</w:t>
      </w:r>
      <w:r w:rsidR="00AB32BF">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6CA47CCE" w:rsidR="00453EE8" w:rsidRPr="00FD52D4" w:rsidRDefault="00B27146" w:rsidP="002C75FA">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126239173"/>
      <w:r w:rsidR="00DE15F0">
        <w:rPr>
          <w:rFonts w:ascii="Arial" w:hAnsi="Arial" w:cs="Arial"/>
          <w:b/>
          <w:sz w:val="24"/>
          <w:szCs w:val="24"/>
        </w:rPr>
        <w:t>Przebudowa dróg gminnych w miejscowościach Bukowo, Świerczyna, Dadzewo</w:t>
      </w:r>
      <w:bookmarkEnd w:id="1"/>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28F02791" w14:textId="77777777" w:rsidR="00197C5A" w:rsidRDefault="00197C5A" w:rsidP="00AB32BF">
      <w:pPr>
        <w:spacing w:line="240" w:lineRule="auto"/>
        <w:jc w:val="center"/>
        <w:rPr>
          <w:rFonts w:ascii="Arial" w:hAnsi="Arial" w:cs="Arial"/>
          <w:sz w:val="24"/>
          <w:szCs w:val="24"/>
        </w:rPr>
      </w:pPr>
    </w:p>
    <w:p w14:paraId="3FA72206" w14:textId="202AAF42" w:rsidR="00B249CA" w:rsidRDefault="00A50DA3" w:rsidP="00AB32BF">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2</w:t>
      </w:r>
      <w:r w:rsidR="00AB32BF">
        <w:rPr>
          <w:rFonts w:ascii="Arial" w:hAnsi="Arial" w:cs="Arial"/>
          <w:sz w:val="24"/>
          <w:szCs w:val="24"/>
        </w:rPr>
        <w:t>8</w:t>
      </w:r>
      <w:r w:rsidR="002756FC">
        <w:rPr>
          <w:rFonts w:ascii="Arial" w:hAnsi="Arial" w:cs="Arial"/>
          <w:sz w:val="24"/>
          <w:szCs w:val="24"/>
        </w:rPr>
        <w:t xml:space="preserve"> </w:t>
      </w:r>
      <w:r w:rsidR="00AB32BF">
        <w:rPr>
          <w:rFonts w:ascii="Arial" w:hAnsi="Arial" w:cs="Arial"/>
          <w:sz w:val="24"/>
          <w:szCs w:val="24"/>
        </w:rPr>
        <w:t>stycznia</w:t>
      </w:r>
      <w:r w:rsidR="00782471">
        <w:rPr>
          <w:rFonts w:ascii="Arial" w:hAnsi="Arial" w:cs="Arial"/>
          <w:sz w:val="24"/>
          <w:szCs w:val="24"/>
        </w:rPr>
        <w:t xml:space="preserve"> </w:t>
      </w:r>
      <w:r w:rsidR="00587DFC">
        <w:rPr>
          <w:rFonts w:ascii="Arial" w:hAnsi="Arial" w:cs="Arial"/>
          <w:sz w:val="24"/>
          <w:szCs w:val="24"/>
        </w:rPr>
        <w:t>202</w:t>
      </w:r>
      <w:r w:rsidR="00AB32BF">
        <w:rPr>
          <w:rFonts w:ascii="Arial" w:hAnsi="Arial" w:cs="Arial"/>
          <w:sz w:val="24"/>
          <w:szCs w:val="24"/>
        </w:rPr>
        <w:t>3r.</w:t>
      </w:r>
    </w:p>
    <w:p w14:paraId="209238B1" w14:textId="24959D3E" w:rsidR="00197C5A" w:rsidRDefault="00197C5A" w:rsidP="00AB32BF">
      <w:pPr>
        <w:spacing w:line="240" w:lineRule="auto"/>
        <w:jc w:val="center"/>
        <w:rPr>
          <w:rFonts w:ascii="Arial" w:hAnsi="Arial" w:cs="Arial"/>
          <w:sz w:val="24"/>
          <w:szCs w:val="24"/>
        </w:rPr>
      </w:pPr>
    </w:p>
    <w:p w14:paraId="1ABE1D2E" w14:textId="5449CBF7" w:rsidR="00197C5A" w:rsidRDefault="00197C5A" w:rsidP="00AB32BF">
      <w:pPr>
        <w:spacing w:line="240" w:lineRule="auto"/>
        <w:jc w:val="center"/>
        <w:rPr>
          <w:rFonts w:ascii="Arial" w:hAnsi="Arial" w:cs="Arial"/>
          <w:sz w:val="24"/>
          <w:szCs w:val="24"/>
        </w:rPr>
      </w:pPr>
    </w:p>
    <w:p w14:paraId="2E22A497" w14:textId="77777777" w:rsidR="00197C5A" w:rsidRDefault="00197C5A" w:rsidP="00AB32BF">
      <w:pPr>
        <w:spacing w:line="240" w:lineRule="auto"/>
        <w:jc w:val="center"/>
        <w:rPr>
          <w:rFonts w:ascii="Arial" w:hAnsi="Arial" w:cs="Arial"/>
          <w:sz w:val="24"/>
          <w:szCs w:val="24"/>
        </w:rPr>
      </w:pPr>
    </w:p>
    <w:p w14:paraId="3D6E03B6" w14:textId="0F13A864"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544FC7" w:rsidRDefault="00544FC7" w:rsidP="00544FC7">
      <w:pPr>
        <w:pStyle w:val="Style9"/>
        <w:tabs>
          <w:tab w:val="left" w:pos="3686"/>
        </w:tabs>
        <w:spacing w:line="240" w:lineRule="auto"/>
        <w:jc w:val="both"/>
        <w:rPr>
          <w:rFonts w:ascii="Arial" w:hAnsi="Arial" w:cs="Arial"/>
          <w:sz w:val="24"/>
          <w:szCs w:val="24"/>
        </w:rPr>
      </w:pPr>
      <w:r w:rsidRPr="00544FC7">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9A2910">
          <w:rPr>
            <w:rStyle w:val="Hipercze"/>
            <w:rFonts w:ascii="Arial" w:hAnsi="Arial" w:cs="Arial"/>
            <w:sz w:val="24"/>
            <w:szCs w:val="24"/>
          </w:rPr>
          <w:t>https://bip.polanow.pl</w:t>
        </w:r>
      </w:hyperlink>
      <w:r>
        <w:rPr>
          <w:rFonts w:ascii="Arial" w:hAnsi="Arial" w:cs="Arial"/>
          <w:sz w:val="24"/>
          <w:szCs w:val="24"/>
        </w:rPr>
        <w:t xml:space="preserve"> </w:t>
      </w:r>
      <w:r w:rsidRPr="00544FC7">
        <w:rPr>
          <w:rFonts w:ascii="Arial" w:hAnsi="Arial" w:cs="Arial"/>
          <w:sz w:val="24"/>
          <w:szCs w:val="24"/>
        </w:rPr>
        <w:t xml:space="preserve">oraz </w:t>
      </w:r>
      <w:r w:rsidRPr="00544FC7">
        <w:rPr>
          <w:rFonts w:ascii="Arial" w:hAnsi="Arial" w:cs="Arial"/>
          <w:b/>
          <w:bCs/>
          <w:sz w:val="24"/>
          <w:szCs w:val="24"/>
        </w:rPr>
        <w:t>platforma E-zamówienia: https://ezamowienia.gov.pl,</w:t>
      </w:r>
    </w:p>
    <w:p w14:paraId="7159BD68" w14:textId="40E64F32" w:rsidR="00544FC7" w:rsidRPr="00544FC7" w:rsidRDefault="00710C85" w:rsidP="00544FC7">
      <w:pPr>
        <w:pStyle w:val="Style9"/>
        <w:tabs>
          <w:tab w:val="left" w:pos="3686"/>
        </w:tabs>
        <w:spacing w:line="240" w:lineRule="auto"/>
        <w:jc w:val="both"/>
        <w:rPr>
          <w:rFonts w:ascii="Arial" w:hAnsi="Arial" w:cs="Arial"/>
          <w:sz w:val="24"/>
          <w:szCs w:val="24"/>
        </w:rPr>
      </w:pPr>
      <w:r w:rsidRPr="00710C85">
        <w:rPr>
          <w:rFonts w:ascii="Arial" w:hAnsi="Arial" w:cs="Arial"/>
          <w:b/>
          <w:bCs/>
          <w:sz w:val="24"/>
          <w:szCs w:val="24"/>
        </w:rPr>
        <w:t>https://ezamowienia.gov.pl/mp-client/search/list/ocds-148610-75b88ad3-a39b-11ed-b8d9-2a18c1f2976f</w:t>
      </w:r>
      <w:r w:rsidRPr="00710C85">
        <w:rPr>
          <w:rFonts w:ascii="Arial" w:hAnsi="Arial" w:cs="Arial"/>
          <w:sz w:val="24"/>
          <w:szCs w:val="24"/>
        </w:rPr>
        <w:t xml:space="preserve"> </w:t>
      </w:r>
      <w:r w:rsidR="00544FC7" w:rsidRPr="00544FC7">
        <w:rPr>
          <w:rFonts w:ascii="Arial" w:hAnsi="Arial" w:cs="Arial"/>
          <w:sz w:val="24"/>
          <w:szCs w:val="24"/>
        </w:rPr>
        <w:t xml:space="preserve">(link prowadzący bezpośrednio do widoku postępowania na Platformie e-Zamówienia) </w:t>
      </w:r>
    </w:p>
    <w:p w14:paraId="5F06C785" w14:textId="793341E2" w:rsidR="00544FC7" w:rsidRPr="00217181" w:rsidRDefault="00544FC7" w:rsidP="00544FC7">
      <w:pPr>
        <w:pStyle w:val="Style9"/>
        <w:tabs>
          <w:tab w:val="left" w:pos="3686"/>
        </w:tabs>
        <w:spacing w:line="240" w:lineRule="auto"/>
        <w:jc w:val="both"/>
        <w:rPr>
          <w:rFonts w:ascii="Arial" w:hAnsi="Arial" w:cs="Arial"/>
          <w:sz w:val="24"/>
          <w:szCs w:val="24"/>
        </w:rPr>
      </w:pPr>
      <w:r w:rsidRPr="00544FC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710C85" w:rsidRPr="00710C85">
        <w:t xml:space="preserve"> </w:t>
      </w:r>
      <w:r w:rsidR="00710C85" w:rsidRPr="00710C85">
        <w:rPr>
          <w:rFonts w:ascii="Arial" w:hAnsi="Arial" w:cs="Arial"/>
          <w:b/>
          <w:bCs/>
          <w:sz w:val="24"/>
          <w:szCs w:val="24"/>
        </w:rPr>
        <w:t>ocds-148610-75b88ad3-a39b-11ed-b8d9-2a18c1f2976f</w:t>
      </w:r>
      <w:r w:rsidRPr="00544FC7">
        <w:rPr>
          <w:rFonts w:ascii="Arial" w:hAnsi="Arial" w:cs="Arial"/>
          <w:sz w:val="24"/>
          <w:szCs w:val="24"/>
        </w:rPr>
        <w:t xml:space="preserve"> </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312B618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432ABA">
        <w:rPr>
          <w:rFonts w:ascii="Arial" w:hAnsi="Arial" w:cs="Arial"/>
          <w:sz w:val="24"/>
          <w:szCs w:val="24"/>
        </w:rPr>
        <w:t>2</w:t>
      </w:r>
      <w:r w:rsidR="007F2DA4" w:rsidRPr="007F2DA4">
        <w:rPr>
          <w:rFonts w:ascii="Arial" w:hAnsi="Arial" w:cs="Arial"/>
          <w:sz w:val="24"/>
          <w:szCs w:val="24"/>
        </w:rPr>
        <w:t xml:space="preserve">, poz. </w:t>
      </w:r>
      <w:r w:rsidR="00290B5F">
        <w:rPr>
          <w:rFonts w:ascii="Arial" w:hAnsi="Arial" w:cs="Arial"/>
          <w:sz w:val="24"/>
          <w:szCs w:val="24"/>
        </w:rPr>
        <w:t>1</w:t>
      </w:r>
      <w:r w:rsidR="00432ABA">
        <w:rPr>
          <w:rFonts w:ascii="Arial" w:hAnsi="Arial" w:cs="Arial"/>
          <w:sz w:val="24"/>
          <w:szCs w:val="24"/>
        </w:rPr>
        <w:t>710</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2C98E47C" w14:textId="549F7DF8" w:rsidR="00AC2323"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 Z</w:t>
      </w:r>
      <w:r w:rsidRPr="00AC2323">
        <w:rPr>
          <w:rFonts w:ascii="Arial" w:hAnsi="Arial" w:cs="Arial"/>
          <w:sz w:val="24"/>
          <w:szCs w:val="24"/>
        </w:rPr>
        <w:t>amówienie jest dofinansowane ze środków Rządowego Funduszu Polski Ład: Program Inwestycji Strategicznych Edycja 3PGR/2021/1622/</w:t>
      </w:r>
      <w:proofErr w:type="spellStart"/>
      <w:r w:rsidRPr="00AC2323">
        <w:rPr>
          <w:rFonts w:ascii="Arial" w:hAnsi="Arial" w:cs="Arial"/>
          <w:sz w:val="24"/>
          <w:szCs w:val="24"/>
        </w:rPr>
        <w:t>PolskiLad</w:t>
      </w:r>
      <w:proofErr w:type="spellEnd"/>
      <w:r>
        <w:rPr>
          <w:rFonts w:ascii="Arial" w:hAnsi="Arial" w:cs="Arial"/>
          <w:sz w:val="24"/>
          <w:szCs w:val="24"/>
        </w:rPr>
        <w:t>.</w:t>
      </w:r>
    </w:p>
    <w:p w14:paraId="072DD595" w14:textId="5E0D6A73" w:rsidR="007F2DA4" w:rsidRPr="00B249CA"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3</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3EBA3B2" w:rsidR="004A0D8C" w:rsidRPr="00AB40C6" w:rsidRDefault="00AC2323"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4</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410CD4C4" w:rsidR="004A0D8C" w:rsidRPr="00EB7740"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5</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74049117" w:rsidR="004A0D8C" w:rsidRPr="00217181" w:rsidRDefault="00AC2323"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6</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048B3B38"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lastRenderedPageBreak/>
        <w:t>7</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2260EB8"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8</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83F89D5"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5737082E" w:rsidR="004A0D8C" w:rsidRPr="005F781A"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10</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7503855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B4C3F7E"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0F116B4"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94A54DE"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CE4EDD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388279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1D2055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67D1CDE"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DE7E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1B372449" w:rsidR="004A0D8C" w:rsidRPr="00217181" w:rsidRDefault="002135B9"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69DCF01"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5A70340"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22D3FAD4" w:rsidR="00505B08" w:rsidRPr="00544FC7"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544FC7">
        <w:rPr>
          <w:rStyle w:val="CharStyle46Exact"/>
          <w:rFonts w:ascii="Arial" w:hAnsi="Arial" w:cs="Arial"/>
          <w:b w:val="0"/>
          <w:sz w:val="24"/>
          <w:szCs w:val="24"/>
        </w:rPr>
        <w:t xml:space="preserve">1. </w:t>
      </w:r>
      <w:r w:rsidR="004A0D8C" w:rsidRPr="00544FC7">
        <w:rPr>
          <w:rStyle w:val="CharStyle46Exact"/>
          <w:rFonts w:ascii="Arial" w:hAnsi="Arial" w:cs="Arial"/>
          <w:b w:val="0"/>
          <w:sz w:val="24"/>
          <w:szCs w:val="24"/>
        </w:rPr>
        <w:t xml:space="preserve">Kody CPV: </w:t>
      </w:r>
    </w:p>
    <w:p w14:paraId="0655F64E" w14:textId="603282B9" w:rsidR="00567692" w:rsidRPr="00ED3BE3" w:rsidRDefault="00A447BF"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sidRPr="00ED3BE3">
        <w:rPr>
          <w:rFonts w:ascii="Arial" w:hAnsi="Arial" w:cs="Arial"/>
          <w:bCs/>
          <w:spacing w:val="1"/>
          <w:sz w:val="24"/>
          <w:szCs w:val="24"/>
          <w:shd w:val="clear" w:color="auto" w:fill="FFFFFF"/>
        </w:rPr>
        <w:t>45233142-6 Roboty budowlane w zakresie naprawy dróg.</w:t>
      </w:r>
    </w:p>
    <w:p w14:paraId="7D6EE4BE" w14:textId="1575B878" w:rsidR="00A447BF" w:rsidRPr="00ED3BE3" w:rsidRDefault="00A447BF"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sidRPr="00ED3BE3">
        <w:rPr>
          <w:rFonts w:ascii="Arial" w:hAnsi="Arial" w:cs="Arial"/>
          <w:bCs/>
          <w:spacing w:val="1"/>
          <w:sz w:val="24"/>
          <w:szCs w:val="24"/>
          <w:shd w:val="clear" w:color="auto" w:fill="FFFFFF"/>
        </w:rPr>
        <w:t>45233200-1 Roboty w zakresie różnych nawierzchni.</w:t>
      </w:r>
    </w:p>
    <w:p w14:paraId="375F3CC9" w14:textId="4920AD1C" w:rsidR="00567692" w:rsidRDefault="00A447BF"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45233222-1 Roboty w zakresie układania chodników</w:t>
      </w:r>
    </w:p>
    <w:p w14:paraId="059DD907" w14:textId="77777777" w:rsidR="00A447BF" w:rsidRDefault="00A447BF"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525BD218" w14:textId="76208704" w:rsidR="00ED3BE3" w:rsidRPr="00544FC7" w:rsidRDefault="006957E7" w:rsidP="00ED3BE3">
      <w:pPr>
        <w:spacing w:after="0"/>
        <w:rPr>
          <w:rFonts w:ascii="Arial" w:hAnsi="Arial" w:cs="Arial"/>
          <w:bCs/>
          <w:sz w:val="24"/>
          <w:szCs w:val="24"/>
        </w:rPr>
      </w:pPr>
      <w:r w:rsidRPr="00544FC7">
        <w:rPr>
          <w:rFonts w:ascii="Arial" w:eastAsia="Calibri" w:hAnsi="Arial" w:cs="Arial"/>
          <w:bCs/>
          <w:sz w:val="24"/>
          <w:szCs w:val="24"/>
          <w:lang w:eastAsia="en-US"/>
        </w:rPr>
        <w:t>2.</w:t>
      </w:r>
      <w:r w:rsidR="00567692" w:rsidRPr="00544FC7">
        <w:rPr>
          <w:rFonts w:ascii="Arial" w:hAnsi="Arial" w:cs="Arial"/>
          <w:bCs/>
          <w:sz w:val="24"/>
          <w:szCs w:val="24"/>
        </w:rPr>
        <w:t xml:space="preserve"> </w:t>
      </w:r>
      <w:r w:rsidR="00ED3BE3" w:rsidRPr="00544FC7">
        <w:rPr>
          <w:rFonts w:ascii="Arial" w:hAnsi="Arial" w:cs="Arial"/>
          <w:bCs/>
          <w:sz w:val="24"/>
          <w:szCs w:val="24"/>
        </w:rPr>
        <w:t xml:space="preserve">Przedmiotem inwestycji jest : „Przebudowa dróg gminnych w miejscowościach Bukowo, Świerczyna, Dadzewo”. </w:t>
      </w:r>
    </w:p>
    <w:p w14:paraId="5F4605CC" w14:textId="77777777" w:rsidR="00E3689C" w:rsidRDefault="00ED3BE3" w:rsidP="00ED3BE3">
      <w:pPr>
        <w:spacing w:after="0" w:line="240" w:lineRule="auto"/>
        <w:rPr>
          <w:rFonts w:ascii="Arial" w:hAnsi="Arial" w:cs="Arial"/>
          <w:bCs/>
          <w:sz w:val="24"/>
          <w:szCs w:val="24"/>
        </w:rPr>
      </w:pPr>
      <w:r w:rsidRPr="00ED3BE3">
        <w:rPr>
          <w:rFonts w:ascii="Arial" w:hAnsi="Arial" w:cs="Arial"/>
          <w:bCs/>
          <w:sz w:val="24"/>
          <w:szCs w:val="24"/>
        </w:rPr>
        <w:t xml:space="preserve">Przedmiotem zamierzenia budowlanego w miejscowości Bukowo jest budowa jezdni z płyt żelbetowych wielootworowych, budowa jezdni z kostki betonowej dwuteowej, budowę zjazdu i drogi manewrowej z kostki </w:t>
      </w:r>
      <w:proofErr w:type="spellStart"/>
      <w:r w:rsidRPr="00ED3BE3">
        <w:rPr>
          <w:rFonts w:ascii="Arial" w:hAnsi="Arial" w:cs="Arial"/>
          <w:bCs/>
          <w:sz w:val="24"/>
          <w:szCs w:val="24"/>
        </w:rPr>
        <w:t>starobrukowej</w:t>
      </w:r>
      <w:proofErr w:type="spellEnd"/>
      <w:r w:rsidRPr="00ED3BE3">
        <w:rPr>
          <w:rFonts w:ascii="Arial" w:hAnsi="Arial" w:cs="Arial"/>
          <w:bCs/>
          <w:sz w:val="24"/>
          <w:szCs w:val="24"/>
        </w:rPr>
        <w:t xml:space="preserve"> prostokątnej </w:t>
      </w:r>
      <w:proofErr w:type="spellStart"/>
      <w:r w:rsidRPr="00ED3BE3">
        <w:rPr>
          <w:rFonts w:ascii="Arial" w:hAnsi="Arial" w:cs="Arial"/>
          <w:bCs/>
          <w:sz w:val="24"/>
          <w:szCs w:val="24"/>
        </w:rPr>
        <w:t>bezfazowej</w:t>
      </w:r>
      <w:proofErr w:type="spellEnd"/>
      <w:r w:rsidRPr="00ED3BE3">
        <w:rPr>
          <w:rFonts w:ascii="Arial" w:hAnsi="Arial" w:cs="Arial"/>
          <w:bCs/>
          <w:sz w:val="24"/>
          <w:szCs w:val="24"/>
        </w:rPr>
        <w:t xml:space="preserve"> o </w:t>
      </w:r>
      <w:r w:rsidRPr="00ED3BE3">
        <w:rPr>
          <w:rFonts w:ascii="Arial" w:hAnsi="Arial" w:cs="Arial"/>
          <w:bCs/>
          <w:sz w:val="24"/>
          <w:szCs w:val="24"/>
        </w:rPr>
        <w:lastRenderedPageBreak/>
        <w:t xml:space="preserve">minimum 3 różnych kształtach w kolorze szarym, budowę parkingu z </w:t>
      </w:r>
      <w:proofErr w:type="spellStart"/>
      <w:r w:rsidRPr="00ED3BE3">
        <w:rPr>
          <w:rFonts w:ascii="Arial" w:hAnsi="Arial" w:cs="Arial"/>
          <w:bCs/>
          <w:sz w:val="24"/>
          <w:szCs w:val="24"/>
        </w:rPr>
        <w:t>ekokostki</w:t>
      </w:r>
      <w:proofErr w:type="spellEnd"/>
      <w:r w:rsidRPr="00ED3BE3">
        <w:rPr>
          <w:rFonts w:ascii="Arial" w:hAnsi="Arial" w:cs="Arial"/>
          <w:bCs/>
          <w:sz w:val="24"/>
          <w:szCs w:val="24"/>
        </w:rPr>
        <w:t xml:space="preserve">, budowę chodnika oraz uporządkowanie i wyprofilowanie terenu. </w:t>
      </w:r>
    </w:p>
    <w:p w14:paraId="2797D25D" w14:textId="78B55335" w:rsidR="00ED3BE3" w:rsidRPr="00ED3BE3" w:rsidRDefault="00ED3BE3" w:rsidP="00ED3BE3">
      <w:pPr>
        <w:spacing w:after="0" w:line="240" w:lineRule="auto"/>
        <w:rPr>
          <w:rFonts w:ascii="Arial" w:hAnsi="Arial" w:cs="Arial"/>
          <w:bCs/>
          <w:sz w:val="24"/>
          <w:szCs w:val="24"/>
        </w:rPr>
      </w:pPr>
      <w:r w:rsidRPr="00ED3BE3">
        <w:rPr>
          <w:rFonts w:ascii="Arial" w:hAnsi="Arial" w:cs="Arial"/>
          <w:bCs/>
          <w:sz w:val="24"/>
          <w:szCs w:val="24"/>
        </w:rPr>
        <w:t>W miejscowości Świerczyna przewidziano przebudowę  jezdni asfaltowej, przebudowę zjazdów indywidualnych i  publicznych z kostki, budowę dojść do furtek, budowę poboczy oraz uporządkowanie i wyprofilowanie terenu.</w:t>
      </w:r>
    </w:p>
    <w:p w14:paraId="23F61ECF" w14:textId="77777777" w:rsidR="0003019B" w:rsidRDefault="00ED3BE3" w:rsidP="00ED3BE3">
      <w:pPr>
        <w:spacing w:after="0" w:line="240" w:lineRule="auto"/>
        <w:rPr>
          <w:rFonts w:ascii="Arial" w:hAnsi="Arial" w:cs="Arial"/>
          <w:bCs/>
          <w:sz w:val="24"/>
          <w:szCs w:val="24"/>
        </w:rPr>
      </w:pPr>
      <w:r w:rsidRPr="00ED3BE3">
        <w:rPr>
          <w:rFonts w:ascii="Arial" w:hAnsi="Arial" w:cs="Arial"/>
          <w:bCs/>
          <w:sz w:val="24"/>
          <w:szCs w:val="24"/>
        </w:rPr>
        <w:t>Natomiast w miejscowości Dadzewo przewidziano budowę nowej nawierzchni asfaltowej, budowę zjazdów indywidualnych, budowę chodników, wykonanie pasów zieleni, rozbiórkę nawierzchni brukowej, oraz uporządkowanie i wyprofilowanie terenu do granicy pasa drogowego.</w:t>
      </w:r>
      <w:r w:rsidR="0003019B">
        <w:rPr>
          <w:rFonts w:ascii="Arial" w:hAnsi="Arial" w:cs="Arial"/>
          <w:bCs/>
          <w:sz w:val="24"/>
          <w:szCs w:val="24"/>
        </w:rPr>
        <w:t xml:space="preserve"> </w:t>
      </w:r>
    </w:p>
    <w:p w14:paraId="25B14095" w14:textId="63D20530" w:rsidR="00ED3BE3" w:rsidRDefault="0003019B" w:rsidP="00ED3BE3">
      <w:pPr>
        <w:spacing w:after="0" w:line="240" w:lineRule="auto"/>
        <w:rPr>
          <w:rFonts w:ascii="Arial" w:hAnsi="Arial" w:cs="Arial"/>
          <w:bCs/>
          <w:sz w:val="24"/>
          <w:szCs w:val="24"/>
        </w:rPr>
      </w:pPr>
      <w:r>
        <w:rPr>
          <w:rFonts w:ascii="Arial" w:hAnsi="Arial" w:cs="Arial"/>
          <w:bCs/>
          <w:sz w:val="24"/>
          <w:szCs w:val="24"/>
        </w:rPr>
        <w:t>Inwestycje tą należy wykonać</w:t>
      </w:r>
      <w:r w:rsidR="008A2157">
        <w:rPr>
          <w:rFonts w:ascii="Arial" w:hAnsi="Arial" w:cs="Arial"/>
          <w:bCs/>
          <w:sz w:val="24"/>
          <w:szCs w:val="24"/>
        </w:rPr>
        <w:t xml:space="preserve"> w ostatniej kolejności</w:t>
      </w:r>
      <w:r>
        <w:rPr>
          <w:rFonts w:ascii="Arial" w:hAnsi="Arial" w:cs="Arial"/>
          <w:bCs/>
          <w:sz w:val="24"/>
          <w:szCs w:val="24"/>
        </w:rPr>
        <w:t xml:space="preserve"> </w:t>
      </w:r>
      <w:r w:rsidR="008A2157">
        <w:rPr>
          <w:rFonts w:ascii="Arial" w:hAnsi="Arial" w:cs="Arial"/>
          <w:bCs/>
          <w:sz w:val="24"/>
          <w:szCs w:val="24"/>
        </w:rPr>
        <w:t>ponieważ w budżecie zaplanowana jest także inna inwestycja</w:t>
      </w:r>
      <w:r w:rsidR="00E47938">
        <w:rPr>
          <w:rFonts w:ascii="Arial" w:hAnsi="Arial" w:cs="Arial"/>
          <w:bCs/>
          <w:sz w:val="24"/>
          <w:szCs w:val="24"/>
        </w:rPr>
        <w:t xml:space="preserve"> dla tej miejscowości</w:t>
      </w:r>
      <w:r w:rsidR="008A2157">
        <w:rPr>
          <w:rFonts w:ascii="Arial" w:hAnsi="Arial" w:cs="Arial"/>
          <w:bCs/>
          <w:sz w:val="24"/>
          <w:szCs w:val="24"/>
        </w:rPr>
        <w:t xml:space="preserve"> polegająca na </w:t>
      </w:r>
      <w:bookmarkStart w:id="2" w:name="_Hlk126311564"/>
      <w:r w:rsidR="008A2157">
        <w:rPr>
          <w:rFonts w:ascii="Arial" w:hAnsi="Arial" w:cs="Arial"/>
          <w:bCs/>
          <w:sz w:val="24"/>
          <w:szCs w:val="24"/>
        </w:rPr>
        <w:t>budowie</w:t>
      </w:r>
      <w:r w:rsidRPr="0003019B">
        <w:t xml:space="preserve"> </w:t>
      </w:r>
      <w:r w:rsidRPr="0003019B">
        <w:rPr>
          <w:rFonts w:ascii="Arial" w:hAnsi="Arial" w:cs="Arial"/>
          <w:bCs/>
          <w:sz w:val="24"/>
          <w:szCs w:val="24"/>
        </w:rPr>
        <w:t>sieci wodociągowej wraz z przyłączami do budynków</w:t>
      </w:r>
      <w:r w:rsidR="00E47938">
        <w:rPr>
          <w:rFonts w:ascii="Arial" w:hAnsi="Arial" w:cs="Arial"/>
          <w:bCs/>
          <w:sz w:val="24"/>
          <w:szCs w:val="24"/>
        </w:rPr>
        <w:t>.</w:t>
      </w:r>
    </w:p>
    <w:bookmarkEnd w:id="2"/>
    <w:p w14:paraId="29BFE2B4" w14:textId="77777777" w:rsidR="00E3689C" w:rsidRPr="00E3689C" w:rsidRDefault="00E3689C" w:rsidP="00ED3BE3">
      <w:pPr>
        <w:spacing w:after="0" w:line="240" w:lineRule="auto"/>
        <w:rPr>
          <w:rFonts w:ascii="Arial" w:hAnsi="Arial" w:cs="Arial"/>
          <w:bCs/>
          <w:sz w:val="24"/>
          <w:szCs w:val="24"/>
        </w:rPr>
      </w:pPr>
    </w:p>
    <w:p w14:paraId="420F82D9" w14:textId="704EA217" w:rsidR="00E3689C" w:rsidRDefault="00AD49A4" w:rsidP="00D23BAD">
      <w:pPr>
        <w:suppressAutoHyphens w:val="0"/>
        <w:contextualSpacing/>
        <w:jc w:val="both"/>
        <w:rPr>
          <w:rFonts w:ascii="Arial" w:eastAsia="Calibri" w:hAnsi="Arial" w:cs="Arial"/>
          <w:b/>
          <w:bCs/>
          <w:sz w:val="24"/>
          <w:szCs w:val="24"/>
          <w:lang w:eastAsia="en-US"/>
        </w:rPr>
      </w:pPr>
      <w:r w:rsidRPr="00E3689C">
        <w:rPr>
          <w:rFonts w:ascii="Arial" w:eastAsia="Calibri" w:hAnsi="Arial" w:cs="Arial"/>
          <w:b/>
          <w:bCs/>
          <w:sz w:val="24"/>
          <w:szCs w:val="24"/>
          <w:lang w:eastAsia="en-US"/>
        </w:rPr>
        <w:t>3</w:t>
      </w:r>
      <w:r w:rsidR="006957E7" w:rsidRPr="00E3689C">
        <w:rPr>
          <w:rFonts w:ascii="Arial" w:eastAsia="Calibri" w:hAnsi="Arial" w:cs="Arial"/>
          <w:b/>
          <w:bCs/>
          <w:sz w:val="24"/>
          <w:szCs w:val="24"/>
          <w:lang w:eastAsia="en-US"/>
        </w:rPr>
        <w:t xml:space="preserve">. </w:t>
      </w:r>
      <w:r w:rsidR="00D23BAD" w:rsidRPr="00E3689C">
        <w:rPr>
          <w:rFonts w:ascii="Arial" w:eastAsia="Calibri" w:hAnsi="Arial" w:cs="Arial"/>
          <w:b/>
          <w:bCs/>
          <w:sz w:val="24"/>
          <w:szCs w:val="24"/>
          <w:lang w:eastAsia="en-US"/>
        </w:rPr>
        <w:t xml:space="preserve">Powody niedokonania podziału zamówienia na części: </w:t>
      </w:r>
    </w:p>
    <w:p w14:paraId="13AD47C4" w14:textId="77777777" w:rsidR="00EF089A" w:rsidRDefault="00EF089A" w:rsidP="00D23BAD">
      <w:pPr>
        <w:suppressAutoHyphens w:val="0"/>
        <w:contextualSpacing/>
        <w:jc w:val="both"/>
        <w:rPr>
          <w:rFonts w:ascii="Arial" w:eastAsia="Calibri" w:hAnsi="Arial" w:cs="Arial"/>
          <w:b/>
          <w:bCs/>
          <w:sz w:val="24"/>
          <w:szCs w:val="24"/>
          <w:lang w:eastAsia="en-US"/>
        </w:rPr>
      </w:pPr>
    </w:p>
    <w:p w14:paraId="6A56F07F" w14:textId="79A6E3F8" w:rsidR="00EF089A" w:rsidRPr="00EF089A" w:rsidRDefault="00EF089A" w:rsidP="00EF089A">
      <w:pPr>
        <w:suppressAutoHyphens w:val="0"/>
        <w:contextualSpacing/>
        <w:jc w:val="both"/>
        <w:rPr>
          <w:rFonts w:ascii="Arial" w:eastAsia="Calibri" w:hAnsi="Arial" w:cs="Arial"/>
          <w:sz w:val="24"/>
          <w:szCs w:val="24"/>
          <w:lang w:eastAsia="en-US"/>
        </w:rPr>
      </w:pPr>
      <w:r w:rsidRPr="00EF089A">
        <w:rPr>
          <w:rFonts w:ascii="Arial" w:eastAsia="Calibri" w:hAnsi="Arial" w:cs="Arial"/>
          <w:sz w:val="24"/>
          <w:szCs w:val="24"/>
          <w:lang w:eastAsia="en-US"/>
        </w:rPr>
        <w:t xml:space="preserve">Kompleksowa realizacja zamówienia podyktowana jest możliwym zagrożeniem utraty dofinansowania dla całości projektu realizowanego w ramach  Programu Inwestycji Strategicznych.  Zamawiający uzyskał Promesę Wstępną i na jej podstawie podejmuje zamówienie publiczne z możliwością podziału na części,  jednakże, podział zamówienia na części,  przy założeniu unieważnienia jednej z nich i przy założeniu konieczności wszczęcia kolejnego postępowania obejmującego unieważnioną część po okresie 9 miesięcy od dnia uzyskania Promesy Wstępnej może oznaczać utratę dofinansowania dla całości projektu. </w:t>
      </w:r>
    </w:p>
    <w:p w14:paraId="030B0562" w14:textId="24551D38" w:rsidR="00EF089A" w:rsidRPr="00EF089A" w:rsidRDefault="00EF089A" w:rsidP="00EF089A">
      <w:pPr>
        <w:suppressAutoHyphens w:val="0"/>
        <w:contextualSpacing/>
        <w:jc w:val="both"/>
        <w:rPr>
          <w:rFonts w:ascii="Arial" w:eastAsia="Calibri" w:hAnsi="Arial" w:cs="Arial"/>
          <w:sz w:val="24"/>
          <w:szCs w:val="24"/>
          <w:lang w:eastAsia="en-US"/>
        </w:rPr>
      </w:pPr>
      <w:r w:rsidRPr="00EF089A">
        <w:rPr>
          <w:rFonts w:ascii="Arial" w:eastAsia="Calibri" w:hAnsi="Arial" w:cs="Arial"/>
          <w:sz w:val="24"/>
          <w:szCs w:val="24"/>
          <w:lang w:eastAsia="en-US"/>
        </w:rPr>
        <w:t>Ponadto, po wyborze wykonawcy Zamawiający powinien zwrócić się z wnioskiem o Promesę Inwestycyjną, jak wskazują wytyczne BGK i musi to objąć cały zakres projektu. Podział zamówienia mógłby doprowadzić do wstrzymania zawarcia umowy z wybranym wykonawcą z przyczyny konieczności powtórzenia zamówienia dla części unieważnionej.  Ponadto podział zamówienia na części spowoduje problemy z rozliczaniem umów zawartych z większą liczbą wykonawców zgodnie z wytycznymi Banku Gospodarstwa Krajowego.</w:t>
      </w:r>
    </w:p>
    <w:p w14:paraId="45A81977" w14:textId="77777777" w:rsidR="00EF089A" w:rsidRPr="00E3689C" w:rsidRDefault="00EF089A" w:rsidP="00D23BAD">
      <w:pPr>
        <w:suppressAutoHyphens w:val="0"/>
        <w:contextualSpacing/>
        <w:jc w:val="both"/>
        <w:rPr>
          <w:rFonts w:ascii="Arial" w:eastAsia="Calibri" w:hAnsi="Arial" w:cs="Arial"/>
          <w:b/>
          <w:bCs/>
          <w:sz w:val="24"/>
          <w:szCs w:val="24"/>
          <w:lang w:eastAsia="en-US"/>
        </w:rPr>
      </w:pPr>
    </w:p>
    <w:p w14:paraId="0A137797" w14:textId="562FE5D1" w:rsidR="002135B9" w:rsidRPr="00E3689C" w:rsidRDefault="00AD49A4" w:rsidP="002135B9">
      <w:pPr>
        <w:spacing w:before="20" w:after="20"/>
        <w:ind w:right="567"/>
        <w:rPr>
          <w:rFonts w:ascii="Arial" w:hAnsi="Arial" w:cs="Arial"/>
          <w:sz w:val="24"/>
          <w:szCs w:val="24"/>
          <w:lang w:eastAsia="en-US"/>
        </w:rPr>
      </w:pPr>
      <w:r w:rsidRPr="00E3689C">
        <w:rPr>
          <w:rFonts w:ascii="Arial" w:hAnsi="Arial" w:cs="Arial"/>
          <w:sz w:val="24"/>
          <w:szCs w:val="24"/>
          <w:lang w:eastAsia="en-US"/>
        </w:rPr>
        <w:t>4</w:t>
      </w:r>
      <w:r w:rsidR="005D64E5" w:rsidRPr="00E3689C">
        <w:rPr>
          <w:rFonts w:ascii="Arial" w:hAnsi="Arial" w:cs="Arial"/>
          <w:sz w:val="24"/>
          <w:szCs w:val="24"/>
          <w:lang w:eastAsia="en-US"/>
        </w:rPr>
        <w:t>.</w:t>
      </w:r>
      <w:r w:rsidR="000E194E" w:rsidRPr="00E3689C">
        <w:t xml:space="preserve"> </w:t>
      </w:r>
      <w:r w:rsidR="000E194E" w:rsidRPr="00E3689C">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E3689C">
        <w:rPr>
          <w:rFonts w:ascii="Arial" w:hAnsi="Arial" w:cs="Arial"/>
          <w:sz w:val="24"/>
          <w:szCs w:val="24"/>
          <w:lang w:eastAsia="en-US"/>
        </w:rPr>
        <w:t>Pzp</w:t>
      </w:r>
      <w:proofErr w:type="spellEnd"/>
    </w:p>
    <w:p w14:paraId="2EE6CE3E" w14:textId="56CCFEC6" w:rsidR="00690622" w:rsidRPr="00690622" w:rsidRDefault="002135B9" w:rsidP="00690622">
      <w:pPr>
        <w:spacing w:before="20" w:after="20"/>
        <w:ind w:right="567"/>
        <w:rPr>
          <w:rFonts w:ascii="Arial" w:hAnsi="Arial" w:cs="Arial"/>
          <w:bCs/>
          <w:sz w:val="24"/>
          <w:szCs w:val="24"/>
          <w:lang w:eastAsia="en-US"/>
        </w:rPr>
      </w:pPr>
      <w:r w:rsidRPr="002135B9">
        <w:rPr>
          <w:rFonts w:ascii="Arial" w:hAnsi="Arial" w:cs="Arial"/>
          <w:bCs/>
          <w:sz w:val="24"/>
          <w:szCs w:val="24"/>
          <w:lang w:eastAsia="en-US"/>
        </w:rPr>
        <w:t xml:space="preserve">Zamawiający w oparciu o art. 95 ust. 1 ustawy </w:t>
      </w:r>
      <w:proofErr w:type="spellStart"/>
      <w:r w:rsidRPr="002135B9">
        <w:rPr>
          <w:rFonts w:ascii="Arial" w:hAnsi="Arial" w:cs="Arial"/>
          <w:bCs/>
          <w:sz w:val="24"/>
          <w:szCs w:val="24"/>
          <w:lang w:eastAsia="en-US"/>
        </w:rPr>
        <w:t>Pzp</w:t>
      </w:r>
      <w:proofErr w:type="spellEnd"/>
      <w:r w:rsidRPr="002135B9">
        <w:rPr>
          <w:rFonts w:ascii="Arial" w:hAnsi="Arial" w:cs="Arial"/>
          <w:bCs/>
          <w:sz w:val="24"/>
          <w:szCs w:val="24"/>
          <w:lang w:eastAsia="en-US"/>
        </w:rPr>
        <w:t xml:space="preserve"> wymaga, aby przez cały okres realizacji robót Wykonawca zatrudniał na umowę o pracę wszystkich pracowników fizycznych bezpośrednio związanych z wykonywaniem robót budowlanych stanowiących przedmiot niniejszego zamówienia. Ilości pracowników niezbędnych do wykonania przedmiotu zamówienia określa Wykonawca uwzględniając termin wykonania oraz złożoność dokumentacji projektowej. Wykonawca na każdym etapie realizacji umowy jest uprawniony do wprowadzenia dodatkowych pracowników lub wymiany tych zgłoszonych przed podpisaniem umowy. Do pracowników podwykonawców zapisy o pracownikach </w:t>
      </w:r>
      <w:r w:rsidRPr="002135B9">
        <w:rPr>
          <w:rFonts w:ascii="Arial" w:hAnsi="Arial" w:cs="Arial"/>
          <w:bCs/>
          <w:sz w:val="24"/>
          <w:szCs w:val="24"/>
          <w:lang w:eastAsia="en-US"/>
        </w:rPr>
        <w:lastRenderedPageBreak/>
        <w:t xml:space="preserve">zatrudnionych na umowę o pracę do realizacji przedmiotu zamówienia stosuje się odpowiednio. Sposób kontroli i weryfikacji zatrudnienia uregulowano w projekcie umowy. </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 xml:space="preserve">określonymi w opisie przedmiotu zamówienia, </w:t>
      </w:r>
      <w:r w:rsidRPr="0084275D">
        <w:rPr>
          <w:rFonts w:ascii="Arial" w:hAnsi="Arial" w:cs="Arial"/>
          <w:bCs/>
          <w:sz w:val="24"/>
          <w:szCs w:val="24"/>
          <w:lang w:eastAsia="en-US"/>
        </w:rPr>
        <w:lastRenderedPageBreak/>
        <w:t>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2B92359B" w14:textId="56F8306F" w:rsidR="00EB2B65" w:rsidRP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43EB0F77"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5EE8D9C5"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7F64D3" w:rsidRPr="007F64D3">
        <w:rPr>
          <w:rFonts w:ascii="Arial" w:eastAsia="Times New Roman" w:hAnsi="Arial" w:cs="Arial"/>
          <w:b/>
          <w:bCs/>
          <w:spacing w:val="-5"/>
          <w:sz w:val="24"/>
          <w:szCs w:val="24"/>
          <w:lang w:eastAsia="en-US"/>
        </w:rPr>
        <w:t xml:space="preserve">29 </w:t>
      </w:r>
      <w:r w:rsidR="0003019B" w:rsidRPr="007F64D3">
        <w:rPr>
          <w:rFonts w:ascii="Arial" w:eastAsia="Times New Roman" w:hAnsi="Arial" w:cs="Arial"/>
          <w:b/>
          <w:bCs/>
          <w:spacing w:val="-5"/>
          <w:sz w:val="24"/>
          <w:szCs w:val="24"/>
          <w:lang w:eastAsia="en-US"/>
        </w:rPr>
        <w:t>września</w:t>
      </w:r>
      <w:r w:rsidR="0093087E" w:rsidRPr="007F64D3">
        <w:rPr>
          <w:rFonts w:ascii="Arial" w:eastAsia="Times New Roman" w:hAnsi="Arial" w:cs="Arial"/>
          <w:b/>
          <w:bCs/>
          <w:spacing w:val="-5"/>
          <w:sz w:val="24"/>
          <w:szCs w:val="24"/>
          <w:lang w:eastAsia="en-US"/>
        </w:rPr>
        <w:t xml:space="preserve"> 202</w:t>
      </w:r>
      <w:r w:rsidR="0003019B" w:rsidRPr="007F64D3">
        <w:rPr>
          <w:rFonts w:ascii="Arial" w:eastAsia="Times New Roman" w:hAnsi="Arial" w:cs="Arial"/>
          <w:b/>
          <w:bCs/>
          <w:spacing w:val="-5"/>
          <w:sz w:val="24"/>
          <w:szCs w:val="24"/>
          <w:lang w:eastAsia="en-US"/>
        </w:rPr>
        <w:t>3</w:t>
      </w:r>
      <w:r w:rsidR="0093087E" w:rsidRPr="007F64D3">
        <w:rPr>
          <w:rFonts w:ascii="Arial" w:eastAsia="Times New Roman" w:hAnsi="Arial" w:cs="Arial"/>
          <w:b/>
          <w:bCs/>
          <w:spacing w:val="-5"/>
          <w:sz w:val="24"/>
          <w:szCs w:val="24"/>
          <w:lang w:eastAsia="en-US"/>
        </w:rPr>
        <w:t>r.</w:t>
      </w:r>
      <w:r w:rsidR="0093087E" w:rsidRPr="007F64D3">
        <w:rPr>
          <w:rFonts w:ascii="Arial" w:eastAsia="Times New Roman" w:hAnsi="Arial" w:cs="Arial"/>
          <w:spacing w:val="-5"/>
          <w:sz w:val="24"/>
          <w:szCs w:val="24"/>
          <w:lang w:eastAsia="en-US"/>
        </w:rPr>
        <w:t xml:space="preserve"> </w:t>
      </w:r>
    </w:p>
    <w:p w14:paraId="6FF127E1" w14:textId="77777777" w:rsidR="00925993" w:rsidRDefault="00925993" w:rsidP="00755B9F">
      <w:pPr>
        <w:spacing w:before="20" w:after="20"/>
        <w:ind w:right="567"/>
        <w:rPr>
          <w:rFonts w:ascii="Arial" w:eastAsia="Times New Roman" w:hAnsi="Arial" w:cs="Arial"/>
          <w:b/>
          <w:bCs/>
          <w:sz w:val="24"/>
          <w:szCs w:val="24"/>
        </w:rPr>
      </w:pPr>
    </w:p>
    <w:p w14:paraId="737B253F" w14:textId="3EBA00A0"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w:t>
      </w:r>
      <w:r w:rsidRPr="00245DC7">
        <w:rPr>
          <w:rFonts w:asciiTheme="majorHAnsi" w:eastAsia="Times New Roman" w:hAnsiTheme="majorHAnsi" w:cstheme="majorHAnsi"/>
          <w:sz w:val="24"/>
          <w:szCs w:val="24"/>
          <w:lang w:eastAsia="pl-PL"/>
        </w:rPr>
        <w:lastRenderedPageBreak/>
        <w:t xml:space="preserve">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CB70BC7" w14:textId="2F28A139"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lastRenderedPageBreak/>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lastRenderedPageBreak/>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220CEA0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lastRenderedPageBreak/>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lastRenderedPageBreak/>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 xml:space="preserve">dostępnego pod numerem telefonu (32) 77 88 999 lub </w:t>
      </w:r>
      <w:r w:rsidRPr="009D5B5D">
        <w:rPr>
          <w:rFonts w:ascii="Arial" w:hAnsi="Arial" w:cs="Arial"/>
          <w:sz w:val="24"/>
          <w:szCs w:val="24"/>
        </w:rPr>
        <w:lastRenderedPageBreak/>
        <w:t>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10"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C80F847" w:rsidR="00FC2DD8"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7DE1E9A"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4CCBBAAC" w:rsidR="003F3BF3"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lastRenderedPageBreak/>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3" w:name="_Hlk86907658"/>
      <w:r w:rsidRPr="00F201CF">
        <w:rPr>
          <w:rFonts w:ascii="Arial" w:hAnsi="Arial" w:cs="Arial"/>
          <w:sz w:val="24"/>
          <w:szCs w:val="24"/>
        </w:rPr>
        <w:t>Zamawiający nie stawia szczególnych wymagań w zakresie spełniania tego warunku.</w:t>
      </w:r>
    </w:p>
    <w:bookmarkEnd w:id="3"/>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44377D90" w14:textId="6D064656" w:rsidR="000C4792"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24C54276" w14:textId="77777777" w:rsidR="00921851" w:rsidRPr="005836AC" w:rsidRDefault="00921851"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6B225FE1" w14:textId="7C3E2FE4" w:rsidR="000C4792" w:rsidRPr="00921851" w:rsidRDefault="00921851" w:rsidP="000C4792">
      <w:pPr>
        <w:widowControl w:val="0"/>
        <w:overflowPunct w:val="0"/>
        <w:autoSpaceDE w:val="0"/>
        <w:spacing w:before="20" w:after="20"/>
        <w:rPr>
          <w:rFonts w:ascii="Arial" w:hAnsi="Arial" w:cs="Arial"/>
          <w:b/>
          <w:bCs/>
          <w:sz w:val="24"/>
          <w:szCs w:val="24"/>
        </w:rPr>
      </w:pPr>
      <w:r w:rsidRPr="00921851">
        <w:rPr>
          <w:rFonts w:ascii="Arial" w:hAnsi="Arial" w:cs="Arial"/>
          <w:b/>
          <w:bCs/>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700 000,00 zł </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E46DAA" w14:textId="0A6C1F4B" w:rsidR="00FC375C" w:rsidRDefault="00FC375C" w:rsidP="00130B5A">
      <w:pPr>
        <w:spacing w:after="0" w:line="240" w:lineRule="auto"/>
        <w:jc w:val="both"/>
        <w:rPr>
          <w:rFonts w:eastAsia="Times New Roman" w:cs="Times New Roman"/>
          <w:sz w:val="24"/>
          <w:szCs w:val="24"/>
          <w:lang w:eastAsia="pl-PL"/>
        </w:rPr>
      </w:pPr>
    </w:p>
    <w:p w14:paraId="768BFE3E" w14:textId="77777777" w:rsidR="00FC375C" w:rsidRPr="00FC375C" w:rsidRDefault="00FC375C" w:rsidP="00FC375C">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1B62DAEB" w14:textId="77777777" w:rsidR="00941F03" w:rsidRPr="00941F03" w:rsidRDefault="00941F03" w:rsidP="00941F03">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3A751B33" w14:textId="2162EB1A" w:rsidR="00941F03" w:rsidRDefault="00941F03" w:rsidP="001A7537">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Wykonawca winien wykazać , że wykonał należycie nie wcześniej niż w okresie ostatnich 5 lat przed upływem terminu składania ofert, a jeżeli okres prowadzenia działalności jest krótszy</w:t>
      </w:r>
      <w:r w:rsidRPr="00941F03">
        <w:rPr>
          <w:rFonts w:ascii="Arial" w:hAnsi="Arial" w:cs="Arial"/>
          <w:b/>
          <w:iCs/>
          <w:sz w:val="24"/>
          <w:szCs w:val="24"/>
        </w:rPr>
        <w:t>- w tym okresie co najmniej dwie roboty, które polegały na budowie</w:t>
      </w:r>
      <w:r w:rsidRPr="00941F03">
        <w:rPr>
          <w:rFonts w:ascii="Arial" w:hAnsi="Arial" w:cs="Arial"/>
          <w:b/>
          <w:iCs/>
          <w:sz w:val="24"/>
          <w:szCs w:val="24"/>
          <w:vertAlign w:val="superscript"/>
        </w:rPr>
        <w:t>1</w:t>
      </w:r>
      <w:r w:rsidRPr="00941F03">
        <w:rPr>
          <w:rFonts w:ascii="Arial" w:hAnsi="Arial" w:cs="Arial"/>
          <w:b/>
          <w:iCs/>
          <w:sz w:val="24"/>
          <w:szCs w:val="24"/>
        </w:rPr>
        <w:t xml:space="preserve"> lub przebudowie</w:t>
      </w:r>
      <w:r w:rsidRPr="00941F03">
        <w:rPr>
          <w:rFonts w:ascii="Arial" w:hAnsi="Arial" w:cs="Arial"/>
          <w:b/>
          <w:iCs/>
          <w:sz w:val="24"/>
          <w:szCs w:val="24"/>
          <w:vertAlign w:val="superscript"/>
        </w:rPr>
        <w:t>2</w:t>
      </w:r>
      <w:r w:rsidRPr="00941F03">
        <w:rPr>
          <w:rFonts w:ascii="Arial" w:hAnsi="Arial" w:cs="Arial"/>
          <w:b/>
          <w:iCs/>
          <w:sz w:val="24"/>
          <w:szCs w:val="24"/>
        </w:rPr>
        <w:t xml:space="preserve"> drogi o nawierzchni bitumicznej </w:t>
      </w:r>
      <w:r w:rsidR="00921851">
        <w:rPr>
          <w:rFonts w:ascii="Arial" w:hAnsi="Arial" w:cs="Arial"/>
          <w:b/>
          <w:iCs/>
          <w:sz w:val="24"/>
          <w:szCs w:val="24"/>
        </w:rPr>
        <w:t>z</w:t>
      </w:r>
      <w:r w:rsidRPr="00941F03">
        <w:rPr>
          <w:rFonts w:ascii="Arial" w:hAnsi="Arial" w:cs="Arial"/>
          <w:b/>
          <w:iCs/>
          <w:sz w:val="24"/>
          <w:szCs w:val="24"/>
        </w:rPr>
        <w:t xml:space="preserve"> kostki betonowej lub mineralno-bitumicznej o wartości minimum </w:t>
      </w:r>
      <w:r w:rsidR="000F22A1" w:rsidRPr="000F22A1">
        <w:rPr>
          <w:rFonts w:ascii="Arial" w:hAnsi="Arial" w:cs="Arial"/>
          <w:b/>
          <w:iCs/>
          <w:sz w:val="24"/>
          <w:szCs w:val="24"/>
        </w:rPr>
        <w:t>7</w:t>
      </w:r>
      <w:r w:rsidRPr="000F22A1">
        <w:rPr>
          <w:rFonts w:ascii="Arial" w:hAnsi="Arial" w:cs="Arial"/>
          <w:b/>
          <w:iCs/>
          <w:sz w:val="24"/>
          <w:szCs w:val="24"/>
        </w:rPr>
        <w:t>00 000,00 zł brutto</w:t>
      </w:r>
      <w:r w:rsidR="000F22A1">
        <w:rPr>
          <w:rFonts w:ascii="Arial" w:hAnsi="Arial" w:cs="Arial"/>
          <w:b/>
          <w:iCs/>
          <w:sz w:val="24"/>
          <w:szCs w:val="24"/>
        </w:rPr>
        <w:t xml:space="preserve"> każda</w:t>
      </w:r>
      <w:r w:rsidR="00921851">
        <w:rPr>
          <w:rFonts w:ascii="Arial" w:hAnsi="Arial" w:cs="Arial"/>
          <w:b/>
          <w:iCs/>
          <w:sz w:val="24"/>
          <w:szCs w:val="24"/>
        </w:rPr>
        <w:t>.</w:t>
      </w:r>
    </w:p>
    <w:p w14:paraId="6452D03C" w14:textId="20773F49" w:rsidR="00941F03" w:rsidRPr="00FC375C" w:rsidRDefault="00941F03" w:rsidP="00941F03">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556511">
        <w:rPr>
          <w:rFonts w:ascii="Arial" w:hAnsi="Arial" w:cs="Arial"/>
          <w:b/>
          <w:iCs/>
          <w:sz w:val="24"/>
          <w:szCs w:val="24"/>
        </w:rPr>
        <w:t xml:space="preserve">4.2. </w:t>
      </w:r>
      <w:r w:rsidRPr="00556511">
        <w:rPr>
          <w:rFonts w:ascii="Arial" w:hAnsi="Arial" w:cs="Arial"/>
          <w:b/>
          <w:bCs/>
          <w:iCs/>
          <w:sz w:val="24"/>
          <w:szCs w:val="24"/>
        </w:rPr>
        <w:t xml:space="preserve"> </w:t>
      </w:r>
      <w:r w:rsidRPr="00FC375C">
        <w:rPr>
          <w:rFonts w:ascii="Arial" w:hAnsi="Arial" w:cs="Arial"/>
          <w:b/>
          <w:bCs/>
          <w:iCs/>
          <w:sz w:val="24"/>
          <w:szCs w:val="24"/>
        </w:rPr>
        <w:t>zdolność zawodowa</w:t>
      </w:r>
    </w:p>
    <w:p w14:paraId="3B510B2E" w14:textId="5EF587CE" w:rsidR="001A7537" w:rsidRPr="00FC375C" w:rsidRDefault="001A7537" w:rsidP="001A7537">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 udzielenie zam</w:t>
      </w:r>
      <w:r>
        <w:rPr>
          <w:rFonts w:ascii="Arial" w:hAnsi="Arial" w:cs="Arial"/>
          <w:bCs/>
          <w:iCs/>
          <w:sz w:val="24"/>
          <w:szCs w:val="24"/>
        </w:rPr>
        <w:t>ó</w:t>
      </w:r>
      <w:r w:rsidRPr="00941F03">
        <w:rPr>
          <w:rFonts w:ascii="Arial" w:hAnsi="Arial" w:cs="Arial"/>
          <w:bCs/>
          <w:iCs/>
          <w:sz w:val="24"/>
          <w:szCs w:val="24"/>
        </w:rPr>
        <w:t>wienia mogą ubiega</w:t>
      </w:r>
      <w:r>
        <w:rPr>
          <w:rFonts w:ascii="Arial" w:hAnsi="Arial" w:cs="Arial"/>
          <w:bCs/>
          <w:iCs/>
          <w:sz w:val="24"/>
          <w:szCs w:val="24"/>
        </w:rPr>
        <w:t>ć</w:t>
      </w:r>
      <w:r w:rsidRPr="00941F03">
        <w:rPr>
          <w:rFonts w:ascii="Arial" w:hAnsi="Arial" w:cs="Arial"/>
          <w:bCs/>
          <w:iCs/>
          <w:sz w:val="24"/>
          <w:szCs w:val="24"/>
        </w:rPr>
        <w:t xml:space="preserve"> się Wykonawcy, kt</w:t>
      </w:r>
      <w:r>
        <w:rPr>
          <w:rFonts w:ascii="Arial" w:hAnsi="Arial" w:cs="Arial"/>
          <w:bCs/>
          <w:iCs/>
          <w:sz w:val="24"/>
          <w:szCs w:val="24"/>
        </w:rPr>
        <w:t>ó</w:t>
      </w:r>
      <w:r w:rsidRPr="00941F03">
        <w:rPr>
          <w:rFonts w:ascii="Arial" w:hAnsi="Arial" w:cs="Arial"/>
          <w:bCs/>
          <w:iCs/>
          <w:sz w:val="24"/>
          <w:szCs w:val="24"/>
        </w:rPr>
        <w:t>rzy dysponują lub będą dysponowa</w:t>
      </w:r>
      <w:r>
        <w:rPr>
          <w:rFonts w:ascii="Arial" w:hAnsi="Arial" w:cs="Arial"/>
          <w:bCs/>
          <w:iCs/>
          <w:sz w:val="24"/>
          <w:szCs w:val="24"/>
        </w:rPr>
        <w:t>ć</w:t>
      </w:r>
      <w:r w:rsidRPr="00941F03">
        <w:rPr>
          <w:rFonts w:ascii="Arial" w:hAnsi="Arial" w:cs="Arial"/>
          <w:bCs/>
          <w:iCs/>
          <w:sz w:val="24"/>
          <w:szCs w:val="24"/>
        </w:rPr>
        <w:t xml:space="preserve"> w okresie wykonywania zam</w:t>
      </w:r>
      <w:r>
        <w:rPr>
          <w:rFonts w:ascii="Arial" w:hAnsi="Arial" w:cs="Arial"/>
          <w:bCs/>
          <w:iCs/>
          <w:sz w:val="24"/>
          <w:szCs w:val="24"/>
        </w:rPr>
        <w:t>ó</w:t>
      </w:r>
      <w:r w:rsidRPr="00941F03">
        <w:rPr>
          <w:rFonts w:ascii="Arial" w:hAnsi="Arial" w:cs="Arial"/>
          <w:bCs/>
          <w:iCs/>
          <w:sz w:val="24"/>
          <w:szCs w:val="24"/>
        </w:rPr>
        <w:t>wienia i skierują do jego realizacji:</w:t>
      </w:r>
      <w:r w:rsidR="00197C5A">
        <w:rPr>
          <w:rFonts w:ascii="Arial" w:hAnsi="Arial" w:cs="Arial"/>
          <w:bCs/>
          <w:iCs/>
          <w:sz w:val="24"/>
          <w:szCs w:val="24"/>
        </w:rPr>
        <w:t xml:space="preserve"> </w:t>
      </w:r>
      <w:r w:rsidRPr="00197C5A">
        <w:rPr>
          <w:rFonts w:ascii="Arial" w:hAnsi="Arial" w:cs="Arial"/>
          <w:b/>
          <w:iCs/>
          <w:sz w:val="24"/>
          <w:szCs w:val="24"/>
        </w:rPr>
        <w:t>min. jedną osobę (pełniącą funkcję kierownika budowy) posiadającą uprawnienia budowlane do kierowania robotami budowlanymi w specjalności inżynieryjnej drogowej, których zakres uprawnia go do kierowania robotami objętymi przedmiotem zamówienia</w:t>
      </w:r>
    </w:p>
    <w:p w14:paraId="551C0CF6" w14:textId="302A2C3C" w:rsidR="001A7537" w:rsidRPr="001A7537" w:rsidRDefault="001A7537" w:rsidP="001A7537">
      <w:pPr>
        <w:widowControl w:val="0"/>
        <w:pBdr>
          <w:bottom w:val="single" w:sz="4" w:space="1" w:color="auto"/>
        </w:pBdr>
        <w:tabs>
          <w:tab w:val="left" w:pos="284"/>
        </w:tabs>
        <w:overflowPunct w:val="0"/>
        <w:autoSpaceDE w:val="0"/>
        <w:spacing w:before="20" w:after="20" w:line="240" w:lineRule="auto"/>
        <w:ind w:right="567"/>
        <w:rPr>
          <w:rFonts w:ascii="Arial" w:hAnsi="Arial" w:cs="Arial"/>
          <w:b/>
          <w:iCs/>
          <w:sz w:val="24"/>
          <w:szCs w:val="24"/>
          <w:u w:val="single"/>
        </w:rPr>
      </w:pPr>
    </w:p>
    <w:p w14:paraId="39A1455A" w14:textId="77777777" w:rsidR="00941F03" w:rsidRPr="0003019B" w:rsidRDefault="00941F03" w:rsidP="00941F03">
      <w:pPr>
        <w:widowControl w:val="0"/>
        <w:tabs>
          <w:tab w:val="left" w:pos="284"/>
        </w:tabs>
        <w:overflowPunct w:val="0"/>
        <w:autoSpaceDE w:val="0"/>
        <w:spacing w:before="20" w:after="20" w:line="240" w:lineRule="auto"/>
        <w:ind w:right="567"/>
        <w:rPr>
          <w:rFonts w:ascii="Arial" w:hAnsi="Arial" w:cs="Arial"/>
          <w:bCs/>
          <w:iCs/>
          <w:sz w:val="16"/>
          <w:szCs w:val="16"/>
        </w:rPr>
      </w:pPr>
      <w:r w:rsidRPr="0003019B">
        <w:rPr>
          <w:rFonts w:ascii="Arial" w:hAnsi="Arial" w:cs="Arial"/>
          <w:bCs/>
          <w:iCs/>
          <w:sz w:val="16"/>
          <w:szCs w:val="16"/>
        </w:rPr>
        <w:t>1 Zgodnie z art. 3 pkt 6 ustawy z dnia 7 lipca 1994 r. Prawo budowlane (</w:t>
      </w:r>
      <w:proofErr w:type="spellStart"/>
      <w:r w:rsidRPr="0003019B">
        <w:rPr>
          <w:rFonts w:ascii="Arial" w:hAnsi="Arial" w:cs="Arial"/>
          <w:bCs/>
          <w:iCs/>
          <w:sz w:val="16"/>
          <w:szCs w:val="16"/>
        </w:rPr>
        <w:t>t.j</w:t>
      </w:r>
      <w:proofErr w:type="spellEnd"/>
      <w:r w:rsidRPr="0003019B">
        <w:rPr>
          <w:rFonts w:ascii="Arial" w:hAnsi="Arial" w:cs="Arial"/>
          <w:bCs/>
          <w:iCs/>
          <w:sz w:val="16"/>
          <w:szCs w:val="16"/>
        </w:rPr>
        <w:t>. Dz. U. z 2021 r. poz. 2351 ze zm.), przez budowę rozumie się wykonywanie obiektu budowlanego w określonym miejscu, a także odbudowę, rozbudowę, nadbudowę obiektu budowlanego.</w:t>
      </w:r>
    </w:p>
    <w:p w14:paraId="7AEE4EA8" w14:textId="77777777" w:rsidR="00941F03" w:rsidRPr="0003019B" w:rsidRDefault="00941F03" w:rsidP="00941F03">
      <w:pPr>
        <w:widowControl w:val="0"/>
        <w:tabs>
          <w:tab w:val="left" w:pos="284"/>
        </w:tabs>
        <w:overflowPunct w:val="0"/>
        <w:autoSpaceDE w:val="0"/>
        <w:spacing w:before="20" w:after="20" w:line="240" w:lineRule="auto"/>
        <w:ind w:right="567"/>
        <w:rPr>
          <w:rFonts w:ascii="Arial" w:hAnsi="Arial" w:cs="Arial"/>
          <w:bCs/>
          <w:iCs/>
          <w:sz w:val="16"/>
          <w:szCs w:val="16"/>
        </w:rPr>
      </w:pPr>
      <w:r w:rsidRPr="0003019B">
        <w:rPr>
          <w:rFonts w:ascii="Arial" w:hAnsi="Arial" w:cs="Arial"/>
          <w:bCs/>
          <w:iCs/>
          <w:sz w:val="16"/>
          <w:szCs w:val="16"/>
        </w:rPr>
        <w:t>2 Zgodnie z art. 3 pkt 7a ustawy z dnia 7 lipca 1994 r. Prawo budowlane, przez przebudowę rozumie się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 w przypadku dróg są dopuszczalne zmiany charakterystycznych parametrów w zakresie niewymagającym zmiany granic pasa drogowego.</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w:t>
      </w:r>
      <w:r w:rsidRPr="00963100">
        <w:rPr>
          <w:rFonts w:asciiTheme="majorHAnsi" w:eastAsia="Times New Roman" w:hAnsiTheme="majorHAnsi" w:cstheme="majorHAnsi"/>
          <w:color w:val="000000"/>
          <w:sz w:val="24"/>
          <w:szCs w:val="24"/>
          <w:lang w:eastAsia="pl-PL"/>
        </w:rPr>
        <w:lastRenderedPageBreak/>
        <w:t>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4" w:name="page17"/>
      <w:bookmarkEnd w:id="4"/>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w:t>
      </w:r>
      <w:r w:rsidRPr="00E47938">
        <w:rPr>
          <w:rFonts w:ascii="Arial" w:hAnsi="Arial" w:cs="Arial"/>
          <w:color w:val="auto"/>
          <w:sz w:val="24"/>
          <w:szCs w:val="24"/>
        </w:rPr>
        <w:lastRenderedPageBreak/>
        <w:t>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w:t>
      </w:r>
      <w:r w:rsidRPr="00E47938">
        <w:rPr>
          <w:rFonts w:ascii="Arial" w:hAnsi="Arial" w:cs="Arial"/>
          <w:color w:val="auto"/>
          <w:sz w:val="24"/>
          <w:szCs w:val="24"/>
        </w:rPr>
        <w:lastRenderedPageBreak/>
        <w:t>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69CEB995" w14:textId="08C28200" w:rsid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Wykaz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 </w:t>
      </w:r>
      <w:r w:rsidRPr="00EE3D85">
        <w:rPr>
          <w:rFonts w:ascii="Arial" w:hAnsi="Arial" w:cs="Arial"/>
          <w:color w:val="auto"/>
          <w:sz w:val="24"/>
          <w:szCs w:val="24"/>
        </w:rPr>
        <w:t xml:space="preserve">wg zał. nr </w:t>
      </w:r>
      <w:r w:rsidR="00EE3D85" w:rsidRPr="00EE3D85">
        <w:rPr>
          <w:rFonts w:ascii="Arial" w:hAnsi="Arial" w:cs="Arial"/>
          <w:color w:val="auto"/>
          <w:sz w:val="24"/>
          <w:szCs w:val="24"/>
        </w:rPr>
        <w:t>4</w:t>
      </w:r>
      <w:r w:rsidRPr="00EE3D85">
        <w:rPr>
          <w:rFonts w:ascii="Arial" w:hAnsi="Arial" w:cs="Arial"/>
          <w:color w:val="auto"/>
          <w:sz w:val="24"/>
          <w:szCs w:val="24"/>
        </w:rPr>
        <w:t xml:space="preserve"> do SWZ.</w:t>
      </w:r>
    </w:p>
    <w:p w14:paraId="51066D96" w14:textId="4CD2BDD8" w:rsidR="00E47938" w:rsidRDefault="000D7C64" w:rsidP="00E47938">
      <w:pPr>
        <w:pStyle w:val="Tekstpodstawowy"/>
        <w:spacing w:before="20" w:after="20"/>
        <w:rPr>
          <w:rFonts w:ascii="Arial" w:hAnsi="Arial" w:cs="Arial"/>
          <w:color w:val="FF0000"/>
          <w:sz w:val="24"/>
          <w:szCs w:val="24"/>
        </w:rPr>
      </w:pPr>
      <w:r w:rsidRPr="000D7C64">
        <w:rPr>
          <w:rFonts w:ascii="Arial" w:hAnsi="Arial" w:cs="Arial"/>
          <w:color w:val="auto"/>
          <w:sz w:val="24"/>
          <w:szCs w:val="24"/>
        </w:rPr>
        <w:t>3) Wyka</w:t>
      </w:r>
      <w:r>
        <w:rPr>
          <w:rFonts w:ascii="Arial" w:hAnsi="Arial" w:cs="Arial"/>
          <w:color w:val="auto"/>
          <w:sz w:val="24"/>
          <w:szCs w:val="24"/>
        </w:rPr>
        <w:t>z</w:t>
      </w:r>
      <w:r w:rsidRPr="000D7C64">
        <w:rPr>
          <w:rFonts w:ascii="Arial" w:hAnsi="Arial" w:cs="Arial"/>
          <w:color w:val="auto"/>
          <w:sz w:val="24"/>
          <w:szCs w:val="24"/>
        </w:rPr>
        <w:t xml:space="preserve"> osób, którymi dysponuje lub będzie dysponował i które będą uczestniczyć w wykonaniu zamówienia wraz z informacjami na temat ich kwalifikacji zawodowych, uprawnień, wykształcenia, posiadanego doświadczenia niezbędnych do wykonania zamówienia, zakresu wykonywanych przez nich czynności oraz podstawie do dysponowania tymi osobami -</w:t>
      </w:r>
      <w:r w:rsidRPr="00EE3D85">
        <w:rPr>
          <w:rFonts w:ascii="Arial" w:hAnsi="Arial" w:cs="Arial"/>
          <w:color w:val="auto"/>
          <w:sz w:val="24"/>
          <w:szCs w:val="24"/>
        </w:rPr>
        <w:t xml:space="preserve"> zgodnie ze wzorem załącznik nr </w:t>
      </w:r>
      <w:r w:rsidR="00EE3D85" w:rsidRPr="00EE3D85">
        <w:rPr>
          <w:rFonts w:ascii="Arial" w:hAnsi="Arial" w:cs="Arial"/>
          <w:color w:val="auto"/>
          <w:sz w:val="24"/>
          <w:szCs w:val="24"/>
        </w:rPr>
        <w:t xml:space="preserve">5 </w:t>
      </w:r>
      <w:r w:rsidRPr="00EE3D85">
        <w:rPr>
          <w:rFonts w:ascii="Arial" w:hAnsi="Arial" w:cs="Arial"/>
          <w:color w:val="auto"/>
          <w:sz w:val="24"/>
          <w:szCs w:val="24"/>
        </w:rPr>
        <w:t>do SWZ</w:t>
      </w:r>
      <w:r w:rsidR="00437177" w:rsidRPr="00EE3D85">
        <w:rPr>
          <w:rFonts w:ascii="Arial" w:hAnsi="Arial" w:cs="Arial"/>
          <w:color w:val="auto"/>
          <w:sz w:val="24"/>
          <w:szCs w:val="24"/>
        </w:rPr>
        <w:t>.</w:t>
      </w:r>
    </w:p>
    <w:p w14:paraId="172ED575" w14:textId="17EAD671" w:rsidR="00437177" w:rsidRPr="00437177" w:rsidRDefault="00437177" w:rsidP="00E47938">
      <w:pPr>
        <w:pStyle w:val="Tekstpodstawowy"/>
        <w:spacing w:before="20" w:after="20"/>
        <w:rPr>
          <w:rFonts w:ascii="Arial" w:hAnsi="Arial" w:cs="Arial"/>
          <w:color w:val="auto"/>
          <w:sz w:val="24"/>
          <w:szCs w:val="24"/>
        </w:rPr>
      </w:pPr>
      <w:r w:rsidRPr="00437177">
        <w:rPr>
          <w:rFonts w:ascii="Arial" w:hAnsi="Arial" w:cs="Arial"/>
          <w:color w:val="auto"/>
          <w:sz w:val="24"/>
          <w:szCs w:val="24"/>
        </w:rPr>
        <w:lastRenderedPageBreak/>
        <w:t xml:space="preserve">4) Dokument potwierdzający, że Wykonawca jest ubezpieczony od odpowiedzialności cywilnej w zakresie prowadzonej działalności związanej z przedmiotem zamówienia na sumę gwarancyjną określoną przez Zamawiającego wraz z dokumentem potwierdzającym jego opłacenie.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w:t>
      </w:r>
      <w:r w:rsidR="00581953" w:rsidRPr="00581953">
        <w:rPr>
          <w:rFonts w:ascii="Arial" w:hAnsi="Arial" w:cs="Arial"/>
          <w:sz w:val="24"/>
          <w:szCs w:val="24"/>
        </w:rPr>
        <w:lastRenderedPageBreak/>
        <w:t xml:space="preserve">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5153D7C0" w14:textId="77777777" w:rsidR="0046413B" w:rsidRPr="000F22A1" w:rsidRDefault="0046413B" w:rsidP="000F22A1">
      <w:pPr>
        <w:widowControl w:val="0"/>
        <w:tabs>
          <w:tab w:val="left" w:pos="284"/>
        </w:tabs>
        <w:overflowPunct w:val="0"/>
        <w:autoSpaceDE w:val="0"/>
        <w:spacing w:before="20" w:after="20"/>
        <w:ind w:right="56"/>
        <w:rPr>
          <w:rFonts w:asciiTheme="majorHAnsi" w:hAnsiTheme="majorHAnsi" w:cstheme="majorHAnsi"/>
          <w:b/>
          <w:bCs/>
          <w:sz w:val="24"/>
          <w:szCs w:val="24"/>
        </w:rPr>
      </w:pPr>
    </w:p>
    <w:p w14:paraId="37B6DFF5" w14:textId="0DD381D3"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 xml:space="preserve">1. Przystępując do niniejszego postępowania każdy Wykonawca zobowiązany jest wnieść wadium w wysokości – </w:t>
      </w:r>
      <w:r w:rsidR="0046413B" w:rsidRPr="0046413B">
        <w:rPr>
          <w:rFonts w:asciiTheme="majorHAnsi" w:hAnsiTheme="majorHAnsi" w:cstheme="majorHAnsi"/>
          <w:b/>
          <w:bCs/>
          <w:sz w:val="24"/>
          <w:szCs w:val="24"/>
        </w:rPr>
        <w:t>15</w:t>
      </w:r>
      <w:r w:rsidRPr="0046413B">
        <w:rPr>
          <w:rFonts w:asciiTheme="majorHAnsi" w:hAnsiTheme="majorHAnsi" w:cstheme="majorHAnsi"/>
          <w:b/>
          <w:bCs/>
          <w:sz w:val="24"/>
          <w:szCs w:val="24"/>
        </w:rPr>
        <w:t xml:space="preserve"> 000,00 zł</w:t>
      </w:r>
      <w:r w:rsidRPr="000F22A1">
        <w:rPr>
          <w:rFonts w:asciiTheme="majorHAnsi" w:hAnsiTheme="majorHAnsi" w:cstheme="majorHAnsi"/>
          <w:sz w:val="24"/>
          <w:szCs w:val="24"/>
        </w:rPr>
        <w:t xml:space="preserve"> </w:t>
      </w:r>
      <w:r w:rsidRPr="0046413B">
        <w:rPr>
          <w:rFonts w:asciiTheme="majorHAnsi" w:hAnsiTheme="majorHAnsi" w:cstheme="majorHAnsi"/>
          <w:b/>
          <w:bCs/>
          <w:sz w:val="24"/>
          <w:szCs w:val="24"/>
        </w:rPr>
        <w:t>(</w:t>
      </w:r>
      <w:r w:rsidR="0046413B" w:rsidRPr="0046413B">
        <w:rPr>
          <w:rFonts w:asciiTheme="majorHAnsi" w:hAnsiTheme="majorHAnsi" w:cstheme="majorHAnsi"/>
          <w:b/>
          <w:bCs/>
          <w:sz w:val="24"/>
          <w:szCs w:val="24"/>
        </w:rPr>
        <w:t>piętnaście</w:t>
      </w:r>
      <w:r w:rsidRPr="0046413B">
        <w:rPr>
          <w:rFonts w:asciiTheme="majorHAnsi" w:hAnsiTheme="majorHAnsi" w:cstheme="majorHAnsi"/>
          <w:b/>
          <w:bCs/>
          <w:sz w:val="24"/>
          <w:szCs w:val="24"/>
        </w:rPr>
        <w:t xml:space="preserve"> tysięcy złotych).</w:t>
      </w:r>
    </w:p>
    <w:p w14:paraId="7DBA8DC5"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 xml:space="preserve">2. Wadium można wnieść w formach przewidzianych w art. 97 ust. 7 ustawy </w:t>
      </w:r>
      <w:proofErr w:type="spellStart"/>
      <w:r w:rsidRPr="000F22A1">
        <w:rPr>
          <w:rFonts w:asciiTheme="majorHAnsi" w:hAnsiTheme="majorHAnsi" w:cstheme="majorHAnsi"/>
          <w:sz w:val="24"/>
          <w:szCs w:val="24"/>
        </w:rPr>
        <w:t>Pzp</w:t>
      </w:r>
      <w:proofErr w:type="spellEnd"/>
      <w:r w:rsidRPr="000F22A1">
        <w:rPr>
          <w:rFonts w:asciiTheme="majorHAnsi" w:hAnsiTheme="majorHAnsi" w:cstheme="majorHAnsi"/>
          <w:sz w:val="24"/>
          <w:szCs w:val="24"/>
        </w:rPr>
        <w:t>.</w:t>
      </w:r>
    </w:p>
    <w:p w14:paraId="78DDC19D"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3. Wykonawca zobowiązany jest wnieść wadium przed upływem terminu składania ofert.</w:t>
      </w:r>
    </w:p>
    <w:p w14:paraId="6E599865"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4. Wadium w pieniądzu należy wnieść na konto Zamawiającego:</w:t>
      </w:r>
    </w:p>
    <w:p w14:paraId="7E385E56" w14:textId="1117D4F3"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Bank Spółdzielczy Sławno Oddział Polanów nr 19 9317 1038 3900 0996 2000 0039 z dopiskiem</w:t>
      </w:r>
      <w:r w:rsidRPr="0046413B">
        <w:rPr>
          <w:rFonts w:asciiTheme="majorHAnsi" w:hAnsiTheme="majorHAnsi" w:cstheme="majorHAnsi"/>
          <w:b/>
          <w:bCs/>
          <w:sz w:val="24"/>
          <w:szCs w:val="24"/>
        </w:rPr>
        <w:t xml:space="preserve"> „</w:t>
      </w:r>
      <w:r w:rsidR="0046413B" w:rsidRPr="0046413B">
        <w:rPr>
          <w:rFonts w:asciiTheme="majorHAnsi" w:hAnsiTheme="majorHAnsi" w:cstheme="majorHAnsi"/>
          <w:b/>
          <w:bCs/>
          <w:sz w:val="24"/>
          <w:szCs w:val="24"/>
        </w:rPr>
        <w:t>Przebudowa dróg gminnych w miejscowościach Bukowo, Świerczyna, Dadzewo</w:t>
      </w:r>
      <w:r w:rsidRPr="0046413B">
        <w:rPr>
          <w:rFonts w:asciiTheme="majorHAnsi" w:hAnsiTheme="majorHAnsi" w:cstheme="majorHAnsi"/>
          <w:b/>
          <w:bCs/>
          <w:sz w:val="24"/>
          <w:szCs w:val="24"/>
        </w:rPr>
        <w:t>”</w:t>
      </w:r>
    </w:p>
    <w:p w14:paraId="53880EFD"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5. W przypadku wadium wnoszonego w pieniądzu za termin wniesienia uznaje się chwilę uznania kwoty na rachunku Zamawiającego.</w:t>
      </w:r>
    </w:p>
    <w:p w14:paraId="25B3E298"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6. W przypadku wniesienia wadium w formie innej niż pieniądz – Wykonawca przekazuje Zamawiającemu oryginał dokumentu w postaci elektronicznej.</w:t>
      </w:r>
    </w:p>
    <w:p w14:paraId="01089D2A"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7. Nie wniesienie wadium w terminie lub w sposób inny niż określony w SWZ skutkowało będzie odrzuceniem oferty Wykonawcy.</w:t>
      </w:r>
    </w:p>
    <w:p w14:paraId="428213B9"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 xml:space="preserve">8. Zamawiający dokonuje zwrotu wadium zgodnie z postanowieniami art. 98 ustawy </w:t>
      </w:r>
      <w:proofErr w:type="spellStart"/>
      <w:r w:rsidRPr="000F22A1">
        <w:rPr>
          <w:rFonts w:asciiTheme="majorHAnsi" w:hAnsiTheme="majorHAnsi" w:cstheme="majorHAnsi"/>
          <w:sz w:val="24"/>
          <w:szCs w:val="24"/>
        </w:rPr>
        <w:t>Pzp</w:t>
      </w:r>
      <w:proofErr w:type="spellEnd"/>
      <w:r w:rsidRPr="000F22A1">
        <w:rPr>
          <w:rFonts w:asciiTheme="majorHAnsi" w:hAnsiTheme="majorHAnsi" w:cstheme="majorHAnsi"/>
          <w:sz w:val="24"/>
          <w:szCs w:val="24"/>
        </w:rPr>
        <w:t>.</w:t>
      </w:r>
    </w:p>
    <w:p w14:paraId="133B7448" w14:textId="77777777" w:rsidR="000F22A1" w:rsidRPr="000F22A1"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161B59FA" w14:textId="6AE8A573" w:rsidR="000F22A1" w:rsidRPr="000C14F9" w:rsidRDefault="000F22A1"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0F22A1">
        <w:rPr>
          <w:rFonts w:asciiTheme="majorHAnsi" w:hAnsiTheme="majorHAnsi" w:cstheme="majorHAnsi"/>
          <w:sz w:val="24"/>
          <w:szCs w:val="24"/>
        </w:rPr>
        <w:lastRenderedPageBreak/>
        <w:t xml:space="preserve">10. Zamawiający zatrzymuje wadium wraz z odsetkami w przypadkach określonych w art. 98 ustawy </w:t>
      </w:r>
      <w:proofErr w:type="spellStart"/>
      <w:r w:rsidRPr="000F22A1">
        <w:rPr>
          <w:rFonts w:asciiTheme="majorHAnsi" w:hAnsiTheme="majorHAnsi" w:cstheme="majorHAnsi"/>
          <w:sz w:val="24"/>
          <w:szCs w:val="24"/>
        </w:rPr>
        <w:t>Pzp</w:t>
      </w:r>
      <w:proofErr w:type="spellEnd"/>
      <w:r w:rsidRPr="000F22A1">
        <w:rPr>
          <w:rFonts w:asciiTheme="majorHAnsi" w:hAnsiTheme="majorHAnsi" w:cstheme="majorHAnsi"/>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79A7704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4855607A"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FC787B">
        <w:rPr>
          <w:rFonts w:asciiTheme="majorHAnsi" w:eastAsia="Times New Roman" w:hAnsiTheme="majorHAnsi" w:cstheme="majorHAnsi"/>
          <w:b/>
          <w:bCs/>
          <w:color w:val="000000"/>
          <w:sz w:val="24"/>
          <w:szCs w:val="24"/>
          <w:lang w:eastAsia="pl-PL"/>
        </w:rPr>
        <w:t>1</w:t>
      </w:r>
      <w:r w:rsidR="00670032">
        <w:rPr>
          <w:rFonts w:asciiTheme="majorHAnsi" w:eastAsia="Times New Roman" w:hAnsiTheme="majorHAnsi" w:cstheme="majorHAnsi"/>
          <w:b/>
          <w:bCs/>
          <w:color w:val="000000"/>
          <w:sz w:val="24"/>
          <w:szCs w:val="24"/>
          <w:lang w:eastAsia="pl-PL"/>
        </w:rPr>
        <w:t>7</w:t>
      </w:r>
      <w:r w:rsidR="00B344D7">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 xml:space="preserve">lutego </w:t>
      </w:r>
      <w:r w:rsidR="002018C6">
        <w:rPr>
          <w:rFonts w:asciiTheme="majorHAnsi" w:eastAsia="Times New Roman" w:hAnsiTheme="majorHAnsi" w:cstheme="majorHAnsi"/>
          <w:b/>
          <w:bCs/>
          <w:color w:val="000000"/>
          <w:sz w:val="24"/>
          <w:szCs w:val="24"/>
          <w:lang w:eastAsia="pl-PL"/>
        </w:rPr>
        <w:t>202</w:t>
      </w:r>
      <w:r w:rsidR="00BF48FB">
        <w:rPr>
          <w:rFonts w:asciiTheme="majorHAnsi" w:eastAsia="Times New Roman" w:hAnsiTheme="majorHAnsi" w:cstheme="majorHAnsi"/>
          <w:b/>
          <w:bCs/>
          <w:color w:val="000000"/>
          <w:sz w:val="24"/>
          <w:szCs w:val="24"/>
          <w:lang w:eastAsia="pl-PL"/>
        </w:rPr>
        <w:t>3</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BF48FB">
        <w:rPr>
          <w:rFonts w:asciiTheme="majorHAnsi" w:eastAsia="Times New Roman" w:hAnsiTheme="majorHAnsi" w:cstheme="majorHAnsi"/>
          <w:b/>
          <w:bCs/>
          <w:color w:val="000000"/>
          <w:sz w:val="24"/>
          <w:szCs w:val="24"/>
          <w:lang w:eastAsia="pl-PL"/>
        </w:rPr>
        <w:t>1</w:t>
      </w:r>
      <w:r w:rsidR="00670032">
        <w:rPr>
          <w:rFonts w:asciiTheme="majorHAnsi" w:eastAsia="Times New Roman" w:hAnsiTheme="majorHAnsi" w:cstheme="majorHAnsi"/>
          <w:b/>
          <w:bCs/>
          <w:color w:val="000000"/>
          <w:sz w:val="24"/>
          <w:szCs w:val="24"/>
          <w:lang w:eastAsia="pl-PL"/>
        </w:rPr>
        <w:t>8</w:t>
      </w:r>
      <w:r w:rsidR="00D0484B">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 xml:space="preserve">marca </w:t>
      </w:r>
      <w:r w:rsidR="002018C6">
        <w:rPr>
          <w:rFonts w:asciiTheme="majorHAnsi" w:eastAsia="Times New Roman" w:hAnsiTheme="majorHAnsi" w:cstheme="majorHAnsi"/>
          <w:b/>
          <w:bCs/>
          <w:color w:val="000000"/>
          <w:sz w:val="24"/>
          <w:szCs w:val="24"/>
          <w:lang w:eastAsia="pl-PL"/>
        </w:rPr>
        <w:t>202</w:t>
      </w:r>
      <w:r w:rsidR="00105E1A">
        <w:rPr>
          <w:rFonts w:asciiTheme="majorHAnsi" w:eastAsia="Times New Roman" w:hAnsiTheme="majorHAnsi" w:cstheme="majorHAnsi"/>
          <w:b/>
          <w:bCs/>
          <w:color w:val="000000"/>
          <w:sz w:val="24"/>
          <w:szCs w:val="24"/>
          <w:lang w:eastAsia="pl-PL"/>
        </w:rPr>
        <w:t>3</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6F691A53" w:rsidR="00DA758A" w:rsidRDefault="00DA758A" w:rsidP="00E639FA">
      <w:pPr>
        <w:pStyle w:val="Tekstpodstawowy"/>
        <w:overflowPunct w:val="0"/>
        <w:spacing w:before="20" w:after="20" w:line="276" w:lineRule="auto"/>
        <w:ind w:right="567"/>
        <w:rPr>
          <w:rFonts w:ascii="Arial" w:hAnsi="Arial" w:cs="Arial"/>
          <w:b/>
          <w:bCs/>
          <w:color w:val="auto"/>
          <w:sz w:val="24"/>
          <w:szCs w:val="24"/>
        </w:rPr>
      </w:pP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 xml:space="preserve">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w:t>
      </w:r>
      <w:r w:rsidRPr="00670032">
        <w:rPr>
          <w:rFonts w:ascii="Arial" w:hAnsi="Arial" w:cs="Arial"/>
          <w:sz w:val="24"/>
          <w:szCs w:val="24"/>
        </w:rPr>
        <w:lastRenderedPageBreak/>
        <w:t>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 xml:space="preserve">17. Wykonawca może przed upływem terminu do składania ofert wycofać </w:t>
      </w:r>
      <w:r w:rsidRPr="00670032">
        <w:rPr>
          <w:rFonts w:ascii="Arial" w:hAnsi="Arial" w:cs="Arial"/>
          <w:sz w:val="24"/>
          <w:szCs w:val="24"/>
        </w:rPr>
        <w:lastRenderedPageBreak/>
        <w:t>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76F33785"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4B1AB5">
        <w:rPr>
          <w:rFonts w:ascii="Arial" w:hAnsi="Arial" w:cs="Arial"/>
          <w:bCs/>
          <w:sz w:val="24"/>
          <w:szCs w:val="24"/>
        </w:rPr>
        <w:t>.</w:t>
      </w:r>
    </w:p>
    <w:p w14:paraId="0D39C230" w14:textId="69F97431"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670032" w:rsidRPr="00670032">
        <w:rPr>
          <w:rFonts w:ascii="Arial" w:hAnsi="Arial" w:cs="Arial"/>
          <w:b/>
          <w:bCs/>
          <w:sz w:val="24"/>
          <w:szCs w:val="24"/>
        </w:rPr>
        <w:t>1</w:t>
      </w:r>
      <w:r w:rsidR="00E639FA" w:rsidRPr="00670032">
        <w:rPr>
          <w:rFonts w:ascii="Arial" w:hAnsi="Arial" w:cs="Arial"/>
          <w:b/>
          <w:bCs/>
          <w:sz w:val="24"/>
          <w:szCs w:val="24"/>
        </w:rPr>
        <w:t>7</w:t>
      </w:r>
      <w:r w:rsidR="00105E1A">
        <w:rPr>
          <w:rFonts w:ascii="Arial" w:hAnsi="Arial" w:cs="Arial"/>
          <w:b/>
          <w:sz w:val="24"/>
          <w:szCs w:val="24"/>
        </w:rPr>
        <w:t xml:space="preserve"> </w:t>
      </w:r>
      <w:r w:rsidR="00670032">
        <w:rPr>
          <w:rFonts w:ascii="Arial" w:hAnsi="Arial" w:cs="Arial"/>
          <w:b/>
          <w:sz w:val="24"/>
          <w:szCs w:val="24"/>
        </w:rPr>
        <w:t xml:space="preserve">luty </w:t>
      </w:r>
      <w:r w:rsidR="00E06CE3" w:rsidRPr="00C16D84">
        <w:rPr>
          <w:rFonts w:ascii="Arial" w:hAnsi="Arial" w:cs="Arial"/>
          <w:b/>
          <w:sz w:val="24"/>
          <w:szCs w:val="24"/>
        </w:rPr>
        <w:t>202</w:t>
      </w:r>
      <w:r w:rsidR="00670032">
        <w:rPr>
          <w:rFonts w:ascii="Arial" w:hAnsi="Arial" w:cs="Arial"/>
          <w:b/>
          <w:sz w:val="24"/>
          <w:szCs w:val="24"/>
        </w:rPr>
        <w:t>3</w:t>
      </w:r>
      <w:r w:rsidR="0006307D">
        <w:rPr>
          <w:rFonts w:ascii="Arial" w:hAnsi="Arial" w:cs="Arial"/>
          <w:b/>
          <w:sz w:val="24"/>
          <w:szCs w:val="24"/>
        </w:rPr>
        <w:t xml:space="preserve"> </w:t>
      </w:r>
      <w:r w:rsidR="00693945" w:rsidRPr="00C16D84">
        <w:rPr>
          <w:rFonts w:ascii="Arial" w:hAnsi="Arial" w:cs="Arial"/>
          <w:b/>
          <w:sz w:val="24"/>
          <w:szCs w:val="24"/>
        </w:rPr>
        <w:t>r.</w:t>
      </w:r>
      <w:r w:rsidR="00F656BA">
        <w:rPr>
          <w:rFonts w:ascii="Arial" w:hAnsi="Arial" w:cs="Arial"/>
          <w:b/>
          <w:sz w:val="24"/>
          <w:szCs w:val="24"/>
        </w:rPr>
        <w:t>(</w:t>
      </w:r>
      <w:r w:rsidR="00670032">
        <w:rPr>
          <w:rFonts w:ascii="Arial" w:hAnsi="Arial" w:cs="Arial"/>
          <w:b/>
          <w:sz w:val="24"/>
          <w:szCs w:val="24"/>
        </w:rPr>
        <w:t>piątek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2E271176"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670032">
        <w:rPr>
          <w:rFonts w:ascii="Arial" w:hAnsi="Arial" w:cs="Arial"/>
          <w:b/>
          <w:sz w:val="24"/>
          <w:szCs w:val="24"/>
        </w:rPr>
        <w:t>17 luty</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670032">
        <w:rPr>
          <w:rFonts w:ascii="Arial" w:hAnsi="Arial" w:cs="Arial"/>
          <w:b/>
          <w:bCs/>
          <w:sz w:val="24"/>
          <w:szCs w:val="24"/>
        </w:rPr>
        <w:t>3</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 xml:space="preserve">2. W cenie ofertowej należy uwzględnić podatek VAT oraz wszystkie wymagania określone w niniejszej specyfikacji i załącznikach, np. koszty </w:t>
      </w:r>
      <w:r w:rsidRPr="00670032">
        <w:rPr>
          <w:rFonts w:ascii="Arial" w:hAnsi="Arial" w:cs="Arial"/>
          <w:color w:val="auto"/>
          <w:sz w:val="24"/>
          <w:szCs w:val="24"/>
        </w:rPr>
        <w:lastRenderedPageBreak/>
        <w:t>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lastRenderedPageBreak/>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1CF611B3" w14:textId="7777777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1533D2A" w14:textId="25090A73"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 xml:space="preserve">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w:t>
            </w:r>
            <w:r w:rsidRPr="00AE2E9A">
              <w:rPr>
                <w:rFonts w:asciiTheme="majorHAnsi" w:hAnsiTheme="majorHAnsi" w:cstheme="majorHAnsi"/>
                <w:sz w:val="24"/>
                <w:szCs w:val="24"/>
              </w:rPr>
              <w:lastRenderedPageBreak/>
              <w:t>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36247380" w:rsidR="00074ABA" w:rsidRPr="00EE3D85" w:rsidRDefault="00AE3EE9" w:rsidP="00EE3D85">
      <w:pPr>
        <w:suppressAutoHyphens w:val="0"/>
        <w:autoSpaceDE w:val="0"/>
        <w:autoSpaceDN w:val="0"/>
        <w:adjustRightInd w:val="0"/>
        <w:spacing w:after="0"/>
        <w:rPr>
          <w:rFonts w:asciiTheme="majorHAnsi" w:eastAsia="Times New Roman" w:hAnsiTheme="majorHAnsi" w:cstheme="majorHAnsi"/>
          <w:b/>
          <w:bCs/>
          <w:sz w:val="24"/>
          <w:szCs w:val="24"/>
          <w:lang w:eastAsia="pl-PL"/>
        </w:rPr>
      </w:pPr>
      <w:r w:rsidRPr="00EE3D85">
        <w:rPr>
          <w:rFonts w:asciiTheme="majorHAnsi" w:eastAsia="Times New Roman" w:hAnsiTheme="majorHAnsi" w:cstheme="majorHAnsi"/>
          <w:b/>
          <w:bCs/>
          <w:sz w:val="24"/>
          <w:szCs w:val="24"/>
          <w:lang w:eastAsia="pl-PL"/>
        </w:rPr>
        <w:t>6</w:t>
      </w:r>
      <w:r w:rsidR="00AD1EF0" w:rsidRPr="00EE3D85">
        <w:rPr>
          <w:rFonts w:asciiTheme="majorHAnsi" w:eastAsia="Times New Roman" w:hAnsiTheme="majorHAnsi" w:cstheme="majorHAnsi"/>
          <w:b/>
          <w:bCs/>
          <w:sz w:val="24"/>
          <w:szCs w:val="24"/>
          <w:lang w:eastAsia="pl-PL"/>
        </w:rPr>
        <w:t>.</w:t>
      </w:r>
      <w:r w:rsidRPr="00EE3D85">
        <w:rPr>
          <w:rFonts w:asciiTheme="majorHAnsi" w:eastAsia="Times New Roman" w:hAnsiTheme="majorHAnsi" w:cstheme="majorHAnsi"/>
          <w:b/>
          <w:bCs/>
          <w:sz w:val="24"/>
          <w:szCs w:val="24"/>
          <w:lang w:eastAsia="pl-PL"/>
        </w:rPr>
        <w:t xml:space="preserve"> </w:t>
      </w:r>
      <w:r w:rsidR="00516CF0" w:rsidRPr="00EE3D85">
        <w:rPr>
          <w:rFonts w:asciiTheme="majorHAnsi" w:eastAsia="Times New Roman" w:hAnsiTheme="majorHAnsi" w:cstheme="majorHAnsi"/>
          <w:b/>
          <w:bCs/>
          <w:sz w:val="24"/>
          <w:szCs w:val="24"/>
          <w:lang w:eastAsia="pl-PL"/>
        </w:rPr>
        <w:t>Najpóźniej w dniu podpisania umowy, wykonawca przedstawi do akceptacji zamawiającemu</w:t>
      </w:r>
      <w:r w:rsidR="00074ABA" w:rsidRPr="00EE3D85">
        <w:rPr>
          <w:rFonts w:asciiTheme="majorHAnsi" w:eastAsia="Times New Roman" w:hAnsiTheme="majorHAnsi" w:cstheme="majorHAnsi"/>
          <w:b/>
          <w:bCs/>
          <w:sz w:val="24"/>
          <w:szCs w:val="24"/>
          <w:lang w:eastAsia="pl-PL"/>
        </w:rPr>
        <w:t>: szczegółowy kosztorys ofertowy(sposób wyliczenia wynagr</w:t>
      </w:r>
      <w:r w:rsidR="00F12555" w:rsidRPr="00EE3D85">
        <w:rPr>
          <w:rFonts w:asciiTheme="majorHAnsi" w:eastAsia="Times New Roman" w:hAnsiTheme="majorHAnsi" w:cstheme="majorHAnsi"/>
          <w:b/>
          <w:bCs/>
          <w:sz w:val="24"/>
          <w:szCs w:val="24"/>
          <w:lang w:eastAsia="pl-PL"/>
        </w:rPr>
        <w:t>odzenia zawartego</w:t>
      </w:r>
      <w:r w:rsidRPr="00EE3D85">
        <w:rPr>
          <w:rFonts w:asciiTheme="majorHAnsi" w:eastAsia="Times New Roman" w:hAnsiTheme="majorHAnsi" w:cstheme="majorHAnsi"/>
          <w:b/>
          <w:bCs/>
          <w:sz w:val="24"/>
          <w:szCs w:val="24"/>
          <w:lang w:eastAsia="pl-PL"/>
        </w:rPr>
        <w:t xml:space="preserve"> w ofercie</w:t>
      </w:r>
      <w:r w:rsidR="00EE3D85">
        <w:rPr>
          <w:rFonts w:asciiTheme="majorHAnsi" w:eastAsia="Times New Roman" w:hAnsiTheme="majorHAnsi" w:cstheme="majorHAnsi"/>
          <w:b/>
          <w:bCs/>
          <w:sz w:val="24"/>
          <w:szCs w:val="24"/>
          <w:lang w:eastAsia="pl-PL"/>
        </w:rPr>
        <w:t>)</w:t>
      </w:r>
      <w:r w:rsidR="0046413B" w:rsidRPr="00EE3D85">
        <w:rPr>
          <w:rFonts w:asciiTheme="majorHAnsi" w:eastAsia="Times New Roman" w:hAnsiTheme="majorHAnsi" w:cstheme="majorHAnsi"/>
          <w:b/>
          <w:bCs/>
          <w:sz w:val="24"/>
          <w:szCs w:val="24"/>
          <w:lang w:eastAsia="pl-PL"/>
        </w:rPr>
        <w:t xml:space="preserve"> oraz harmonogram realizacji prac.</w:t>
      </w:r>
    </w:p>
    <w:p w14:paraId="54031CE5" w14:textId="2AC6B684" w:rsidR="00624C71" w:rsidRPr="00EE3D85" w:rsidRDefault="00CE5054" w:rsidP="00EE3D85">
      <w:pPr>
        <w:suppressAutoHyphens w:val="0"/>
        <w:autoSpaceDE w:val="0"/>
        <w:autoSpaceDN w:val="0"/>
        <w:adjustRightInd w:val="0"/>
        <w:spacing w:after="0"/>
        <w:rPr>
          <w:rFonts w:asciiTheme="majorHAnsi" w:eastAsia="Times New Roman" w:hAnsiTheme="majorHAnsi" w:cstheme="majorHAnsi"/>
          <w:b/>
          <w:bCs/>
          <w:sz w:val="24"/>
          <w:szCs w:val="24"/>
          <w:lang w:eastAsia="pl-PL"/>
        </w:rPr>
      </w:pPr>
      <w:r w:rsidRPr="00EE3D85">
        <w:rPr>
          <w:rFonts w:asciiTheme="majorHAnsi" w:eastAsia="Times New Roman" w:hAnsiTheme="majorHAnsi" w:cstheme="majorHAnsi"/>
          <w:b/>
          <w:bCs/>
          <w:sz w:val="24"/>
          <w:szCs w:val="24"/>
          <w:lang w:eastAsia="pl-PL"/>
        </w:rPr>
        <w:t>7</w:t>
      </w:r>
      <w:r w:rsidR="00AD1EF0" w:rsidRPr="00EE3D85">
        <w:rPr>
          <w:rFonts w:asciiTheme="majorHAnsi" w:eastAsia="Times New Roman" w:hAnsiTheme="majorHAnsi" w:cstheme="majorHAnsi"/>
          <w:b/>
          <w:bCs/>
          <w:sz w:val="24"/>
          <w:szCs w:val="24"/>
          <w:lang w:eastAsia="pl-PL"/>
        </w:rPr>
        <w:t>.</w:t>
      </w:r>
      <w:r w:rsidRPr="00EE3D85">
        <w:rPr>
          <w:rFonts w:asciiTheme="majorHAnsi" w:eastAsia="Times New Roman" w:hAnsiTheme="majorHAnsi" w:cstheme="majorHAnsi"/>
          <w:b/>
          <w:bCs/>
          <w:sz w:val="24"/>
          <w:szCs w:val="24"/>
          <w:lang w:eastAsia="pl-PL"/>
        </w:rPr>
        <w:t xml:space="preserve"> </w:t>
      </w:r>
      <w:r w:rsidR="00624C71" w:rsidRPr="00EE3D85">
        <w:rPr>
          <w:rFonts w:asciiTheme="majorHAnsi" w:eastAsia="Times New Roman" w:hAnsiTheme="majorHAnsi" w:cstheme="majorHAnsi"/>
          <w:b/>
          <w:bCs/>
          <w:sz w:val="24"/>
          <w:szCs w:val="24"/>
          <w:lang w:eastAsia="pl-PL"/>
        </w:rPr>
        <w:t>Przed podpisaniem umowy Wykonawca wniesie zabe</w:t>
      </w:r>
      <w:r w:rsidR="00FA7127" w:rsidRPr="00EE3D85">
        <w:rPr>
          <w:rFonts w:asciiTheme="majorHAnsi" w:eastAsia="Times New Roman" w:hAnsiTheme="majorHAnsi" w:cstheme="majorHAnsi"/>
          <w:b/>
          <w:bCs/>
          <w:sz w:val="24"/>
          <w:szCs w:val="24"/>
          <w:lang w:eastAsia="pl-PL"/>
        </w:rPr>
        <w:t xml:space="preserve">zpieczenie należytego wykonania </w:t>
      </w:r>
      <w:r w:rsidR="00624C71" w:rsidRPr="00EE3D85">
        <w:rPr>
          <w:rFonts w:asciiTheme="majorHAnsi" w:eastAsia="Times New Roman" w:hAnsiTheme="majorHAnsi" w:cstheme="majorHAnsi"/>
          <w:b/>
          <w:bCs/>
          <w:sz w:val="24"/>
          <w:szCs w:val="24"/>
          <w:lang w:eastAsia="pl-PL"/>
        </w:rPr>
        <w:t>umowy o wartości 5% wynagrodzenia umownego</w:t>
      </w:r>
      <w:r w:rsidR="00FA7127" w:rsidRPr="00EE3D85">
        <w:rPr>
          <w:rFonts w:asciiTheme="majorHAnsi" w:eastAsia="Times New Roman" w:hAnsiTheme="majorHAnsi" w:cstheme="majorHAnsi"/>
          <w:b/>
          <w:bCs/>
          <w:sz w:val="24"/>
          <w:szCs w:val="24"/>
          <w:lang w:eastAsia="pl-PL"/>
        </w:rPr>
        <w:t xml:space="preserve"> w formie (wg wyboru wykonawcy) </w:t>
      </w:r>
      <w:r w:rsidR="00624C71" w:rsidRPr="00EE3D85">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EE3D85">
        <w:rPr>
          <w:rFonts w:asciiTheme="majorHAnsi" w:eastAsia="Times New Roman" w:hAnsiTheme="majorHAnsi" w:cstheme="majorHAnsi"/>
          <w:b/>
          <w:bCs/>
          <w:sz w:val="24"/>
          <w:szCs w:val="24"/>
          <w:lang w:eastAsia="pl-PL"/>
        </w:rPr>
        <w:t>pzp</w:t>
      </w:r>
      <w:proofErr w:type="spellEnd"/>
      <w:r w:rsidR="00624C71" w:rsidRPr="00EE3D85">
        <w:rPr>
          <w:rFonts w:asciiTheme="majorHAnsi" w:eastAsia="Times New Roman" w:hAnsiTheme="majorHAnsi" w:cstheme="majorHAnsi"/>
          <w:b/>
          <w:bCs/>
          <w:sz w:val="24"/>
          <w:szCs w:val="24"/>
          <w:lang w:eastAsia="pl-PL"/>
        </w:rPr>
        <w:t>.</w:t>
      </w:r>
    </w:p>
    <w:p w14:paraId="06ED1820" w14:textId="75CABCAA" w:rsidR="00624C71" w:rsidRPr="00FA7127" w:rsidRDefault="00CE5054"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20E991BA" w14:textId="77777777" w:rsidR="004A48E0" w:rsidRDefault="004A48E0" w:rsidP="00755B9F">
      <w:pPr>
        <w:pStyle w:val="Tekstpodstawowy"/>
        <w:overflowPunct w:val="0"/>
        <w:spacing w:before="20" w:after="20" w:line="276" w:lineRule="auto"/>
        <w:rPr>
          <w:rFonts w:ascii="Arial" w:hAnsi="Arial" w:cs="Arial"/>
          <w:b/>
          <w:bCs/>
          <w:color w:val="auto"/>
          <w:sz w:val="24"/>
          <w:szCs w:val="24"/>
        </w:rPr>
      </w:pPr>
    </w:p>
    <w:p w14:paraId="2C0ACF20"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0EA2E6ED"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7D800159"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27918B0D"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7AE5118A" w14:textId="2FEC461D" w:rsidR="00B045BE"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588356FC" w:rsidR="009B56D4" w:rsidRPr="00B045BE"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639757BD" w:rsidR="009B56D4"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3F32F726" w:rsidR="009B56D4"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7BA164B9" w:rsidR="005A69B7" w:rsidRDefault="005A69B7"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7D0F6314" w:rsidR="009B56D4" w:rsidRPr="00242C58" w:rsidRDefault="00E0148C" w:rsidP="00EE3D85">
      <w:pPr>
        <w:suppressAutoHyphens w:val="0"/>
        <w:spacing w:after="0"/>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46413B" w:rsidRPr="0046413B">
        <w:rPr>
          <w:rFonts w:ascii="Arial" w:eastAsia="Times New Roman" w:hAnsi="Arial" w:cs="Arial"/>
          <w:b/>
          <w:sz w:val="24"/>
          <w:szCs w:val="24"/>
          <w:lang w:eastAsia="pl-PL"/>
        </w:rPr>
        <w:t>Przebudowa dróg gminnych w miejscowościach Bukowo, Świerczyna, Dadzewo</w:t>
      </w:r>
      <w:r w:rsidR="00B33CBC">
        <w:rPr>
          <w:rFonts w:ascii="Arial" w:eastAsia="Times New Roman" w:hAnsi="Arial" w:cs="Arial"/>
          <w:b/>
          <w:sz w:val="24"/>
          <w:szCs w:val="24"/>
          <w:lang w:eastAsia="pl-PL"/>
        </w:rPr>
        <w:t>”</w:t>
      </w:r>
    </w:p>
    <w:p w14:paraId="441AE129" w14:textId="79A2028B" w:rsidR="004B523A" w:rsidRDefault="005A69B7"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574879B8" w:rsidR="009B56D4"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Gwarancjach bankowych, </w:t>
      </w:r>
    </w:p>
    <w:p w14:paraId="67BED04A" w14:textId="77B8BFBF" w:rsidR="009B56D4"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12725EFD"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3BC52E49"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B64A29"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6.1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Nazwę dającego zlecenie (Wykonawcy), beneficjenta gwarancji </w:t>
      </w:r>
      <w:r w:rsidR="00B045BE" w:rsidRPr="00B045BE">
        <w:rPr>
          <w:rFonts w:asciiTheme="majorHAnsi" w:eastAsia="Times New Roman" w:hAnsiTheme="majorHAnsi" w:cstheme="majorHAnsi"/>
          <w:sz w:val="24"/>
          <w:szCs w:val="24"/>
          <w:lang w:eastAsia="pl-PL"/>
        </w:rPr>
        <w:lastRenderedPageBreak/>
        <w:t xml:space="preserve">(Zamawiającego), gwaranta (banku lub instytucji ubezpieczeniowej udzielających gwarancji) oraz wskazanie siedzib, </w:t>
      </w:r>
    </w:p>
    <w:p w14:paraId="43C13E61" w14:textId="0F47FC76"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57ACEE31"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Kwotę gwarancji, </w:t>
      </w:r>
    </w:p>
    <w:p w14:paraId="25EB5804" w14:textId="72269DCD"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Termin ważności gwarancji, </w:t>
      </w:r>
    </w:p>
    <w:p w14:paraId="19714914" w14:textId="4EC51E2C" w:rsidR="00463500"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sidR="00130295">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sidR="00130295">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75298D21"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56181383" w:rsidR="00B045BE" w:rsidRPr="00B045BE"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0ED8800C" w:rsidR="00325DA3"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9</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33E8D0DD" w:rsidR="00513D34"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10</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0A9277A8" w:rsidR="00287E24"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31FEF735" w:rsidR="00287E24"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33220827"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5D55B084"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14</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1F5E0004"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397C23B3" w:rsidR="00B045BE" w:rsidRPr="00B045BE"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153042AB" w:rsidR="00062D58"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0FF3D26E"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00850A69">
        <w:rPr>
          <w:rFonts w:ascii="Arial" w:eastAsia="Times New Roman" w:hAnsi="Arial" w:cs="Arial"/>
          <w:sz w:val="24"/>
          <w:szCs w:val="24"/>
          <w:lang w:eastAsia="pl-PL"/>
        </w:rPr>
        <w:t>.2</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9F5DBA3"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4EF4F62"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5FA7057A" w:rsidR="00292FF3"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.1</w:t>
      </w:r>
      <w:r w:rsidR="00AD1EF0">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35BA0AD1" w:rsidR="00DA758A" w:rsidRPr="0012017C"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.2</w:t>
      </w:r>
      <w:r w:rsidR="00AD1EF0">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1ED1006C"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039EF153" w14:textId="410D7A66" w:rsidR="00AD1EF0" w:rsidRDefault="00AD1EF0" w:rsidP="00755B9F">
      <w:pPr>
        <w:pStyle w:val="Tekstpodstawowy"/>
        <w:overflowPunct w:val="0"/>
        <w:spacing w:before="20" w:after="20" w:line="276" w:lineRule="auto"/>
        <w:ind w:left="567" w:hanging="567"/>
        <w:rPr>
          <w:rFonts w:ascii="Arial" w:hAnsi="Arial" w:cs="Arial"/>
          <w:b/>
          <w:bCs/>
          <w:color w:val="auto"/>
          <w:sz w:val="24"/>
          <w:szCs w:val="24"/>
        </w:rPr>
      </w:pPr>
    </w:p>
    <w:p w14:paraId="3D1D6D67" w14:textId="2CFAD3CC" w:rsidR="00EE3D85" w:rsidRDefault="00EE3D85" w:rsidP="00755B9F">
      <w:pPr>
        <w:pStyle w:val="Tekstpodstawowy"/>
        <w:overflowPunct w:val="0"/>
        <w:spacing w:before="20" w:after="20" w:line="276" w:lineRule="auto"/>
        <w:ind w:left="567" w:hanging="567"/>
        <w:rPr>
          <w:rFonts w:ascii="Arial" w:hAnsi="Arial" w:cs="Arial"/>
          <w:b/>
          <w:bCs/>
          <w:color w:val="auto"/>
          <w:sz w:val="24"/>
          <w:szCs w:val="24"/>
        </w:rPr>
      </w:pPr>
    </w:p>
    <w:p w14:paraId="2D9C089C" w14:textId="77777777" w:rsidR="00EE3D85" w:rsidRDefault="00EE3D85"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lastRenderedPageBreak/>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Załącznik nr </w:t>
      </w:r>
      <w:r w:rsidR="00EE3D85" w:rsidRPr="00EE3D85">
        <w:rPr>
          <w:rFonts w:ascii="Arial" w:hAnsi="Arial" w:cs="Arial"/>
          <w:spacing w:val="-2"/>
        </w:rPr>
        <w:t>6</w:t>
      </w:r>
      <w:r w:rsidR="005E08A7" w:rsidRPr="00EE3D85">
        <w:rPr>
          <w:rFonts w:ascii="Arial" w:hAnsi="Arial" w:cs="Arial"/>
          <w:spacing w:val="-2"/>
        </w:rPr>
        <w:t xml:space="preserve"> </w:t>
      </w:r>
      <w:r w:rsidR="002D6083" w:rsidRPr="00EE3D85">
        <w:rPr>
          <w:rFonts w:ascii="Arial" w:hAnsi="Arial" w:cs="Arial"/>
          <w:spacing w:val="-2"/>
        </w:rPr>
        <w:t>do</w:t>
      </w:r>
      <w:r w:rsidR="007D25B1" w:rsidRPr="00EE3D85">
        <w:rPr>
          <w:rFonts w:ascii="Arial" w:hAnsi="Arial" w:cs="Arial"/>
          <w:spacing w:val="-2"/>
        </w:rPr>
        <w:t> </w:t>
      </w:r>
      <w:r w:rsidR="006121AA" w:rsidRPr="00EE3D85">
        <w:rPr>
          <w:rFonts w:ascii="Arial" w:hAnsi="Arial" w:cs="Arial"/>
          <w:spacing w:val="-2"/>
        </w:rPr>
        <w:t>S</w:t>
      </w:r>
      <w:r w:rsidR="002D6083" w:rsidRPr="00EE3D85">
        <w:rPr>
          <w:rFonts w:ascii="Arial" w:hAnsi="Arial" w:cs="Arial"/>
          <w:spacing w:val="-2"/>
        </w:rPr>
        <w:t>WZ.</w:t>
      </w:r>
    </w:p>
    <w:p w14:paraId="6323848A" w14:textId="21D5E14F" w:rsidR="00FC2DD8" w:rsidRPr="00EE3D85"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 </w:t>
      </w:r>
      <w:r w:rsidR="00E66A5F" w:rsidRPr="00EE3D85">
        <w:rPr>
          <w:rFonts w:ascii="Arial" w:hAnsi="Arial" w:cs="Arial"/>
          <w:sz w:val="24"/>
          <w:szCs w:val="24"/>
        </w:rPr>
        <w:t>1</w:t>
      </w:r>
      <w:r w:rsidR="00AD49A4" w:rsidRPr="00EE3D85">
        <w:rPr>
          <w:rFonts w:ascii="Arial" w:hAnsi="Arial" w:cs="Arial"/>
          <w:sz w:val="24"/>
          <w:szCs w:val="24"/>
        </w:rPr>
        <w:t>3</w:t>
      </w:r>
      <w:r w:rsidR="00E66A5F" w:rsidRPr="00EE3D85">
        <w:rPr>
          <w:rFonts w:ascii="Arial" w:hAnsi="Arial" w:cs="Arial"/>
          <w:sz w:val="24"/>
          <w:szCs w:val="24"/>
        </w:rPr>
        <w:t xml:space="preserve"> </w:t>
      </w:r>
      <w:r w:rsidR="002D6083" w:rsidRPr="00EE3D85">
        <w:rPr>
          <w:rFonts w:ascii="Arial" w:hAnsi="Arial" w:cs="Arial"/>
          <w:sz w:val="24"/>
          <w:szCs w:val="24"/>
        </w:rPr>
        <w:t xml:space="preserve">wzoru umowy, stanowiącego </w:t>
      </w:r>
      <w:r w:rsidR="0035159C" w:rsidRPr="00EE3D85">
        <w:rPr>
          <w:rFonts w:ascii="Arial" w:hAnsi="Arial" w:cs="Arial"/>
          <w:sz w:val="24"/>
          <w:szCs w:val="24"/>
        </w:rPr>
        <w:t>z</w:t>
      </w:r>
      <w:r w:rsidR="002D6083" w:rsidRPr="00EE3D85">
        <w:rPr>
          <w:rFonts w:ascii="Arial" w:hAnsi="Arial" w:cs="Arial"/>
          <w:sz w:val="24"/>
          <w:szCs w:val="24"/>
        </w:rPr>
        <w:t xml:space="preserve">ałącznik nr </w:t>
      </w:r>
      <w:r w:rsidR="00EE3D85" w:rsidRPr="00EE3D85">
        <w:rPr>
          <w:rFonts w:ascii="Arial" w:hAnsi="Arial" w:cs="Arial"/>
          <w:sz w:val="24"/>
          <w:szCs w:val="24"/>
        </w:rPr>
        <w:t>6</w:t>
      </w:r>
      <w:r w:rsidR="006121AA" w:rsidRPr="00EE3D85">
        <w:rPr>
          <w:rFonts w:ascii="Arial" w:hAnsi="Arial" w:cs="Arial"/>
          <w:sz w:val="24"/>
          <w:szCs w:val="24"/>
        </w:rPr>
        <w:t xml:space="preserve"> do S</w:t>
      </w:r>
      <w:r w:rsidR="002D6083" w:rsidRPr="00EE3D85">
        <w:rPr>
          <w:rFonts w:ascii="Arial" w:hAnsi="Arial" w:cs="Arial"/>
          <w:sz w:val="24"/>
          <w:szCs w:val="24"/>
        </w:rPr>
        <w:t>WZ</w:t>
      </w:r>
      <w:r w:rsidR="00CA4D91" w:rsidRPr="00EE3D85">
        <w:rPr>
          <w:rFonts w:ascii="Arial" w:hAnsi="Arial" w:cs="Arial"/>
          <w:sz w:val="24"/>
          <w:szCs w:val="24"/>
        </w:rPr>
        <w:t>.</w:t>
      </w:r>
      <w:r w:rsidR="00FC2DD8" w:rsidRPr="00EE3D8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lastRenderedPageBreak/>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prawo do wniesienia skargi do Prezesa Urzędu Ochrony Danych Osobowych, gdy uzna Pani/Pan, że przetwarzanie danych osobowych Pani/Pana dotyczących </w:t>
      </w:r>
      <w:r w:rsidRPr="00AB6EE0">
        <w:rPr>
          <w:rFonts w:ascii="Arial" w:hAnsi="Arial" w:cs="Arial"/>
          <w:sz w:val="24"/>
          <w:szCs w:val="24"/>
        </w:rPr>
        <w:lastRenderedPageBreak/>
        <w:t>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43717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2AE6F" w14:textId="77777777" w:rsidR="008D02D9" w:rsidRDefault="008D02D9">
      <w:pPr>
        <w:spacing w:after="0" w:line="240" w:lineRule="auto"/>
      </w:pPr>
      <w:r>
        <w:separator/>
      </w:r>
    </w:p>
  </w:endnote>
  <w:endnote w:type="continuationSeparator" w:id="0">
    <w:p w14:paraId="629910B0" w14:textId="77777777" w:rsidR="008D02D9" w:rsidRDefault="008D0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32B9" w14:textId="77777777" w:rsidR="007F1611" w:rsidRDefault="007F161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E46A" w14:textId="77777777" w:rsidR="007F1611" w:rsidRDefault="007F16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54BD5" w14:textId="77777777" w:rsidR="008D02D9" w:rsidRDefault="008D02D9">
      <w:pPr>
        <w:spacing w:after="0" w:line="240" w:lineRule="auto"/>
      </w:pPr>
      <w:r>
        <w:separator/>
      </w:r>
    </w:p>
  </w:footnote>
  <w:footnote w:type="continuationSeparator" w:id="0">
    <w:p w14:paraId="0FFE6D2A" w14:textId="77777777" w:rsidR="008D02D9" w:rsidRDefault="008D0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B2632" w14:textId="77777777" w:rsidR="007F1611" w:rsidRDefault="007F161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104F45DD" w:rsidR="004B523A" w:rsidRDefault="00AC2323" w:rsidP="00F81AB1">
    <w:pPr>
      <w:pStyle w:val="Nagwek"/>
      <w:jc w:val="center"/>
    </w:pPr>
    <w:r>
      <w:rPr>
        <w:noProof/>
      </w:rPr>
      <w:drawing>
        <wp:inline distT="0" distB="0" distL="0" distR="0" wp14:anchorId="4C37E59C" wp14:editId="5C50366A">
          <wp:extent cx="4124325" cy="1368409"/>
          <wp:effectExtent l="0" t="0" r="0" b="381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4325" cy="136840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4F962" w14:textId="77777777" w:rsidR="007F1611" w:rsidRDefault="007F161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39"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4"/>
  </w:num>
  <w:num w:numId="3" w16cid:durableId="933780907">
    <w:abstractNumId w:val="31"/>
  </w:num>
  <w:num w:numId="4" w16cid:durableId="86772778">
    <w:abstractNumId w:val="35"/>
  </w:num>
  <w:num w:numId="5" w16cid:durableId="818615477">
    <w:abstractNumId w:val="38"/>
  </w:num>
  <w:num w:numId="6" w16cid:durableId="1036736136">
    <w:abstractNumId w:val="39"/>
  </w:num>
  <w:num w:numId="7" w16cid:durableId="1167594800">
    <w:abstractNumId w:val="36"/>
  </w:num>
  <w:num w:numId="8" w16cid:durableId="212234880">
    <w:abstractNumId w:val="33"/>
  </w:num>
  <w:num w:numId="9" w16cid:durableId="1351418466">
    <w:abstractNumId w:val="32"/>
  </w:num>
  <w:num w:numId="10" w16cid:durableId="1069763499">
    <w:abstractNumId w:val="3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272B"/>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C5A"/>
    <w:rsid w:val="00197FA5"/>
    <w:rsid w:val="001A4A36"/>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390C"/>
    <w:rsid w:val="007E053C"/>
    <w:rsid w:val="007E1384"/>
    <w:rsid w:val="007E17C0"/>
    <w:rsid w:val="007E300F"/>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41C77"/>
    <w:rsid w:val="00941F03"/>
    <w:rsid w:val="00946F42"/>
    <w:rsid w:val="0095121F"/>
    <w:rsid w:val="00953D31"/>
    <w:rsid w:val="0095776C"/>
    <w:rsid w:val="00962677"/>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5F0"/>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75C"/>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10796</Words>
  <Characters>64782</Characters>
  <Application>Microsoft Office Word</Application>
  <DocSecurity>0</DocSecurity>
  <Lines>539</Lines>
  <Paragraphs>150</Paragraphs>
  <ScaleCrop>false</ScaleCrop>
  <HeadingPairs>
    <vt:vector size="2" baseType="variant">
      <vt:variant>
        <vt:lpstr>Tytuł</vt:lpstr>
      </vt:variant>
      <vt:variant>
        <vt:i4>1</vt:i4>
      </vt:variant>
    </vt:vector>
  </HeadingPairs>
  <TitlesOfParts>
    <vt:vector size="1" baseType="lpstr">
      <vt:lpstr>Specyfikacja warunków zamówienia na Przebudowa budynku w zakresie wzmocnienia konstrukcji dachu Polanowskiego Ośrodka Kultury i Sportu w Polanowie</vt:lpstr>
    </vt:vector>
  </TitlesOfParts>
  <Company>Microsoft</Company>
  <LinksUpToDate>false</LinksUpToDate>
  <CharactersWithSpaces>75428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2</cp:revision>
  <cp:lastPrinted>2023-02-03T08:33:00Z</cp:lastPrinted>
  <dcterms:created xsi:type="dcterms:W3CDTF">2023-02-03T10:16:00Z</dcterms:created>
  <dcterms:modified xsi:type="dcterms:W3CDTF">2023-02-03T10:16:00Z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