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 xml:space="preserve">Polanów, dnia </w:t>
      </w:r>
      <w:r w:rsidR="00345006">
        <w:rPr>
          <w:rFonts w:ascii="Arial" w:hAnsi="Arial" w:cs="Arial"/>
          <w:szCs w:val="24"/>
        </w:rPr>
        <w:t>11 lipca 2025</w:t>
      </w:r>
    </w:p>
    <w:p w:rsidR="00345006" w:rsidRPr="00840807" w:rsidRDefault="00345006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</w:p>
    <w:p w:rsidR="001E7521" w:rsidRPr="00345006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b/>
          <w:bCs/>
          <w:szCs w:val="24"/>
        </w:rPr>
      </w:pPr>
      <w:r w:rsidRPr="00345006">
        <w:rPr>
          <w:rFonts w:ascii="Arial" w:hAnsi="Arial" w:cs="Arial"/>
          <w:b/>
          <w:bCs/>
          <w:szCs w:val="24"/>
        </w:rPr>
        <w:t>Gmina Polanów</w:t>
      </w:r>
    </w:p>
    <w:p w:rsidR="00B77F8C" w:rsidRPr="00345006" w:rsidRDefault="00B77F8C" w:rsidP="001E7521">
      <w:pPr>
        <w:rPr>
          <w:rFonts w:ascii="Arial" w:hAnsi="Arial" w:cs="Arial"/>
          <w:b/>
          <w:bCs/>
          <w:szCs w:val="24"/>
        </w:rPr>
      </w:pPr>
      <w:r w:rsidRPr="00345006">
        <w:rPr>
          <w:rFonts w:ascii="Arial" w:hAnsi="Arial" w:cs="Arial"/>
          <w:b/>
          <w:bCs/>
          <w:szCs w:val="24"/>
        </w:rPr>
        <w:t>ul. Wolności 4</w:t>
      </w:r>
    </w:p>
    <w:p w:rsidR="00F65572" w:rsidRDefault="00B77F8C" w:rsidP="00814356">
      <w:pPr>
        <w:tabs>
          <w:tab w:val="left" w:pos="7365"/>
        </w:tabs>
        <w:rPr>
          <w:rFonts w:ascii="Arial" w:hAnsi="Arial" w:cs="Arial"/>
          <w:szCs w:val="24"/>
        </w:rPr>
      </w:pPr>
      <w:r w:rsidRPr="00345006">
        <w:rPr>
          <w:rFonts w:ascii="Arial" w:hAnsi="Arial" w:cs="Arial"/>
          <w:b/>
          <w:bCs/>
          <w:szCs w:val="24"/>
        </w:rPr>
        <w:t>76-010 Polanó</w:t>
      </w:r>
      <w:r w:rsidR="00840807" w:rsidRPr="00345006">
        <w:rPr>
          <w:rFonts w:ascii="Arial" w:hAnsi="Arial" w:cs="Arial"/>
          <w:b/>
          <w:bCs/>
          <w:szCs w:val="24"/>
        </w:rPr>
        <w:t>w</w:t>
      </w:r>
    </w:p>
    <w:p w:rsidR="00083FF3" w:rsidRPr="00083FF3" w:rsidRDefault="00083FF3" w:rsidP="00083FF3">
      <w:pPr>
        <w:ind w:left="5670"/>
        <w:rPr>
          <w:rFonts w:ascii="Arial" w:hAnsi="Arial" w:cs="Arial"/>
          <w:b/>
        </w:rPr>
      </w:pPr>
    </w:p>
    <w:p w:rsidR="001E7521" w:rsidRPr="00345006" w:rsidRDefault="001E7521" w:rsidP="00345006">
      <w:pPr>
        <w:spacing w:before="480"/>
        <w:jc w:val="left"/>
        <w:rPr>
          <w:rFonts w:ascii="Arial" w:hAnsi="Arial" w:cs="Arial"/>
          <w:b/>
          <w:bCs/>
          <w:lang w:val="en-US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89066732"/>
      <w:r w:rsidR="00345006" w:rsidRPr="00345006">
        <w:rPr>
          <w:rFonts w:ascii="Arial" w:hAnsi="Arial" w:cs="Arial"/>
          <w:b/>
          <w:bCs/>
        </w:rPr>
        <w:t>„</w:t>
      </w:r>
      <w:bookmarkStart w:id="1" w:name="_Hlk203121067"/>
      <w:r w:rsidR="00345006" w:rsidRPr="00345006">
        <w:rPr>
          <w:rFonts w:ascii="Arial" w:hAnsi="Arial" w:cs="Arial"/>
          <w:b/>
          <w:bCs/>
          <w:lang w:val="en-US"/>
        </w:rPr>
        <w:t>Opracowanie</w:t>
      </w:r>
      <w:r w:rsidR="00C52EBD">
        <w:rPr>
          <w:rFonts w:ascii="Arial" w:hAnsi="Arial" w:cs="Arial"/>
          <w:b/>
          <w:bCs/>
          <w:lang w:val="en-US"/>
        </w:rPr>
        <w:t xml:space="preserve"> </w:t>
      </w:r>
      <w:r w:rsidR="00345006" w:rsidRPr="00345006">
        <w:rPr>
          <w:rFonts w:ascii="Arial" w:hAnsi="Arial" w:cs="Arial"/>
          <w:b/>
          <w:bCs/>
          <w:lang w:val="en-US"/>
        </w:rPr>
        <w:t>dokumentacji</w:t>
      </w:r>
      <w:r w:rsidR="00C52EBD">
        <w:rPr>
          <w:rFonts w:ascii="Arial" w:hAnsi="Arial" w:cs="Arial"/>
          <w:b/>
          <w:bCs/>
          <w:lang w:val="en-US"/>
        </w:rPr>
        <w:t xml:space="preserve"> </w:t>
      </w:r>
      <w:r w:rsidR="00345006" w:rsidRPr="00345006">
        <w:rPr>
          <w:rFonts w:ascii="Arial" w:hAnsi="Arial" w:cs="Arial"/>
          <w:b/>
          <w:bCs/>
          <w:lang w:val="en-US"/>
        </w:rPr>
        <w:t xml:space="preserve">projektowo </w:t>
      </w:r>
      <w:r w:rsidR="00C52EBD">
        <w:rPr>
          <w:rFonts w:ascii="Arial" w:hAnsi="Arial" w:cs="Arial"/>
          <w:b/>
          <w:bCs/>
          <w:lang w:val="en-US"/>
        </w:rPr>
        <w:t>–</w:t>
      </w:r>
      <w:r w:rsidR="00345006" w:rsidRPr="00345006">
        <w:rPr>
          <w:rFonts w:ascii="Arial" w:hAnsi="Arial" w:cs="Arial"/>
          <w:b/>
          <w:bCs/>
          <w:lang w:val="en-US"/>
        </w:rPr>
        <w:t xml:space="preserve"> kosztorysowej</w:t>
      </w:r>
      <w:r w:rsidR="00C52EBD">
        <w:rPr>
          <w:rFonts w:ascii="Arial" w:hAnsi="Arial" w:cs="Arial"/>
          <w:b/>
          <w:bCs/>
          <w:lang w:val="en-US"/>
        </w:rPr>
        <w:t xml:space="preserve"> </w:t>
      </w:r>
      <w:r w:rsidR="00345006" w:rsidRPr="00345006">
        <w:rPr>
          <w:rFonts w:ascii="Arial" w:hAnsi="Arial" w:cs="Arial"/>
          <w:b/>
          <w:bCs/>
          <w:lang w:val="en-US"/>
        </w:rPr>
        <w:t>termomodernizacji</w:t>
      </w:r>
      <w:r w:rsidR="00C52EBD">
        <w:rPr>
          <w:rFonts w:ascii="Arial" w:hAnsi="Arial" w:cs="Arial"/>
          <w:b/>
          <w:bCs/>
          <w:lang w:val="en-US"/>
        </w:rPr>
        <w:t xml:space="preserve"> </w:t>
      </w:r>
      <w:r w:rsidR="00345006" w:rsidRPr="00345006">
        <w:rPr>
          <w:rFonts w:ascii="Arial" w:hAnsi="Arial" w:cs="Arial"/>
          <w:b/>
          <w:bCs/>
          <w:lang w:val="en-US"/>
        </w:rPr>
        <w:t>Środowiskowego</w:t>
      </w:r>
      <w:r w:rsidR="00C52EBD">
        <w:rPr>
          <w:rFonts w:ascii="Arial" w:hAnsi="Arial" w:cs="Arial"/>
          <w:b/>
          <w:bCs/>
          <w:lang w:val="en-US"/>
        </w:rPr>
        <w:t xml:space="preserve"> </w:t>
      </w:r>
      <w:r w:rsidR="00345006" w:rsidRPr="00345006">
        <w:rPr>
          <w:rFonts w:ascii="Arial" w:hAnsi="Arial" w:cs="Arial"/>
          <w:b/>
          <w:bCs/>
          <w:lang w:val="en-US"/>
        </w:rPr>
        <w:t>Domu</w:t>
      </w:r>
      <w:r w:rsidR="00C52EBD">
        <w:rPr>
          <w:rFonts w:ascii="Arial" w:hAnsi="Arial" w:cs="Arial"/>
          <w:b/>
          <w:bCs/>
          <w:lang w:val="en-US"/>
        </w:rPr>
        <w:t xml:space="preserve"> </w:t>
      </w:r>
      <w:r w:rsidR="00345006" w:rsidRPr="00345006">
        <w:rPr>
          <w:rFonts w:ascii="Arial" w:hAnsi="Arial" w:cs="Arial"/>
          <w:b/>
          <w:bCs/>
          <w:lang w:val="en-US"/>
        </w:rPr>
        <w:t>Samopomocy</w:t>
      </w:r>
      <w:r w:rsidR="00C52EBD">
        <w:rPr>
          <w:rFonts w:ascii="Arial" w:hAnsi="Arial" w:cs="Arial"/>
          <w:b/>
          <w:bCs/>
          <w:lang w:val="en-US"/>
        </w:rPr>
        <w:t xml:space="preserve"> </w:t>
      </w:r>
      <w:r w:rsidR="00345006" w:rsidRPr="00345006">
        <w:rPr>
          <w:rFonts w:ascii="Arial" w:hAnsi="Arial" w:cs="Arial"/>
          <w:b/>
          <w:bCs/>
        </w:rPr>
        <w:t>w Krągu</w:t>
      </w:r>
      <w:bookmarkEnd w:id="1"/>
      <w:r w:rsidR="00345006" w:rsidRPr="00345006">
        <w:rPr>
          <w:rFonts w:ascii="Arial" w:hAnsi="Arial" w:cs="Arial"/>
          <w:b/>
          <w:bCs/>
        </w:rPr>
        <w:t>”</w:t>
      </w:r>
    </w:p>
    <w:bookmarkEnd w:id="0"/>
    <w:p w:rsidR="003D39CC" w:rsidRDefault="001E7521" w:rsidP="00345006">
      <w:pPr>
        <w:jc w:val="left"/>
        <w:rPr>
          <w:rFonts w:ascii="Arial" w:hAnsi="Arial" w:cs="Arial"/>
        </w:rPr>
      </w:pPr>
      <w:r w:rsidRPr="00345006">
        <w:rPr>
          <w:rFonts w:ascii="Arial" w:hAnsi="Arial" w:cs="Arial"/>
        </w:rPr>
        <w:t xml:space="preserve">Ogłoszenie o zamówieniu zostało opublikowane w </w:t>
      </w:r>
      <w:r w:rsidR="00B77F8C" w:rsidRPr="00345006">
        <w:rPr>
          <w:rFonts w:ascii="Arial" w:hAnsi="Arial" w:cs="Arial"/>
        </w:rPr>
        <w:t xml:space="preserve">Biuletynie Zamówień Publicznych </w:t>
      </w:r>
      <w:r w:rsidRPr="00345006">
        <w:rPr>
          <w:rFonts w:ascii="Arial" w:hAnsi="Arial" w:cs="Arial"/>
        </w:rPr>
        <w:t>pod numerem</w:t>
      </w:r>
      <w:r w:rsidR="00345006">
        <w:rPr>
          <w:rFonts w:ascii="Arial" w:hAnsi="Arial" w:cs="Arial"/>
        </w:rPr>
        <w:t>:</w:t>
      </w:r>
      <w:r w:rsidR="00345006" w:rsidRPr="00345006">
        <w:rPr>
          <w:rFonts w:ascii="Arial" w:hAnsi="Arial" w:cs="Arial"/>
          <w:b/>
          <w:bCs/>
        </w:rPr>
        <w:t>2025/BZP 00302370/01</w:t>
      </w:r>
      <w:r w:rsidR="00345006" w:rsidRPr="00345006">
        <w:rPr>
          <w:rFonts w:ascii="Arial" w:hAnsi="Arial" w:cs="Arial"/>
        </w:rPr>
        <w:t xml:space="preserve"> z dnia </w:t>
      </w:r>
      <w:r w:rsidR="00345006" w:rsidRPr="00345006">
        <w:rPr>
          <w:rFonts w:ascii="Arial" w:hAnsi="Arial" w:cs="Arial"/>
          <w:b/>
          <w:bCs/>
        </w:rPr>
        <w:t>2025-07-01</w:t>
      </w:r>
    </w:p>
    <w:p w:rsidR="00345006" w:rsidRPr="00345006" w:rsidRDefault="00345006" w:rsidP="00345006">
      <w:pPr>
        <w:jc w:val="left"/>
        <w:rPr>
          <w:rFonts w:ascii="Arial" w:hAnsi="Arial" w:cs="Arial"/>
        </w:rPr>
      </w:pPr>
    </w:p>
    <w:p w:rsidR="00182684" w:rsidRPr="00345006" w:rsidRDefault="00182684" w:rsidP="00182684">
      <w:pPr>
        <w:spacing w:after="240"/>
        <w:jc w:val="center"/>
        <w:rPr>
          <w:rFonts w:ascii="Arial" w:hAnsi="Arial" w:cs="Arial"/>
          <w:b/>
          <w:bCs/>
          <w:sz w:val="28"/>
          <w:szCs w:val="28"/>
        </w:rPr>
      </w:pPr>
      <w:r w:rsidRPr="00345006">
        <w:rPr>
          <w:rFonts w:ascii="Arial" w:hAnsi="Arial" w:cs="Arial"/>
          <w:b/>
          <w:bCs/>
          <w:sz w:val="28"/>
          <w:szCs w:val="28"/>
        </w:rPr>
        <w:t>Zawiadomienie o unieważnieniu postępowania</w:t>
      </w:r>
    </w:p>
    <w:p w:rsidR="00182684" w:rsidRPr="00182684" w:rsidRDefault="00182684" w:rsidP="00182684">
      <w:pPr>
        <w:ind w:firstLine="426"/>
        <w:jc w:val="left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 xml:space="preserve">Na podstawie </w:t>
      </w:r>
      <w:r w:rsidRPr="00182684">
        <w:rPr>
          <w:rFonts w:ascii="Arial" w:hAnsi="Arial" w:cs="Arial"/>
          <w:szCs w:val="24"/>
          <w:u w:color="FF0000"/>
        </w:rPr>
        <w:t>art. 260 ust. 1</w:t>
      </w:r>
      <w:r w:rsidRPr="00182684">
        <w:rPr>
          <w:rFonts w:ascii="Arial" w:hAnsi="Arial" w:cs="Arial"/>
          <w:szCs w:val="24"/>
        </w:rPr>
        <w:t xml:space="preserve"> ustawy z dnia 11.09.2019 r. - Prawo zamówień publicznych </w:t>
      </w:r>
      <w:r>
        <w:rPr>
          <w:rFonts w:ascii="Arial" w:hAnsi="Arial" w:cs="Arial"/>
          <w:szCs w:val="24"/>
        </w:rPr>
        <w:t xml:space="preserve">(tj. </w:t>
      </w:r>
      <w:r w:rsidRPr="00182684">
        <w:rPr>
          <w:rFonts w:ascii="Arial" w:hAnsi="Arial" w:cs="Arial"/>
          <w:vanish/>
          <w:szCs w:val="24"/>
        </w:rPr>
        <w:t>(</w:t>
      </w:r>
      <w:r w:rsidRPr="00182684">
        <w:rPr>
          <w:rFonts w:ascii="Arial" w:hAnsi="Arial" w:cs="Arial"/>
          <w:szCs w:val="24"/>
        </w:rPr>
        <w:t>Dz.U.</w:t>
      </w:r>
      <w:r>
        <w:rPr>
          <w:rFonts w:ascii="Arial" w:hAnsi="Arial" w:cs="Arial"/>
          <w:szCs w:val="24"/>
        </w:rPr>
        <w:t xml:space="preserve"> z 202</w:t>
      </w:r>
      <w:r w:rsidR="00345006">
        <w:rPr>
          <w:rFonts w:ascii="Arial" w:hAnsi="Arial" w:cs="Arial"/>
          <w:szCs w:val="24"/>
        </w:rPr>
        <w:t>4</w:t>
      </w:r>
      <w:r>
        <w:rPr>
          <w:rFonts w:ascii="Arial" w:hAnsi="Arial" w:cs="Arial"/>
          <w:szCs w:val="24"/>
        </w:rPr>
        <w:t xml:space="preserve">r </w:t>
      </w:r>
      <w:r w:rsidRPr="00182684">
        <w:rPr>
          <w:rFonts w:ascii="Arial" w:hAnsi="Arial" w:cs="Arial"/>
          <w:szCs w:val="24"/>
        </w:rPr>
        <w:t xml:space="preserve">poz. </w:t>
      </w:r>
      <w:r w:rsidR="00345006">
        <w:rPr>
          <w:rFonts w:ascii="Arial" w:hAnsi="Arial" w:cs="Arial"/>
          <w:szCs w:val="24"/>
        </w:rPr>
        <w:t xml:space="preserve">1320 </w:t>
      </w:r>
      <w:r w:rsidRPr="00182684">
        <w:rPr>
          <w:rFonts w:ascii="Arial" w:hAnsi="Arial" w:cs="Arial"/>
          <w:szCs w:val="24"/>
        </w:rPr>
        <w:t>ze zm.), zwanej dalej "p.z.p.", zamawiający informuje równocześnie i każdego z wykonawców z osobna, o unieważnieniu postępowania pod nazwą</w:t>
      </w:r>
      <w:r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345006" w:rsidRPr="00345006">
        <w:rPr>
          <w:rFonts w:ascii="Arial" w:eastAsia="SimSun" w:hAnsi="Arial" w:cs="Arial"/>
          <w:b/>
          <w:bCs/>
          <w:szCs w:val="24"/>
          <w:lang w:val="en-US" w:eastAsia="zh-CN"/>
        </w:rPr>
        <w:t>Opracowanie</w:t>
      </w:r>
      <w:r w:rsidR="00C52EBD">
        <w:rPr>
          <w:rFonts w:ascii="Arial" w:eastAsia="SimSun" w:hAnsi="Arial" w:cs="Arial"/>
          <w:b/>
          <w:bCs/>
          <w:szCs w:val="24"/>
          <w:lang w:val="en-US" w:eastAsia="zh-CN"/>
        </w:rPr>
        <w:t xml:space="preserve"> </w:t>
      </w:r>
      <w:r w:rsidR="00345006" w:rsidRPr="00345006">
        <w:rPr>
          <w:rFonts w:ascii="Arial" w:eastAsia="SimSun" w:hAnsi="Arial" w:cs="Arial"/>
          <w:b/>
          <w:bCs/>
          <w:szCs w:val="24"/>
          <w:lang w:val="en-US" w:eastAsia="zh-CN"/>
        </w:rPr>
        <w:t>dokumentacji</w:t>
      </w:r>
      <w:r w:rsidR="00C52EBD">
        <w:rPr>
          <w:rFonts w:ascii="Arial" w:eastAsia="SimSun" w:hAnsi="Arial" w:cs="Arial"/>
          <w:b/>
          <w:bCs/>
          <w:szCs w:val="24"/>
          <w:lang w:val="en-US" w:eastAsia="zh-CN"/>
        </w:rPr>
        <w:t xml:space="preserve"> </w:t>
      </w:r>
      <w:r w:rsidR="00345006" w:rsidRPr="00345006">
        <w:rPr>
          <w:rFonts w:ascii="Arial" w:eastAsia="SimSun" w:hAnsi="Arial" w:cs="Arial"/>
          <w:b/>
          <w:bCs/>
          <w:szCs w:val="24"/>
          <w:lang w:val="en-US" w:eastAsia="zh-CN"/>
        </w:rPr>
        <w:t xml:space="preserve">projektowo </w:t>
      </w:r>
      <w:r w:rsidR="00C52EBD">
        <w:rPr>
          <w:rFonts w:ascii="Arial" w:eastAsia="SimSun" w:hAnsi="Arial" w:cs="Arial"/>
          <w:b/>
          <w:bCs/>
          <w:szCs w:val="24"/>
          <w:lang w:val="en-US" w:eastAsia="zh-CN"/>
        </w:rPr>
        <w:t>–</w:t>
      </w:r>
      <w:r w:rsidR="00345006" w:rsidRPr="00345006">
        <w:rPr>
          <w:rFonts w:ascii="Arial" w:eastAsia="SimSun" w:hAnsi="Arial" w:cs="Arial"/>
          <w:b/>
          <w:bCs/>
          <w:szCs w:val="24"/>
          <w:lang w:val="en-US" w:eastAsia="zh-CN"/>
        </w:rPr>
        <w:t xml:space="preserve"> kosztorysowej</w:t>
      </w:r>
      <w:r w:rsidR="00C52EBD">
        <w:rPr>
          <w:rFonts w:ascii="Arial" w:eastAsia="SimSun" w:hAnsi="Arial" w:cs="Arial"/>
          <w:b/>
          <w:bCs/>
          <w:szCs w:val="24"/>
          <w:lang w:val="en-US" w:eastAsia="zh-CN"/>
        </w:rPr>
        <w:t xml:space="preserve"> </w:t>
      </w:r>
      <w:r w:rsidR="00345006" w:rsidRPr="00345006">
        <w:rPr>
          <w:rFonts w:ascii="Arial" w:eastAsia="SimSun" w:hAnsi="Arial" w:cs="Arial"/>
          <w:b/>
          <w:bCs/>
          <w:szCs w:val="24"/>
          <w:lang w:val="en-US" w:eastAsia="zh-CN"/>
        </w:rPr>
        <w:t>termomodernizacji</w:t>
      </w:r>
      <w:r w:rsidR="00C52EBD">
        <w:rPr>
          <w:rFonts w:ascii="Arial" w:eastAsia="SimSun" w:hAnsi="Arial" w:cs="Arial"/>
          <w:b/>
          <w:bCs/>
          <w:szCs w:val="24"/>
          <w:lang w:val="en-US" w:eastAsia="zh-CN"/>
        </w:rPr>
        <w:t xml:space="preserve"> </w:t>
      </w:r>
      <w:r w:rsidR="00345006" w:rsidRPr="00345006">
        <w:rPr>
          <w:rFonts w:ascii="Arial" w:eastAsia="SimSun" w:hAnsi="Arial" w:cs="Arial"/>
          <w:b/>
          <w:bCs/>
          <w:szCs w:val="24"/>
          <w:lang w:val="en-US" w:eastAsia="zh-CN"/>
        </w:rPr>
        <w:t>Środowiskowego</w:t>
      </w:r>
      <w:r w:rsidR="00C52EBD">
        <w:rPr>
          <w:rFonts w:ascii="Arial" w:eastAsia="SimSun" w:hAnsi="Arial" w:cs="Arial"/>
          <w:b/>
          <w:bCs/>
          <w:szCs w:val="24"/>
          <w:lang w:val="en-US" w:eastAsia="zh-CN"/>
        </w:rPr>
        <w:t xml:space="preserve"> </w:t>
      </w:r>
      <w:r w:rsidR="00345006" w:rsidRPr="00345006">
        <w:rPr>
          <w:rFonts w:ascii="Arial" w:eastAsia="SimSun" w:hAnsi="Arial" w:cs="Arial"/>
          <w:b/>
          <w:bCs/>
          <w:szCs w:val="24"/>
          <w:lang w:val="en-US" w:eastAsia="zh-CN"/>
        </w:rPr>
        <w:t>Domu</w:t>
      </w:r>
      <w:r w:rsidR="00C52EBD">
        <w:rPr>
          <w:rFonts w:ascii="Arial" w:eastAsia="SimSun" w:hAnsi="Arial" w:cs="Arial"/>
          <w:b/>
          <w:bCs/>
          <w:szCs w:val="24"/>
          <w:lang w:val="en-US" w:eastAsia="zh-CN"/>
        </w:rPr>
        <w:t xml:space="preserve"> </w:t>
      </w:r>
      <w:r w:rsidR="00345006" w:rsidRPr="00345006">
        <w:rPr>
          <w:rFonts w:ascii="Arial" w:eastAsia="SimSun" w:hAnsi="Arial" w:cs="Arial"/>
          <w:b/>
          <w:bCs/>
          <w:szCs w:val="24"/>
          <w:lang w:val="en-US" w:eastAsia="zh-CN"/>
        </w:rPr>
        <w:t>Samopomocy</w:t>
      </w:r>
      <w:r w:rsidR="00C52EBD">
        <w:rPr>
          <w:rFonts w:ascii="Arial" w:eastAsia="SimSun" w:hAnsi="Arial" w:cs="Arial"/>
          <w:b/>
          <w:bCs/>
          <w:szCs w:val="24"/>
          <w:lang w:val="en-US" w:eastAsia="zh-CN"/>
        </w:rPr>
        <w:t xml:space="preserve"> </w:t>
      </w:r>
      <w:r w:rsidR="00345006" w:rsidRPr="00345006">
        <w:rPr>
          <w:rFonts w:ascii="Arial" w:eastAsia="SimSun" w:hAnsi="Arial" w:cs="Arial"/>
          <w:b/>
          <w:bCs/>
          <w:szCs w:val="24"/>
          <w:lang w:eastAsia="zh-CN"/>
        </w:rPr>
        <w:t>w Krągu</w:t>
      </w:r>
      <w:r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</w:p>
    <w:p w:rsidR="00182684" w:rsidRPr="00182684" w:rsidRDefault="00182684" w:rsidP="00313740">
      <w:pPr>
        <w:jc w:val="left"/>
        <w:rPr>
          <w:rFonts w:ascii="Arial" w:hAnsi="Arial" w:cs="Arial"/>
          <w:b/>
          <w:bCs/>
          <w:szCs w:val="24"/>
        </w:rPr>
      </w:pPr>
      <w:r w:rsidRPr="00182684">
        <w:rPr>
          <w:rFonts w:ascii="Arial" w:hAnsi="Arial" w:cs="Arial"/>
          <w:szCs w:val="24"/>
        </w:rPr>
        <w:t>Uzasadnienie faktyczne unieważnienia postępowania</w:t>
      </w:r>
      <w:r w:rsidR="00313740">
        <w:rPr>
          <w:rFonts w:ascii="Arial" w:hAnsi="Arial" w:cs="Arial"/>
          <w:szCs w:val="24"/>
        </w:rPr>
        <w:t>:</w:t>
      </w:r>
      <w:r w:rsidR="00313740" w:rsidRPr="00313740">
        <w:rPr>
          <w:rFonts w:ascii="Arial" w:hAnsi="Arial" w:cs="Arial"/>
          <w:b/>
          <w:bCs/>
          <w:szCs w:val="24"/>
        </w:rPr>
        <w:t>cena lub koszt najkorzystniejszej oferty lub oferta z najniższą ceną przewyższa kwotę, którą zamawiający zamierza przeznaczyć na sfinansowanie zamówienia</w:t>
      </w:r>
    </w:p>
    <w:p w:rsidR="00083FF3" w:rsidRDefault="00182684" w:rsidP="00345006">
      <w:pPr>
        <w:jc w:val="left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>Uzasadnienie prawne unieważnienia postępowania</w:t>
      </w:r>
      <w:r w:rsidR="00345006">
        <w:rPr>
          <w:rFonts w:ascii="Arial" w:hAnsi="Arial" w:cs="Arial"/>
          <w:szCs w:val="24"/>
        </w:rPr>
        <w:t>:</w:t>
      </w:r>
      <w:r w:rsidRPr="00182684">
        <w:rPr>
          <w:rFonts w:ascii="Arial" w:hAnsi="Arial" w:cs="Arial"/>
          <w:szCs w:val="24"/>
          <w:u w:color="FF0000"/>
        </w:rPr>
        <w:t>art. 255</w:t>
      </w:r>
      <w:r w:rsidR="00314437">
        <w:rPr>
          <w:rFonts w:ascii="Arial" w:hAnsi="Arial" w:cs="Arial"/>
          <w:szCs w:val="24"/>
        </w:rPr>
        <w:t>ust. 3 pzp.</w:t>
      </w:r>
    </w:p>
    <w:p w:rsidR="00083FF3" w:rsidRPr="00182684" w:rsidRDefault="00083FF3" w:rsidP="00083FF3">
      <w:pPr>
        <w:ind w:firstLine="426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 xml:space="preserve">Zgodnie z </w:t>
      </w:r>
      <w:r w:rsidRPr="00182684">
        <w:rPr>
          <w:rFonts w:ascii="Arial" w:hAnsi="Arial" w:cs="Arial"/>
          <w:szCs w:val="24"/>
          <w:u w:color="FF0000"/>
        </w:rPr>
        <w:t>art. 513 pkt 1</w:t>
      </w:r>
      <w:r w:rsidRPr="00182684">
        <w:rPr>
          <w:rFonts w:ascii="Arial" w:hAnsi="Arial" w:cs="Arial"/>
          <w:szCs w:val="24"/>
        </w:rPr>
        <w:t>p.z.p. wykonawca może wnieść odwołanie.</w:t>
      </w:r>
    </w:p>
    <w:p w:rsidR="00083FF3" w:rsidRPr="00182684" w:rsidRDefault="00083FF3" w:rsidP="00083FF3">
      <w:pPr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 xml:space="preserve">Odwołanie wnosi się do Prezesa Krajowej Izby Odwoławczej, zgodnie z </w:t>
      </w:r>
      <w:r w:rsidRPr="00182684">
        <w:rPr>
          <w:rFonts w:ascii="Arial" w:hAnsi="Arial" w:cs="Arial"/>
          <w:szCs w:val="24"/>
          <w:u w:color="FF0000"/>
        </w:rPr>
        <w:t>art. 514 ust. 1</w:t>
      </w:r>
      <w:r w:rsidRPr="00182684">
        <w:rPr>
          <w:rFonts w:ascii="Arial" w:hAnsi="Arial" w:cs="Arial"/>
          <w:szCs w:val="24"/>
        </w:rPr>
        <w:t xml:space="preserve">p.z.p. Odwołujący jest zobowiązany przekazać zamawiającemu odwołanie wniesione w formie elektronicznej albo postaci elektronicznej albo kopię tego odwołania, jeżeli zostało ono wniesione w formie pisemnej przed upływem terminu do wniesienia odwołania, w taki sposób, aby mógł on zapoznać się z jego treścią przed upływem tego terminu, zgodnie z </w:t>
      </w:r>
      <w:r w:rsidRPr="00182684">
        <w:rPr>
          <w:rFonts w:ascii="Arial" w:hAnsi="Arial" w:cs="Arial"/>
          <w:szCs w:val="24"/>
          <w:u w:color="FF0000"/>
        </w:rPr>
        <w:t>art. 514 ust. 2</w:t>
      </w:r>
      <w:r w:rsidRPr="00182684">
        <w:rPr>
          <w:rFonts w:ascii="Arial" w:hAnsi="Arial" w:cs="Arial"/>
          <w:szCs w:val="24"/>
        </w:rPr>
        <w:t xml:space="preserve"> i </w:t>
      </w:r>
      <w:r w:rsidRPr="00182684">
        <w:rPr>
          <w:rFonts w:ascii="Arial" w:hAnsi="Arial" w:cs="Arial"/>
          <w:szCs w:val="24"/>
          <w:u w:color="FF0000"/>
        </w:rPr>
        <w:t>3</w:t>
      </w:r>
      <w:r w:rsidRPr="00182684">
        <w:rPr>
          <w:rFonts w:ascii="Arial" w:hAnsi="Arial" w:cs="Arial"/>
          <w:szCs w:val="24"/>
        </w:rPr>
        <w:t xml:space="preserve">p.z.p. Termin wniesienia odwołania do Prezesa Krajowej Izby Odwoławczej oraz przesłania kopii odwołania do zamawiającego upływapo </w:t>
      </w:r>
      <w:r>
        <w:rPr>
          <w:rFonts w:ascii="Arial" w:hAnsi="Arial" w:cs="Arial"/>
          <w:szCs w:val="24"/>
        </w:rPr>
        <w:t>5</w:t>
      </w:r>
      <w:r w:rsidRPr="00182684">
        <w:rPr>
          <w:rFonts w:ascii="Arial" w:hAnsi="Arial" w:cs="Arial"/>
          <w:szCs w:val="24"/>
        </w:rPr>
        <w:t xml:space="preserve"> dniach od przesłania zawiadomienia o unieważnieniu postępowania, zgodnie z </w:t>
      </w:r>
      <w:r w:rsidRPr="00182684">
        <w:rPr>
          <w:rFonts w:ascii="Arial" w:hAnsi="Arial" w:cs="Arial"/>
          <w:szCs w:val="24"/>
          <w:u w:color="FF0000"/>
        </w:rPr>
        <w:t>art. 515 ust.</w:t>
      </w:r>
      <w:r>
        <w:rPr>
          <w:rFonts w:ascii="Arial" w:hAnsi="Arial" w:cs="Arial"/>
          <w:szCs w:val="24"/>
          <w:u w:color="FF0000"/>
        </w:rPr>
        <w:t>1</w:t>
      </w:r>
      <w:r w:rsidRPr="00182684">
        <w:rPr>
          <w:rFonts w:ascii="Arial" w:hAnsi="Arial" w:cs="Arial"/>
          <w:szCs w:val="24"/>
          <w:u w:color="FF0000"/>
        </w:rPr>
        <w:t xml:space="preserve"> pkt </w:t>
      </w:r>
      <w:r>
        <w:rPr>
          <w:rFonts w:ascii="Arial" w:hAnsi="Arial" w:cs="Arial"/>
          <w:szCs w:val="24"/>
          <w:u w:color="FF0000"/>
        </w:rPr>
        <w:t>2</w:t>
      </w:r>
      <w:r w:rsidRPr="00182684">
        <w:rPr>
          <w:rFonts w:ascii="Arial" w:hAnsi="Arial" w:cs="Arial"/>
          <w:szCs w:val="24"/>
          <w:u w:color="FF0000"/>
        </w:rPr>
        <w:t xml:space="preserve"> lit. a</w:t>
      </w:r>
      <w:r w:rsidRPr="00182684">
        <w:rPr>
          <w:rFonts w:ascii="Arial" w:hAnsi="Arial" w:cs="Arial"/>
          <w:szCs w:val="24"/>
        </w:rPr>
        <w:t>p.z.p.</w:t>
      </w:r>
    </w:p>
    <w:p w:rsidR="00345006" w:rsidRDefault="00345006" w:rsidP="00083FF3">
      <w:pPr>
        <w:spacing w:after="360"/>
        <w:rPr>
          <w:rFonts w:ascii="Arial" w:hAnsi="Arial" w:cs="Arial"/>
          <w:sz w:val="16"/>
          <w:szCs w:val="16"/>
        </w:rPr>
      </w:pPr>
    </w:p>
    <w:p w:rsidR="00083FF3" w:rsidRPr="00083FF3" w:rsidRDefault="00083FF3" w:rsidP="00083FF3">
      <w:pPr>
        <w:spacing w:after="360"/>
        <w:rPr>
          <w:rFonts w:ascii="Arial" w:hAnsi="Arial" w:cs="Arial"/>
          <w:sz w:val="16"/>
          <w:szCs w:val="16"/>
        </w:rPr>
      </w:pPr>
      <w:r w:rsidRPr="00083FF3">
        <w:rPr>
          <w:rFonts w:ascii="Arial" w:hAnsi="Arial" w:cs="Arial"/>
          <w:sz w:val="16"/>
          <w:szCs w:val="16"/>
        </w:rPr>
        <w:t>GL/MD</w:t>
      </w:r>
    </w:p>
    <w:p w:rsidR="00EA78B7" w:rsidRPr="00840807" w:rsidRDefault="00EA78B7" w:rsidP="00EA78B7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 w:rsidRPr="00840807">
        <w:rPr>
          <w:rFonts w:ascii="Arial" w:hAnsi="Arial" w:cs="Arial"/>
          <w:szCs w:val="24"/>
        </w:rPr>
        <w:tab/>
      </w:r>
      <w:r w:rsidRPr="00840807">
        <w:rPr>
          <w:rFonts w:ascii="Arial" w:hAnsi="Arial" w:cs="Arial"/>
          <w:bCs/>
          <w:color w:val="auto"/>
          <w:sz w:val="24"/>
          <w:szCs w:val="24"/>
        </w:rPr>
        <w:t>Burmistrz Polanowa</w:t>
      </w:r>
    </w:p>
    <w:p w:rsidR="00EA78B7" w:rsidRPr="00840807" w:rsidRDefault="00EA78B7" w:rsidP="003D39CC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840807">
        <w:rPr>
          <w:rFonts w:ascii="Arial" w:hAnsi="Arial" w:cs="Arial"/>
          <w:bCs/>
          <w:szCs w:val="24"/>
        </w:rPr>
        <w:tab/>
        <w:t>Grzegorz Lipski</w:t>
      </w:r>
    </w:p>
    <w:sectPr w:rsidR="00EA78B7" w:rsidRPr="00840807" w:rsidSect="003F1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78D8" w:rsidRDefault="004578D8" w:rsidP="003D39CC">
      <w:r>
        <w:separator/>
      </w:r>
    </w:p>
  </w:endnote>
  <w:endnote w:type="continuationSeparator" w:id="1">
    <w:p w:rsidR="004578D8" w:rsidRDefault="004578D8" w:rsidP="003D39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78D8" w:rsidRDefault="004578D8" w:rsidP="003D39CC">
      <w:r>
        <w:separator/>
      </w:r>
    </w:p>
  </w:footnote>
  <w:footnote w:type="continuationSeparator" w:id="1">
    <w:p w:rsidR="004578D8" w:rsidRDefault="004578D8" w:rsidP="003D39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7521"/>
    <w:rsid w:val="00083FF3"/>
    <w:rsid w:val="000935F0"/>
    <w:rsid w:val="001763BC"/>
    <w:rsid w:val="00182684"/>
    <w:rsid w:val="001E7521"/>
    <w:rsid w:val="00202F32"/>
    <w:rsid w:val="00230AF7"/>
    <w:rsid w:val="00247F1D"/>
    <w:rsid w:val="00260C86"/>
    <w:rsid w:val="00275452"/>
    <w:rsid w:val="00313740"/>
    <w:rsid w:val="00314437"/>
    <w:rsid w:val="00345006"/>
    <w:rsid w:val="003569F0"/>
    <w:rsid w:val="003D39CC"/>
    <w:rsid w:val="003F1300"/>
    <w:rsid w:val="00420F6F"/>
    <w:rsid w:val="00444F40"/>
    <w:rsid w:val="004578D8"/>
    <w:rsid w:val="0046580C"/>
    <w:rsid w:val="004D4BA1"/>
    <w:rsid w:val="005B3EAE"/>
    <w:rsid w:val="005D08B9"/>
    <w:rsid w:val="005D1174"/>
    <w:rsid w:val="005E46BC"/>
    <w:rsid w:val="0069015E"/>
    <w:rsid w:val="00696A96"/>
    <w:rsid w:val="006D0359"/>
    <w:rsid w:val="00746DDA"/>
    <w:rsid w:val="0077462D"/>
    <w:rsid w:val="00796A46"/>
    <w:rsid w:val="007E2DFD"/>
    <w:rsid w:val="00814356"/>
    <w:rsid w:val="00840807"/>
    <w:rsid w:val="00847011"/>
    <w:rsid w:val="00851877"/>
    <w:rsid w:val="00864E99"/>
    <w:rsid w:val="008B65B7"/>
    <w:rsid w:val="009009E3"/>
    <w:rsid w:val="009115B9"/>
    <w:rsid w:val="0091402C"/>
    <w:rsid w:val="00927AF2"/>
    <w:rsid w:val="00973E06"/>
    <w:rsid w:val="00A45221"/>
    <w:rsid w:val="00AC0367"/>
    <w:rsid w:val="00AC489F"/>
    <w:rsid w:val="00B213C0"/>
    <w:rsid w:val="00B77F8C"/>
    <w:rsid w:val="00B94499"/>
    <w:rsid w:val="00BA7EE8"/>
    <w:rsid w:val="00BC574F"/>
    <w:rsid w:val="00BE27C3"/>
    <w:rsid w:val="00BE60B1"/>
    <w:rsid w:val="00C52EBD"/>
    <w:rsid w:val="00CE30EE"/>
    <w:rsid w:val="00CF7E62"/>
    <w:rsid w:val="00D13D6A"/>
    <w:rsid w:val="00DB1598"/>
    <w:rsid w:val="00DC1781"/>
    <w:rsid w:val="00DF3468"/>
    <w:rsid w:val="00E121D2"/>
    <w:rsid w:val="00E83C19"/>
    <w:rsid w:val="00EA78B7"/>
    <w:rsid w:val="00ED2797"/>
    <w:rsid w:val="00F65572"/>
    <w:rsid w:val="00F83261"/>
    <w:rsid w:val="00FA08C9"/>
    <w:rsid w:val="00FC09A4"/>
    <w:rsid w:val="00FF3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6FE4-B92A-4CB2-80D2-02BA8098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    Burmistrz Polanowa</vt:lpstr>
      <vt:lpstr>    Grzegorz Lipski</vt:lpstr>
    </vt:vector>
  </TitlesOfParts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Agnieszka Kaczka</cp:lastModifiedBy>
  <cp:revision>3</cp:revision>
  <cp:lastPrinted>2025-07-11T09:19:00Z</cp:lastPrinted>
  <dcterms:created xsi:type="dcterms:W3CDTF">2025-07-11T11:48:00Z</dcterms:created>
  <dcterms:modified xsi:type="dcterms:W3CDTF">2025-07-11T19:07:00Z</dcterms:modified>
</cp:coreProperties>
</file>