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E36F76" w14:textId="77777777" w:rsidR="003642B8" w:rsidRPr="003642B8" w:rsidRDefault="003642B8" w:rsidP="00871A54">
      <w:pPr>
        <w:spacing w:after="240" w:line="276" w:lineRule="auto"/>
        <w:rPr>
          <w:rFonts w:ascii="Arial" w:eastAsia="Calibri" w:hAnsi="Arial" w:cs="Arial"/>
          <w:b/>
          <w:sz w:val="24"/>
          <w:szCs w:val="24"/>
        </w:rPr>
      </w:pPr>
      <w:r w:rsidRPr="003642B8">
        <w:rPr>
          <w:rFonts w:ascii="Arial" w:eastAsia="Calibri" w:hAnsi="Arial" w:cs="Arial"/>
          <w:b/>
          <w:sz w:val="24"/>
          <w:szCs w:val="24"/>
        </w:rPr>
        <w:t>INFORMACJA O KWOCIE JAKĄ ZAMAWIAJĄCY ZAMIERZA PRZEZNACZYĆ NA SFINANSOWANIE ZAMÓWIENIA, O KTÓREJ MOWA W ART. 222 UST. 4 USTAWY PRAWO ZAMÓWIEŃ PUBLICZNYCH</w:t>
      </w:r>
    </w:p>
    <w:p w14:paraId="463FECB7" w14:textId="34537A9B" w:rsidR="003642B8" w:rsidRPr="00871A54" w:rsidRDefault="003642B8" w:rsidP="00871A54">
      <w:pPr>
        <w:suppressAutoHyphens/>
        <w:autoSpaceDE w:val="0"/>
        <w:spacing w:after="240" w:line="276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642B8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dotyczy: postępowania o udzielanie zamówienia publicznego prowadzonego w trybie podstawowym na podstawie art. 275 ust. 1 ustawy z dnia 11 września 2019 r. – Prawo zamówień publicznych (Dz. U. z 2019, poz. 2019 z </w:t>
      </w:r>
      <w:proofErr w:type="spellStart"/>
      <w:r w:rsidRPr="003642B8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późn</w:t>
      </w:r>
      <w:proofErr w:type="spellEnd"/>
      <w:r w:rsidRPr="003642B8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. zm.) pod nazwą: </w:t>
      </w:r>
      <w:r w:rsidRPr="003642B8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„</w:t>
      </w:r>
      <w:r w:rsidRPr="003642B8">
        <w:rPr>
          <w:rFonts w:ascii="Arial" w:eastAsia="SimSun" w:hAnsi="Arial" w:cs="Arial"/>
          <w:b/>
          <w:bCs/>
          <w:sz w:val="24"/>
          <w:szCs w:val="24"/>
          <w:lang w:eastAsia="zh-CN"/>
        </w:rPr>
        <w:t>Opracowanie dokumentacji sieci wodociągowej, kanalizacji sanitarnej do gruntów pod zabudowę w m. Rzeczyca Wielka</w:t>
      </w:r>
      <w:r w:rsidRPr="003642B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”</w:t>
      </w:r>
    </w:p>
    <w:p w14:paraId="5E1DF165" w14:textId="4A664B5B" w:rsidR="00D438B6" w:rsidRPr="00871A54" w:rsidRDefault="003642B8" w:rsidP="00871A54">
      <w:pPr>
        <w:spacing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3642B8">
        <w:rPr>
          <w:rFonts w:ascii="Arial" w:eastAsia="Calibri" w:hAnsi="Arial" w:cs="Arial"/>
          <w:sz w:val="24"/>
          <w:szCs w:val="24"/>
        </w:rPr>
        <w:t xml:space="preserve">Gmina Polanów, działając na podstawie art. 222 ust 4 ustawy - Prawo zamówień publicznych informuje, iż zamierza przeznaczyć na sfinansowanie zamówienia kwotę brutto w wysokości </w:t>
      </w:r>
      <w:r w:rsidRPr="003642B8">
        <w:rPr>
          <w:rFonts w:ascii="Arial" w:eastAsia="Calibri" w:hAnsi="Arial" w:cs="Arial"/>
          <w:b/>
          <w:bCs/>
          <w:sz w:val="24"/>
          <w:szCs w:val="24"/>
        </w:rPr>
        <w:t>12 000.00</w:t>
      </w:r>
      <w:r w:rsidRPr="003642B8">
        <w:rPr>
          <w:rFonts w:ascii="Arial" w:eastAsia="Calibri" w:hAnsi="Arial" w:cs="Arial"/>
          <w:b/>
          <w:sz w:val="24"/>
          <w:szCs w:val="24"/>
        </w:rPr>
        <w:t xml:space="preserve"> zł brutto</w:t>
      </w:r>
      <w:r w:rsidRPr="003642B8">
        <w:rPr>
          <w:rFonts w:ascii="Arial" w:eastAsia="Calibri" w:hAnsi="Arial" w:cs="Arial"/>
          <w:sz w:val="24"/>
          <w:szCs w:val="24"/>
        </w:rPr>
        <w:t xml:space="preserve"> (słownie: dwanaście tysięcy złotych)</w:t>
      </w:r>
    </w:p>
    <w:sectPr w:rsidR="00D438B6" w:rsidRPr="00871A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2B8"/>
    <w:rsid w:val="003642B8"/>
    <w:rsid w:val="00871A54"/>
    <w:rsid w:val="00D4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D156B"/>
  <w15:chartTrackingRefBased/>
  <w15:docId w15:val="{DB4F15DD-45AA-4DDD-8BCA-186276BE8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1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631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m.dworakowska</dc:creator>
  <cp:keywords/>
  <dc:description/>
  <cp:lastModifiedBy>Krzysztof Szypulski</cp:lastModifiedBy>
  <cp:revision>2</cp:revision>
  <cp:lastPrinted>2021-10-20T09:08:00Z</cp:lastPrinted>
  <dcterms:created xsi:type="dcterms:W3CDTF">2021-10-20T09:31:00Z</dcterms:created>
  <dcterms:modified xsi:type="dcterms:W3CDTF">2021-10-20T09:31:00Z</dcterms:modified>
</cp:coreProperties>
</file>