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27C4F580"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CF4D17">
        <w:rPr>
          <w:rFonts w:ascii="Arial" w:hAnsi="Arial" w:cs="Arial"/>
          <w:sz w:val="24"/>
          <w:szCs w:val="24"/>
        </w:rPr>
        <w:t>1</w:t>
      </w:r>
      <w:r w:rsidR="00760526">
        <w:rPr>
          <w:rFonts w:ascii="Arial" w:hAnsi="Arial" w:cs="Arial"/>
          <w:sz w:val="24"/>
          <w:szCs w:val="24"/>
        </w:rPr>
        <w:t>2</w:t>
      </w:r>
      <w:r w:rsidRPr="00484CB8">
        <w:rPr>
          <w:rFonts w:ascii="Arial" w:hAnsi="Arial" w:cs="Arial"/>
          <w:sz w:val="24"/>
          <w:szCs w:val="24"/>
        </w:rPr>
        <w:t>.202</w:t>
      </w:r>
      <w:bookmarkEnd w:id="0"/>
      <w:r w:rsidR="001B1B25">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3446806E" w:rsidR="007F2DA4" w:rsidRPr="000F5F1C" w:rsidRDefault="00B27146" w:rsidP="007F2DA4">
      <w:pPr>
        <w:rPr>
          <w:rFonts w:ascii="Arial" w:hAnsi="Arial" w:cs="Arial"/>
          <w:b/>
          <w:sz w:val="24"/>
          <w:szCs w:val="24"/>
        </w:rPr>
      </w:pPr>
      <w:r w:rsidRPr="000F5F1C">
        <w:rPr>
          <w:rFonts w:ascii="Arial" w:hAnsi="Arial" w:cs="Arial"/>
          <w:sz w:val="24"/>
          <w:szCs w:val="24"/>
        </w:rPr>
        <w:t xml:space="preserve">zwana dalej „specyfikacją”, sporządzona dla </w:t>
      </w:r>
      <w:r w:rsidR="007F2DA4" w:rsidRPr="000F5F1C">
        <w:rPr>
          <w:rFonts w:ascii="Arial" w:hAnsi="Arial" w:cs="Arial"/>
          <w:sz w:val="24"/>
          <w:szCs w:val="24"/>
        </w:rPr>
        <w:t>zadania pn.</w:t>
      </w:r>
      <w:r w:rsidRPr="000F5F1C">
        <w:rPr>
          <w:rFonts w:ascii="Arial" w:hAnsi="Arial" w:cs="Arial"/>
          <w:sz w:val="24"/>
          <w:szCs w:val="24"/>
        </w:rPr>
        <w:t xml:space="preserve"> </w:t>
      </w:r>
      <w:bookmarkStart w:id="1" w:name="_Hlk110408676"/>
      <w:bookmarkStart w:id="2" w:name="_Hlk79995451"/>
      <w:r w:rsidR="007F2DA4" w:rsidRPr="000F5F1C">
        <w:rPr>
          <w:rFonts w:ascii="Arial" w:hAnsi="Arial" w:cs="Arial"/>
          <w:b/>
          <w:sz w:val="24"/>
          <w:szCs w:val="24"/>
        </w:rPr>
        <w:t>„</w:t>
      </w:r>
      <w:bookmarkStart w:id="3" w:name="_Hlk131150597"/>
      <w:r w:rsidR="000F5F1C" w:rsidRPr="000F5F1C">
        <w:rPr>
          <w:rFonts w:ascii="Arial" w:hAnsi="Arial" w:cs="Arial"/>
          <w:b/>
          <w:sz w:val="24"/>
          <w:szCs w:val="24"/>
        </w:rPr>
        <w:t>Rozwój infrastruktury turystycznej i rekreacyjnej na terenie Gminy Polanów</w:t>
      </w:r>
      <w:bookmarkEnd w:id="1"/>
      <w:bookmarkEnd w:id="3"/>
      <w:r w:rsidR="00760526">
        <w:rPr>
          <w:rFonts w:ascii="Arial" w:hAnsi="Arial" w:cs="Arial"/>
          <w:b/>
          <w:sz w:val="24"/>
          <w:szCs w:val="24"/>
        </w:rPr>
        <w:t xml:space="preserve">, </w:t>
      </w:r>
      <w:bookmarkStart w:id="4" w:name="_Hlk139545166"/>
      <w:r w:rsidR="00760526">
        <w:rPr>
          <w:rFonts w:ascii="Arial" w:hAnsi="Arial" w:cs="Arial"/>
          <w:b/>
          <w:sz w:val="24"/>
          <w:szCs w:val="24"/>
        </w:rPr>
        <w:t xml:space="preserve">część 2 </w:t>
      </w:r>
      <w:r w:rsidR="00E1399E">
        <w:rPr>
          <w:rFonts w:ascii="Arial" w:hAnsi="Arial" w:cs="Arial"/>
          <w:b/>
          <w:sz w:val="24"/>
          <w:szCs w:val="24"/>
        </w:rPr>
        <w:t>–</w:t>
      </w:r>
      <w:r w:rsidR="00760526">
        <w:rPr>
          <w:rFonts w:ascii="Arial" w:hAnsi="Arial" w:cs="Arial"/>
          <w:b/>
          <w:sz w:val="24"/>
          <w:szCs w:val="24"/>
        </w:rPr>
        <w:t xml:space="preserve"> </w:t>
      </w:r>
      <w:r w:rsidR="00E1399E">
        <w:rPr>
          <w:rFonts w:ascii="Arial" w:hAnsi="Arial" w:cs="Arial"/>
          <w:b/>
          <w:sz w:val="24"/>
          <w:szCs w:val="24"/>
        </w:rPr>
        <w:t xml:space="preserve">budowa i montaż </w:t>
      </w:r>
      <w:r w:rsidR="00760526">
        <w:rPr>
          <w:rFonts w:ascii="Arial" w:hAnsi="Arial" w:cs="Arial"/>
          <w:b/>
          <w:sz w:val="24"/>
          <w:szCs w:val="24"/>
        </w:rPr>
        <w:t>hangaru</w:t>
      </w:r>
      <w:r w:rsidR="00E1399E">
        <w:rPr>
          <w:rFonts w:ascii="Arial" w:hAnsi="Arial" w:cs="Arial"/>
          <w:b/>
          <w:sz w:val="24"/>
          <w:szCs w:val="24"/>
        </w:rPr>
        <w:t xml:space="preserve"> na sprzęt pływający</w:t>
      </w:r>
      <w:bookmarkEnd w:id="4"/>
      <w:r w:rsidR="00760526">
        <w:rPr>
          <w:rFonts w:ascii="Arial" w:hAnsi="Arial" w:cs="Arial"/>
          <w:b/>
          <w:sz w:val="24"/>
          <w:szCs w:val="24"/>
        </w:rPr>
        <w:t>”</w:t>
      </w:r>
    </w:p>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76C3691" w14:textId="2F9C7207" w:rsidR="004A0D8C" w:rsidRDefault="003C7853" w:rsidP="003C7853">
      <w:pPr>
        <w:tabs>
          <w:tab w:val="left" w:pos="6150"/>
        </w:tabs>
        <w:rPr>
          <w:rFonts w:ascii="Arial" w:hAnsi="Arial" w:cs="Arial"/>
        </w:rPr>
      </w:pPr>
      <w:r>
        <w:rPr>
          <w:rFonts w:ascii="Arial" w:hAnsi="Arial" w:cs="Arial"/>
        </w:rPr>
        <w:tab/>
      </w:r>
    </w:p>
    <w:p w14:paraId="1FCF4BD0" w14:textId="5C65B159" w:rsidR="00E147DB" w:rsidRDefault="000B2015" w:rsidP="000B2015">
      <w:pPr>
        <w:tabs>
          <w:tab w:val="left" w:pos="5325"/>
        </w:tabs>
        <w:ind w:left="5245"/>
        <w:jc w:val="right"/>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noProof/>
          <w:sz w:val="24"/>
          <w:szCs w:val="24"/>
        </w:rPr>
        <w:drawing>
          <wp:inline distT="0" distB="0" distL="0" distR="0" wp14:anchorId="053B9BDD" wp14:editId="1B530EA6">
            <wp:extent cx="5761355" cy="932815"/>
            <wp:effectExtent l="0" t="0" r="0" b="0"/>
            <wp:docPr id="41540133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58AF465D" w14:textId="77777777" w:rsidR="000B2015" w:rsidRDefault="000B2015" w:rsidP="003C7853">
      <w:pPr>
        <w:tabs>
          <w:tab w:val="left" w:pos="6150"/>
        </w:tabs>
        <w:rPr>
          <w:rFonts w:asciiTheme="majorHAnsi" w:hAnsiTheme="majorHAnsi" w:cstheme="majorHAnsi"/>
          <w:sz w:val="24"/>
          <w:szCs w:val="24"/>
        </w:rPr>
      </w:pPr>
    </w:p>
    <w:p w14:paraId="44170C4D" w14:textId="3C20E8CA" w:rsidR="009C27CA" w:rsidRDefault="009C27CA" w:rsidP="00FE3219">
      <w:pPr>
        <w:tabs>
          <w:tab w:val="left" w:pos="5245"/>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813139B" w:rsidR="00484CB8" w:rsidRDefault="00484CB8" w:rsidP="00262565">
      <w:pPr>
        <w:spacing w:line="240" w:lineRule="auto"/>
        <w:rPr>
          <w:rFonts w:ascii="Arial" w:hAnsi="Arial" w:cs="Arial"/>
        </w:rPr>
      </w:pPr>
    </w:p>
    <w:p w14:paraId="0EE41EF7" w14:textId="6084B4BB" w:rsidR="00EA5842" w:rsidRDefault="00EA5842" w:rsidP="00262565">
      <w:pPr>
        <w:spacing w:line="240" w:lineRule="auto"/>
        <w:rPr>
          <w:rFonts w:ascii="Arial" w:hAnsi="Arial" w:cs="Arial"/>
        </w:rPr>
      </w:pPr>
    </w:p>
    <w:p w14:paraId="5531B828" w14:textId="77777777" w:rsidR="00FE3219" w:rsidRDefault="00FE3219" w:rsidP="00760526">
      <w:pPr>
        <w:spacing w:line="240" w:lineRule="auto"/>
        <w:rPr>
          <w:rFonts w:ascii="Arial" w:hAnsi="Arial" w:cs="Arial"/>
          <w:sz w:val="24"/>
          <w:szCs w:val="24"/>
        </w:rPr>
      </w:pPr>
    </w:p>
    <w:p w14:paraId="14ED54C7" w14:textId="48F48073" w:rsidR="00EF443C" w:rsidRDefault="00A50DA3" w:rsidP="00FE3219">
      <w:pPr>
        <w:spacing w:line="240" w:lineRule="auto"/>
        <w:jc w:val="center"/>
        <w:rPr>
          <w:rFonts w:ascii="Arial" w:hAnsi="Arial" w:cs="Arial"/>
          <w:sz w:val="24"/>
          <w:szCs w:val="24"/>
        </w:rPr>
      </w:pPr>
      <w:r w:rsidRPr="009865A4">
        <w:rPr>
          <w:rFonts w:ascii="Arial" w:hAnsi="Arial" w:cs="Arial"/>
          <w:sz w:val="24"/>
          <w:szCs w:val="24"/>
        </w:rPr>
        <w:t xml:space="preserve">Polanów, dnia </w:t>
      </w:r>
      <w:r w:rsidR="00760526">
        <w:rPr>
          <w:rFonts w:ascii="Arial" w:hAnsi="Arial" w:cs="Arial"/>
          <w:sz w:val="24"/>
          <w:szCs w:val="24"/>
        </w:rPr>
        <w:t xml:space="preserve">5 sierpnia </w:t>
      </w:r>
      <w:r w:rsidR="00587DFC">
        <w:rPr>
          <w:rFonts w:ascii="Arial" w:hAnsi="Arial" w:cs="Arial"/>
          <w:sz w:val="24"/>
          <w:szCs w:val="24"/>
        </w:rPr>
        <w:t>202</w:t>
      </w:r>
      <w:r w:rsidR="0079748A">
        <w:rPr>
          <w:rFonts w:ascii="Arial" w:hAnsi="Arial" w:cs="Arial"/>
          <w:sz w:val="24"/>
          <w:szCs w:val="24"/>
        </w:rPr>
        <w:t>3</w:t>
      </w:r>
      <w:r w:rsidR="00484CB8">
        <w:rPr>
          <w:rFonts w:ascii="Arial" w:hAnsi="Arial" w:cs="Arial"/>
          <w:sz w:val="24"/>
          <w:szCs w:val="24"/>
        </w:rPr>
        <w:t xml:space="preserve"> r</w:t>
      </w:r>
      <w:r w:rsidR="0079748A">
        <w:rPr>
          <w:rFonts w:ascii="Arial" w:hAnsi="Arial" w:cs="Arial"/>
          <w:sz w:val="24"/>
          <w:szCs w:val="24"/>
        </w:rPr>
        <w:t>.</w:t>
      </w: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12DD68B8"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00754212" w:rsidRPr="00754212">
        <w:rPr>
          <w:rFonts w:ascii="Arial" w:hAnsi="Arial" w:cs="Arial"/>
          <w:bCs/>
          <w:sz w:val="24"/>
          <w:szCs w:val="24"/>
        </w:rPr>
        <w:t>https:/</w:t>
      </w:r>
      <w:r w:rsidR="00754212">
        <w:rPr>
          <w:rFonts w:ascii="Arial" w:hAnsi="Arial" w:cs="Arial"/>
          <w:bCs/>
          <w:sz w:val="24"/>
          <w:szCs w:val="24"/>
        </w:rPr>
        <w:t>/bip.polanow</w:t>
      </w:r>
      <w:r w:rsidR="00F01AD4">
        <w:rPr>
          <w:rFonts w:ascii="Arial" w:hAnsi="Arial" w:cs="Arial"/>
          <w:bCs/>
          <w:sz w:val="24"/>
          <w:szCs w:val="24"/>
        </w:rPr>
        <w:t>.pl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12F7674F" w14:textId="23517AE4" w:rsidR="0059013D" w:rsidRDefault="004924B1" w:rsidP="00EB0C86">
      <w:pPr>
        <w:tabs>
          <w:tab w:val="left" w:pos="2977"/>
        </w:tabs>
        <w:suppressAutoHyphens w:val="0"/>
        <w:autoSpaceDE w:val="0"/>
        <w:autoSpaceDN w:val="0"/>
        <w:spacing w:after="0" w:line="240" w:lineRule="auto"/>
        <w:ind w:right="-30"/>
        <w:rPr>
          <w:rFonts w:ascii="Arial" w:hAnsi="Arial" w:cs="Arial"/>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59013D">
        <w:rPr>
          <w:rFonts w:ascii="Arial" w:hAnsi="Arial" w:cs="Arial"/>
          <w:sz w:val="24"/>
          <w:szCs w:val="24"/>
        </w:rPr>
        <w:t>:</w:t>
      </w:r>
      <w:r w:rsidR="0059013D" w:rsidRPr="0059013D">
        <w:rPr>
          <w:rFonts w:ascii="Arial" w:hAnsi="Arial" w:cs="Arial"/>
          <w:sz w:val="24"/>
          <w:szCs w:val="24"/>
        </w:rPr>
        <w:t xml:space="preserve"> </w:t>
      </w:r>
      <w:r w:rsidR="0059013D" w:rsidRPr="004A1EFF">
        <w:rPr>
          <w:rFonts w:ascii="Arial" w:hAnsi="Arial" w:cs="Arial"/>
          <w:sz w:val="24"/>
          <w:szCs w:val="24"/>
        </w:rPr>
        <w:t>https://bip.polanow.pl</w:t>
      </w:r>
    </w:p>
    <w:p w14:paraId="7E700BAD" w14:textId="77777777" w:rsidR="00B20F42" w:rsidRPr="00574EFB" w:rsidRDefault="0059013D" w:rsidP="00EB0C86">
      <w:pPr>
        <w:tabs>
          <w:tab w:val="left" w:pos="2977"/>
        </w:tabs>
        <w:suppressAutoHyphens w:val="0"/>
        <w:autoSpaceDE w:val="0"/>
        <w:autoSpaceDN w:val="0"/>
        <w:spacing w:after="0" w:line="240" w:lineRule="auto"/>
        <w:ind w:right="-30"/>
        <w:rPr>
          <w:rFonts w:asciiTheme="majorHAnsi" w:hAnsiTheme="majorHAnsi" w:cstheme="majorHAnsi"/>
          <w:b/>
          <w:bCs/>
          <w:sz w:val="24"/>
          <w:szCs w:val="24"/>
        </w:rPr>
      </w:pPr>
      <w:r w:rsidRPr="00574EFB">
        <w:rPr>
          <w:rFonts w:asciiTheme="majorHAnsi" w:hAnsiTheme="majorHAnsi" w:cstheme="majorHAnsi"/>
          <w:sz w:val="24"/>
          <w:szCs w:val="24"/>
        </w:rPr>
        <w:t>oraz platforma E-zamówienia:</w:t>
      </w:r>
      <w:r w:rsidR="004924B1" w:rsidRPr="00574EFB">
        <w:rPr>
          <w:rFonts w:asciiTheme="majorHAnsi" w:hAnsiTheme="majorHAnsi" w:cstheme="majorHAnsi"/>
          <w:sz w:val="24"/>
          <w:szCs w:val="24"/>
        </w:rPr>
        <w:t xml:space="preserve"> </w:t>
      </w:r>
      <w:hyperlink r:id="rId9" w:history="1">
        <w:r w:rsidRPr="00574EFB">
          <w:rPr>
            <w:rStyle w:val="Hipercze"/>
            <w:rFonts w:asciiTheme="majorHAnsi" w:hAnsiTheme="majorHAnsi" w:cstheme="majorHAnsi"/>
            <w:b/>
            <w:bCs/>
            <w:color w:val="auto"/>
            <w:sz w:val="24"/>
            <w:szCs w:val="24"/>
          </w:rPr>
          <w:t>https://ezamowienia.gov.pl</w:t>
        </w:r>
      </w:hyperlink>
      <w:r w:rsidR="0062531B" w:rsidRPr="00574EFB">
        <w:rPr>
          <w:rFonts w:asciiTheme="majorHAnsi" w:hAnsiTheme="majorHAnsi" w:cstheme="majorHAnsi"/>
          <w:b/>
          <w:bCs/>
          <w:sz w:val="24"/>
          <w:szCs w:val="24"/>
        </w:rPr>
        <w:t>,</w:t>
      </w:r>
    </w:p>
    <w:p w14:paraId="47FFB0B5" w14:textId="7770C590" w:rsidR="004924B1" w:rsidRPr="00574EFB" w:rsidRDefault="00574EFB" w:rsidP="00EB0C86">
      <w:pPr>
        <w:tabs>
          <w:tab w:val="left" w:pos="2977"/>
        </w:tabs>
        <w:suppressAutoHyphens w:val="0"/>
        <w:autoSpaceDE w:val="0"/>
        <w:autoSpaceDN w:val="0"/>
        <w:spacing w:after="0" w:line="240" w:lineRule="auto"/>
        <w:ind w:right="-30"/>
        <w:rPr>
          <w:rFonts w:asciiTheme="majorHAnsi" w:hAnsiTheme="majorHAnsi" w:cstheme="majorHAnsi"/>
          <w:b/>
          <w:bCs/>
          <w:sz w:val="24"/>
          <w:szCs w:val="24"/>
        </w:rPr>
      </w:pPr>
      <w:r w:rsidRPr="00574EFB">
        <w:rPr>
          <w:rFonts w:ascii="Arial" w:hAnsi="Arial" w:cs="Arial"/>
          <w:b/>
          <w:bCs/>
          <w:sz w:val="24"/>
          <w:szCs w:val="24"/>
        </w:rPr>
        <w:t>https://ezamowienia.gov.pl/mp-client/search/list/ocds-148610-24b57636-1bfa-11ee-a60c-9ec5599dddc1</w:t>
      </w:r>
      <w:r w:rsidRPr="00574EFB">
        <w:rPr>
          <w:rFonts w:ascii="Arial" w:hAnsi="Arial" w:cs="Arial"/>
          <w:sz w:val="24"/>
          <w:szCs w:val="24"/>
        </w:rPr>
        <w:t xml:space="preserve"> </w:t>
      </w:r>
      <w:r w:rsidR="00DA1326" w:rsidRPr="00574EFB">
        <w:rPr>
          <w:rFonts w:asciiTheme="majorHAnsi" w:hAnsiTheme="majorHAnsi" w:cstheme="majorHAnsi"/>
          <w:sz w:val="24"/>
          <w:szCs w:val="24"/>
        </w:rPr>
        <w:t xml:space="preserve"> </w:t>
      </w:r>
      <w:r w:rsidR="004924B1" w:rsidRPr="00574EFB">
        <w:rPr>
          <w:rFonts w:asciiTheme="majorHAnsi" w:hAnsiTheme="majorHAnsi" w:cstheme="majorHAnsi"/>
          <w:sz w:val="24"/>
          <w:szCs w:val="24"/>
        </w:rPr>
        <w:t xml:space="preserve">(link prowadzący bezpośrednio do widoku postępowania na Platformie e-Zamówienia) </w:t>
      </w:r>
    </w:p>
    <w:p w14:paraId="04811BB2" w14:textId="4B87A63C" w:rsidR="004924B1" w:rsidRPr="00CF4D17" w:rsidRDefault="004924B1" w:rsidP="00EB0C86">
      <w:pPr>
        <w:suppressAutoHyphens w:val="0"/>
        <w:autoSpaceDE w:val="0"/>
        <w:autoSpaceDN w:val="0"/>
        <w:spacing w:after="0" w:line="240" w:lineRule="auto"/>
        <w:ind w:right="-30"/>
        <w:rPr>
          <w:rFonts w:ascii="Arial" w:hAnsi="Arial" w:cs="Arial"/>
          <w:color w:val="FF0000"/>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574EFB" w:rsidRPr="00574EFB">
        <w:t xml:space="preserve"> </w:t>
      </w:r>
      <w:r w:rsidR="00574EFB" w:rsidRPr="00574EFB">
        <w:rPr>
          <w:rFonts w:ascii="Arial" w:hAnsi="Arial" w:cs="Arial"/>
          <w:b/>
          <w:bCs/>
          <w:sz w:val="24"/>
          <w:szCs w:val="24"/>
        </w:rPr>
        <w:t>ocds-148610-24b57636-1bfa-11ee-a60c-9ec5599dddc1</w:t>
      </w:r>
      <w:r w:rsidR="00186506" w:rsidRPr="00186506">
        <w:t xml:space="preserve"> </w:t>
      </w:r>
    </w:p>
    <w:p w14:paraId="194D0848" w14:textId="3B43642C" w:rsidR="004924B1" w:rsidRPr="00CF4D17" w:rsidRDefault="004924B1" w:rsidP="005E21B3">
      <w:pPr>
        <w:suppressAutoHyphens w:val="0"/>
        <w:autoSpaceDE w:val="0"/>
        <w:autoSpaceDN w:val="0"/>
        <w:spacing w:after="0" w:line="240" w:lineRule="auto"/>
        <w:ind w:right="-30"/>
        <w:jc w:val="both"/>
        <w:rPr>
          <w:rFonts w:ascii="Arial" w:hAnsi="Arial" w:cs="Arial"/>
          <w:color w:val="FF0000"/>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9CFFE7A"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2022</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4A8D7B3C" w14:textId="46304D88" w:rsidR="00C44696" w:rsidRPr="00C44696" w:rsidRDefault="0059013D" w:rsidP="00C44696">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2.2.</w:t>
      </w:r>
      <w:r w:rsidRPr="0059013D">
        <w:rPr>
          <w:rFonts w:ascii="Arial" w:hAnsi="Arial" w:cs="Arial"/>
          <w:sz w:val="24"/>
          <w:szCs w:val="24"/>
        </w:rPr>
        <w:t xml:space="preserve"> </w:t>
      </w:r>
      <w:r w:rsidR="00C44696">
        <w:rPr>
          <w:rFonts w:ascii="Arial" w:hAnsi="Arial" w:cs="Arial"/>
          <w:sz w:val="24"/>
          <w:szCs w:val="24"/>
        </w:rPr>
        <w:t xml:space="preserve">Inwestycja dofinansowana w ramach </w:t>
      </w:r>
      <w:r w:rsidR="00C44696" w:rsidRPr="00C44696">
        <w:rPr>
          <w:rFonts w:ascii="Arial" w:hAnsi="Arial" w:cs="Arial"/>
          <w:sz w:val="24"/>
          <w:szCs w:val="24"/>
        </w:rPr>
        <w:t>poddziałani</w:t>
      </w:r>
      <w:r w:rsidR="00C44696">
        <w:rPr>
          <w:rFonts w:ascii="Arial" w:hAnsi="Arial" w:cs="Arial"/>
          <w:sz w:val="24"/>
          <w:szCs w:val="24"/>
        </w:rPr>
        <w:t>a</w:t>
      </w:r>
      <w:r w:rsidR="00C44696" w:rsidRPr="00C44696">
        <w:rPr>
          <w:rFonts w:ascii="Arial" w:hAnsi="Arial" w:cs="Arial"/>
          <w:sz w:val="24"/>
          <w:szCs w:val="24"/>
        </w:rPr>
        <w:t xml:space="preserve"> 19.2 „Wsparcie na wdrażanie operacji w ramach strategii rozwoju lokalnego kierowanego przez społeczność”</w:t>
      </w:r>
    </w:p>
    <w:p w14:paraId="1B62859C" w14:textId="1CB02690" w:rsidR="0059013D" w:rsidRDefault="00C44696" w:rsidP="00C44696">
      <w:pPr>
        <w:widowControl w:val="0"/>
        <w:tabs>
          <w:tab w:val="left" w:pos="0"/>
          <w:tab w:val="left" w:pos="426"/>
        </w:tabs>
        <w:overflowPunct w:val="0"/>
        <w:autoSpaceDE w:val="0"/>
        <w:spacing w:before="20" w:after="20"/>
        <w:rPr>
          <w:rFonts w:ascii="Arial" w:hAnsi="Arial" w:cs="Arial"/>
          <w:sz w:val="24"/>
          <w:szCs w:val="24"/>
        </w:rPr>
      </w:pPr>
      <w:r w:rsidRPr="00C44696">
        <w:rPr>
          <w:rFonts w:ascii="Arial" w:hAnsi="Arial" w:cs="Arial"/>
          <w:sz w:val="24"/>
          <w:szCs w:val="24"/>
        </w:rPr>
        <w:t>z wyłączeniem projektów grantowych oraz operacji w zakresie podejmowania działalności gospodarczej objętego</w:t>
      </w:r>
      <w:r>
        <w:rPr>
          <w:rFonts w:ascii="Arial" w:hAnsi="Arial" w:cs="Arial"/>
          <w:sz w:val="24"/>
          <w:szCs w:val="24"/>
        </w:rPr>
        <w:t xml:space="preserve"> </w:t>
      </w:r>
      <w:r w:rsidRPr="00C44696">
        <w:rPr>
          <w:rFonts w:ascii="Arial" w:hAnsi="Arial" w:cs="Arial"/>
          <w:sz w:val="24"/>
          <w:szCs w:val="24"/>
        </w:rPr>
        <w:t>Programem Rozwoju Obszarów Wiejskich na lata 2014–2020</w:t>
      </w:r>
    </w:p>
    <w:p w14:paraId="072DD595" w14:textId="4E7B3E03"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3</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44331904"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4</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11C91515"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lastRenderedPageBreak/>
        <w:t>2.</w:t>
      </w:r>
      <w:r w:rsidR="0059013D">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B4B8D">
        <w:rPr>
          <w:rFonts w:ascii="Arial" w:hAnsi="Arial" w:cs="Arial"/>
          <w:sz w:val="24"/>
          <w:szCs w:val="24"/>
        </w:rPr>
        <w:t xml:space="preserve">2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4DF959B7" w14:textId="1D0B9ABE"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5F44AE4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68752BB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62696F3D"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43D95218"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59013D">
        <w:rPr>
          <w:rFonts w:ascii="Arial" w:eastAsia="Times New Roman" w:hAnsi="Arial" w:cs="Arial"/>
          <w:sz w:val="24"/>
          <w:szCs w:val="24"/>
        </w:rPr>
        <w:t>11</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47CB3942"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2</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3F9AB630"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FEC228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7494777F"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5</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2256B4F8"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91F030A"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7</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9024752"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5C567E13"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59013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232E79B6"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82CB4E7"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59013D">
        <w:rPr>
          <w:rFonts w:ascii="Arial" w:hAnsi="Arial" w:cs="Arial"/>
          <w:sz w:val="24"/>
          <w:szCs w:val="24"/>
        </w:rPr>
        <w:t>21</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E34FC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59013D">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59013D">
      <w:pPr>
        <w:pStyle w:val="Style9"/>
        <w:spacing w:line="240" w:lineRule="auto"/>
        <w:jc w:val="left"/>
        <w:rPr>
          <w:rFonts w:ascii="Arial" w:hAnsi="Arial" w:cs="Arial"/>
          <w:sz w:val="24"/>
          <w:szCs w:val="24"/>
        </w:rPr>
      </w:pPr>
    </w:p>
    <w:p w14:paraId="4B981F8B" w14:textId="6E93629C"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273AFEC6" w14:textId="77777777" w:rsidR="00487EF7" w:rsidRDefault="00487EF7" w:rsidP="00B53E28">
      <w:pPr>
        <w:pStyle w:val="Style9"/>
        <w:spacing w:line="240" w:lineRule="auto"/>
        <w:jc w:val="left"/>
        <w:rPr>
          <w:rFonts w:ascii="Arial" w:hAnsi="Arial" w:cs="Arial"/>
          <w:b/>
          <w:sz w:val="24"/>
          <w:szCs w:val="24"/>
        </w:rPr>
      </w:pPr>
    </w:p>
    <w:p w14:paraId="0BE698C0" w14:textId="77777777" w:rsidR="0059013D" w:rsidRDefault="0059013D" w:rsidP="0059013D">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17329A">
        <w:rPr>
          <w:rStyle w:val="CharStyle46Exact"/>
          <w:rFonts w:ascii="Arial" w:hAnsi="Arial" w:cs="Arial"/>
          <w:b w:val="0"/>
          <w:sz w:val="24"/>
          <w:szCs w:val="24"/>
        </w:rPr>
        <w:t xml:space="preserve">3.1. Kody CPV: </w:t>
      </w:r>
    </w:p>
    <w:p w14:paraId="0B39C325" w14:textId="521CB188" w:rsidR="00403391" w:rsidRPr="00D66728" w:rsidRDefault="00403391" w:rsidP="00403391">
      <w:pPr>
        <w:pStyle w:val="Style9"/>
        <w:tabs>
          <w:tab w:val="left" w:pos="142"/>
        </w:tabs>
        <w:ind w:right="-132"/>
        <w:jc w:val="both"/>
        <w:rPr>
          <w:rStyle w:val="CharStyle46Exact"/>
          <w:rFonts w:ascii="Arial" w:hAnsi="Arial" w:cs="Arial"/>
          <w:bCs w:val="0"/>
          <w:sz w:val="24"/>
          <w:szCs w:val="24"/>
        </w:rPr>
      </w:pPr>
      <w:r w:rsidRPr="00D66728">
        <w:rPr>
          <w:rStyle w:val="CharStyle46Exact"/>
          <w:rFonts w:ascii="Arial" w:hAnsi="Arial" w:cs="Arial"/>
          <w:bCs w:val="0"/>
          <w:sz w:val="24"/>
          <w:szCs w:val="24"/>
        </w:rPr>
        <w:t>45213351-8 Roboty budowlane w zakresie hangarów</w:t>
      </w:r>
    </w:p>
    <w:p w14:paraId="641E6FBE" w14:textId="77777777" w:rsidR="00E1399E" w:rsidRDefault="00E1399E" w:rsidP="00403391">
      <w:pPr>
        <w:pStyle w:val="Style9"/>
        <w:tabs>
          <w:tab w:val="left" w:pos="142"/>
        </w:tabs>
        <w:ind w:right="-132"/>
        <w:jc w:val="both"/>
        <w:rPr>
          <w:rStyle w:val="CharStyle46Exact"/>
          <w:rFonts w:ascii="Arial" w:hAnsi="Arial" w:cs="Arial"/>
          <w:b w:val="0"/>
          <w:sz w:val="24"/>
          <w:szCs w:val="24"/>
        </w:rPr>
      </w:pPr>
    </w:p>
    <w:p w14:paraId="2BE88153" w14:textId="47A89260" w:rsidR="0017329A" w:rsidRPr="00C27D26" w:rsidRDefault="0059013D" w:rsidP="0017329A">
      <w:pPr>
        <w:spacing w:after="0"/>
        <w:rPr>
          <w:rFonts w:ascii="Arial" w:hAnsi="Arial" w:cs="Arial"/>
          <w:bCs/>
          <w:sz w:val="24"/>
          <w:szCs w:val="24"/>
        </w:rPr>
      </w:pPr>
      <w:r w:rsidRPr="0017329A">
        <w:rPr>
          <w:rFonts w:ascii="Arial" w:eastAsia="Calibri" w:hAnsi="Arial" w:cs="Arial"/>
          <w:bCs/>
          <w:sz w:val="24"/>
          <w:szCs w:val="24"/>
          <w:lang w:eastAsia="en-US"/>
        </w:rPr>
        <w:lastRenderedPageBreak/>
        <w:t>3.2.</w:t>
      </w:r>
      <w:r w:rsidRPr="0017329A">
        <w:rPr>
          <w:rFonts w:ascii="Arial" w:hAnsi="Arial" w:cs="Arial"/>
          <w:bCs/>
          <w:sz w:val="24"/>
          <w:szCs w:val="24"/>
        </w:rPr>
        <w:t xml:space="preserve"> Przedmiot</w:t>
      </w:r>
      <w:r w:rsidR="00C27D26">
        <w:rPr>
          <w:rFonts w:ascii="Arial" w:hAnsi="Arial" w:cs="Arial"/>
          <w:bCs/>
          <w:sz w:val="24"/>
          <w:szCs w:val="24"/>
        </w:rPr>
        <w:t xml:space="preserve">em </w:t>
      </w:r>
      <w:r w:rsidR="00C101A5">
        <w:rPr>
          <w:rFonts w:ascii="Arial" w:hAnsi="Arial" w:cs="Arial"/>
          <w:bCs/>
          <w:sz w:val="24"/>
          <w:szCs w:val="24"/>
        </w:rPr>
        <w:t xml:space="preserve">zamówienia jest </w:t>
      </w:r>
      <w:r w:rsidR="00C101A5">
        <w:rPr>
          <w:rFonts w:ascii="Arial" w:hAnsi="Arial" w:cs="Arial"/>
          <w:sz w:val="24"/>
          <w:szCs w:val="24"/>
        </w:rPr>
        <w:t>b</w:t>
      </w:r>
      <w:r w:rsidR="0017329A" w:rsidRPr="0017329A">
        <w:rPr>
          <w:rFonts w:ascii="Arial" w:hAnsi="Arial" w:cs="Arial"/>
          <w:sz w:val="24"/>
          <w:szCs w:val="24"/>
        </w:rPr>
        <w:t xml:space="preserve">udowa i montaż hangaru na sprzęt pływający przygotowanie terenu </w:t>
      </w:r>
      <w:r w:rsidR="00C101A5">
        <w:rPr>
          <w:rFonts w:ascii="Arial" w:hAnsi="Arial" w:cs="Arial"/>
          <w:sz w:val="24"/>
          <w:szCs w:val="24"/>
        </w:rPr>
        <w:t xml:space="preserve">i </w:t>
      </w:r>
      <w:r w:rsidR="0017329A" w:rsidRPr="0017329A">
        <w:rPr>
          <w:rFonts w:ascii="Arial" w:hAnsi="Arial" w:cs="Arial"/>
          <w:sz w:val="24"/>
          <w:szCs w:val="24"/>
        </w:rPr>
        <w:t xml:space="preserve">wykonanie </w:t>
      </w:r>
      <w:r w:rsidR="00C101A5">
        <w:rPr>
          <w:rFonts w:ascii="Arial" w:hAnsi="Arial" w:cs="Arial"/>
          <w:sz w:val="24"/>
          <w:szCs w:val="24"/>
        </w:rPr>
        <w:t>podłoża z kostki betonowej.</w:t>
      </w:r>
    </w:p>
    <w:p w14:paraId="64BF5BDF" w14:textId="4B1DD3AC" w:rsidR="00161A37" w:rsidRPr="00161A37" w:rsidRDefault="00CF4D17" w:rsidP="00CF4D17">
      <w:pPr>
        <w:tabs>
          <w:tab w:val="left" w:pos="284"/>
          <w:tab w:val="left" w:pos="426"/>
        </w:tabs>
        <w:suppressAutoHyphens w:val="0"/>
        <w:spacing w:after="0"/>
        <w:contextualSpacing/>
        <w:rPr>
          <w:rFonts w:ascii="Arial" w:eastAsia="Calibri" w:hAnsi="Arial" w:cs="Arial"/>
          <w:sz w:val="24"/>
          <w:szCs w:val="24"/>
          <w:lang w:eastAsia="en-US"/>
        </w:rPr>
      </w:pPr>
      <w:r>
        <w:rPr>
          <w:rFonts w:ascii="Arial" w:eastAsia="Calibri" w:hAnsi="Arial" w:cs="Arial"/>
          <w:bCs/>
          <w:sz w:val="24"/>
          <w:szCs w:val="24"/>
          <w:lang w:eastAsia="en-US"/>
        </w:rPr>
        <w:t>3</w:t>
      </w:r>
      <w:r w:rsidR="00161A37" w:rsidRPr="00161A37">
        <w:rPr>
          <w:rFonts w:ascii="Arial" w:eastAsia="Calibri" w:hAnsi="Arial" w:cs="Arial"/>
          <w:bCs/>
          <w:sz w:val="24"/>
          <w:szCs w:val="24"/>
          <w:lang w:eastAsia="en-US"/>
        </w:rPr>
        <w:t>.</w:t>
      </w:r>
      <w:r>
        <w:rPr>
          <w:rFonts w:ascii="Arial" w:eastAsia="Calibri" w:hAnsi="Arial" w:cs="Arial"/>
          <w:bCs/>
          <w:sz w:val="24"/>
          <w:szCs w:val="24"/>
          <w:lang w:eastAsia="en-US"/>
        </w:rPr>
        <w:t>3</w:t>
      </w:r>
      <w:r w:rsidR="00161A37" w:rsidRPr="00161A37">
        <w:rPr>
          <w:rFonts w:ascii="Arial" w:eastAsia="Calibri" w:hAnsi="Arial" w:cs="Arial"/>
          <w:bCs/>
          <w:sz w:val="24"/>
          <w:szCs w:val="24"/>
          <w:lang w:eastAsia="en-US"/>
        </w:rPr>
        <w:tab/>
      </w:r>
      <w:r w:rsidR="00161A37" w:rsidRPr="00161A37">
        <w:rPr>
          <w:rFonts w:ascii="Arial" w:eastAsia="Calibri" w:hAnsi="Arial" w:cs="Arial"/>
          <w:sz w:val="24"/>
          <w:szCs w:val="24"/>
          <w:lang w:eastAsia="en-US"/>
        </w:rPr>
        <w:t xml:space="preserve">Szczegółowy zakres robót określa: opis przedmiotu zamówienia(załącznik nr </w:t>
      </w:r>
      <w:r w:rsidR="00A62688">
        <w:rPr>
          <w:rFonts w:ascii="Arial" w:eastAsia="Calibri" w:hAnsi="Arial" w:cs="Arial"/>
          <w:sz w:val="24"/>
          <w:szCs w:val="24"/>
          <w:lang w:eastAsia="en-US"/>
        </w:rPr>
        <w:t>3</w:t>
      </w:r>
      <w:r w:rsidR="00161A37" w:rsidRPr="00161A37">
        <w:rPr>
          <w:rFonts w:ascii="Arial" w:eastAsia="Calibri" w:hAnsi="Arial" w:cs="Arial"/>
          <w:sz w:val="24"/>
          <w:szCs w:val="24"/>
          <w:lang w:eastAsia="en-US"/>
        </w:rPr>
        <w:t xml:space="preserve"> do swz) przedmiar robót</w:t>
      </w:r>
      <w:r w:rsidR="00A62688">
        <w:rPr>
          <w:rFonts w:ascii="Arial" w:eastAsia="Calibri" w:hAnsi="Arial" w:cs="Arial"/>
          <w:sz w:val="24"/>
          <w:szCs w:val="24"/>
          <w:lang w:eastAsia="en-US"/>
        </w:rPr>
        <w:t xml:space="preserve"> </w:t>
      </w:r>
      <w:r w:rsidR="00A62688" w:rsidRPr="00A62688">
        <w:rPr>
          <w:rFonts w:ascii="Arial" w:eastAsia="Calibri" w:hAnsi="Arial" w:cs="Arial"/>
          <w:b/>
          <w:bCs/>
          <w:sz w:val="24"/>
          <w:szCs w:val="24"/>
          <w:lang w:eastAsia="en-US"/>
        </w:rPr>
        <w:t>(służy tylko jako element pomocniczy)</w:t>
      </w:r>
      <w:r w:rsidR="00161A37" w:rsidRPr="00161A37">
        <w:rPr>
          <w:rFonts w:ascii="Arial" w:eastAsia="Calibri" w:hAnsi="Arial" w:cs="Arial"/>
          <w:sz w:val="24"/>
          <w:szCs w:val="24"/>
          <w:lang w:eastAsia="en-US"/>
        </w:rPr>
        <w:t>oraz plany zagospodarowania terenów.</w:t>
      </w:r>
    </w:p>
    <w:p w14:paraId="1C347353" w14:textId="524E48E5" w:rsidR="00161A37" w:rsidRPr="00161A37" w:rsidRDefault="00161A37" w:rsidP="00CF4D17">
      <w:pPr>
        <w:tabs>
          <w:tab w:val="left" w:pos="284"/>
          <w:tab w:val="left" w:pos="426"/>
        </w:tabs>
        <w:suppressAutoHyphens w:val="0"/>
        <w:spacing w:after="0"/>
        <w:contextualSpacing/>
        <w:rPr>
          <w:rFonts w:ascii="Arial" w:eastAsia="Calibri" w:hAnsi="Arial" w:cs="Arial"/>
          <w:sz w:val="24"/>
          <w:szCs w:val="24"/>
          <w:lang w:eastAsia="en-US"/>
        </w:rPr>
      </w:pPr>
      <w:r w:rsidRPr="00161A37">
        <w:rPr>
          <w:rFonts w:ascii="Arial" w:eastAsia="Calibri" w:hAnsi="Arial" w:cs="Arial"/>
          <w:sz w:val="24"/>
          <w:szCs w:val="24"/>
          <w:lang w:eastAsia="en-US"/>
        </w:rPr>
        <w:t>3.</w:t>
      </w:r>
      <w:r w:rsidR="00CF4D17">
        <w:rPr>
          <w:rFonts w:ascii="Arial" w:eastAsia="Calibri" w:hAnsi="Arial" w:cs="Arial"/>
          <w:sz w:val="24"/>
          <w:szCs w:val="24"/>
          <w:lang w:eastAsia="en-US"/>
        </w:rPr>
        <w:t>4</w:t>
      </w:r>
      <w:r w:rsidRPr="00161A37">
        <w:rPr>
          <w:rFonts w:ascii="Arial" w:eastAsia="Calibri" w:hAnsi="Arial" w:cs="Arial"/>
          <w:sz w:val="24"/>
          <w:szCs w:val="24"/>
          <w:lang w:eastAsia="en-US"/>
        </w:rPr>
        <w:tab/>
        <w:t>Dostarczony sprzęt/urządzenia będą fabrycznie nowe i nieużywane.</w:t>
      </w:r>
    </w:p>
    <w:p w14:paraId="2338ED8D" w14:textId="1A3E3299" w:rsidR="00161A37" w:rsidRPr="00161A37" w:rsidRDefault="00CF4D17" w:rsidP="00161A37">
      <w:pPr>
        <w:suppressAutoHyphens w:val="0"/>
        <w:spacing w:after="0"/>
        <w:rPr>
          <w:rFonts w:ascii="Arial" w:eastAsia="Calibri" w:hAnsi="Arial" w:cs="Arial"/>
          <w:sz w:val="24"/>
          <w:szCs w:val="24"/>
          <w:lang w:eastAsia="en-US"/>
        </w:rPr>
      </w:pPr>
      <w:r>
        <w:rPr>
          <w:rFonts w:ascii="Arial" w:eastAsia="Calibri" w:hAnsi="Arial" w:cs="Arial"/>
          <w:sz w:val="24"/>
          <w:szCs w:val="24"/>
          <w:lang w:eastAsia="en-US"/>
        </w:rPr>
        <w:t xml:space="preserve">3.5 </w:t>
      </w:r>
      <w:r w:rsidR="00161A37" w:rsidRPr="00161A37">
        <w:rPr>
          <w:rFonts w:ascii="Arial" w:eastAsia="Calibri" w:hAnsi="Arial" w:cs="Arial"/>
          <w:bCs/>
          <w:sz w:val="24"/>
          <w:szCs w:val="24"/>
          <w:lang w:eastAsia="en-US"/>
        </w:rPr>
        <w:t>Wykonawca przed zawarciem umowy</w:t>
      </w:r>
      <w:r w:rsidR="00161A37" w:rsidRPr="00161A37">
        <w:rPr>
          <w:rFonts w:ascii="Arial" w:eastAsia="Calibri" w:hAnsi="Arial" w:cs="Arial"/>
          <w:sz w:val="24"/>
          <w:szCs w:val="24"/>
          <w:lang w:eastAsia="en-US"/>
        </w:rPr>
        <w:t xml:space="preserve"> przedłoży  szczegółowe kosztorysy ofertowe. </w:t>
      </w:r>
    </w:p>
    <w:p w14:paraId="59FE0F1D" w14:textId="3F0DC13A" w:rsidR="00161A37" w:rsidRPr="00161A37" w:rsidRDefault="00CF4D17" w:rsidP="00161A37">
      <w:pPr>
        <w:suppressAutoHyphens w:val="0"/>
        <w:spacing w:after="0"/>
        <w:rPr>
          <w:rFonts w:ascii="Arial" w:eastAsia="Calibri" w:hAnsi="Arial" w:cs="Arial"/>
          <w:sz w:val="24"/>
          <w:szCs w:val="24"/>
          <w:lang w:eastAsia="en-US"/>
        </w:rPr>
      </w:pPr>
      <w:r>
        <w:rPr>
          <w:rFonts w:ascii="Arial" w:eastAsia="Calibri" w:hAnsi="Arial" w:cs="Arial"/>
          <w:sz w:val="24"/>
          <w:szCs w:val="24"/>
          <w:lang w:eastAsia="en-US"/>
        </w:rPr>
        <w:t xml:space="preserve">3.6 </w:t>
      </w:r>
      <w:r w:rsidR="00161A37" w:rsidRPr="00161A37">
        <w:rPr>
          <w:rFonts w:ascii="Arial" w:eastAsia="Calibri" w:hAnsi="Arial" w:cs="Arial"/>
          <w:sz w:val="24"/>
          <w:szCs w:val="24"/>
          <w:lang w:eastAsia="en-US"/>
        </w:rPr>
        <w:t>Wykonawca w terminie 7 dni od dnia podpisania umowy przedłoży Zamawiającemu sporządzony przez Wykonawcę plan bioz.</w:t>
      </w:r>
    </w:p>
    <w:p w14:paraId="6213E3CE" w14:textId="6A3A729C" w:rsidR="009433E3" w:rsidRPr="003B4B8D" w:rsidRDefault="00CF4D17" w:rsidP="003B4B8D">
      <w:pPr>
        <w:suppressAutoHyphens w:val="0"/>
        <w:spacing w:after="0"/>
        <w:rPr>
          <w:rFonts w:ascii="Arial" w:eastAsia="Calibri" w:hAnsi="Arial" w:cs="Arial"/>
          <w:sz w:val="24"/>
          <w:szCs w:val="24"/>
          <w:lang w:eastAsia="en-US"/>
        </w:rPr>
      </w:pPr>
      <w:r>
        <w:rPr>
          <w:rFonts w:ascii="Arial" w:eastAsia="Calibri" w:hAnsi="Arial" w:cs="Arial"/>
          <w:sz w:val="24"/>
          <w:szCs w:val="24"/>
          <w:lang w:eastAsia="en-US"/>
        </w:rPr>
        <w:t xml:space="preserve">3.7 </w:t>
      </w:r>
      <w:r w:rsidR="00161A37" w:rsidRPr="00161A37">
        <w:rPr>
          <w:rFonts w:ascii="Arial" w:eastAsia="Calibri" w:hAnsi="Arial" w:cs="Arial"/>
          <w:sz w:val="24"/>
          <w:szCs w:val="24"/>
          <w:lang w:eastAsia="en-US"/>
        </w:rPr>
        <w:t xml:space="preserve">Wykonawca oświadcza, że zapoznał się z warunkami realizacji zamówienia publicznego. Przedmiot umowy przyjmuje do realizacji bez zastrzeżeń i wykona zakres prac zgodnie z zasadami wiedzy i sztuki budowlanej za wynagrodzeniem określonym w ofercie.      </w:t>
      </w:r>
    </w:p>
    <w:p w14:paraId="641698DD" w14:textId="7787FE01" w:rsidR="0059013D" w:rsidRPr="00FE3219" w:rsidRDefault="0059013D" w:rsidP="0059013D">
      <w:pPr>
        <w:spacing w:before="20" w:after="20"/>
        <w:ind w:right="567"/>
        <w:rPr>
          <w:rFonts w:ascii="Arial" w:hAnsi="Arial" w:cs="Arial"/>
          <w:bCs/>
          <w:sz w:val="24"/>
          <w:szCs w:val="24"/>
          <w:lang w:eastAsia="en-US"/>
        </w:rPr>
      </w:pPr>
      <w:r w:rsidRPr="00FE3219">
        <w:rPr>
          <w:rFonts w:ascii="Arial" w:hAnsi="Arial" w:cs="Arial"/>
          <w:bCs/>
          <w:sz w:val="24"/>
          <w:szCs w:val="24"/>
          <w:lang w:eastAsia="en-US"/>
        </w:rPr>
        <w:t>3.</w:t>
      </w:r>
      <w:r w:rsidR="003B4B8D" w:rsidRPr="00FE3219">
        <w:rPr>
          <w:rFonts w:ascii="Arial" w:hAnsi="Arial" w:cs="Arial"/>
          <w:bCs/>
          <w:sz w:val="24"/>
          <w:szCs w:val="24"/>
          <w:lang w:eastAsia="en-US"/>
        </w:rPr>
        <w:t>8</w:t>
      </w:r>
      <w:r w:rsidRPr="00FE3219">
        <w:rPr>
          <w:rFonts w:ascii="Arial" w:hAnsi="Arial" w:cs="Arial"/>
          <w:bCs/>
          <w:sz w:val="24"/>
          <w:szCs w:val="24"/>
          <w:lang w:eastAsia="en-US"/>
        </w:rPr>
        <w:t>.</w:t>
      </w:r>
      <w:r w:rsidRPr="00FE3219">
        <w:rPr>
          <w:bCs/>
        </w:rPr>
        <w:t xml:space="preserve"> </w:t>
      </w:r>
      <w:r w:rsidRPr="00FE3219">
        <w:rPr>
          <w:rFonts w:ascii="Arial" w:hAnsi="Arial" w:cs="Arial"/>
          <w:bCs/>
          <w:sz w:val="24"/>
          <w:szCs w:val="24"/>
          <w:lang w:eastAsia="en-US"/>
        </w:rPr>
        <w:t>Wymagania w zakresie zatrudnienia na podstawie stosunku pracy, w okolicznościach, o których mowa w art. 95 Pzp</w:t>
      </w:r>
    </w:p>
    <w:p w14:paraId="54965BF0"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1. Zamawiający wymaga aby Wykonawca oraz każdy jego podwykonawca (jak i dalsi podwykonawcy), w związku z zastosowaniem klauzuli społecznej na podstawie art. 95 ustawy Pzp, do zatrudnienia na podstawie umowy o pracę osób wykonujących czynności w zakresie realizacji zamówienia w sposób określony w art. 22 § 1 ustawy z 26 czerwca 1974 r. – Kodeks pracy, tj. pracowników wykonujących następujące czynności: </w:t>
      </w:r>
    </w:p>
    <w:p w14:paraId="2751DBE8" w14:textId="30EC4F06"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roboty związane z </w:t>
      </w:r>
      <w:r w:rsidR="00D66728">
        <w:rPr>
          <w:rFonts w:ascii="Arial" w:hAnsi="Arial" w:cs="Arial"/>
          <w:bCs/>
          <w:sz w:val="24"/>
          <w:szCs w:val="24"/>
          <w:lang w:eastAsia="en-US"/>
        </w:rPr>
        <w:t xml:space="preserve">budową i </w:t>
      </w:r>
      <w:r w:rsidRPr="00487EF7">
        <w:rPr>
          <w:rFonts w:ascii="Arial" w:hAnsi="Arial" w:cs="Arial"/>
          <w:bCs/>
          <w:sz w:val="24"/>
          <w:szCs w:val="24"/>
          <w:lang w:eastAsia="en-US"/>
        </w:rPr>
        <w:t xml:space="preserve">montażem </w:t>
      </w:r>
      <w:r w:rsidR="00D66728">
        <w:rPr>
          <w:rFonts w:ascii="Arial" w:hAnsi="Arial" w:cs="Arial"/>
          <w:bCs/>
          <w:sz w:val="24"/>
          <w:szCs w:val="24"/>
          <w:lang w:eastAsia="en-US"/>
        </w:rPr>
        <w:t>hangaru na sprzęt pływający</w:t>
      </w:r>
      <w:r w:rsidRPr="00487EF7">
        <w:rPr>
          <w:rFonts w:ascii="Arial" w:hAnsi="Arial" w:cs="Arial"/>
          <w:bCs/>
          <w:sz w:val="24"/>
          <w:szCs w:val="24"/>
          <w:lang w:eastAsia="en-US"/>
        </w:rPr>
        <w:t xml:space="preserve"> przez cały okres wykonywania tych czynności. </w:t>
      </w:r>
    </w:p>
    <w:p w14:paraId="0A6E255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2. W odniesieniu do osób wymienionych w pkt 1, Zamawiający wymaga udokumentowania przez Wykonawcę, w terminie 60 dni od dnia zawarcia umowy faktu zatrudniania na podstawie umowy o pracę, poprzez przedłożenie Zamawiającemu: </w:t>
      </w:r>
    </w:p>
    <w:p w14:paraId="3E9ADD62"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zatrudnionego pracownika, lub </w:t>
      </w:r>
    </w:p>
    <w:p w14:paraId="562BD895"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oświadczenia Wykonawcy lub podwykonawcy o zatrudnieniu pracownika na podstawie umowy o pracę, lub </w:t>
      </w:r>
    </w:p>
    <w:p w14:paraId="6B20C01E"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poświadczonej za zgodność z oryginałem kopii umowy o pracę zatrudnionego pracownika, lub </w:t>
      </w:r>
    </w:p>
    <w:p w14:paraId="62771FA1"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innych dokumentów </w:t>
      </w:r>
    </w:p>
    <w:p w14:paraId="0F05508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zawierających informacje, w tym dane osobowe, niezbędne do weryfikacji zatrudnienia na podstawie umowy o pracę, w szczególności imię i nazwisko zatrudnionego pracownika, datę zawarcia umowy o pracę, rodzaj umowy o pracę i zakres obowiązków pracownika. Dokumenty opisane wyżej winny być przedstawione zachowaniem aktualnie obowiązujących przepisów Prawa o ochronie danych osobowych. </w:t>
      </w:r>
    </w:p>
    <w:p w14:paraId="59EE7014"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lastRenderedPageBreak/>
        <w:t xml:space="preserve">3. W przypadku zmiany osób zatrudnionych przez Wykonawcę do wykonywania czynności, o których mowa w pkt 1, Wykonawca jest zobowiązany do przedłożenia stosownych dokumentów, o których mowa w pkt 2 i dotyczących nowego pracownika, w terminie 5 dni od dnia rozpoczęcia wykonywania przez tę osobę czynności, o których mowa w pkt 1. </w:t>
      </w:r>
    </w:p>
    <w:p w14:paraId="2B4E9BD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4. Zamawiający zastrzega sobie prawo do wykonywania czynności kontrolnych wobec Wykonawcy odnośnie spełniania przez Wykonawcę lub podwykonawcę wymogu zatrudnienia na podstawie umowy o pracę osób wykonujących czynności, o których mowa w pkt 1, w całym okresie obowiązywania umowy. Zamawiający jest w szczególności uprawniony do żądania: </w:t>
      </w:r>
    </w:p>
    <w:p w14:paraId="01BD4227"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aktualnych oświadczeń i dokumentów, o których mowa w pkt 2 </w:t>
      </w:r>
    </w:p>
    <w:p w14:paraId="549F8ABD"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 wyjaśnień w przypadku wątpliwości w zakresie potwierdzenia spełniania wymogu, o którym mowa w pkt. 1 </w:t>
      </w:r>
    </w:p>
    <w:p w14:paraId="079A53D3" w14:textId="77777777" w:rsidR="00487EF7" w:rsidRPr="00487EF7" w:rsidRDefault="00487EF7" w:rsidP="00487EF7">
      <w:pPr>
        <w:spacing w:before="20" w:after="20"/>
        <w:ind w:right="567"/>
        <w:rPr>
          <w:rFonts w:ascii="Arial" w:hAnsi="Arial" w:cs="Arial"/>
          <w:bCs/>
          <w:sz w:val="24"/>
          <w:szCs w:val="24"/>
          <w:lang w:eastAsia="en-US"/>
        </w:rPr>
      </w:pPr>
      <w:r w:rsidRPr="00487EF7">
        <w:rPr>
          <w:rFonts w:ascii="Arial" w:hAnsi="Arial" w:cs="Arial"/>
          <w:bCs/>
          <w:sz w:val="24"/>
          <w:szCs w:val="24"/>
          <w:lang w:eastAsia="en-US"/>
        </w:rPr>
        <w:t xml:space="preserve">5. Sankcje z tytułu niespełnienia wymagań związanych z zatrudnianiem osób: </w:t>
      </w:r>
    </w:p>
    <w:p w14:paraId="468E83FE" w14:textId="77777777" w:rsidR="00487EF7" w:rsidRPr="00487EF7" w:rsidRDefault="00487EF7" w:rsidP="00487EF7">
      <w:pPr>
        <w:spacing w:before="20" w:after="20"/>
        <w:ind w:right="567"/>
        <w:rPr>
          <w:rFonts w:ascii="Arial" w:hAnsi="Arial" w:cs="Arial"/>
          <w:bCs/>
          <w:sz w:val="24"/>
          <w:szCs w:val="24"/>
          <w:lang w:eastAsia="en-US"/>
        </w:rPr>
      </w:pPr>
      <w:bookmarkStart w:id="5" w:name="_Hlk131077261"/>
      <w:r w:rsidRPr="00487EF7">
        <w:rPr>
          <w:rFonts w:ascii="Arial" w:hAnsi="Arial" w:cs="Arial"/>
          <w:bCs/>
          <w:sz w:val="24"/>
          <w:szCs w:val="24"/>
          <w:lang w:eastAsia="en-US"/>
        </w:rPr>
        <w:t xml:space="preserve">▪ za każdy przypadek odmowy przedłożenia Zamawiającemu do wglądu lub nieprzedłużenie w terminie do wglądu któregokolwiek z dowodów określonych w specyfikacji warunków zamówienia w celu potwierdzenia spełnienia wymogu zatrudnienia przez Wykonawcę lub jego każdego podwykonawcę (jak i dalszych podwykonawców) na podstawie umowy o pracę osób wykonujących prace wskazane w specyfikacji warunków zamówienia, w wysokości 0,5 % wynagrodzenia określonego w § 6 ust. 2 umowy. </w:t>
      </w:r>
    </w:p>
    <w:p w14:paraId="0E410727" w14:textId="76282792" w:rsidR="00D80B68" w:rsidRPr="00D80B68" w:rsidRDefault="00487EF7" w:rsidP="0059013D">
      <w:pPr>
        <w:spacing w:before="20" w:after="20"/>
        <w:ind w:right="567"/>
        <w:rPr>
          <w:rFonts w:ascii="Arial" w:hAnsi="Arial" w:cs="Arial"/>
          <w:bCs/>
          <w:sz w:val="24"/>
          <w:szCs w:val="24"/>
          <w:lang w:eastAsia="en-US"/>
        </w:rPr>
      </w:pPr>
      <w:r w:rsidRPr="00487EF7">
        <w:rPr>
          <w:rFonts w:ascii="Arial" w:hAnsi="Arial" w:cs="Arial"/>
          <w:bCs/>
          <w:sz w:val="24"/>
          <w:szCs w:val="24"/>
          <w:lang w:eastAsia="en-US"/>
        </w:rPr>
        <w:t>▪ za każdy przypadek nie spełnienia wymogu zatrudnienia przez Wykonawcę lub jego każdego podwykonawcę (jak i dalszych podwykonawców) na podstawie umowy o pracę osób wykonujących prace wskazane w specyfikacji warunków zamówienia, w wysokości 0,1% wynagrodzenia określonego w § 6 ust.2 umowy.</w:t>
      </w:r>
      <w:bookmarkEnd w:id="5"/>
    </w:p>
    <w:p w14:paraId="1DC0697D" w14:textId="233EBAD8" w:rsidR="00D80B68"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3B4B8D">
        <w:rPr>
          <w:rFonts w:ascii="Arial" w:hAnsi="Arial" w:cs="Arial"/>
          <w:bCs/>
          <w:sz w:val="24"/>
          <w:szCs w:val="24"/>
          <w:lang w:eastAsia="en-US"/>
        </w:rPr>
        <w:t>9</w:t>
      </w:r>
      <w:r>
        <w:rPr>
          <w:rFonts w:ascii="Arial" w:hAnsi="Arial" w:cs="Arial"/>
          <w:bCs/>
          <w:sz w:val="24"/>
          <w:szCs w:val="24"/>
          <w:lang w:eastAsia="en-US"/>
        </w:rPr>
        <w:t xml:space="preserve">. </w:t>
      </w:r>
      <w:r w:rsidRPr="00690622">
        <w:rPr>
          <w:rFonts w:ascii="Arial" w:hAnsi="Arial" w:cs="Arial"/>
          <w:bCs/>
          <w:sz w:val="24"/>
          <w:szCs w:val="24"/>
          <w:lang w:eastAsia="en-US"/>
        </w:rPr>
        <w:t xml:space="preserve">Zamawiający w oparciu o art. 100 ust. 1 ustawy Pzp wymaga, aby prowadzone roboty/usługi umożliwiły swobodne i bezpieczne poruszanie się osobom niepełnosprawnym (sposób realizacji roboty winien zapewniać w pełni dostępność i bezpieczeństwo tym osobom). </w:t>
      </w:r>
    </w:p>
    <w:p w14:paraId="45B5DA80" w14:textId="2ACAFA50" w:rsidR="009D055D" w:rsidRPr="009D055D" w:rsidRDefault="0059013D" w:rsidP="009D055D">
      <w:pPr>
        <w:spacing w:before="20" w:after="20"/>
        <w:ind w:right="567"/>
        <w:rPr>
          <w:rFonts w:ascii="Arial" w:hAnsi="Arial" w:cs="Arial"/>
          <w:b/>
          <w:sz w:val="24"/>
          <w:szCs w:val="24"/>
          <w:lang w:eastAsia="en-US"/>
        </w:rPr>
      </w:pPr>
      <w:r w:rsidRPr="009D055D">
        <w:rPr>
          <w:rFonts w:ascii="Arial" w:hAnsi="Arial" w:cs="Arial"/>
          <w:bCs/>
          <w:sz w:val="24"/>
          <w:szCs w:val="24"/>
          <w:lang w:eastAsia="en-US"/>
        </w:rPr>
        <w:t>3.</w:t>
      </w:r>
      <w:r w:rsidR="003B4B8D">
        <w:rPr>
          <w:rFonts w:ascii="Arial" w:hAnsi="Arial" w:cs="Arial"/>
          <w:bCs/>
          <w:sz w:val="24"/>
          <w:szCs w:val="24"/>
          <w:lang w:eastAsia="en-US"/>
        </w:rPr>
        <w:t>10</w:t>
      </w:r>
      <w:r w:rsidRPr="009D055D">
        <w:rPr>
          <w:rFonts w:ascii="Arial" w:hAnsi="Arial" w:cs="Arial"/>
          <w:bCs/>
          <w:sz w:val="24"/>
          <w:szCs w:val="24"/>
          <w:lang w:eastAsia="en-US"/>
        </w:rPr>
        <w:t>.</w:t>
      </w:r>
      <w:r w:rsidR="009D055D" w:rsidRPr="009D055D">
        <w:rPr>
          <w:b/>
        </w:rPr>
        <w:t xml:space="preserve"> </w:t>
      </w:r>
      <w:r w:rsidR="009D055D" w:rsidRPr="009D055D">
        <w:rPr>
          <w:rFonts w:ascii="Arial" w:hAnsi="Arial" w:cs="Arial"/>
          <w:b/>
          <w:sz w:val="24"/>
          <w:szCs w:val="24"/>
          <w:lang w:eastAsia="en-US"/>
        </w:rPr>
        <w:t>Równoważność materiałów i urządzeń.</w:t>
      </w:r>
    </w:p>
    <w:p w14:paraId="21ED12C0" w14:textId="61186AB1"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1. W przypadku, gdy Zamawiający dokonał opisu przedmiotu zamówienia przez wskazanie nazw własnych wyrobów lub producenta, znaków towarowych, patentów lub pochodzenia, to należy rozumieć, że dopuszcza się zastosowanie rozwiązań równoważnych.</w:t>
      </w:r>
    </w:p>
    <w:p w14:paraId="1EF51BE1" w14:textId="60D18642"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2. Zamawiający dopuszcza zastosowanie równoważnych materiałów do materiałów wymienionych w dokumentacji projektowej, przedmiarach robót i szczegółowych specyfikacjach technicznych pod warunkiem, że materiały równoważne będą posiadały, co najmniej takie same parametry techniczne jak materiały wymienione w w/w dokumentach.</w:t>
      </w:r>
    </w:p>
    <w:p w14:paraId="3C3B4F32" w14:textId="47ACEBA4"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lastRenderedPageBreak/>
        <w:t>3. Na Wykonawcy spoczywa obowiązek wykazania, że zaoferowane dostawy (materiały budowlane i urządzenia), usługi lub roboty budowlane spełniają wymagania Zamawiającego.</w:t>
      </w:r>
    </w:p>
    <w:p w14:paraId="4A59FD71" w14:textId="0660DAAD"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4. Wszelkie materiały i urządzenia (produkty) pochodzące od konkretnych producentów określają minimalne parametry jakościowe i cechy użytkowe jakim muszą one odpowiadać aby spełniać wymagania stawiane przez</w:t>
      </w:r>
      <w:r>
        <w:rPr>
          <w:rFonts w:ascii="Arial" w:hAnsi="Arial" w:cs="Arial"/>
          <w:sz w:val="24"/>
          <w:szCs w:val="24"/>
        </w:rPr>
        <w:t xml:space="preserve"> </w:t>
      </w:r>
      <w:r w:rsidRPr="009D055D">
        <w:rPr>
          <w:rFonts w:ascii="Arial" w:hAnsi="Arial" w:cs="Arial"/>
          <w:sz w:val="24"/>
          <w:szCs w:val="24"/>
        </w:rPr>
        <w:t>Zamawiającego i stanowią jedynie wzorzec jakościowy przedmiotu zamówienia.</w:t>
      </w:r>
    </w:p>
    <w:p w14:paraId="795CAE71" w14:textId="6AE9C90C"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5. W przypadku gdy Zamawiający dokonał opisu przedmiotu zamówienia w odniesieniu do norm, ocen technicznych, specyfikacji technicznych i systemów referencji technicznych to należy rozumieć, że dopuszcza się zastosowanie rozwiązań równoważnych pod warunkiem, że Wykonawca udowodni w ofercie, w szczególności za pomocą przedmiotowych środków dowodowych, że proponowane rozwiązania w równoważnym stopniu spełniają wymagania określone w opisie przedmiotu zamówienia.</w:t>
      </w:r>
    </w:p>
    <w:p w14:paraId="739D0F72" w14:textId="480FEC15" w:rsidR="009D055D" w:rsidRPr="009D055D" w:rsidRDefault="009D055D" w:rsidP="009D055D">
      <w:pPr>
        <w:spacing w:before="20" w:after="20"/>
        <w:ind w:right="567"/>
        <w:rPr>
          <w:rFonts w:ascii="Arial" w:hAnsi="Arial" w:cs="Arial"/>
          <w:sz w:val="24"/>
          <w:szCs w:val="24"/>
        </w:rPr>
      </w:pPr>
      <w:r w:rsidRPr="009D055D">
        <w:rPr>
          <w:rFonts w:ascii="Arial" w:hAnsi="Arial" w:cs="Arial"/>
          <w:sz w:val="24"/>
          <w:szCs w:val="24"/>
        </w:rPr>
        <w:t>6. Przez zapis dotyczący minimalnych wymagań parametrów jakościowych Zamawiający rozumie wymagania dotyczące produktów określone w ogólnie dostępnych źródłach tj. katalogach, publikacjach, stronach internetowych producentów. Wprowadzenie przykładowych nazw producenta ma na celu jedynie doprecyzowanie poziomu oczekiwań Zamawiającego w stosunku do określonego rozwiązania. Tak więc posługiwanie się nazwami producentów czy produktów ma wyłącznie charakter przykładowy. Zamawiający przy opisie przedmiotu zamówienia wskazując oznaczenie konkretnego producenta-dostawcy lub wskazując konkretny produkt, dopuszcza jednocześnie produkty równoważne o parametrach jakościowych i cechach użytkowych, co najmniej na poziomie parametrów wskazanego produktu, uznając tym samym każdy produkt o wskazanych parametrach lub lepszych. W takiej sytuacji Zamawiający wymaga złożenia stosownych dokumentów, uwiarygodniających te produkty (materiały lub urządzenia).</w:t>
      </w:r>
    </w:p>
    <w:p w14:paraId="10FD5C3F" w14:textId="2884CC2B" w:rsidR="009D055D" w:rsidRPr="00A62688" w:rsidRDefault="009D055D" w:rsidP="009D055D">
      <w:pPr>
        <w:spacing w:before="20" w:after="20"/>
        <w:ind w:right="567"/>
        <w:rPr>
          <w:rFonts w:ascii="Arial" w:hAnsi="Arial" w:cs="Arial"/>
          <w:sz w:val="24"/>
          <w:szCs w:val="24"/>
        </w:rPr>
      </w:pPr>
      <w:r w:rsidRPr="009D055D">
        <w:rPr>
          <w:rFonts w:ascii="Arial" w:hAnsi="Arial" w:cs="Arial"/>
          <w:sz w:val="24"/>
          <w:szCs w:val="24"/>
        </w:rPr>
        <w:t>7. W przypadku, gdy Wykonawca nie złoży w ofercie dokumentów dotyczących zastosowania innych produktów (materiałów i urządzeń), to rozumie się przez to, że</w:t>
      </w:r>
      <w:r>
        <w:rPr>
          <w:rFonts w:ascii="Arial" w:hAnsi="Arial" w:cs="Arial"/>
          <w:sz w:val="24"/>
          <w:szCs w:val="24"/>
        </w:rPr>
        <w:t xml:space="preserve"> </w:t>
      </w:r>
      <w:r w:rsidRPr="009D055D">
        <w:rPr>
          <w:rFonts w:ascii="Arial" w:hAnsi="Arial" w:cs="Arial"/>
          <w:sz w:val="24"/>
          <w:szCs w:val="24"/>
        </w:rPr>
        <w:t>do kalkulacji ceny ujęto produkty zaproponowane w dokumentacji projektowej. W związku z tym Wykonawca jest zobowiązany zastosować do wykonania zamówienia materiały lub urządzenia lub rozwiązania zaproponowane w dokumentacji projektowej. Przez parametry rozumie się funkcjonalność, przeznaczenie, kolorystykę, strukturę, materiały, kształt, wielkość wytrzymałość, bezpieczeństwo.</w:t>
      </w:r>
    </w:p>
    <w:p w14:paraId="76BC2610" w14:textId="6D803C4B" w:rsidR="0059013D" w:rsidRPr="009D055D" w:rsidRDefault="0059013D" w:rsidP="0059013D">
      <w:pPr>
        <w:spacing w:before="20" w:after="20"/>
        <w:ind w:right="567"/>
        <w:rPr>
          <w:rFonts w:ascii="Arial" w:hAnsi="Arial" w:cs="Arial"/>
          <w:bCs/>
          <w:sz w:val="24"/>
          <w:szCs w:val="24"/>
          <w:lang w:eastAsia="en-US"/>
        </w:rPr>
      </w:pPr>
      <w:r w:rsidRPr="009D055D">
        <w:rPr>
          <w:rFonts w:ascii="Arial" w:hAnsi="Arial" w:cs="Arial"/>
          <w:bCs/>
          <w:sz w:val="24"/>
          <w:szCs w:val="24"/>
          <w:lang w:eastAsia="en-US"/>
        </w:rPr>
        <w:t>3.</w:t>
      </w:r>
      <w:r w:rsidR="003B4B8D">
        <w:rPr>
          <w:rFonts w:ascii="Arial" w:hAnsi="Arial" w:cs="Arial"/>
          <w:bCs/>
          <w:sz w:val="24"/>
          <w:szCs w:val="24"/>
          <w:lang w:eastAsia="en-US"/>
        </w:rPr>
        <w:t>11</w:t>
      </w:r>
      <w:r w:rsidRPr="009D055D">
        <w:rPr>
          <w:rFonts w:ascii="Arial" w:hAnsi="Arial" w:cs="Arial"/>
          <w:bCs/>
          <w:sz w:val="24"/>
          <w:szCs w:val="24"/>
          <w:lang w:eastAsia="en-US"/>
        </w:rPr>
        <w:t xml:space="preserve">. </w:t>
      </w:r>
      <w:r w:rsidRPr="009D055D">
        <w:rPr>
          <w:rFonts w:ascii="Arial" w:hAnsi="Arial" w:cs="Arial"/>
          <w:sz w:val="24"/>
          <w:szCs w:val="24"/>
          <w:lang w:eastAsia="en-US"/>
        </w:rPr>
        <w:t>Długość okresu gwarancji jakości na roboty budowlane oraz zamontowane materiały i urządzenia wynosi od 60 miesięcy (termin m</w:t>
      </w:r>
      <w:r w:rsidR="009D055D" w:rsidRPr="009D055D">
        <w:rPr>
          <w:rFonts w:ascii="Arial" w:hAnsi="Arial" w:cs="Arial"/>
          <w:sz w:val="24"/>
          <w:szCs w:val="24"/>
          <w:lang w:eastAsia="en-US"/>
        </w:rPr>
        <w:t>inimalny</w:t>
      </w:r>
      <w:r w:rsidRPr="009D055D">
        <w:rPr>
          <w:rFonts w:ascii="Arial" w:hAnsi="Arial" w:cs="Arial"/>
          <w:sz w:val="24"/>
          <w:szCs w:val="24"/>
          <w:lang w:eastAsia="en-US"/>
        </w:rPr>
        <w:t>) (Uwaga: okres gwarancji jakości na wykonane roboty budowlane oraz dostarczone i wbudowane materiały stanowi kryterium oceny ofert,);</w:t>
      </w:r>
      <w:r w:rsidRPr="009D055D">
        <w:rPr>
          <w:rFonts w:ascii="Arial" w:hAnsi="Arial" w:cs="Arial"/>
          <w:b/>
          <w:bCs/>
          <w:sz w:val="24"/>
          <w:szCs w:val="24"/>
          <w:lang w:eastAsia="en-US"/>
        </w:rPr>
        <w:t xml:space="preserve"> </w:t>
      </w:r>
    </w:p>
    <w:p w14:paraId="2B0D30A5" w14:textId="12AEBD82" w:rsidR="0059013D"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lastRenderedPageBreak/>
        <w:t>3.</w:t>
      </w:r>
      <w:r w:rsidR="003B4B8D">
        <w:rPr>
          <w:rFonts w:ascii="Arial" w:hAnsi="Arial" w:cs="Arial"/>
          <w:bCs/>
          <w:sz w:val="24"/>
          <w:szCs w:val="24"/>
          <w:lang w:eastAsia="en-US"/>
        </w:rPr>
        <w:t>12</w:t>
      </w:r>
      <w:r>
        <w:rPr>
          <w:rFonts w:ascii="Arial" w:hAnsi="Arial" w:cs="Arial"/>
          <w:bCs/>
          <w:sz w:val="24"/>
          <w:szCs w:val="24"/>
          <w:lang w:eastAsia="en-US"/>
        </w:rPr>
        <w:t>.</w:t>
      </w:r>
      <w:r w:rsidRPr="00EB2B65">
        <w:rPr>
          <w:rFonts w:ascii="Arial" w:hAnsi="Arial" w:cs="Arial"/>
          <w:bCs/>
          <w:sz w:val="24"/>
          <w:szCs w:val="24"/>
          <w:lang w:eastAsia="en-US"/>
        </w:rPr>
        <w:t xml:space="preserve"> Rękojmia za wady fizyczne rob</w:t>
      </w:r>
      <w:r>
        <w:rPr>
          <w:rFonts w:ascii="Arial" w:hAnsi="Arial" w:cs="Arial"/>
          <w:bCs/>
          <w:sz w:val="24"/>
          <w:szCs w:val="24"/>
          <w:lang w:eastAsia="en-US"/>
        </w:rPr>
        <w:t>ó</w:t>
      </w:r>
      <w:r w:rsidRPr="00EB2B65">
        <w:rPr>
          <w:rFonts w:ascii="Arial" w:hAnsi="Arial" w:cs="Arial"/>
          <w:bCs/>
          <w:sz w:val="24"/>
          <w:szCs w:val="24"/>
          <w:lang w:eastAsia="en-US"/>
        </w:rPr>
        <w:t>t budowlanych udzielona jest na okres 60 miesięcy od daty odbioru ko</w:t>
      </w:r>
      <w:r>
        <w:rPr>
          <w:rFonts w:ascii="Arial" w:hAnsi="Arial" w:cs="Arial"/>
          <w:bCs/>
          <w:sz w:val="24"/>
          <w:szCs w:val="24"/>
          <w:lang w:eastAsia="en-US"/>
        </w:rPr>
        <w:t>ń</w:t>
      </w:r>
      <w:r w:rsidRPr="00EB2B65">
        <w:rPr>
          <w:rFonts w:ascii="Arial" w:hAnsi="Arial" w:cs="Arial"/>
          <w:bCs/>
          <w:sz w:val="24"/>
          <w:szCs w:val="24"/>
          <w:lang w:eastAsia="en-US"/>
        </w:rPr>
        <w:t>cowego rob</w:t>
      </w:r>
      <w:r>
        <w:rPr>
          <w:rFonts w:ascii="Arial" w:hAnsi="Arial" w:cs="Arial"/>
          <w:bCs/>
          <w:sz w:val="24"/>
          <w:szCs w:val="24"/>
          <w:lang w:eastAsia="en-US"/>
        </w:rPr>
        <w:t>ó</w:t>
      </w:r>
      <w:r w:rsidRPr="00EB2B65">
        <w:rPr>
          <w:rFonts w:ascii="Arial" w:hAnsi="Arial" w:cs="Arial"/>
          <w:bCs/>
          <w:sz w:val="24"/>
          <w:szCs w:val="24"/>
          <w:lang w:eastAsia="en-US"/>
        </w:rPr>
        <w:t>t</w:t>
      </w:r>
      <w:r>
        <w:rPr>
          <w:rFonts w:ascii="Arial" w:hAnsi="Arial" w:cs="Arial"/>
          <w:bCs/>
          <w:sz w:val="24"/>
          <w:szCs w:val="24"/>
          <w:lang w:eastAsia="en-US"/>
        </w:rPr>
        <w:t>.</w:t>
      </w:r>
      <w:r w:rsidRPr="00EB2B65">
        <w:rPr>
          <w:rFonts w:ascii="Arial" w:hAnsi="Arial" w:cs="Arial"/>
          <w:bCs/>
          <w:sz w:val="24"/>
          <w:szCs w:val="24"/>
          <w:lang w:eastAsia="en-US"/>
        </w:rPr>
        <w:t xml:space="preserve"> </w:t>
      </w:r>
    </w:p>
    <w:p w14:paraId="340FF518" w14:textId="6F47C4F4" w:rsidR="0059013D" w:rsidRPr="00EB2B65" w:rsidRDefault="0059013D" w:rsidP="0059013D">
      <w:pPr>
        <w:spacing w:before="20" w:after="20"/>
        <w:ind w:right="567"/>
        <w:rPr>
          <w:rFonts w:ascii="Arial" w:hAnsi="Arial" w:cs="Arial"/>
          <w:bCs/>
          <w:sz w:val="24"/>
          <w:szCs w:val="24"/>
          <w:lang w:eastAsia="en-US"/>
        </w:rPr>
      </w:pPr>
      <w:r>
        <w:rPr>
          <w:rFonts w:ascii="Arial" w:hAnsi="Arial" w:cs="Arial"/>
          <w:bCs/>
          <w:sz w:val="24"/>
          <w:szCs w:val="24"/>
          <w:lang w:eastAsia="en-US"/>
        </w:rPr>
        <w:t>3.</w:t>
      </w:r>
      <w:r w:rsidR="00040FC3">
        <w:rPr>
          <w:rFonts w:ascii="Arial" w:hAnsi="Arial" w:cs="Arial"/>
          <w:bCs/>
          <w:sz w:val="24"/>
          <w:szCs w:val="24"/>
          <w:lang w:eastAsia="en-US"/>
        </w:rPr>
        <w:t>1</w:t>
      </w:r>
      <w:r w:rsidR="003B4B8D">
        <w:rPr>
          <w:rFonts w:ascii="Arial" w:hAnsi="Arial" w:cs="Arial"/>
          <w:bCs/>
          <w:sz w:val="24"/>
          <w:szCs w:val="24"/>
          <w:lang w:eastAsia="en-US"/>
        </w:rPr>
        <w:t>3</w:t>
      </w:r>
      <w:r>
        <w:rPr>
          <w:rFonts w:ascii="Arial" w:hAnsi="Arial" w:cs="Arial"/>
          <w:bCs/>
          <w:sz w:val="24"/>
          <w:szCs w:val="24"/>
          <w:lang w:eastAsia="en-US"/>
        </w:rPr>
        <w:t xml:space="preserve">. </w:t>
      </w:r>
      <w:r w:rsidRPr="00EB2B65">
        <w:rPr>
          <w:rFonts w:ascii="Arial" w:hAnsi="Arial" w:cs="Arial"/>
          <w:bCs/>
          <w:sz w:val="24"/>
          <w:szCs w:val="24"/>
          <w:lang w:eastAsia="en-US"/>
        </w:rPr>
        <w:t xml:space="preserve">Okres rękojmi i gwarancji na wykonane roboty budowlane rozpoczyna się od daty zakończenia robót potwierdzonych bezusterkowym protokołem odbioru końcowego zakończenia robót i biegną równocześnie.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553F76DC" w14:textId="611CB497" w:rsidR="00892B4A"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2548FFE4" w14:textId="77777777" w:rsidR="0079748A" w:rsidRPr="009865A4" w:rsidRDefault="0079748A" w:rsidP="00755B9F">
      <w:pPr>
        <w:spacing w:before="20" w:after="20"/>
        <w:ind w:right="567"/>
        <w:rPr>
          <w:rFonts w:ascii="Arial" w:eastAsia="Times New Roman" w:hAnsi="Arial" w:cs="Arial"/>
          <w:b/>
          <w:bCs/>
          <w:sz w:val="24"/>
          <w:szCs w:val="24"/>
        </w:rPr>
      </w:pPr>
    </w:p>
    <w:p w14:paraId="5E254C8F" w14:textId="7BAA491E" w:rsidR="002A3F4F"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00890D17" w:rsidRPr="00890D17">
        <w:rPr>
          <w:rFonts w:ascii="Arial" w:eastAsia="Times New Roman" w:hAnsi="Arial" w:cs="Arial"/>
          <w:b/>
          <w:spacing w:val="-5"/>
          <w:sz w:val="24"/>
          <w:szCs w:val="24"/>
          <w:lang w:eastAsia="en-US"/>
        </w:rPr>
        <w:t xml:space="preserve">do 80 dni od dnia podpisania </w:t>
      </w:r>
      <w:r w:rsidR="00FE3219">
        <w:rPr>
          <w:rFonts w:ascii="Arial" w:eastAsia="Times New Roman" w:hAnsi="Arial" w:cs="Arial"/>
          <w:b/>
          <w:spacing w:val="-5"/>
          <w:sz w:val="24"/>
          <w:szCs w:val="24"/>
          <w:lang w:eastAsia="en-US"/>
        </w:rPr>
        <w:t>u</w:t>
      </w:r>
      <w:r w:rsidR="00890D17" w:rsidRPr="00890D17">
        <w:rPr>
          <w:rFonts w:ascii="Arial" w:eastAsia="Times New Roman" w:hAnsi="Arial" w:cs="Arial"/>
          <w:b/>
          <w:spacing w:val="-5"/>
          <w:sz w:val="24"/>
          <w:szCs w:val="24"/>
          <w:lang w:eastAsia="en-US"/>
        </w:rPr>
        <w:t>mowy.</w:t>
      </w:r>
    </w:p>
    <w:p w14:paraId="3A006C7C" w14:textId="77777777" w:rsidR="0079748A" w:rsidRDefault="0079748A" w:rsidP="00755B9F">
      <w:pPr>
        <w:spacing w:before="20" w:after="20"/>
        <w:ind w:right="567"/>
        <w:rPr>
          <w:rFonts w:ascii="Arial" w:eastAsia="Times New Roman" w:hAnsi="Arial" w:cs="Arial"/>
          <w:b/>
          <w:bCs/>
          <w:sz w:val="24"/>
          <w:szCs w:val="24"/>
        </w:rPr>
      </w:pPr>
    </w:p>
    <w:p w14:paraId="2FECC6AD" w14:textId="18596EE8"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w:t>
      </w:r>
      <w:r w:rsidR="00140A80" w:rsidRPr="00140A80">
        <w:rPr>
          <w:rFonts w:ascii="Arial" w:hAnsi="Arial" w:cs="Arial"/>
          <w:sz w:val="24"/>
          <w:szCs w:val="24"/>
        </w:rPr>
        <w:lastRenderedPageBreak/>
        <w:t>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lastRenderedPageBreak/>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10"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60653B2A" w14:textId="6EF5E47A" w:rsidR="00B64AAE" w:rsidRPr="003B4B8D"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b/>
          <w:bCs/>
          <w:sz w:val="24"/>
          <w:szCs w:val="24"/>
        </w:rPr>
      </w:pPr>
      <w:r w:rsidRPr="003B4B8D">
        <w:rPr>
          <w:rFonts w:ascii="Arial" w:hAnsi="Arial" w:cs="Arial"/>
          <w:b/>
          <w:bCs/>
          <w:sz w:val="24"/>
          <w:szCs w:val="24"/>
        </w:rPr>
        <w:t xml:space="preserve">a) </w:t>
      </w:r>
      <w:r w:rsidR="003B4B8D" w:rsidRPr="003B4B8D">
        <w:rPr>
          <w:rFonts w:ascii="Arial" w:hAnsi="Arial" w:cs="Arial"/>
          <w:b/>
          <w:bCs/>
          <w:sz w:val="24"/>
          <w:szCs w:val="24"/>
        </w:rPr>
        <w:t>Agnieszka Siewiera</w:t>
      </w:r>
      <w:r w:rsidRPr="003B4B8D">
        <w:rPr>
          <w:rFonts w:ascii="Arial" w:hAnsi="Arial" w:cs="Arial"/>
          <w:b/>
          <w:bCs/>
          <w:sz w:val="24"/>
          <w:szCs w:val="24"/>
        </w:rPr>
        <w:t xml:space="preserve"> -</w:t>
      </w:r>
      <w:r w:rsidRPr="00E12429">
        <w:rPr>
          <w:rFonts w:ascii="Arial" w:hAnsi="Arial" w:cs="Arial"/>
          <w:sz w:val="24"/>
          <w:szCs w:val="24"/>
        </w:rPr>
        <w:t xml:space="preserve"> </w:t>
      </w:r>
      <w:r w:rsidR="003B4B8D" w:rsidRPr="003B4B8D">
        <w:rPr>
          <w:rFonts w:ascii="Arial" w:hAnsi="Arial" w:cs="Arial"/>
          <w:sz w:val="24"/>
          <w:szCs w:val="24"/>
        </w:rPr>
        <w:t>Inspektor ds. pozyskiwania funduszy i rozwoju</w:t>
      </w:r>
      <w:r w:rsidR="003B4B8D">
        <w:rPr>
          <w:rFonts w:ascii="Arial" w:hAnsi="Arial" w:cs="Arial"/>
          <w:sz w:val="24"/>
          <w:szCs w:val="24"/>
        </w:rPr>
        <w:t xml:space="preserve">, </w:t>
      </w:r>
      <w:r w:rsidRPr="00E12429">
        <w:rPr>
          <w:rFonts w:ascii="Arial" w:hAnsi="Arial" w:cs="Arial"/>
          <w:sz w:val="24"/>
          <w:szCs w:val="24"/>
        </w:rPr>
        <w:t>tel</w:t>
      </w:r>
      <w:r w:rsidR="003B4B8D">
        <w:rPr>
          <w:rFonts w:ascii="Arial" w:hAnsi="Arial" w:cs="Arial"/>
          <w:sz w:val="24"/>
          <w:szCs w:val="24"/>
        </w:rPr>
        <w:t xml:space="preserve">: </w:t>
      </w:r>
      <w:r w:rsidR="003B4B8D" w:rsidRPr="003B4B8D">
        <w:rPr>
          <w:rFonts w:ascii="Arial" w:hAnsi="Arial" w:cs="Arial"/>
          <w:sz w:val="24"/>
          <w:szCs w:val="24"/>
        </w:rPr>
        <w:t>943480760</w:t>
      </w:r>
      <w:r w:rsidRPr="00E12429">
        <w:rPr>
          <w:rFonts w:ascii="Arial" w:hAnsi="Arial" w:cs="Arial"/>
          <w:sz w:val="24"/>
          <w:szCs w:val="24"/>
        </w:rPr>
        <w:t xml:space="preserve"> email:</w:t>
      </w:r>
      <w:r w:rsidR="003B4B8D" w:rsidRPr="003B4B8D">
        <w:t xml:space="preserve"> </w:t>
      </w:r>
      <w:hyperlink r:id="rId11" w:history="1">
        <w:r w:rsidR="003B4B8D" w:rsidRPr="00FE3219">
          <w:rPr>
            <w:rStyle w:val="Hipercze"/>
            <w:rFonts w:ascii="Arial" w:hAnsi="Arial" w:cs="Arial"/>
            <w:color w:val="auto"/>
            <w:sz w:val="24"/>
            <w:szCs w:val="24"/>
          </w:rPr>
          <w:t>a.siewiera@polanow.eu</w:t>
        </w:r>
      </w:hyperlink>
      <w:r w:rsidR="003B4B8D" w:rsidRPr="00FE3219">
        <w:rPr>
          <w:rFonts w:ascii="Arial" w:hAnsi="Arial" w:cs="Arial"/>
          <w:sz w:val="24"/>
          <w:szCs w:val="24"/>
        </w:rPr>
        <w:t xml:space="preserve"> </w:t>
      </w:r>
      <w:r w:rsidRPr="00FE3219">
        <w:rPr>
          <w:rFonts w:ascii="Arial" w:hAnsi="Arial" w:cs="Arial"/>
          <w:sz w:val="24"/>
          <w:szCs w:val="24"/>
        </w:rPr>
        <w:t xml:space="preserve"> </w:t>
      </w:r>
      <w:r w:rsidRPr="003B4B8D">
        <w:rPr>
          <w:rFonts w:ascii="Arial" w:hAnsi="Arial" w:cs="Arial"/>
          <w:b/>
          <w:bCs/>
          <w:sz w:val="24"/>
          <w:szCs w:val="24"/>
        </w:rPr>
        <w:t xml:space="preserve">do spraw związanych z opisem  przedmiotem zamówienia. </w:t>
      </w:r>
    </w:p>
    <w:p w14:paraId="25588AC0" w14:textId="01412F37" w:rsidR="00A85493" w:rsidRPr="00A85493" w:rsidRDefault="003B4B8D" w:rsidP="003B4B8D">
      <w:pPr>
        <w:pStyle w:val="Akapitzlist"/>
        <w:widowControl w:val="0"/>
        <w:tabs>
          <w:tab w:val="left" w:pos="-993"/>
          <w:tab w:val="left" w:pos="0"/>
          <w:tab w:val="left" w:pos="142"/>
        </w:tabs>
        <w:overflowPunct w:val="0"/>
        <w:autoSpaceDE w:val="0"/>
        <w:spacing w:before="20" w:after="20"/>
        <w:ind w:left="0"/>
        <w:rPr>
          <w:rFonts w:ascii="Arial" w:hAnsi="Arial" w:cs="Arial"/>
          <w:b/>
          <w:bCs/>
          <w:sz w:val="24"/>
          <w:szCs w:val="24"/>
        </w:rPr>
      </w:pPr>
      <w:r w:rsidRPr="003B4B8D">
        <w:rPr>
          <w:rFonts w:ascii="Arial" w:hAnsi="Arial" w:cs="Arial"/>
          <w:b/>
          <w:bCs/>
          <w:sz w:val="24"/>
          <w:szCs w:val="24"/>
        </w:rPr>
        <w:t>b</w:t>
      </w:r>
      <w:r w:rsidR="00B64AAE" w:rsidRPr="003B4B8D">
        <w:rPr>
          <w:rFonts w:ascii="Arial" w:hAnsi="Arial" w:cs="Arial"/>
          <w:b/>
          <w:bCs/>
          <w:sz w:val="24"/>
          <w:szCs w:val="24"/>
        </w:rPr>
        <w:t>)</w:t>
      </w:r>
      <w:r>
        <w:rPr>
          <w:rFonts w:ascii="Arial" w:hAnsi="Arial" w:cs="Arial"/>
          <w:sz w:val="24"/>
          <w:szCs w:val="24"/>
        </w:rPr>
        <w:t xml:space="preserve"> </w:t>
      </w:r>
      <w:r w:rsidR="00B64AAE" w:rsidRPr="003B4B8D">
        <w:rPr>
          <w:rFonts w:ascii="Arial" w:hAnsi="Arial" w:cs="Arial"/>
          <w:b/>
          <w:bCs/>
          <w:sz w:val="24"/>
          <w:szCs w:val="24"/>
        </w:rPr>
        <w:t>Małgorzata Dworakowska –</w:t>
      </w:r>
      <w:r w:rsidR="00B64AAE" w:rsidRPr="00E12429">
        <w:rPr>
          <w:rFonts w:ascii="Arial" w:hAnsi="Arial" w:cs="Arial"/>
          <w:sz w:val="24"/>
          <w:szCs w:val="24"/>
        </w:rPr>
        <w:t xml:space="preserve"> Inspektor ds.</w:t>
      </w:r>
      <w:r w:rsidR="00B64AAE">
        <w:rPr>
          <w:rFonts w:ascii="Arial" w:hAnsi="Arial" w:cs="Arial"/>
          <w:sz w:val="24"/>
          <w:szCs w:val="24"/>
        </w:rPr>
        <w:t xml:space="preserve"> inwestycji</w:t>
      </w:r>
      <w:r w:rsidR="00A85493">
        <w:rPr>
          <w:rFonts w:ascii="Arial" w:hAnsi="Arial" w:cs="Arial"/>
          <w:sz w:val="24"/>
          <w:szCs w:val="24"/>
        </w:rPr>
        <w:t xml:space="preserve">, budownictwa i planowania przestrzennego, </w:t>
      </w:r>
      <w:r w:rsidR="00B64AAE">
        <w:rPr>
          <w:rFonts w:ascii="Arial" w:hAnsi="Arial" w:cs="Arial"/>
          <w:sz w:val="24"/>
          <w:szCs w:val="24"/>
        </w:rPr>
        <w:t xml:space="preserve"> tel. (0-94)3480641</w:t>
      </w:r>
      <w:r w:rsidR="00B64AAE" w:rsidRPr="00E12429">
        <w:rPr>
          <w:rFonts w:ascii="Arial" w:hAnsi="Arial" w:cs="Arial"/>
          <w:sz w:val="24"/>
          <w:szCs w:val="24"/>
        </w:rPr>
        <w:t xml:space="preserve"> - </w:t>
      </w:r>
      <w:r w:rsidR="00B64AAE" w:rsidRPr="00A85493">
        <w:rPr>
          <w:rFonts w:ascii="Arial" w:hAnsi="Arial" w:cs="Arial"/>
          <w:b/>
          <w:bCs/>
          <w:sz w:val="24"/>
          <w:szCs w:val="24"/>
        </w:rPr>
        <w:t xml:space="preserve">do spraw formalnych związanych z procedurą przetargową, </w:t>
      </w:r>
      <w:r w:rsidR="00A85493">
        <w:rPr>
          <w:rFonts w:ascii="Arial" w:hAnsi="Arial" w:cs="Arial"/>
          <w:b/>
          <w:bCs/>
          <w:sz w:val="24"/>
          <w:szCs w:val="24"/>
        </w:rPr>
        <w:t xml:space="preserve"> </w:t>
      </w:r>
      <w:r w:rsidR="00B64AAE" w:rsidRPr="00A85493">
        <w:rPr>
          <w:rFonts w:ascii="Arial" w:hAnsi="Arial" w:cs="Arial"/>
          <w:sz w:val="24"/>
          <w:szCs w:val="24"/>
        </w:rPr>
        <w:t xml:space="preserve">email: </w:t>
      </w:r>
      <w:hyperlink r:id="rId12" w:history="1">
        <w:r w:rsidR="00B64AAE"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42241748" w14:textId="77777777" w:rsidR="003F76ED" w:rsidRDefault="002774E5"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F76ED">
        <w:rPr>
          <w:rFonts w:ascii="Arial" w:eastAsia="Calibri" w:hAnsi="Arial" w:cs="Arial"/>
          <w:b/>
          <w:bCs/>
          <w:color w:val="000000"/>
          <w:sz w:val="24"/>
          <w:szCs w:val="24"/>
          <w:lang w:eastAsia="en-US"/>
        </w:rPr>
        <w:t>Opis sposobu przygotowania ofert oraz wymagania formalne dotyczące składanych oświadczeń i dokumentów.</w:t>
      </w:r>
    </w:p>
    <w:p w14:paraId="03393A48" w14:textId="40E0B7E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Wykonawca przygotowuje ofertę przy pomocy</w:t>
      </w:r>
      <w:r>
        <w:rPr>
          <w:rFonts w:ascii="Arial" w:eastAsia="Calibri" w:hAnsi="Arial" w:cs="Arial"/>
          <w:color w:val="000000"/>
          <w:sz w:val="24"/>
          <w:szCs w:val="24"/>
          <w:lang w:eastAsia="en-US"/>
        </w:rPr>
        <w:t xml:space="preserve"> </w:t>
      </w:r>
      <w:r w:rsidRPr="00C34C45">
        <w:rPr>
          <w:rFonts w:ascii="Arial" w:eastAsia="Calibri" w:hAnsi="Arial" w:cs="Arial"/>
          <w:b/>
          <w:bCs/>
          <w:color w:val="000000"/>
          <w:sz w:val="24"/>
          <w:szCs w:val="24"/>
          <w:lang w:eastAsia="en-US"/>
        </w:rPr>
        <w:t>formularza o</w:t>
      </w:r>
      <w:r w:rsidR="00C34C45" w:rsidRPr="00C34C45">
        <w:rPr>
          <w:rFonts w:ascii="Arial" w:eastAsia="Calibri" w:hAnsi="Arial" w:cs="Arial"/>
          <w:b/>
          <w:bCs/>
          <w:color w:val="000000"/>
          <w:sz w:val="24"/>
          <w:szCs w:val="24"/>
          <w:lang w:eastAsia="en-US"/>
        </w:rPr>
        <w:t xml:space="preserve">fertowego – stanowiącego załącznik nr 1 do SWZ </w:t>
      </w:r>
      <w:r w:rsidR="00C34C45">
        <w:rPr>
          <w:rFonts w:ascii="Arial" w:eastAsia="Calibri" w:hAnsi="Arial" w:cs="Arial"/>
          <w:color w:val="000000"/>
          <w:sz w:val="24"/>
          <w:szCs w:val="24"/>
          <w:lang w:eastAsia="en-US"/>
        </w:rPr>
        <w:t xml:space="preserve">oraz </w:t>
      </w:r>
      <w:r w:rsidRPr="003F76ED">
        <w:rPr>
          <w:rFonts w:ascii="Arial" w:eastAsia="Calibri" w:hAnsi="Arial" w:cs="Arial"/>
          <w:color w:val="000000"/>
          <w:sz w:val="24"/>
          <w:szCs w:val="24"/>
          <w:lang w:eastAsia="en-US"/>
        </w:rPr>
        <w:t xml:space="preserve"> interaktywnego „Formularza ofertowego” udostępnionego przez Zamawiającego na Platformie e-Zamówienia i zamieszczonego w podglądzie postępowania w zakładce „Informacje podstawowe”.</w:t>
      </w:r>
    </w:p>
    <w:p w14:paraId="457D98E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7E607B7C"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3. 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w:t>
      </w:r>
    </w:p>
    <w:p w14:paraId="566E4E83"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lastRenderedPageBreak/>
        <w:t>Uwaga! Nie należy zmieniać nazwy pliku nadanej przez Platformę e-Zamówienia. Zapisany „Formularz ofertowy” należy zawsze otwierać w programie Adobe Acrobat Reader DC.</w:t>
      </w:r>
    </w:p>
    <w:p w14:paraId="60C6EB34"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4A3A0E25"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14:paraId="303D7CA1"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1E308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7. 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DC9F27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56F0AAFA" w14:textId="095AA98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 przypadku przekazywania dokumentu elektronicznego w formacie poddającym dane kompresji, opatrzenie pliku zawierającego skompresowane dokumenty kwalifikowanym</w:t>
      </w:r>
      <w:r w:rsidR="00C34C45">
        <w:rPr>
          <w:rFonts w:ascii="Arial" w:eastAsia="Calibri" w:hAnsi="Arial" w:cs="Arial"/>
          <w:color w:val="000000"/>
          <w:sz w:val="24"/>
          <w:szCs w:val="24"/>
          <w:lang w:eastAsia="en-US"/>
        </w:rPr>
        <w:t xml:space="preserve"> </w:t>
      </w:r>
      <w:r w:rsidRPr="003F76ED">
        <w:rPr>
          <w:rFonts w:ascii="Arial" w:eastAsia="Calibri" w:hAnsi="Arial" w:cs="Arial"/>
          <w:color w:val="000000"/>
          <w:sz w:val="24"/>
          <w:szCs w:val="24"/>
          <w:lang w:eastAsia="en-US"/>
        </w:rPr>
        <w:t>podpisem elektronicznym, podpisem zaufanym lub podpisem osobistym, jest równoznaczne z opatrzeniem wszystkich dokumentów zawartych w tym pliku kwalifikowanym podpisem elektronicznym, podpisem zaufanym lub podpisem osobistym.</w:t>
      </w:r>
    </w:p>
    <w:p w14:paraId="69DC150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8. System sprawdza, czy złożone pliki są podpisane i automatycznie je szyfruje, jednocześnie informując o tym wykonawcę. Potwierdzenie czasu przekazania i odbioru oferty znajduje się w Elektronicznym Potwierdzeniu Przesłania (EPP) i </w:t>
      </w:r>
      <w:r w:rsidRPr="003F76ED">
        <w:rPr>
          <w:rFonts w:ascii="Arial" w:eastAsia="Calibri" w:hAnsi="Arial" w:cs="Arial"/>
          <w:color w:val="000000"/>
          <w:sz w:val="24"/>
          <w:szCs w:val="24"/>
          <w:lang w:eastAsia="en-US"/>
        </w:rPr>
        <w:lastRenderedPageBreak/>
        <w:t>Elektronicznym Potwierdzeniu Odebrania (EPO). EPP i EPO dostępne są dla zalogowanego Wykonawcy w zakładce „Oferty/Wnioski”.</w:t>
      </w:r>
    </w:p>
    <w:p w14:paraId="3B20AAEE"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9. Oferta może być złożona tylko do upływu terminu składania ofert.</w:t>
      </w:r>
    </w:p>
    <w:p w14:paraId="6F4A3510" w14:textId="0358CAAC" w:rsid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10. Wykonawca może przed upływem terminu składania ofert wycofać ofertę. Wykonawca wycofuje ofertę w zakładce „Oferty/wnioski” używając przycisku „Wycofaj ofertę”.</w:t>
      </w:r>
    </w:p>
    <w:p w14:paraId="7567C4E6" w14:textId="2ADCE262"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1</w:t>
      </w:r>
      <w:r w:rsidRPr="002F36BE">
        <w:rPr>
          <w:rFonts w:ascii="Arial" w:eastAsia="Calibri" w:hAnsi="Arial" w:cs="Arial"/>
          <w:color w:val="000000"/>
          <w:sz w:val="24"/>
          <w:szCs w:val="24"/>
          <w:lang w:eastAsia="en-US"/>
        </w:rPr>
        <w:t>. Maksymalny rozmiar plików przesyłanych za pośrednictwem „Formularzy do komunikacji” wynosi 150 MB (wielkość ta dotyczy plików przesyłanych jako załączniki do jednego formularza).</w:t>
      </w:r>
    </w:p>
    <w:p w14:paraId="28F99176" w14:textId="5F0A4245" w:rsidR="002F36BE" w:rsidRPr="002F36BE"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2</w:t>
      </w:r>
      <w:r w:rsidRPr="002F36BE">
        <w:rPr>
          <w:rFonts w:ascii="Arial" w:eastAsia="Calibri" w:hAnsi="Arial" w:cs="Arial"/>
          <w:color w:val="000000"/>
          <w:sz w:val="24"/>
          <w:szCs w:val="24"/>
          <w:lang w:eastAsia="en-US"/>
        </w:rPr>
        <w:t>. Minimalne wymagania techniczne dotyczące sprzętu używanego w celu korzystania z usług Platformy e-Zamówienia oraz informacje dotyczące specyfikacji połączenia określa Regulamin Platformy e-Zamówienia.</w:t>
      </w:r>
    </w:p>
    <w:p w14:paraId="3517D4F7" w14:textId="556C81F7" w:rsidR="002F36BE" w:rsidRPr="003F76ED" w:rsidRDefault="002F36BE" w:rsidP="002F36BE">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F36BE">
        <w:rPr>
          <w:rFonts w:ascii="Arial" w:eastAsia="Calibri" w:hAnsi="Arial" w:cs="Arial"/>
          <w:color w:val="000000"/>
          <w:sz w:val="24"/>
          <w:szCs w:val="24"/>
          <w:lang w:eastAsia="en-US"/>
        </w:rPr>
        <w:t>1</w:t>
      </w:r>
      <w:r>
        <w:rPr>
          <w:rFonts w:ascii="Arial" w:eastAsia="Calibri" w:hAnsi="Arial" w:cs="Arial"/>
          <w:color w:val="000000"/>
          <w:sz w:val="24"/>
          <w:szCs w:val="24"/>
          <w:lang w:eastAsia="en-US"/>
        </w:rPr>
        <w:t>3</w:t>
      </w:r>
      <w:r w:rsidRPr="002F36BE">
        <w:rPr>
          <w:rFonts w:ascii="Arial" w:eastAsia="Calibri" w:hAnsi="Arial" w:cs="Arial"/>
          <w:color w:val="000000"/>
          <w:sz w:val="24"/>
          <w:szCs w:val="24"/>
          <w:lang w:eastAsia="en-US"/>
        </w:rPr>
        <w:t>.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E3C757A" w14:textId="53A9949A"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Wykonawca może złożyć tylko jedną ofertę.</w:t>
      </w:r>
    </w:p>
    <w:p w14:paraId="2073B478" w14:textId="1AF77BE2"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Ofertę należy złożyć w języku polskim.</w:t>
      </w:r>
    </w:p>
    <w:p w14:paraId="11DF2FD8" w14:textId="0E7B1F5E"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2F36BE">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Treść oferty musi być zgodna z wymaganiami Zamawiającego określonymi w niniejszej SWZ.</w:t>
      </w:r>
    </w:p>
    <w:p w14:paraId="3A3B398D" w14:textId="5543D0C7" w:rsidR="003F76ED" w:rsidRPr="00B31241" w:rsidRDefault="003F76ED" w:rsidP="003F76ED">
      <w:pPr>
        <w:suppressAutoHyphens w:val="0"/>
        <w:autoSpaceDE w:val="0"/>
        <w:autoSpaceDN w:val="0"/>
        <w:adjustRightInd w:val="0"/>
        <w:spacing w:after="20" w:line="240" w:lineRule="auto"/>
        <w:rPr>
          <w:rFonts w:ascii="Arial" w:eastAsia="Calibri" w:hAnsi="Arial" w:cs="Arial"/>
          <w:b/>
          <w:bCs/>
          <w:color w:val="000000"/>
          <w:sz w:val="24"/>
          <w:szCs w:val="24"/>
          <w:lang w:eastAsia="en-US"/>
        </w:rPr>
      </w:pPr>
      <w:r w:rsidRPr="00B31241">
        <w:rPr>
          <w:rFonts w:ascii="Arial" w:eastAsia="Calibri" w:hAnsi="Arial" w:cs="Arial"/>
          <w:b/>
          <w:bCs/>
          <w:color w:val="000000"/>
          <w:sz w:val="24"/>
          <w:szCs w:val="24"/>
          <w:lang w:eastAsia="en-US"/>
        </w:rPr>
        <w:t>1</w:t>
      </w:r>
      <w:r w:rsidR="002F36BE">
        <w:rPr>
          <w:rFonts w:ascii="Arial" w:eastAsia="Calibri" w:hAnsi="Arial" w:cs="Arial"/>
          <w:b/>
          <w:bCs/>
          <w:color w:val="000000"/>
          <w:sz w:val="24"/>
          <w:szCs w:val="24"/>
          <w:lang w:eastAsia="en-US"/>
        </w:rPr>
        <w:t>7</w:t>
      </w:r>
      <w:r w:rsidRPr="00B31241">
        <w:rPr>
          <w:rFonts w:ascii="Arial" w:eastAsia="Calibri" w:hAnsi="Arial" w:cs="Arial"/>
          <w:b/>
          <w:bCs/>
          <w:color w:val="000000"/>
          <w:sz w:val="24"/>
          <w:szCs w:val="24"/>
          <w:lang w:eastAsia="en-US"/>
        </w:rPr>
        <w:t>. Na ofertę składają się następujące dokumenty i załączniki które pod rygorem nieważności, składa się w formie elektronicznej lub w postaci elektronicznej opatrzonej podpisem zaufanym, podpisem osobistym lub kwalifikowanym podpisem elektronicznym:</w:t>
      </w:r>
    </w:p>
    <w:p w14:paraId="0D1BA606" w14:textId="2CCDB98B"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 formularz ofertowy – wypełniony i podpisany przez wykonawcę</w:t>
      </w:r>
      <w:r w:rsidR="00B31241">
        <w:rPr>
          <w:rFonts w:ascii="Arial" w:eastAsia="Calibri" w:hAnsi="Arial" w:cs="Arial"/>
          <w:color w:val="000000"/>
          <w:sz w:val="24"/>
          <w:szCs w:val="24"/>
          <w:lang w:eastAsia="en-US"/>
        </w:rPr>
        <w:t>.</w:t>
      </w:r>
    </w:p>
    <w:p w14:paraId="5D9B2E66" w14:textId="39120939"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 d</w:t>
      </w:r>
      <w:r w:rsidRPr="00C34C45">
        <w:rPr>
          <w:rFonts w:ascii="Arial" w:eastAsia="Calibri" w:hAnsi="Arial" w:cs="Arial"/>
          <w:color w:val="000000"/>
          <w:sz w:val="24"/>
          <w:szCs w:val="24"/>
          <w:lang w:eastAsia="en-US"/>
        </w:rPr>
        <w:t>o oferty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254FDC31"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Informacje zawarte w oświadczeniu, o którym mowa powyżej stanowią wstępne potwierdzenie, że Wykonawca nie podlega wykluczeniu oraz spełnia warunki udziału w postępowaniu.</w:t>
      </w:r>
    </w:p>
    <w:p w14:paraId="03BF152D" w14:textId="5EF6131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3) d</w:t>
      </w:r>
      <w:r w:rsidRPr="00C34C45">
        <w:rPr>
          <w:rFonts w:ascii="Arial" w:eastAsia="Calibri" w:hAnsi="Arial" w:cs="Arial"/>
          <w:color w:val="000000"/>
          <w:sz w:val="24"/>
          <w:szCs w:val="24"/>
          <w:lang w:eastAsia="en-US"/>
        </w:rPr>
        <w:t>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549C1CDD"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Jeżeli Wykonawca ma siedzibę lub miejsce zamieszkania poza granicami Rzeczypospolitej Polskiej, zamiast odpisu albo informacji z Krajowego Rejestru </w:t>
      </w:r>
      <w:r w:rsidRPr="00C34C45">
        <w:rPr>
          <w:rFonts w:ascii="Arial" w:eastAsia="Calibri" w:hAnsi="Arial" w:cs="Arial"/>
          <w:color w:val="000000"/>
          <w:sz w:val="24"/>
          <w:szCs w:val="24"/>
          <w:lang w:eastAsia="en-US"/>
        </w:rPr>
        <w:lastRenderedPageBreak/>
        <w:t>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040C2900"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18D88E4"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0DC96CE5" w14:textId="721C9CBD"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4) d</w:t>
      </w:r>
      <w:r w:rsidRPr="00C34C45">
        <w:rPr>
          <w:rFonts w:ascii="Arial" w:eastAsia="Calibri" w:hAnsi="Arial" w:cs="Arial"/>
          <w:color w:val="000000"/>
          <w:sz w:val="24"/>
          <w:szCs w:val="24"/>
          <w:lang w:eastAsia="en-US"/>
        </w:rPr>
        <w:t xml:space="preserve">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03634D69"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39D5BD0" w14:textId="64043CAD"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5) </w:t>
      </w:r>
      <w:r w:rsidR="00C34C45" w:rsidRPr="00C34C45">
        <w:rPr>
          <w:rFonts w:ascii="Arial" w:eastAsia="Calibri" w:hAnsi="Arial" w:cs="Arial"/>
          <w:color w:val="000000"/>
          <w:sz w:val="24"/>
          <w:szCs w:val="24"/>
          <w:lang w:eastAsia="en-US"/>
        </w:rPr>
        <w:t>Wykonawcy wspólnie ubiegający się o udzielenie zamówienia (w tym także spółki cywilne), w oparciu o art. 117 ust. 4 ustawy Pzp dołączają do oferty oświadczenie, z którego wynika, które roboty budowlane, dostawy lub usługi wykonają poszczególni Wykonawcy – załącznik nr 8 do SWZ.</w:t>
      </w:r>
    </w:p>
    <w:p w14:paraId="16D7E38D" w14:textId="09DD4363" w:rsidR="00C34C45" w:rsidRPr="00C34C45" w:rsidRDefault="00B31241"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 xml:space="preserve">6) </w:t>
      </w:r>
      <w:r w:rsidR="00C34C45" w:rsidRPr="00C34C45">
        <w:rPr>
          <w:rFonts w:ascii="Arial" w:eastAsia="Calibri" w:hAnsi="Arial" w:cs="Arial"/>
          <w:color w:val="000000"/>
          <w:sz w:val="24"/>
          <w:szCs w:val="24"/>
          <w:lang w:eastAsia="en-US"/>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73415968" w14:textId="77777777" w:rsidR="00C34C45" w:rsidRPr="00C34C45" w:rsidRDefault="00C34C45" w:rsidP="00C34C45">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Zobowiązanie podmiotu udostępniającego zasoby, o którym mowa w niniejszym punkcie, potwierdza, że stosunek łączący Wykonawcę z podmiotami udostępniającymi zasoby gwarantuje rzeczywisty dostęp do tych zasobów oraz określa w szczególności:</w:t>
      </w:r>
    </w:p>
    <w:p w14:paraId="2D0FEC09"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1)</w:t>
      </w:r>
      <w:r w:rsidRPr="00C34C45">
        <w:rPr>
          <w:rFonts w:ascii="Arial" w:eastAsia="Calibri" w:hAnsi="Arial" w:cs="Arial"/>
          <w:color w:val="000000"/>
          <w:sz w:val="24"/>
          <w:szCs w:val="24"/>
          <w:lang w:eastAsia="en-US"/>
        </w:rPr>
        <w:tab/>
        <w:t>zakres dostępnych Wykonawcy zasobów podmiotu udostępniającego zasoby;</w:t>
      </w:r>
    </w:p>
    <w:p w14:paraId="56DED57B"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2)</w:t>
      </w:r>
      <w:r w:rsidRPr="00C34C45">
        <w:rPr>
          <w:rFonts w:ascii="Arial" w:eastAsia="Calibri" w:hAnsi="Arial" w:cs="Arial"/>
          <w:color w:val="000000"/>
          <w:sz w:val="24"/>
          <w:szCs w:val="24"/>
          <w:lang w:eastAsia="en-US"/>
        </w:rPr>
        <w:tab/>
        <w:t>sposób i okres udostępnienia Wykonawcy i wykorzystania przez niego zasobów podmiotu udostępniającego te zasoby przy wykonywaniu zamówienia;</w:t>
      </w:r>
    </w:p>
    <w:p w14:paraId="3DB0C313" w14:textId="77777777" w:rsidR="00C34C45" w:rsidRPr="00C34C45" w:rsidRDefault="00C34C45" w:rsidP="00B31241">
      <w:pPr>
        <w:tabs>
          <w:tab w:val="left" w:pos="0"/>
          <w:tab w:val="left" w:pos="284"/>
        </w:tabs>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3)</w:t>
      </w:r>
      <w:r w:rsidRPr="00C34C45">
        <w:rPr>
          <w:rFonts w:ascii="Arial" w:eastAsia="Calibri" w:hAnsi="Arial" w:cs="Arial"/>
          <w:color w:val="000000"/>
          <w:sz w:val="24"/>
          <w:szCs w:val="24"/>
          <w:lang w:eastAsia="en-US"/>
        </w:rPr>
        <w:tab/>
        <w:t xml:space="preserve">czy i w jakim zakresie podmiot udostępniający zasoby, na zdolnościach którego Wykonawca polega w odniesieniu do warunków udziału w postępowaniu </w:t>
      </w:r>
      <w:r w:rsidRPr="00C34C45">
        <w:rPr>
          <w:rFonts w:ascii="Arial" w:eastAsia="Calibri" w:hAnsi="Arial" w:cs="Arial"/>
          <w:color w:val="000000"/>
          <w:sz w:val="24"/>
          <w:szCs w:val="24"/>
          <w:lang w:eastAsia="en-US"/>
        </w:rPr>
        <w:lastRenderedPageBreak/>
        <w:t>dotyczących wykształcenia, kwalifikacji zawodowych lub doświadczenia, zrealizuje roboty budowlane lub usługi, których wskazane zdolności dotyczą.</w:t>
      </w:r>
    </w:p>
    <w:p w14:paraId="0A25AF5D" w14:textId="086EEC22" w:rsidR="00C34C45" w:rsidRPr="003F76ED" w:rsidRDefault="00C34C45"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C34C45">
        <w:rPr>
          <w:rFonts w:ascii="Arial" w:eastAsia="Calibri" w:hAnsi="Arial" w:cs="Arial"/>
          <w:color w:val="000000"/>
          <w:sz w:val="24"/>
          <w:szCs w:val="24"/>
          <w:lang w:eastAsia="en-US"/>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3657F87C" w14:textId="33CCC29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Wykonawcy jest umocowana do jego reprezentowania, Zamawiający żąda od Wykonawcy odpisu lub informacji z Krajowego Rejestru Sądowego, Centralnej Ewidencji i Informacji o Działalności Gospodarczej lub innego właściwego rejestru.</w:t>
      </w:r>
    </w:p>
    <w:p w14:paraId="44CCC780"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Do przygotowania oferty konieczne jest posiadanie przez osobę upoważnioną do reprezentowania Wykonawcy kwalifikowanego podpisu elektronicznego, podpisu osobistego lub podpisu zaufanego.</w:t>
      </w:r>
    </w:p>
    <w:p w14:paraId="7F0E4AF2" w14:textId="4A70E40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1</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Oferta oraz pozostałe oświadczenia i dokumenty, dla których Zamawiający określił wzory w formie formularzy zamieszczonych w załącznikach do SWZ, powinny być sporządzone zgodnie z tymi wzorami, co do treści oraz opisu kolumn i wierszy.</w:t>
      </w:r>
    </w:p>
    <w:p w14:paraId="625E10C3" w14:textId="75C55291"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20</w:t>
      </w:r>
      <w:r w:rsidR="003F76ED" w:rsidRPr="003F76ED">
        <w:rPr>
          <w:rFonts w:ascii="Arial" w:eastAsia="Calibri" w:hAnsi="Arial" w:cs="Arial"/>
          <w:color w:val="000000"/>
          <w:sz w:val="24"/>
          <w:szCs w:val="24"/>
          <w:lang w:eastAsia="en-US"/>
        </w:rPr>
        <w:t>. Ofertę składa się pod rygorem nieważności w formie elektronicznej lub w postaci elektronicznej opatrzonej podpisem zaufanym lub podpisem osobistym.</w:t>
      </w:r>
    </w:p>
    <w:p w14:paraId="4DB5E394" w14:textId="265A52D6" w:rsidR="003F76ED" w:rsidRPr="003F76ED" w:rsidRDefault="007A3E90"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Pr>
          <w:rFonts w:ascii="Arial" w:eastAsia="Calibri" w:hAnsi="Arial" w:cs="Arial"/>
          <w:color w:val="000000"/>
          <w:sz w:val="24"/>
          <w:szCs w:val="24"/>
          <w:lang w:eastAsia="en-US"/>
        </w:rPr>
        <w:t>21</w:t>
      </w:r>
      <w:r w:rsidR="003F76ED" w:rsidRPr="003F76ED">
        <w:rPr>
          <w:rFonts w:ascii="Arial" w:eastAsia="Calibri" w:hAnsi="Arial" w:cs="Arial"/>
          <w:color w:val="000000"/>
          <w:sz w:val="24"/>
          <w:szCs w:val="24"/>
          <w:lang w:eastAsia="en-US"/>
        </w:rPr>
        <w:t>. Oferta powinna być sporządzona w języku polskim. Każdy dokument składający się na ofertę powinien być czytelny.</w:t>
      </w:r>
    </w:p>
    <w:p w14:paraId="55E87D54" w14:textId="195BA5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2</w:t>
      </w:r>
      <w:r w:rsidRPr="003F76ED">
        <w:rPr>
          <w:rFonts w:ascii="Arial" w:eastAsia="Calibri" w:hAnsi="Arial" w:cs="Arial"/>
          <w:color w:val="000000"/>
          <w:sz w:val="24"/>
          <w:szCs w:val="24"/>
          <w:lang w:eastAsia="en-US"/>
        </w:rPr>
        <w:t>. Jeśli oferta zawiera informacje stanowiące tajemnicę przedsiębiorstwa w rozumieniu ustawy z dnia 16.04.1993 r. o zwalczaniu nieuczciwej konkurencji (Dz. U. z 2020 r. poz. 1913), Wykonawca powinien nie później niż w terminie składania ofert, zastrzec, że nie mogą one być udostępnione oraz wykazać, iż zastrzeżone informacje stanowią tajemnicę przedsiębiorstwa.</w:t>
      </w:r>
    </w:p>
    <w:p w14:paraId="531CF42E" w14:textId="48624D1D"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3</w:t>
      </w:r>
      <w:r w:rsidRPr="003F76ED">
        <w:rPr>
          <w:rFonts w:ascii="Arial" w:eastAsia="Calibri" w:hAnsi="Arial" w:cs="Arial"/>
          <w:color w:val="000000"/>
          <w:sz w:val="24"/>
          <w:szCs w:val="24"/>
          <w:lang w:eastAsia="en-US"/>
        </w:rPr>
        <w:t>. Jeżeli dokumenty elektroniczne, przekazywane przy użyciu środków komunikacji elektronicznej, zawierają informacje stanowiące tajemnicę przedsiębiorstwa w rozumieniu przepisów ustawy z dnia 16 kwietnia 1993 r. o zwalczaniu nieuczciwej konkurencji (tekst jedn. Dz.U. z 2020 r. poz.1913),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w:t>
      </w:r>
    </w:p>
    <w:p w14:paraId="18D05B6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 xml:space="preserve">Brak jednoznacznego wskazania, które informacje stanowią tajemnicę przedsiębiorstwa oznaczać będzie, że wszelkie oświadczenia i zaświadczenia </w:t>
      </w:r>
      <w:r w:rsidRPr="003F76ED">
        <w:rPr>
          <w:rFonts w:ascii="Arial" w:eastAsia="Calibri" w:hAnsi="Arial" w:cs="Arial"/>
          <w:color w:val="000000"/>
          <w:sz w:val="24"/>
          <w:szCs w:val="24"/>
          <w:lang w:eastAsia="en-US"/>
        </w:rPr>
        <w:lastRenderedPageBreak/>
        <w:t>składane w trakcie niniejszego postępowania są jawne, bez zastrzeżeń. Wykonawca zobowiązany jest, wraz z przekazaniem tych informacji, wykazać spełnienie przesłanek określonych w art. 11 ust. 2 ustawy z dnia 16 kwietnia 1993 r. o zwalczaniu nieuczciwej konkurencji tj: informacje mają charakter techniczny, technologiczny, organizacyjny przedsiębiorstwa lub posiadają wartość gospodarczą, oraz jako całość lub w szczególnym zestawieniu i zbiorze elementów nie są powszechnie znane osobom zwykle zajmującym się tym rodzajem informacji, albo nie są łatwo dostępne dla takich osób, o ile uprawniony do korzystania z informacji lub rozporządzenia nimi podjął, przy zachowaniu należytej staranności, działania w celu utrzymania ich w poufności. Zaleca się, aby wykazanie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Zamawiający nie ujawni informacji stanowiących tajemnicę przedsiębiorstwa w rozumieniu przepisów o zwalczaniu nieuczciwej konkurencji, jeżeli Wykonawca, wraz z przekazaniem takich informacji, zastrzegł, że nie mogą być one udostępniane oraz wykazał, iż zastrzeżone informacje stanowią tajemnicę przedsiębiorstwa.</w:t>
      </w:r>
    </w:p>
    <w:p w14:paraId="0C50792F"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Wykonawca w szczególności nie może zastrzec w ofercie informacji przekazywanych po otwarciu ofert, o których mowa w art. 222 ust. 5 ustawy Pzp lub które są jawne na mocy odrębnych przepisów.</w:t>
      </w:r>
    </w:p>
    <w:p w14:paraId="3C228D17" w14:textId="57F35D60" w:rsidR="003F76ED" w:rsidRPr="003F76ED" w:rsidRDefault="003F76ED" w:rsidP="00B31241">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4</w:t>
      </w:r>
      <w:r w:rsidRPr="003F76ED">
        <w:rPr>
          <w:rFonts w:ascii="Arial" w:eastAsia="Calibri" w:hAnsi="Arial" w:cs="Arial"/>
          <w:color w:val="000000"/>
          <w:sz w:val="24"/>
          <w:szCs w:val="24"/>
          <w:lang w:eastAsia="en-US"/>
        </w:rPr>
        <w:t xml:space="preserve">. Do ofert należy dołączyć oświadczenie o niepodleganiu wykluczeniu, spełnieniu warunków udziału w postępowaniu lub kryteriów selekcji, w zakresie wskazanym w </w:t>
      </w:r>
    </w:p>
    <w:p w14:paraId="148B92C2" w14:textId="77777777"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elektronicznej lub postaci elektronicznej opatrzonej podpisem zaufanym lub podpisem osobistym, a następnie zaszyfrować wraz z plikami stanowiącymi ofertę.</w:t>
      </w:r>
    </w:p>
    <w:p w14:paraId="4989E96D" w14:textId="1C9804C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5</w:t>
      </w:r>
      <w:r w:rsidRPr="003F76ED">
        <w:rPr>
          <w:rFonts w:ascii="Arial" w:eastAsia="Calibri" w:hAnsi="Arial" w:cs="Arial"/>
          <w:color w:val="000000"/>
          <w:sz w:val="24"/>
          <w:szCs w:val="24"/>
          <w:lang w:eastAsia="en-US"/>
        </w:rPr>
        <w:t>. Oferta może być złożona tylko do upływu terminu składania ofert.</w:t>
      </w:r>
    </w:p>
    <w:p w14:paraId="4ACCE957" w14:textId="23EC6066"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6</w:t>
      </w:r>
      <w:r w:rsidRPr="003F76ED">
        <w:rPr>
          <w:rFonts w:ascii="Arial" w:eastAsia="Calibri" w:hAnsi="Arial" w:cs="Arial"/>
          <w:color w:val="000000"/>
          <w:sz w:val="24"/>
          <w:szCs w:val="24"/>
          <w:lang w:eastAsia="en-US"/>
        </w:rPr>
        <w:t>. Podmiotowe środki dowodowe lub inne dokumenty, w tym dokumenty potwierdzające umocowanie do reprezentowania, sporządzone w języku obcym przekazuje się wraz z tłumaczeniem na język polski.</w:t>
      </w:r>
    </w:p>
    <w:p w14:paraId="32209A47" w14:textId="74D48BEF"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7</w:t>
      </w:r>
      <w:r w:rsidRPr="003F76ED">
        <w:rPr>
          <w:rFonts w:ascii="Arial" w:eastAsia="Calibri" w:hAnsi="Arial" w:cs="Arial"/>
          <w:color w:val="000000"/>
          <w:sz w:val="24"/>
          <w:szCs w:val="24"/>
          <w:lang w:eastAsia="en-US"/>
        </w:rPr>
        <w:t>. Wszystkie koszty związane z uczestnictwem w postępowaniu, w szczególności z przygotowaniem i złożeniem oferty ponosi Wykonawca składający ofertę. Zamawiający nie przewiduje zwrotu kosztów udziału w postępowaniu.</w:t>
      </w:r>
    </w:p>
    <w:p w14:paraId="27CB704F" w14:textId="15D42858" w:rsidR="003F76ED"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8</w:t>
      </w:r>
      <w:r w:rsidRPr="003F76ED">
        <w:rPr>
          <w:rFonts w:ascii="Arial" w:eastAsia="Calibri" w:hAnsi="Arial" w:cs="Arial"/>
          <w:color w:val="000000"/>
          <w:sz w:val="24"/>
          <w:szCs w:val="24"/>
          <w:lang w:eastAsia="en-US"/>
        </w:rPr>
        <w:t>. Do oferty nie należy dołączać dokumentów, składanych na wezwanie Zamawiającego.</w:t>
      </w:r>
    </w:p>
    <w:p w14:paraId="1220806E" w14:textId="69A316F4" w:rsidR="003D34E9" w:rsidRPr="003F76ED" w:rsidRDefault="003F76ED" w:rsidP="003F76ED">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3F76ED">
        <w:rPr>
          <w:rFonts w:ascii="Arial" w:eastAsia="Calibri" w:hAnsi="Arial" w:cs="Arial"/>
          <w:color w:val="000000"/>
          <w:sz w:val="24"/>
          <w:szCs w:val="24"/>
          <w:lang w:eastAsia="en-US"/>
        </w:rPr>
        <w:t>2</w:t>
      </w:r>
      <w:r w:rsidR="007A3E90">
        <w:rPr>
          <w:rFonts w:ascii="Arial" w:eastAsia="Calibri" w:hAnsi="Arial" w:cs="Arial"/>
          <w:color w:val="000000"/>
          <w:sz w:val="24"/>
          <w:szCs w:val="24"/>
          <w:lang w:eastAsia="en-US"/>
        </w:rPr>
        <w:t>9</w:t>
      </w:r>
      <w:r w:rsidRPr="003F76ED">
        <w:rPr>
          <w:rFonts w:ascii="Arial" w:eastAsia="Calibri" w:hAnsi="Arial" w:cs="Arial"/>
          <w:color w:val="000000"/>
          <w:sz w:val="24"/>
          <w:szCs w:val="24"/>
          <w:lang w:eastAsia="en-US"/>
        </w:rPr>
        <w:t>. Wykonawcy wspólnie ubiegający się o udzielenie zamówienia oraz podmiot udostępniający zasoby, podpisują dokumenty w zakresie, w jakim każdego z nich dotyczą.</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211CABC2"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701FFF7A" w:rsidR="006B6425"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289B8542" w14:textId="77777777" w:rsidR="003D2FD8" w:rsidRDefault="003D2FD8" w:rsidP="003D2FD8">
      <w:pPr>
        <w:spacing w:before="20" w:after="20"/>
        <w:ind w:right="567"/>
        <w:rPr>
          <w:rFonts w:ascii="Arial" w:hAnsi="Arial" w:cs="Arial"/>
          <w:b/>
          <w:bCs/>
          <w:sz w:val="24"/>
          <w:szCs w:val="24"/>
        </w:rPr>
      </w:pPr>
    </w:p>
    <w:p w14:paraId="7F7A93F3" w14:textId="77777777" w:rsidR="00574EFB" w:rsidRDefault="00574EFB" w:rsidP="003D2FD8">
      <w:pPr>
        <w:spacing w:before="20" w:after="20"/>
        <w:ind w:right="567"/>
        <w:rPr>
          <w:rFonts w:ascii="Arial" w:hAnsi="Arial" w:cs="Arial"/>
          <w:b/>
          <w:bCs/>
          <w:sz w:val="24"/>
          <w:szCs w:val="24"/>
        </w:rPr>
      </w:pPr>
    </w:p>
    <w:p w14:paraId="1698D619" w14:textId="2E0135D2" w:rsidR="003D2FD8" w:rsidRPr="003D2FD8" w:rsidRDefault="003D2FD8" w:rsidP="003D2FD8">
      <w:pPr>
        <w:spacing w:before="20" w:after="20"/>
        <w:ind w:right="567"/>
        <w:rPr>
          <w:rFonts w:ascii="Arial" w:hAnsi="Arial" w:cs="Arial"/>
          <w:b/>
          <w:bCs/>
          <w:sz w:val="24"/>
          <w:szCs w:val="24"/>
        </w:rPr>
      </w:pPr>
      <w:r>
        <w:rPr>
          <w:rFonts w:ascii="Arial" w:hAnsi="Arial" w:cs="Arial"/>
          <w:b/>
          <w:bCs/>
          <w:sz w:val="24"/>
          <w:szCs w:val="24"/>
        </w:rPr>
        <w:lastRenderedPageBreak/>
        <w:t>10</w:t>
      </w:r>
      <w:r w:rsidRPr="00AB6EE0">
        <w:rPr>
          <w:rFonts w:ascii="Arial" w:hAnsi="Arial" w:cs="Arial"/>
          <w:b/>
          <w:bCs/>
          <w:sz w:val="24"/>
          <w:szCs w:val="24"/>
        </w:rPr>
        <w:t xml:space="preserve">. </w:t>
      </w:r>
      <w:r>
        <w:rPr>
          <w:rFonts w:ascii="Arial" w:hAnsi="Arial" w:cs="Arial"/>
          <w:b/>
          <w:bCs/>
          <w:sz w:val="24"/>
          <w:szCs w:val="24"/>
        </w:rPr>
        <w:t>WARUNKI UDZIAŁU W POSTĘPOWANIU</w:t>
      </w:r>
    </w:p>
    <w:p w14:paraId="797AFF47" w14:textId="77777777" w:rsidR="003D2FD8" w:rsidRPr="00AB6EE0" w:rsidRDefault="003D2FD8" w:rsidP="003D2FD8">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7EA03BC1" w14:textId="77777777" w:rsidR="003D2FD8" w:rsidRPr="00AB6EE0" w:rsidRDefault="003D2FD8" w:rsidP="003D2FD8">
      <w:pPr>
        <w:rPr>
          <w:rFonts w:ascii="Arial" w:hAnsi="Arial" w:cs="Arial"/>
          <w:sz w:val="24"/>
          <w:szCs w:val="24"/>
        </w:rPr>
      </w:pPr>
      <w:r>
        <w:rPr>
          <w:rFonts w:ascii="Arial" w:hAnsi="Arial" w:cs="Arial"/>
          <w:sz w:val="24"/>
          <w:szCs w:val="24"/>
        </w:rPr>
        <w:t xml:space="preserve">10.1 </w:t>
      </w:r>
      <w:r w:rsidRPr="00AB6EE0">
        <w:rPr>
          <w:rFonts w:ascii="Arial" w:hAnsi="Arial" w:cs="Arial"/>
          <w:sz w:val="24"/>
          <w:szCs w:val="24"/>
        </w:rPr>
        <w:t xml:space="preserve">Nie podlegają wykluczeniu z postępowania o udzielenie zamówienia na podstawie </w:t>
      </w:r>
      <w:r w:rsidRPr="00F81AB1">
        <w:rPr>
          <w:rFonts w:ascii="Arial" w:hAnsi="Arial" w:cs="Arial"/>
          <w:bCs/>
          <w:sz w:val="24"/>
          <w:szCs w:val="24"/>
        </w:rPr>
        <w:t>art. </w:t>
      </w:r>
      <w:r>
        <w:rPr>
          <w:rFonts w:ascii="Arial" w:hAnsi="Arial" w:cs="Arial"/>
          <w:sz w:val="24"/>
          <w:szCs w:val="24"/>
        </w:rPr>
        <w:t xml:space="preserve">108 ust. 1 ustawy pzp. oraz </w:t>
      </w:r>
      <w:r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p>
    <w:p w14:paraId="642149C8" w14:textId="77777777" w:rsidR="003D2FD8" w:rsidRDefault="003D2FD8" w:rsidP="003D2FD8">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Pr="00AB6EE0">
        <w:rPr>
          <w:rFonts w:ascii="Arial" w:hAnsi="Arial" w:cs="Arial"/>
          <w:sz w:val="24"/>
          <w:szCs w:val="24"/>
        </w:rPr>
        <w:t>Spełniają warunki udziału w post</w:t>
      </w:r>
      <w:r>
        <w:rPr>
          <w:rFonts w:ascii="Arial" w:hAnsi="Arial" w:cs="Arial"/>
          <w:sz w:val="24"/>
          <w:szCs w:val="24"/>
        </w:rPr>
        <w:t>ę</w:t>
      </w:r>
      <w:r w:rsidRPr="00AB6EE0">
        <w:rPr>
          <w:rFonts w:ascii="Arial" w:hAnsi="Arial" w:cs="Arial"/>
          <w:sz w:val="24"/>
          <w:szCs w:val="24"/>
        </w:rPr>
        <w:t>powaniu,</w:t>
      </w:r>
      <w:r>
        <w:rPr>
          <w:rFonts w:ascii="Arial" w:hAnsi="Arial" w:cs="Arial"/>
          <w:sz w:val="24"/>
          <w:szCs w:val="24"/>
        </w:rPr>
        <w:t xml:space="preserve"> o których mowa w art. 112 ust. 2 ustawy pzp, </w:t>
      </w:r>
      <w:r w:rsidRPr="00AB6EE0">
        <w:rPr>
          <w:rFonts w:ascii="Arial" w:hAnsi="Arial" w:cs="Arial"/>
          <w:sz w:val="24"/>
          <w:szCs w:val="24"/>
        </w:rPr>
        <w:t xml:space="preserve"> określone przez zamawiającego w</w:t>
      </w:r>
      <w:r>
        <w:rPr>
          <w:rFonts w:ascii="Arial" w:hAnsi="Arial" w:cs="Arial"/>
          <w:sz w:val="24"/>
          <w:szCs w:val="24"/>
        </w:rPr>
        <w:t> </w:t>
      </w:r>
      <w:r w:rsidRPr="00AB6EE0">
        <w:rPr>
          <w:rFonts w:ascii="Arial" w:hAnsi="Arial" w:cs="Arial"/>
          <w:sz w:val="24"/>
          <w:szCs w:val="24"/>
        </w:rPr>
        <w:t>ogłoszeniu o zamówieniu oraz w SWZ, które mogą dotyczyć:</w:t>
      </w:r>
    </w:p>
    <w:p w14:paraId="6C18626F" w14:textId="77777777" w:rsidR="003D2FD8" w:rsidRDefault="003D2FD8" w:rsidP="003D2FD8">
      <w:pPr>
        <w:widowControl w:val="0"/>
        <w:overflowPunct w:val="0"/>
        <w:autoSpaceDE w:val="0"/>
        <w:spacing w:before="20" w:after="20"/>
        <w:rPr>
          <w:rFonts w:ascii="Arial" w:hAnsi="Arial" w:cs="Arial"/>
          <w:b/>
          <w:sz w:val="24"/>
          <w:szCs w:val="24"/>
        </w:rPr>
      </w:pPr>
      <w:r>
        <w:rPr>
          <w:rFonts w:ascii="Arial" w:hAnsi="Arial" w:cs="Arial"/>
          <w:b/>
          <w:sz w:val="24"/>
          <w:szCs w:val="24"/>
        </w:rPr>
        <w:t>1</w:t>
      </w:r>
      <w:r w:rsidRPr="00BA7400">
        <w:rPr>
          <w:rFonts w:ascii="Arial" w:hAnsi="Arial" w:cs="Arial"/>
          <w:b/>
          <w:sz w:val="24"/>
          <w:szCs w:val="24"/>
        </w:rPr>
        <w:t>) w zakresie warunku zdolności do występowania w obrocie gospodarczym</w:t>
      </w:r>
      <w:r>
        <w:rPr>
          <w:rFonts w:ascii="Arial" w:hAnsi="Arial" w:cs="Arial"/>
          <w:b/>
          <w:sz w:val="24"/>
          <w:szCs w:val="24"/>
        </w:rPr>
        <w:t>:</w:t>
      </w:r>
    </w:p>
    <w:p w14:paraId="7E8521EC" w14:textId="77777777" w:rsidR="003D2FD8" w:rsidRDefault="003D2FD8" w:rsidP="003D2FD8">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47366A0" w14:textId="77777777" w:rsidR="003D2FD8" w:rsidRPr="00AB6EE0" w:rsidRDefault="003D2FD8" w:rsidP="003D2FD8">
      <w:pPr>
        <w:widowControl w:val="0"/>
        <w:overflowPunct w:val="0"/>
        <w:autoSpaceDE w:val="0"/>
        <w:spacing w:before="20" w:after="20"/>
        <w:rPr>
          <w:rFonts w:ascii="Arial" w:hAnsi="Arial" w:cs="Arial"/>
          <w:sz w:val="24"/>
          <w:szCs w:val="24"/>
        </w:rPr>
      </w:pPr>
    </w:p>
    <w:p w14:paraId="6A34E6C2" w14:textId="77777777" w:rsidR="003D2FD8" w:rsidRPr="005836AC" w:rsidRDefault="003D2FD8" w:rsidP="003D2FD8">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 xml:space="preserve">2) </w:t>
      </w:r>
      <w:r w:rsidRPr="004266D3">
        <w:rPr>
          <w:rFonts w:ascii="Arial" w:hAnsi="Arial" w:cs="Arial"/>
          <w:b/>
          <w:bCs/>
          <w:sz w:val="24"/>
          <w:szCs w:val="24"/>
        </w:rPr>
        <w:t>uprawnień do prowadzenia określonej działalności  lub zawodowej, o ile wynika to z odrębnych przepisów</w:t>
      </w:r>
      <w:r w:rsidRPr="00BC3987">
        <w:rPr>
          <w:rFonts w:ascii="Arial" w:hAnsi="Arial" w:cs="Arial"/>
          <w:b/>
          <w:sz w:val="24"/>
          <w:szCs w:val="24"/>
        </w:rPr>
        <w:t>:</w:t>
      </w:r>
    </w:p>
    <w:p w14:paraId="0A858A21" w14:textId="77777777" w:rsidR="003D2FD8" w:rsidRDefault="003D2FD8" w:rsidP="003D2FD8">
      <w:pPr>
        <w:widowControl w:val="0"/>
        <w:overflowPunct w:val="0"/>
        <w:autoSpaceDE w:val="0"/>
        <w:spacing w:before="20" w:after="20"/>
        <w:rPr>
          <w:rFonts w:ascii="Arial" w:hAnsi="Arial" w:cs="Arial"/>
          <w:sz w:val="24"/>
          <w:szCs w:val="24"/>
        </w:rPr>
      </w:pPr>
      <w:bookmarkStart w:id="6" w:name="_Hlk86907658"/>
      <w:r w:rsidRPr="00F201CF">
        <w:rPr>
          <w:rFonts w:ascii="Arial" w:hAnsi="Arial" w:cs="Arial"/>
          <w:sz w:val="24"/>
          <w:szCs w:val="24"/>
        </w:rPr>
        <w:t>Zamawiający nie stawia szczególnych wymagań w zakresie spełniania tego warunku.</w:t>
      </w:r>
    </w:p>
    <w:bookmarkEnd w:id="6"/>
    <w:p w14:paraId="4010CBCF" w14:textId="77777777" w:rsidR="003D2FD8" w:rsidRPr="0025062E" w:rsidRDefault="003D2FD8" w:rsidP="003D2FD8">
      <w:pPr>
        <w:widowControl w:val="0"/>
        <w:overflowPunct w:val="0"/>
        <w:autoSpaceDE w:val="0"/>
        <w:spacing w:before="20" w:after="20"/>
        <w:rPr>
          <w:rFonts w:ascii="Arial" w:hAnsi="Arial" w:cs="Arial"/>
          <w:sz w:val="24"/>
          <w:szCs w:val="24"/>
        </w:rPr>
      </w:pPr>
    </w:p>
    <w:p w14:paraId="04F46955" w14:textId="1294D2A9" w:rsidR="00ED76FC"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 xml:space="preserve">3) </w:t>
      </w:r>
      <w:r w:rsidRPr="007C499A">
        <w:rPr>
          <w:rFonts w:ascii="Arial" w:hAnsi="Arial" w:cs="Arial"/>
          <w:b/>
          <w:bCs/>
          <w:sz w:val="24"/>
          <w:szCs w:val="24"/>
        </w:rPr>
        <w:t>sytuacji ekonomicznej lub finansowej</w:t>
      </w:r>
      <w:r w:rsidRPr="007C499A">
        <w:rPr>
          <w:rFonts w:ascii="Arial" w:hAnsi="Arial" w:cs="Arial"/>
          <w:b/>
          <w:sz w:val="24"/>
          <w:szCs w:val="24"/>
        </w:rPr>
        <w:t>;</w:t>
      </w:r>
    </w:p>
    <w:p w14:paraId="704DDD10" w14:textId="1C1FA472" w:rsidR="000E524E" w:rsidRPr="00ED76FC" w:rsidRDefault="00ED76FC" w:rsidP="003D2FD8">
      <w:pPr>
        <w:widowControl w:val="0"/>
        <w:tabs>
          <w:tab w:val="left" w:pos="0"/>
          <w:tab w:val="left" w:pos="284"/>
        </w:tabs>
        <w:overflowPunct w:val="0"/>
        <w:autoSpaceDE w:val="0"/>
        <w:spacing w:before="20" w:after="20" w:line="240" w:lineRule="auto"/>
        <w:ind w:right="567"/>
        <w:rPr>
          <w:rFonts w:ascii="Arial" w:hAnsi="Arial" w:cs="Arial"/>
          <w:bCs/>
          <w:sz w:val="24"/>
          <w:szCs w:val="24"/>
        </w:rPr>
      </w:pPr>
      <w:bookmarkStart w:id="7" w:name="_Hlk136416877"/>
      <w:r w:rsidRPr="00ED76FC">
        <w:rPr>
          <w:rFonts w:ascii="Arial" w:hAnsi="Arial" w:cs="Arial"/>
          <w:bCs/>
          <w:sz w:val="24"/>
          <w:szCs w:val="24"/>
        </w:rPr>
        <w:t>Zamawiający nie stawia szczególnych wymagań w zakresie spełniania tego warunku.</w:t>
      </w:r>
    </w:p>
    <w:bookmarkEnd w:id="7"/>
    <w:p w14:paraId="6CB544AF" w14:textId="77777777" w:rsidR="003D2FD8" w:rsidRDefault="003D2FD8" w:rsidP="003D2FD8">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1719747A" w14:textId="7262677F" w:rsidR="00D018CB" w:rsidRPr="00F30F3C" w:rsidRDefault="003D2FD8" w:rsidP="00F30F3C">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4) </w:t>
      </w:r>
      <w:r w:rsidRPr="004266D3">
        <w:rPr>
          <w:rFonts w:ascii="Arial" w:hAnsi="Arial" w:cs="Arial"/>
          <w:b/>
          <w:bCs/>
          <w:sz w:val="24"/>
          <w:szCs w:val="24"/>
        </w:rPr>
        <w:t>zdolności technicznej lub zawodowej</w:t>
      </w:r>
      <w:r>
        <w:rPr>
          <w:rFonts w:ascii="Arial" w:hAnsi="Arial" w:cs="Arial"/>
          <w:b/>
          <w:bCs/>
          <w:sz w:val="24"/>
          <w:szCs w:val="24"/>
        </w:rPr>
        <w:t xml:space="preserve">: </w:t>
      </w:r>
    </w:p>
    <w:p w14:paraId="1283FED5" w14:textId="2DF45CB2" w:rsidR="00ED76FC" w:rsidRPr="00F30F3C" w:rsidRDefault="00D018CB" w:rsidP="003D2FD8">
      <w:pPr>
        <w:widowControl w:val="0"/>
        <w:tabs>
          <w:tab w:val="left" w:pos="284"/>
          <w:tab w:val="left" w:pos="426"/>
        </w:tabs>
        <w:overflowPunct w:val="0"/>
        <w:autoSpaceDE w:val="0"/>
        <w:spacing w:before="20" w:after="20" w:line="240" w:lineRule="auto"/>
        <w:ind w:right="567"/>
        <w:rPr>
          <w:rFonts w:ascii="Arial" w:hAnsi="Arial" w:cs="Arial"/>
          <w:bCs/>
          <w:iCs/>
          <w:sz w:val="24"/>
          <w:szCs w:val="24"/>
        </w:rPr>
      </w:pPr>
      <w:bookmarkStart w:id="8" w:name="_Hlk136416946"/>
      <w:r w:rsidRPr="00F30F3C">
        <w:rPr>
          <w:rFonts w:ascii="Arial" w:hAnsi="Arial" w:cs="Arial"/>
          <w:bCs/>
          <w:iCs/>
          <w:sz w:val="24"/>
          <w:szCs w:val="24"/>
        </w:rPr>
        <w:t>Zamawiający nie stawia szczególnych wymagań w zakresie spełniania tego warunku.</w:t>
      </w:r>
    </w:p>
    <w:bookmarkEnd w:id="8"/>
    <w:p w14:paraId="5BB4E32B" w14:textId="77777777" w:rsidR="00D018CB" w:rsidRPr="00D018CB" w:rsidRDefault="00D018CB" w:rsidP="00F83C20">
      <w:pPr>
        <w:spacing w:after="0"/>
        <w:jc w:val="both"/>
        <w:rPr>
          <w:rFonts w:ascii="Arial" w:hAnsi="Arial" w:cs="Arial"/>
          <w:b/>
          <w:iCs/>
          <w:sz w:val="24"/>
          <w:szCs w:val="24"/>
        </w:rPr>
      </w:pPr>
    </w:p>
    <w:p w14:paraId="4E126652" w14:textId="24C39CF2" w:rsidR="003D2FD8" w:rsidRDefault="003D2FD8" w:rsidP="003D2FD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Pr="00AB6EE0">
        <w:rPr>
          <w:rFonts w:ascii="Arial" w:hAnsi="Arial" w:cs="Arial"/>
          <w:b/>
          <w:bCs/>
          <w:color w:val="auto"/>
          <w:sz w:val="24"/>
          <w:szCs w:val="24"/>
        </w:rPr>
        <w:t>. PODSTAWY WYKLUCZENIA WYKONAWCY</w:t>
      </w:r>
    </w:p>
    <w:p w14:paraId="32EC44D0" w14:textId="77777777" w:rsidR="003D2FD8" w:rsidRPr="004B15FF" w:rsidRDefault="003D2FD8" w:rsidP="003D2FD8">
      <w:pPr>
        <w:suppressAutoHyphens w:val="0"/>
        <w:autoSpaceDE w:val="0"/>
        <w:autoSpaceDN w:val="0"/>
        <w:adjustRightInd w:val="0"/>
        <w:spacing w:after="0" w:line="240" w:lineRule="auto"/>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11.1. Z postępowania o udzielenie zamówienia wyklucza się na podstawie art. 108 ust.1, z zastrzeżeniem art. 110 ust. 2 ustawy pzp, Wykonawcę:</w:t>
      </w:r>
    </w:p>
    <w:p w14:paraId="2D189E0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2474454C"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1B932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7897F89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79290B1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369BD8A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3D39AB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37E4529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4D40AC4A"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451E796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D23910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187F66A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A91D57B"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f) pracy małoletnich cudzoziemców, o którym mowa w art. 9 ust. 2 ustawy z dnia 15</w:t>
      </w:r>
    </w:p>
    <w:p w14:paraId="77B7AE17"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5C9EA37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CF1D0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73D8377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48D45A7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15A08FA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4BB2F6FE"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2BBA508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25AF43B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4FC5E866"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767162E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76EB12B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339497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37C394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651DFBEF"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4A56DA1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00FA5FA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203470B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16D42D2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64D4803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47471CF9"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0E2F68F5"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4BDA3314"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0CE66953"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7E634D9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42A3D1A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21ADBD12"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213B1C21"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73B2E77D"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3167ADE2" w14:textId="77777777" w:rsidR="003D2FD8"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71867A29" w14:textId="77777777" w:rsidR="003D2FD8" w:rsidRPr="004B15FF" w:rsidRDefault="003D2FD8" w:rsidP="003D2FD8">
      <w:pPr>
        <w:spacing w:after="0"/>
        <w:rPr>
          <w:rFonts w:asciiTheme="majorHAnsi" w:eastAsia="Times New Roman" w:hAnsiTheme="majorHAnsi" w:cstheme="majorHAnsi"/>
          <w:b/>
          <w:bCs/>
          <w:color w:val="000000"/>
          <w:sz w:val="24"/>
          <w:szCs w:val="24"/>
          <w:lang w:eastAsia="pl-PL"/>
        </w:rPr>
      </w:pPr>
      <w:r w:rsidRPr="004B15FF">
        <w:rPr>
          <w:rFonts w:asciiTheme="majorHAnsi" w:eastAsia="Times New Roman" w:hAnsiTheme="majorHAnsi" w:cstheme="majorHAnsi"/>
          <w:b/>
          <w:bCs/>
          <w:color w:val="000000"/>
          <w:sz w:val="24"/>
          <w:szCs w:val="24"/>
          <w:lang w:eastAsia="pl-PL"/>
        </w:rPr>
        <w:t>11.2.</w:t>
      </w:r>
      <w:r w:rsidRPr="004B15FF">
        <w:rPr>
          <w:rFonts w:ascii="CIDFont+F1" w:eastAsia="Times New Roman" w:hAnsi="CIDFont+F1" w:cs="CIDFont+F1"/>
          <w:b/>
          <w:bCs/>
          <w:sz w:val="20"/>
          <w:szCs w:val="20"/>
          <w:lang w:eastAsia="pl-PL"/>
        </w:rPr>
        <w:t xml:space="preserve"> </w:t>
      </w:r>
      <w:r w:rsidRPr="004B15FF">
        <w:rPr>
          <w:rFonts w:asciiTheme="majorHAnsi" w:eastAsia="Times New Roman" w:hAnsiTheme="majorHAnsi" w:cstheme="majorHAnsi"/>
          <w:b/>
          <w:bCs/>
          <w:color w:val="000000"/>
          <w:sz w:val="24"/>
          <w:szCs w:val="24"/>
          <w:lang w:eastAsia="pl-PL"/>
        </w:rPr>
        <w:t>Zamawiający wykluczy wykonawcę z postępowania, w przypadkach wskazanych w przepisie art. 7 ust. 1 ustawy z dnia 13 kwietnia 2022 r. o szczególnych rozwiązaniach w zakresie przeciwdziałania wspieraniu agresji na Ukrainę oraz służących ochronie bezpieczeństwa narodowego (Dz.U. z 2022 r., poz. 835),tj:</w:t>
      </w:r>
    </w:p>
    <w:p w14:paraId="4F09668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w:t>
      </w:r>
      <w:r w:rsidRPr="00963100">
        <w:rPr>
          <w:rFonts w:asciiTheme="majorHAnsi" w:eastAsia="Times New Roman" w:hAnsiTheme="majorHAnsi" w:cstheme="majorHAnsi"/>
          <w:color w:val="000000"/>
          <w:sz w:val="24"/>
          <w:szCs w:val="24"/>
          <w:lang w:eastAsia="pl-PL"/>
        </w:rPr>
        <w:lastRenderedPageBreak/>
        <w:t xml:space="preserve">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 xml:space="preserve">ść </w:t>
      </w:r>
      <w:r w:rsidRPr="00963100">
        <w:rPr>
          <w:rFonts w:asciiTheme="majorHAnsi" w:eastAsia="Times New Roman" w:hAnsiTheme="majorHAnsi" w:cstheme="majorHAnsi"/>
          <w:color w:val="000000"/>
          <w:sz w:val="24"/>
          <w:szCs w:val="24"/>
          <w:lang w:eastAsia="pl-PL"/>
        </w:rPr>
        <w:t>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36AF887C"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0713DA69" w14:textId="77777777" w:rsidR="003D2FD8" w:rsidRPr="00963100" w:rsidRDefault="003D2FD8" w:rsidP="003D2FD8">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w:t>
      </w:r>
    </w:p>
    <w:p w14:paraId="1FAEAE10" w14:textId="77777777" w:rsidR="003D2FD8" w:rsidRPr="001934A4" w:rsidRDefault="003D2FD8" w:rsidP="003D2FD8">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w:t>
      </w:r>
      <w:r w:rsidRPr="00963100">
        <w:rPr>
          <w:rFonts w:asciiTheme="majorHAnsi" w:eastAsia="Times New Roman" w:hAnsiTheme="majorHAnsi" w:cstheme="majorHAnsi"/>
          <w:color w:val="000000"/>
          <w:sz w:val="24"/>
          <w:szCs w:val="24"/>
          <w:lang w:eastAsia="pl-PL"/>
        </w:rPr>
        <w:lastRenderedPageBreak/>
        <w:t xml:space="preserve">jednostką dominującą od dnia 24 lutego 2022 r., o ile został wpisany na listę na podstawie decyzji w sprawie wpisu na ww. listę rozstrzygającej o zastosowaniu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584CF8"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558D7F90" w14:textId="77777777" w:rsidR="003D2FD8" w:rsidRPr="00317B8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30639D5E" w14:textId="77777777" w:rsidR="003D2FD8" w:rsidRPr="006B1D06" w:rsidRDefault="003D2FD8" w:rsidP="003D2FD8">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11.4</w:t>
      </w:r>
      <w:r w:rsidRPr="00317B86">
        <w:rPr>
          <w:rFonts w:asciiTheme="majorHAnsi" w:eastAsia="Times New Roman" w:hAnsiTheme="majorHAnsi" w:cstheme="majorHAnsi"/>
          <w:color w:val="000000"/>
          <w:sz w:val="24"/>
          <w:szCs w:val="24"/>
          <w:lang w:eastAsia="pl-PL"/>
        </w:rPr>
        <w:t>. Zamawiający nie przewiduje, w niniejszym postępowan</w:t>
      </w:r>
      <w:r>
        <w:rPr>
          <w:rFonts w:asciiTheme="majorHAnsi" w:eastAsia="Times New Roman" w:hAnsiTheme="majorHAnsi" w:cstheme="majorHAnsi"/>
          <w:color w:val="000000"/>
          <w:sz w:val="24"/>
          <w:szCs w:val="24"/>
          <w:lang w:eastAsia="pl-PL"/>
        </w:rPr>
        <w:t xml:space="preserve">iu, zastosowania fakultatywnych </w:t>
      </w:r>
      <w:r w:rsidRPr="00317B86">
        <w:rPr>
          <w:rFonts w:asciiTheme="majorHAnsi" w:eastAsia="Times New Roman" w:hAnsiTheme="majorHAnsi" w:cstheme="majorHAnsi"/>
          <w:sz w:val="24"/>
          <w:szCs w:val="24"/>
          <w:lang w:eastAsia="pl-PL"/>
        </w:rPr>
        <w:t>podstaw wykluczenia Wykonawców zawartych w art. 109 ust. 1 ustawy pzp.</w:t>
      </w:r>
    </w:p>
    <w:p w14:paraId="7898E1C2" w14:textId="77777777" w:rsidR="003D2FD8" w:rsidRPr="00317B86" w:rsidRDefault="003D2FD8" w:rsidP="003D2FD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11.5</w:t>
      </w:r>
      <w:r w:rsidRPr="00317B86">
        <w:rPr>
          <w:rFonts w:asciiTheme="majorHAnsi" w:hAnsiTheme="majorHAnsi" w:cstheme="majorHAnsi"/>
          <w:sz w:val="24"/>
          <w:szCs w:val="24"/>
        </w:rPr>
        <w:t xml:space="preserve">.Wykluczenie Wykonawcy następuje zgodnie z art. 111 Pzp. </w:t>
      </w:r>
    </w:p>
    <w:p w14:paraId="54BD50E2" w14:textId="77777777" w:rsidR="006B6425" w:rsidRPr="00AB6EE0" w:rsidRDefault="006B6425" w:rsidP="00601C19">
      <w:pPr>
        <w:spacing w:before="20" w:after="20"/>
        <w:ind w:right="567"/>
        <w:rPr>
          <w:rFonts w:ascii="Arial" w:hAnsi="Arial" w:cs="Arial"/>
          <w:b/>
          <w:bCs/>
          <w:sz w:val="24"/>
          <w:szCs w:val="24"/>
        </w:rPr>
      </w:pPr>
    </w:p>
    <w:p w14:paraId="7E9DFD6B" w14:textId="22E3A55B" w:rsidR="00DA6F51" w:rsidRDefault="00DE2F1A" w:rsidP="002B1B78">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2ED471B0" w14:textId="1534BA81" w:rsidR="00520AD7" w:rsidRPr="008735C1" w:rsidRDefault="00DA6F51" w:rsidP="008735C1">
      <w:pPr>
        <w:pStyle w:val="Default"/>
        <w:spacing w:after="15"/>
        <w:rPr>
          <w:rFonts w:asciiTheme="majorHAnsi" w:hAnsiTheme="majorHAnsi" w:cstheme="majorHAnsi"/>
          <w:b/>
          <w:bCs/>
        </w:rPr>
      </w:pPr>
      <w:r w:rsidRPr="00BD2969">
        <w:rPr>
          <w:rFonts w:asciiTheme="majorHAnsi" w:hAnsiTheme="majorHAnsi" w:cstheme="majorHAnsi"/>
          <w:b/>
          <w:bCs/>
        </w:rPr>
        <w:t>12.1.</w:t>
      </w:r>
      <w:r w:rsidRPr="00DA6F51">
        <w:rPr>
          <w:rFonts w:asciiTheme="majorHAnsi" w:hAnsiTheme="majorHAnsi" w:cstheme="majorHAnsi"/>
        </w:rPr>
        <w:t xml:space="preserve"> </w:t>
      </w:r>
      <w:r w:rsidRPr="00DA6F51">
        <w:rPr>
          <w:rFonts w:asciiTheme="majorHAnsi" w:hAnsiTheme="majorHAnsi" w:cstheme="majorHAnsi"/>
          <w:b/>
          <w:bCs/>
        </w:rPr>
        <w:t xml:space="preserve">Dokumenty wymagane przez zamawiającego, które należy złożyć składając ofertę: </w:t>
      </w:r>
    </w:p>
    <w:p w14:paraId="181FCA32" w14:textId="22F466FB"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sidR="005A3EFB" w:rsidRPr="005A3EFB">
        <w:rPr>
          <w:rFonts w:ascii="Arial" w:eastAsia="Arial" w:hAnsi="Arial" w:cs="Arial"/>
          <w:bCs/>
          <w:sz w:val="24"/>
          <w:szCs w:val="24"/>
          <w:lang w:eastAsia="pl-PL"/>
        </w:rPr>
        <w:t>z</w:t>
      </w:r>
      <w:r w:rsidRPr="00C66604">
        <w:rPr>
          <w:rFonts w:ascii="Arial" w:eastAsia="Arial" w:hAnsi="Arial" w:cs="Arial"/>
          <w:bCs/>
          <w:sz w:val="24"/>
          <w:szCs w:val="24"/>
          <w:lang w:eastAsia="pl-PL"/>
        </w:rPr>
        <w:t xml:space="preserve">ałącznik nr </w:t>
      </w:r>
      <w:r w:rsidR="005A3EFB" w:rsidRPr="005A3EFB">
        <w:rPr>
          <w:rFonts w:ascii="Arial" w:eastAsia="Arial" w:hAnsi="Arial" w:cs="Arial"/>
          <w:bCs/>
          <w:sz w:val="24"/>
          <w:szCs w:val="24"/>
          <w:lang w:eastAsia="pl-PL"/>
        </w:rPr>
        <w:t>2</w:t>
      </w:r>
      <w:r w:rsidR="00E621E7" w:rsidRPr="005A3EFB">
        <w:rPr>
          <w:rFonts w:ascii="Arial" w:eastAsia="Arial" w:hAnsi="Arial" w:cs="Arial"/>
          <w:bCs/>
          <w:sz w:val="24"/>
          <w:szCs w:val="24"/>
          <w:lang w:eastAsia="pl-PL"/>
        </w:rPr>
        <w:t xml:space="preserve"> </w:t>
      </w:r>
      <w:r w:rsidRPr="00C66604">
        <w:rPr>
          <w:rFonts w:ascii="Arial" w:eastAsia="Arial" w:hAnsi="Arial" w:cs="Arial"/>
          <w:bCs/>
          <w:sz w:val="24"/>
          <w:szCs w:val="24"/>
          <w:lang w:eastAsia="pl-PL"/>
        </w:rPr>
        <w:t>do SWZ.</w:t>
      </w:r>
    </w:p>
    <w:p w14:paraId="169C8E53" w14:textId="77777777" w:rsidR="00C66604" w:rsidRPr="00C66604" w:rsidRDefault="00C66604" w:rsidP="00DD2DD1">
      <w:pPr>
        <w:tabs>
          <w:tab w:val="left" w:pos="284"/>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0F0CB56F" w14:textId="77777777"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36259173" w14:textId="6DE7331F" w:rsidR="00520AD7"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1095FF69"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65741876" w14:textId="77777777" w:rsidR="00C66604" w:rsidRPr="00C66604" w:rsidRDefault="00C66604" w:rsidP="00DD2DD1">
      <w:pPr>
        <w:tabs>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lastRenderedPageBreak/>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31DB6559" w14:textId="77777777"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bCs/>
          <w:sz w:val="24"/>
          <w:szCs w:val="24"/>
          <w:lang w:eastAsia="pl-PL"/>
        </w:rPr>
        <w:t>Do oferty</w:t>
      </w:r>
      <w:r w:rsidRPr="00C66604">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48CBD22F"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4E4B4085" w14:textId="5D17C2C1" w:rsidR="00C66604" w:rsidRPr="00C66604" w:rsidRDefault="00C66604" w:rsidP="00DD2DD1">
      <w:pPr>
        <w:widowControl w:val="0"/>
        <w:numPr>
          <w:ilvl w:val="0"/>
          <w:numId w:val="5"/>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Wykonawcy wspólnie ubiegający się o udzielenie zamówienia (</w:t>
      </w:r>
      <w:r w:rsidRPr="00C66604">
        <w:rPr>
          <w:rFonts w:ascii="Arial" w:eastAsia="Arial" w:hAnsi="Arial" w:cs="Arial"/>
          <w:b/>
          <w:sz w:val="24"/>
          <w:szCs w:val="24"/>
          <w:u w:val="single"/>
          <w:lang w:eastAsia="pl-PL"/>
        </w:rPr>
        <w:t>w tym także spółki cywilne</w:t>
      </w:r>
      <w:r w:rsidRPr="00C66604">
        <w:rPr>
          <w:rFonts w:ascii="Arial" w:eastAsia="Arial" w:hAnsi="Arial" w:cs="Arial"/>
          <w:sz w:val="24"/>
          <w:szCs w:val="24"/>
          <w:lang w:eastAsia="pl-PL"/>
        </w:rPr>
        <w:t xml:space="preserve">), w oparciu o art. 117 ust. 4 ustawy Pzp dołączają </w:t>
      </w:r>
      <w:r w:rsidRPr="00C66604">
        <w:rPr>
          <w:rFonts w:ascii="Arial" w:eastAsia="Arial" w:hAnsi="Arial" w:cs="Arial"/>
          <w:b/>
          <w:sz w:val="24"/>
          <w:szCs w:val="24"/>
          <w:lang w:eastAsia="pl-PL"/>
        </w:rPr>
        <w:t>do oferty</w:t>
      </w:r>
      <w:r w:rsidRPr="00C66604">
        <w:rPr>
          <w:rFonts w:ascii="Arial" w:eastAsia="Arial" w:hAnsi="Arial" w:cs="Arial"/>
          <w:sz w:val="24"/>
          <w:szCs w:val="24"/>
          <w:lang w:eastAsia="pl-PL"/>
        </w:rPr>
        <w:t xml:space="preserve"> oświadczenie, z którego wynika, które roboty budowlane, dostawy lub usługi wykonają poszczególni Wykonawcy – </w:t>
      </w:r>
      <w:r w:rsidR="005A3EFB" w:rsidRPr="00E23045">
        <w:rPr>
          <w:rFonts w:ascii="Arial" w:eastAsia="Arial" w:hAnsi="Arial" w:cs="Arial"/>
          <w:bCs/>
          <w:sz w:val="24"/>
          <w:szCs w:val="24"/>
          <w:lang w:eastAsia="pl-PL"/>
        </w:rPr>
        <w:t>z</w:t>
      </w:r>
      <w:r w:rsidRPr="00E23045">
        <w:rPr>
          <w:rFonts w:ascii="Arial" w:eastAsia="Arial" w:hAnsi="Arial" w:cs="Arial"/>
          <w:bCs/>
          <w:sz w:val="24"/>
          <w:szCs w:val="24"/>
          <w:lang w:eastAsia="pl-PL"/>
        </w:rPr>
        <w:t xml:space="preserve">ałącznik nr </w:t>
      </w:r>
      <w:r w:rsidR="005A3EFB" w:rsidRPr="00E23045">
        <w:rPr>
          <w:rFonts w:ascii="Arial" w:eastAsia="Arial" w:hAnsi="Arial" w:cs="Arial"/>
          <w:bCs/>
          <w:sz w:val="24"/>
          <w:szCs w:val="24"/>
          <w:lang w:eastAsia="pl-PL"/>
        </w:rPr>
        <w:t xml:space="preserve">8 </w:t>
      </w:r>
      <w:r w:rsidRPr="00E23045">
        <w:rPr>
          <w:rFonts w:ascii="Arial" w:eastAsia="Arial" w:hAnsi="Arial" w:cs="Arial"/>
          <w:bCs/>
          <w:sz w:val="24"/>
          <w:szCs w:val="24"/>
          <w:lang w:eastAsia="pl-PL"/>
        </w:rPr>
        <w:t>do SWZ.</w:t>
      </w:r>
    </w:p>
    <w:p w14:paraId="37F71A4A" w14:textId="5BFD1E68" w:rsidR="00C66604" w:rsidRPr="00C66604" w:rsidRDefault="00C66604" w:rsidP="00DD2DD1">
      <w:pPr>
        <w:widowControl w:val="0"/>
        <w:numPr>
          <w:ilvl w:val="0"/>
          <w:numId w:val="5"/>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sidRPr="00C66604">
        <w:rPr>
          <w:rFonts w:ascii="Arial" w:eastAsia="Arial" w:hAnsi="Arial" w:cs="Arial"/>
          <w:sz w:val="24"/>
          <w:szCs w:val="24"/>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w:t>
      </w:r>
      <w:r w:rsidR="00D01BC9">
        <w:rPr>
          <w:rFonts w:ascii="Arial" w:eastAsia="Arial" w:hAnsi="Arial" w:cs="Arial"/>
          <w:sz w:val="24"/>
          <w:szCs w:val="24"/>
          <w:lang w:eastAsia="pl-PL"/>
        </w:rPr>
        <w:t>7</w:t>
      </w:r>
      <w:r w:rsidRPr="00C66604">
        <w:rPr>
          <w:rFonts w:ascii="Arial" w:eastAsia="Arial" w:hAnsi="Arial" w:cs="Arial"/>
          <w:sz w:val="24"/>
          <w:szCs w:val="24"/>
          <w:lang w:eastAsia="pl-PL"/>
        </w:rPr>
        <w:t xml:space="preserve"> do SWZ.</w:t>
      </w:r>
    </w:p>
    <w:p w14:paraId="1DB858E9" w14:textId="77777777" w:rsidR="00C66604" w:rsidRPr="00C66604" w:rsidRDefault="00C66604" w:rsidP="00DD2DD1">
      <w:pPr>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443795D2"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1)</w:t>
      </w:r>
      <w:r w:rsidRPr="00C66604">
        <w:rPr>
          <w:rFonts w:ascii="Arial" w:eastAsia="Arial" w:hAnsi="Arial" w:cs="Arial"/>
          <w:sz w:val="24"/>
          <w:szCs w:val="24"/>
          <w:lang w:eastAsia="pl-PL"/>
        </w:rPr>
        <w:tab/>
        <w:t>zakres dostępnych Wykonawcy zasobów podmiotu udostępniającego zasoby;</w:t>
      </w:r>
    </w:p>
    <w:p w14:paraId="237B7574" w14:textId="77777777"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2)</w:t>
      </w:r>
      <w:r w:rsidRPr="00C66604">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5255A6A6" w14:textId="0AFFA2EC" w:rsidR="00C66604" w:rsidRPr="00C66604" w:rsidRDefault="00C66604" w:rsidP="00DD2DD1">
      <w:pPr>
        <w:tabs>
          <w:tab w:val="left" w:pos="284"/>
          <w:tab w:val="left" w:pos="567"/>
        </w:tabs>
        <w:suppressAutoHyphens w:val="0"/>
        <w:spacing w:after="0" w:line="240" w:lineRule="auto"/>
        <w:jc w:val="both"/>
        <w:rPr>
          <w:rFonts w:ascii="Arial" w:eastAsia="Arial" w:hAnsi="Arial" w:cs="Arial"/>
          <w:sz w:val="24"/>
          <w:szCs w:val="24"/>
          <w:lang w:eastAsia="pl-PL"/>
        </w:rPr>
      </w:pPr>
      <w:r w:rsidRPr="00C66604">
        <w:rPr>
          <w:rFonts w:ascii="Arial" w:eastAsia="Arial" w:hAnsi="Arial" w:cs="Arial"/>
          <w:sz w:val="24"/>
          <w:szCs w:val="24"/>
          <w:lang w:eastAsia="pl-PL"/>
        </w:rPr>
        <w:t>3)</w:t>
      </w:r>
      <w:r w:rsidRPr="00C66604">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D0AED23" w14:textId="124B5A45" w:rsidR="00C66604" w:rsidRPr="008735C1" w:rsidRDefault="00C66604" w:rsidP="008735C1">
      <w:pPr>
        <w:pStyle w:val="Tekstpodstawowy"/>
        <w:spacing w:after="20"/>
        <w:rPr>
          <w:rFonts w:ascii="Arial" w:eastAsia="Arial" w:hAnsi="Arial" w:cs="Arial"/>
          <w:b/>
          <w:color w:val="auto"/>
          <w:sz w:val="24"/>
          <w:szCs w:val="24"/>
          <w:lang w:eastAsia="pl-PL"/>
        </w:rPr>
      </w:pPr>
      <w:r w:rsidRPr="00135148">
        <w:rPr>
          <w:rFonts w:ascii="Arial" w:eastAsia="Arial" w:hAnsi="Arial" w:cs="Arial"/>
          <w:color w:val="auto"/>
          <w:sz w:val="24"/>
          <w:szCs w:val="24"/>
          <w:lang w:eastAsia="pl-PL"/>
        </w:rPr>
        <w:t xml:space="preserve">Wykonawca, w przypadku polegania na zdolnościach lub sytuacji podmiotów udostępniających zasoby, przedstawia </w:t>
      </w:r>
      <w:r w:rsidRPr="00135148">
        <w:rPr>
          <w:rFonts w:ascii="Arial" w:eastAsia="Arial" w:hAnsi="Arial" w:cs="Arial"/>
          <w:b/>
          <w:color w:val="auto"/>
          <w:sz w:val="24"/>
          <w:szCs w:val="24"/>
          <w:lang w:eastAsia="pl-PL"/>
        </w:rPr>
        <w:t>do oferty</w:t>
      </w:r>
      <w:r w:rsidRPr="00135148">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sidRPr="005A3EFB">
        <w:rPr>
          <w:rFonts w:ascii="Arial" w:eastAsia="Arial" w:hAnsi="Arial" w:cs="Arial"/>
          <w:bCs/>
          <w:color w:val="auto"/>
          <w:sz w:val="24"/>
          <w:szCs w:val="24"/>
          <w:lang w:eastAsia="pl-PL"/>
        </w:rPr>
        <w:t xml:space="preserve">Załącznik nr </w:t>
      </w:r>
      <w:r w:rsidR="00E23045">
        <w:rPr>
          <w:rFonts w:ascii="Arial" w:eastAsia="Arial" w:hAnsi="Arial" w:cs="Arial"/>
          <w:bCs/>
          <w:color w:val="auto"/>
          <w:sz w:val="24"/>
          <w:szCs w:val="24"/>
          <w:lang w:eastAsia="pl-PL"/>
        </w:rPr>
        <w:t>9</w:t>
      </w:r>
      <w:r w:rsidRPr="005A3EFB">
        <w:rPr>
          <w:rFonts w:ascii="Arial" w:eastAsia="Arial" w:hAnsi="Arial" w:cs="Arial"/>
          <w:bCs/>
          <w:color w:val="auto"/>
          <w:sz w:val="24"/>
          <w:szCs w:val="24"/>
          <w:lang w:eastAsia="pl-PL"/>
        </w:rPr>
        <w:t xml:space="preserve"> do SWZ</w:t>
      </w:r>
    </w:p>
    <w:p w14:paraId="170EADA9" w14:textId="1137C13E" w:rsidR="005A3EFB" w:rsidRPr="002D2CF8" w:rsidRDefault="00DA6F51" w:rsidP="00064D08">
      <w:pPr>
        <w:pStyle w:val="Tekstpodstawowy"/>
        <w:spacing w:before="20" w:after="20"/>
        <w:rPr>
          <w:rFonts w:ascii="Arial" w:hAnsi="Arial" w:cs="Arial"/>
          <w:b/>
          <w:bCs/>
          <w:color w:val="auto"/>
          <w:sz w:val="24"/>
          <w:szCs w:val="24"/>
        </w:rPr>
      </w:pPr>
      <w:r w:rsidRPr="00135148">
        <w:rPr>
          <w:rFonts w:ascii="Arial" w:hAnsi="Arial" w:cs="Arial"/>
          <w:b/>
          <w:bCs/>
          <w:color w:val="auto"/>
          <w:sz w:val="24"/>
          <w:szCs w:val="24"/>
        </w:rPr>
        <w:t xml:space="preserve">12.2. Podmiotowe środki dowodowe wymagane przez zamawiającego, które należy złożyć na wezwanie, o którym mowa w art. 274 ust. 1 ustawy na </w:t>
      </w:r>
      <w:r w:rsidRPr="00135148">
        <w:rPr>
          <w:rFonts w:ascii="Arial" w:hAnsi="Arial" w:cs="Arial"/>
          <w:b/>
          <w:bCs/>
          <w:color w:val="auto"/>
          <w:sz w:val="24"/>
          <w:szCs w:val="24"/>
        </w:rPr>
        <w:lastRenderedPageBreak/>
        <w:t xml:space="preserve">potwierdzenie, że wykonawca spełnia warunki udziału w postępowaniu, o których mowa w Rozdziale </w:t>
      </w:r>
      <w:r w:rsidR="002D2CF8">
        <w:rPr>
          <w:rFonts w:ascii="Arial" w:hAnsi="Arial" w:cs="Arial"/>
          <w:b/>
          <w:bCs/>
          <w:color w:val="auto"/>
          <w:sz w:val="24"/>
          <w:szCs w:val="24"/>
        </w:rPr>
        <w:t xml:space="preserve">X </w:t>
      </w:r>
      <w:r w:rsidRPr="00135148">
        <w:rPr>
          <w:rFonts w:ascii="Arial" w:hAnsi="Arial" w:cs="Arial"/>
          <w:b/>
          <w:bCs/>
          <w:color w:val="auto"/>
          <w:sz w:val="24"/>
          <w:szCs w:val="24"/>
        </w:rPr>
        <w:t>SWZ</w:t>
      </w:r>
    </w:p>
    <w:p w14:paraId="26BD43E6" w14:textId="77777777" w:rsidR="008735C1" w:rsidRPr="008735C1" w:rsidRDefault="00D4728C"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D4728C">
        <w:rPr>
          <w:rFonts w:asciiTheme="majorHAnsi" w:eastAsia="Times New Roman" w:hAnsiTheme="majorHAnsi" w:cstheme="majorHAnsi"/>
          <w:sz w:val="24"/>
          <w:szCs w:val="24"/>
          <w:lang w:eastAsia="pl-PL"/>
        </w:rPr>
        <w:t xml:space="preserve"> </w:t>
      </w:r>
      <w:r w:rsidR="008735C1" w:rsidRPr="008735C1">
        <w:rPr>
          <w:rFonts w:asciiTheme="majorHAnsi" w:eastAsia="Times New Roman" w:hAnsiTheme="majorHAnsi" w:cstheme="majorHAnsi"/>
          <w:sz w:val="24"/>
          <w:szCs w:val="24"/>
          <w:lang w:eastAsia="pl-PL"/>
        </w:rPr>
        <w:t xml:space="preserve">12.1 Do oferty Wykonawca dołącza oświadczenie o niepodleganiu wykluczeniu i spełnianiu warunków udziału w postępowaniu w zakresie wskazanym przez Zamawiającego. </w:t>
      </w:r>
    </w:p>
    <w:p w14:paraId="45E2A6D2"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12.2 Wzór oświadczenia, o którym mowa w ust. 1 stanowi Załącznik nr 2 do SWZ. </w:t>
      </w:r>
    </w:p>
    <w:p w14:paraId="23269F15"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12.3 Oświadczenie, o którym mowa w ust. 1, stanowi dowód potwierdzający brak podstaw wykluczenia, spełnianie warunków udziału w postępowaniu na dzień składania ofert, tymczasowo zastępujący wymagane przez Zamawiającego podmiotowe środki dowodowe. </w:t>
      </w:r>
    </w:p>
    <w:p w14:paraId="1BB1A579"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12.4. Zamawiający wezwie Wykonawcę, którego oferta została najwyżej oceniona, do złożenia w wyznaczonym, nie krótszym niż 5 dni, terminie aktualnych na dzień złożenia podmiotowych środków dowodowych, o których mowa w art. 273 ustawy Pzp. </w:t>
      </w:r>
    </w:p>
    <w:p w14:paraId="0925D952" w14:textId="77777777" w:rsidR="008735C1" w:rsidRPr="00B01172" w:rsidRDefault="008735C1" w:rsidP="008735C1">
      <w:pPr>
        <w:suppressAutoHyphens w:val="0"/>
        <w:autoSpaceDE w:val="0"/>
        <w:autoSpaceDN w:val="0"/>
        <w:adjustRightInd w:val="0"/>
        <w:spacing w:after="27" w:line="240" w:lineRule="auto"/>
        <w:rPr>
          <w:rFonts w:asciiTheme="majorHAnsi" w:eastAsia="Times New Roman" w:hAnsiTheme="majorHAnsi" w:cstheme="majorHAnsi"/>
          <w:b/>
          <w:bCs/>
          <w:sz w:val="24"/>
          <w:szCs w:val="24"/>
          <w:lang w:eastAsia="pl-PL"/>
        </w:rPr>
      </w:pPr>
      <w:r w:rsidRPr="00B01172">
        <w:rPr>
          <w:rFonts w:asciiTheme="majorHAnsi" w:eastAsia="Times New Roman" w:hAnsiTheme="majorHAnsi" w:cstheme="majorHAnsi"/>
          <w:b/>
          <w:bCs/>
          <w:sz w:val="24"/>
          <w:szCs w:val="24"/>
          <w:lang w:eastAsia="pl-PL"/>
        </w:rPr>
        <w:t>12.5 Podmiotowe środki dowodowe wymagane od wykonawcy obejmują:</w:t>
      </w:r>
    </w:p>
    <w:p w14:paraId="7F144158" w14:textId="3CD7F171" w:rsidR="00D018CB" w:rsidRPr="0065527C"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B01172">
        <w:rPr>
          <w:rFonts w:asciiTheme="majorHAnsi" w:eastAsia="Times New Roman" w:hAnsiTheme="majorHAnsi" w:cstheme="majorHAnsi"/>
          <w:b/>
          <w:bCs/>
          <w:sz w:val="24"/>
          <w:szCs w:val="24"/>
          <w:lang w:eastAsia="pl-PL"/>
        </w:rPr>
        <w:t>1)Oświadczenie Wykonawcy o aktualności informacji zawartych w oświadczeniu</w:t>
      </w:r>
      <w:r w:rsidRPr="008735C1">
        <w:rPr>
          <w:rFonts w:asciiTheme="majorHAnsi" w:eastAsia="Times New Roman" w:hAnsiTheme="majorHAnsi" w:cstheme="majorHAnsi"/>
          <w:sz w:val="24"/>
          <w:szCs w:val="24"/>
          <w:lang w:eastAsia="pl-PL"/>
        </w:rPr>
        <w:t>, o którym mowa w art. 125 ust. 1 ustawy Pzp, w zakresie podstaw wykluczenia z 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3EB5F94E"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12.6.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62A0A30"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12.7.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5D5C001"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12.8. Zamawiający nie wzywa do złożenia podmiotowych środków dowodowych, jeżeli: </w:t>
      </w:r>
    </w:p>
    <w:p w14:paraId="2433EE23"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lastRenderedPageBreak/>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77436D48"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70C468AD" w14:textId="77777777" w:rsidR="008735C1" w:rsidRPr="008735C1" w:rsidRDefault="008735C1" w:rsidP="008735C1">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 xml:space="preserve">12.9.Wykonawca nie jest zobowiązany do złożenia podmiotowych środków dowodowych, które Zamawiający posiada, jeżeli wykonawca wskaże te środki oraz potwierdzi ich prawidłowość i aktualność. </w:t>
      </w:r>
    </w:p>
    <w:p w14:paraId="4BADBFD3" w14:textId="1C81DB5E" w:rsidR="002F36BE" w:rsidRPr="00517269" w:rsidRDefault="008735C1" w:rsidP="00517269">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sidRPr="008735C1">
        <w:rPr>
          <w:rFonts w:asciiTheme="majorHAnsi" w:eastAsia="Times New Roman" w:hAnsiTheme="majorHAnsi" w:cstheme="majorHAnsi"/>
          <w:sz w:val="24"/>
          <w:szCs w:val="24"/>
          <w:lang w:eastAsia="pl-PL"/>
        </w:rPr>
        <w:t>12.10.W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47DB530E" w14:textId="77777777" w:rsidR="002F36BE" w:rsidRDefault="002F36BE" w:rsidP="00D00422">
      <w:pPr>
        <w:pStyle w:val="Tekstpodstawowy"/>
        <w:overflowPunct w:val="0"/>
        <w:spacing w:before="20" w:after="20" w:line="276" w:lineRule="auto"/>
        <w:ind w:right="567"/>
        <w:rPr>
          <w:rFonts w:ascii="Arial" w:hAnsi="Arial" w:cs="Arial"/>
          <w:b/>
          <w:bCs/>
          <w:color w:val="auto"/>
          <w:sz w:val="24"/>
          <w:szCs w:val="24"/>
        </w:rPr>
      </w:pPr>
    </w:p>
    <w:p w14:paraId="17DBC2FE" w14:textId="63A4E46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7FBB45FC" w14:textId="56401F32" w:rsidR="00FE3219"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1. Przystępując do niniejszego postępowania każdy Wykonawca zobowiązany jest wnieść wadium w wysokości</w:t>
      </w:r>
      <w:r w:rsidR="00F30F3C">
        <w:rPr>
          <w:rFonts w:ascii="Arial" w:hAnsi="Arial" w:cs="Arial"/>
          <w:bCs/>
          <w:color w:val="auto"/>
          <w:sz w:val="24"/>
          <w:szCs w:val="24"/>
        </w:rPr>
        <w:t xml:space="preserve"> </w:t>
      </w:r>
      <w:r w:rsidR="00FE3219">
        <w:rPr>
          <w:rFonts w:ascii="Arial" w:hAnsi="Arial" w:cs="Arial"/>
          <w:color w:val="auto"/>
          <w:sz w:val="24"/>
          <w:szCs w:val="24"/>
        </w:rPr>
        <w:t xml:space="preserve">– </w:t>
      </w:r>
      <w:r w:rsidR="00FE3219" w:rsidRPr="00FE3219">
        <w:rPr>
          <w:rFonts w:ascii="Arial" w:hAnsi="Arial" w:cs="Arial"/>
          <w:b/>
          <w:bCs/>
          <w:color w:val="auto"/>
          <w:sz w:val="24"/>
          <w:szCs w:val="24"/>
        </w:rPr>
        <w:t>900,00 zł</w:t>
      </w:r>
      <w:r w:rsidR="00FE3219">
        <w:rPr>
          <w:rFonts w:ascii="Arial" w:hAnsi="Arial" w:cs="Arial"/>
          <w:color w:val="auto"/>
          <w:sz w:val="24"/>
          <w:szCs w:val="24"/>
        </w:rPr>
        <w:t xml:space="preserve"> (dziewięćset złotych)</w:t>
      </w:r>
    </w:p>
    <w:p w14:paraId="1E53C824" w14:textId="77777777" w:rsidR="00B3372B" w:rsidRDefault="00B3372B" w:rsidP="00B3372B">
      <w:pPr>
        <w:pStyle w:val="Tekstpodstawowy"/>
        <w:overflowPunct w:val="0"/>
        <w:spacing w:before="20" w:after="20"/>
        <w:ind w:right="567"/>
        <w:rPr>
          <w:rFonts w:ascii="Arial" w:hAnsi="Arial" w:cs="Arial"/>
          <w:bCs/>
          <w:color w:val="auto"/>
          <w:sz w:val="24"/>
          <w:szCs w:val="24"/>
        </w:rPr>
      </w:pPr>
      <w:r>
        <w:rPr>
          <w:rFonts w:ascii="Arial" w:hAnsi="Arial" w:cs="Arial"/>
          <w:bCs/>
          <w:color w:val="auto"/>
          <w:sz w:val="24"/>
          <w:szCs w:val="24"/>
        </w:rPr>
        <w:t>2. Wadium można wnieść w formach przewidzianych w art. 97 ust. 7 ustawy Pzp.</w:t>
      </w:r>
    </w:p>
    <w:p w14:paraId="0F31C9C6" w14:textId="77777777" w:rsidR="00B3372B" w:rsidRDefault="00B3372B" w:rsidP="00B3372B">
      <w:pPr>
        <w:pStyle w:val="Tekstpodstawowy"/>
        <w:overflowPunct w:val="0"/>
        <w:spacing w:before="20" w:after="20" w:line="276" w:lineRule="auto"/>
        <w:ind w:right="567"/>
        <w:rPr>
          <w:rFonts w:ascii="Arial" w:hAnsi="Arial" w:cs="Arial"/>
          <w:bCs/>
          <w:color w:val="auto"/>
          <w:sz w:val="24"/>
          <w:szCs w:val="24"/>
        </w:rPr>
      </w:pPr>
      <w:r>
        <w:rPr>
          <w:rFonts w:ascii="Arial" w:hAnsi="Arial" w:cs="Arial"/>
          <w:bCs/>
          <w:color w:val="auto"/>
          <w:sz w:val="24"/>
          <w:szCs w:val="24"/>
        </w:rPr>
        <w:t xml:space="preserve">3. Wykonawca zobowiązany jest wnieść wadium przed upływem terminu </w:t>
      </w:r>
      <w:r>
        <w:rPr>
          <w:rFonts w:ascii="Arial" w:hAnsi="Arial" w:cs="Arial"/>
          <w:bCs/>
          <w:color w:val="auto"/>
          <w:sz w:val="24"/>
          <w:szCs w:val="24"/>
        </w:rPr>
        <w:lastRenderedPageBreak/>
        <w:t>składania ofert.</w:t>
      </w:r>
    </w:p>
    <w:p w14:paraId="0416695B"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4. Wadium w pieniądzu należy wnieść na konto Zamawiającego:</w:t>
      </w:r>
    </w:p>
    <w:p w14:paraId="6AD472EA" w14:textId="6674929F" w:rsidR="00B3372B" w:rsidRDefault="00B3372B" w:rsidP="00B3372B">
      <w:pPr>
        <w:widowControl w:val="0"/>
        <w:autoSpaceDE w:val="0"/>
        <w:spacing w:before="20" w:after="20"/>
        <w:ind w:right="567"/>
        <w:rPr>
          <w:rFonts w:ascii="Arial" w:hAnsi="Arial" w:cs="Arial"/>
          <w:i/>
          <w:sz w:val="24"/>
          <w:szCs w:val="24"/>
        </w:rPr>
      </w:pPr>
      <w:r>
        <w:rPr>
          <w:rFonts w:ascii="Arial" w:hAnsi="Arial" w:cs="Arial"/>
          <w:sz w:val="24"/>
          <w:szCs w:val="24"/>
        </w:rPr>
        <w:t xml:space="preserve">Bank Spółdzielczy Sławno Oddział Polanów nr </w:t>
      </w:r>
      <w:r>
        <w:rPr>
          <w:rFonts w:ascii="Arial" w:hAnsi="Arial" w:cs="Arial"/>
          <w:b/>
          <w:sz w:val="24"/>
          <w:szCs w:val="24"/>
        </w:rPr>
        <w:t>19 9317 1038 3900 0996 2000 0039</w:t>
      </w:r>
      <w:r>
        <w:rPr>
          <w:rFonts w:ascii="Arial" w:hAnsi="Arial" w:cs="Arial"/>
          <w:i/>
          <w:sz w:val="24"/>
          <w:szCs w:val="24"/>
        </w:rPr>
        <w:t xml:space="preserve"> </w:t>
      </w:r>
      <w:r>
        <w:rPr>
          <w:rFonts w:ascii="Arial" w:hAnsi="Arial" w:cs="Arial"/>
          <w:sz w:val="24"/>
          <w:szCs w:val="24"/>
        </w:rPr>
        <w:t xml:space="preserve">z dopiskiem </w:t>
      </w:r>
      <w:r>
        <w:rPr>
          <w:rFonts w:ascii="Arial" w:hAnsi="Arial" w:cs="Arial"/>
          <w:b/>
          <w:sz w:val="24"/>
          <w:szCs w:val="24"/>
        </w:rPr>
        <w:t>„</w:t>
      </w:r>
      <w:r w:rsidR="001F78A5" w:rsidRPr="001F78A5">
        <w:rPr>
          <w:rFonts w:ascii="Arial" w:hAnsi="Arial" w:cs="Arial"/>
          <w:b/>
          <w:sz w:val="24"/>
          <w:szCs w:val="24"/>
        </w:rPr>
        <w:t>Rozwój infrastruktury turystycznej i rekreacyjnej na terenie Gminy Polanów</w:t>
      </w:r>
      <w:r w:rsidR="00606E51">
        <w:rPr>
          <w:rFonts w:ascii="Arial" w:hAnsi="Arial" w:cs="Arial"/>
          <w:b/>
          <w:sz w:val="24"/>
          <w:szCs w:val="24"/>
        </w:rPr>
        <w:t>,</w:t>
      </w:r>
      <w:r w:rsidR="00F30F3C">
        <w:rPr>
          <w:rFonts w:ascii="Arial" w:hAnsi="Arial" w:cs="Arial"/>
          <w:b/>
          <w:sz w:val="24"/>
          <w:szCs w:val="24"/>
        </w:rPr>
        <w:t xml:space="preserve"> </w:t>
      </w:r>
      <w:r w:rsidR="00F30F3C" w:rsidRPr="00F30F3C">
        <w:rPr>
          <w:rFonts w:ascii="Arial" w:hAnsi="Arial" w:cs="Arial"/>
          <w:b/>
          <w:sz w:val="24"/>
          <w:szCs w:val="24"/>
        </w:rPr>
        <w:t>część 2 – budowa i montaż hangaru na sprzęt pływający</w:t>
      </w:r>
      <w:r w:rsidR="001F78A5" w:rsidRPr="001F78A5">
        <w:rPr>
          <w:rFonts w:ascii="Arial" w:hAnsi="Arial" w:cs="Arial"/>
          <w:b/>
          <w:sz w:val="24"/>
          <w:szCs w:val="24"/>
        </w:rPr>
        <w:t>”</w:t>
      </w:r>
    </w:p>
    <w:p w14:paraId="7349775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5. W przypadku wadium wnoszonego w pieniądzu za termin wniesienia uznaje się chwilę uznania kwoty na rachunku Zamawiającego.</w:t>
      </w:r>
    </w:p>
    <w:p w14:paraId="64731F16"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6. W przypadku wniesienia wadium w formie innej niż pieniądz – Wykonawca przekazuje Zamawiającemu oryginał dokumentu w postaci elektronicznej.</w:t>
      </w:r>
    </w:p>
    <w:p w14:paraId="2F7C85E8"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7. Nie wniesienie wadium w terminie lub w sposób inny niż określony w SWZ skutkowało będzie odrzuceniem oferty Wykonawcy.</w:t>
      </w:r>
    </w:p>
    <w:p w14:paraId="5729D2D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8. Zamawiający dokonuje zwrotu wadium zgodnie z postanowieniami art. 98 ustawy Pzp.</w:t>
      </w:r>
    </w:p>
    <w:p w14:paraId="7A8B9AB0"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58BA3E6F" w14:textId="77777777" w:rsidR="00B3372B" w:rsidRDefault="00B3372B" w:rsidP="00B3372B">
      <w:pPr>
        <w:widowControl w:val="0"/>
        <w:autoSpaceDE w:val="0"/>
        <w:spacing w:before="20" w:after="20"/>
        <w:ind w:right="567"/>
        <w:rPr>
          <w:rFonts w:ascii="Arial" w:hAnsi="Arial" w:cs="Arial"/>
          <w:sz w:val="24"/>
          <w:szCs w:val="24"/>
        </w:rPr>
      </w:pPr>
      <w:r>
        <w:rPr>
          <w:rFonts w:ascii="Arial" w:hAnsi="Arial" w:cs="Arial"/>
          <w:sz w:val="24"/>
          <w:szCs w:val="24"/>
        </w:rPr>
        <w:t>10. Zamawiający zatrzymuje wadium wraz z odsetkami w przypadkach określonych w art. 98 ustawy Pzp.</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57E3786"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606E51">
        <w:rPr>
          <w:rFonts w:asciiTheme="majorHAnsi" w:eastAsia="Times New Roman" w:hAnsiTheme="majorHAnsi" w:cstheme="majorHAnsi"/>
          <w:b/>
          <w:sz w:val="24"/>
          <w:szCs w:val="24"/>
          <w:lang w:eastAsia="pl-PL"/>
        </w:rPr>
        <w:t>24</w:t>
      </w:r>
      <w:r w:rsidR="00B3372B">
        <w:rPr>
          <w:rFonts w:asciiTheme="majorHAnsi" w:eastAsia="Times New Roman" w:hAnsiTheme="majorHAnsi" w:cstheme="majorHAnsi"/>
          <w:b/>
          <w:sz w:val="24"/>
          <w:szCs w:val="24"/>
          <w:lang w:eastAsia="pl-PL"/>
        </w:rPr>
        <w:t xml:space="preserve"> </w:t>
      </w:r>
      <w:r w:rsidR="00606E51">
        <w:rPr>
          <w:rFonts w:asciiTheme="majorHAnsi" w:eastAsia="Times New Roman" w:hAnsiTheme="majorHAnsi" w:cstheme="majorHAnsi"/>
          <w:b/>
          <w:sz w:val="24"/>
          <w:szCs w:val="24"/>
          <w:lang w:eastAsia="pl-PL"/>
        </w:rPr>
        <w:t>lipca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B3372B">
        <w:rPr>
          <w:rFonts w:asciiTheme="majorHAnsi" w:eastAsia="Times New Roman" w:hAnsiTheme="majorHAnsi" w:cstheme="majorHAnsi"/>
          <w:b/>
          <w:sz w:val="24"/>
          <w:szCs w:val="24"/>
          <w:lang w:eastAsia="pl-PL"/>
        </w:rPr>
        <w:t>3</w:t>
      </w:r>
      <w:r w:rsidR="000E524E">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606E51">
        <w:rPr>
          <w:rFonts w:asciiTheme="majorHAnsi" w:eastAsia="Times New Roman" w:hAnsiTheme="majorHAnsi" w:cstheme="majorHAnsi"/>
          <w:b/>
          <w:sz w:val="24"/>
          <w:szCs w:val="24"/>
          <w:lang w:eastAsia="pl-PL"/>
        </w:rPr>
        <w:t>22</w:t>
      </w:r>
      <w:r w:rsidR="001F78A5">
        <w:rPr>
          <w:rFonts w:asciiTheme="majorHAnsi" w:eastAsia="Times New Roman" w:hAnsiTheme="majorHAnsi" w:cstheme="majorHAnsi"/>
          <w:b/>
          <w:sz w:val="24"/>
          <w:szCs w:val="24"/>
          <w:lang w:eastAsia="pl-PL"/>
        </w:rPr>
        <w:t xml:space="preserve"> </w:t>
      </w:r>
      <w:r w:rsidR="00606E51">
        <w:rPr>
          <w:rFonts w:asciiTheme="majorHAnsi" w:eastAsia="Times New Roman" w:hAnsiTheme="majorHAnsi" w:cstheme="majorHAnsi"/>
          <w:b/>
          <w:sz w:val="24"/>
          <w:szCs w:val="24"/>
          <w:lang w:eastAsia="pl-PL"/>
        </w:rPr>
        <w:t>sierpnia</w:t>
      </w:r>
      <w:r w:rsidR="001F78A5">
        <w:rPr>
          <w:rFonts w:asciiTheme="majorHAnsi" w:eastAsia="Times New Roman" w:hAnsiTheme="majorHAnsi" w:cstheme="majorHAnsi"/>
          <w:b/>
          <w:sz w:val="24"/>
          <w:szCs w:val="24"/>
          <w:lang w:eastAsia="pl-PL"/>
        </w:rPr>
        <w:t xml:space="preserve"> 2023r. </w:t>
      </w:r>
      <w:r w:rsidR="002018C6" w:rsidRPr="004776D2">
        <w:rPr>
          <w:rFonts w:asciiTheme="majorHAnsi" w:eastAsia="Times New Roman" w:hAnsiTheme="majorHAnsi" w:cstheme="majorHAnsi"/>
          <w:b/>
          <w:sz w:val="24"/>
          <w:szCs w:val="24"/>
          <w:lang w:eastAsia="pl-PL"/>
        </w:rPr>
        <w:t xml:space="preserve">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1356FBA9" w14:textId="77777777" w:rsidR="00574EFB" w:rsidRDefault="00574EFB" w:rsidP="001B599A">
      <w:pPr>
        <w:pStyle w:val="Tekstpodstawowy"/>
        <w:overflowPunct w:val="0"/>
        <w:spacing w:before="20" w:after="20" w:line="276" w:lineRule="auto"/>
        <w:ind w:left="1287" w:right="567" w:hanging="1287"/>
        <w:rPr>
          <w:rFonts w:ascii="Arial" w:hAnsi="Arial" w:cs="Arial"/>
          <w:b/>
          <w:bCs/>
          <w:color w:val="auto"/>
          <w:sz w:val="24"/>
          <w:szCs w:val="24"/>
        </w:rPr>
      </w:pPr>
    </w:p>
    <w:p w14:paraId="48685E97" w14:textId="77777777" w:rsidR="00574EFB" w:rsidRDefault="00574EFB" w:rsidP="001B599A">
      <w:pPr>
        <w:pStyle w:val="Tekstpodstawowy"/>
        <w:overflowPunct w:val="0"/>
        <w:spacing w:before="20" w:after="20" w:line="276" w:lineRule="auto"/>
        <w:ind w:left="1287" w:right="567" w:hanging="1287"/>
        <w:rPr>
          <w:rFonts w:ascii="Arial" w:hAnsi="Arial" w:cs="Arial"/>
          <w:b/>
          <w:bCs/>
          <w:color w:val="auto"/>
          <w:sz w:val="24"/>
          <w:szCs w:val="24"/>
        </w:rPr>
      </w:pPr>
    </w:p>
    <w:p w14:paraId="08A469D1" w14:textId="0B013559"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lastRenderedPageBreak/>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0949C1D6"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F78A5">
        <w:rPr>
          <w:rFonts w:ascii="Arial" w:eastAsia="Times New Roman" w:hAnsi="Arial" w:cs="Arial"/>
          <w:color w:val="000000"/>
          <w:sz w:val="24"/>
          <w:szCs w:val="24"/>
          <w:lang w:eastAsia="pl-PL"/>
        </w:rPr>
        <w:t>Ofertę należy złożyć na Platformie e-Zamówienia w terminie do</w:t>
      </w:r>
      <w:r w:rsidR="00117EC2" w:rsidRPr="00117EC2">
        <w:rPr>
          <w:rFonts w:ascii="Arial" w:eastAsia="Times New Roman" w:hAnsi="Arial" w:cs="Arial"/>
          <w:b/>
          <w:bCs/>
          <w:color w:val="000000"/>
          <w:sz w:val="24"/>
          <w:szCs w:val="24"/>
          <w:lang w:eastAsia="pl-PL"/>
        </w:rPr>
        <w:t xml:space="preserve"> </w:t>
      </w:r>
      <w:r w:rsidR="00117EC2" w:rsidRPr="001F78A5">
        <w:rPr>
          <w:rFonts w:ascii="Arial" w:eastAsia="Times New Roman" w:hAnsi="Arial" w:cs="Arial"/>
          <w:color w:val="000000"/>
          <w:sz w:val="24"/>
          <w:szCs w:val="24"/>
          <w:lang w:eastAsia="pl-PL"/>
        </w:rPr>
        <w:t xml:space="preserve">dnia </w:t>
      </w:r>
      <w:r w:rsidR="00606E51">
        <w:rPr>
          <w:rFonts w:ascii="Arial" w:eastAsia="Times New Roman" w:hAnsi="Arial" w:cs="Arial"/>
          <w:b/>
          <w:bCs/>
          <w:color w:val="000000"/>
          <w:sz w:val="24"/>
          <w:szCs w:val="24"/>
          <w:lang w:eastAsia="pl-PL"/>
        </w:rPr>
        <w:t>24</w:t>
      </w:r>
      <w:r w:rsidR="001F78A5">
        <w:rPr>
          <w:rFonts w:ascii="Arial" w:eastAsia="Times New Roman" w:hAnsi="Arial" w:cs="Arial"/>
          <w:b/>
          <w:bCs/>
          <w:color w:val="000000"/>
          <w:sz w:val="24"/>
          <w:szCs w:val="24"/>
          <w:lang w:eastAsia="pl-PL"/>
        </w:rPr>
        <w:t xml:space="preserve"> </w:t>
      </w:r>
      <w:r w:rsidR="00606E51">
        <w:rPr>
          <w:rFonts w:ascii="Arial" w:eastAsia="Times New Roman" w:hAnsi="Arial" w:cs="Arial"/>
          <w:b/>
          <w:bCs/>
          <w:color w:val="000000"/>
          <w:sz w:val="24"/>
          <w:szCs w:val="24"/>
          <w:lang w:eastAsia="pl-PL"/>
        </w:rPr>
        <w:t>lipca</w:t>
      </w:r>
      <w:r w:rsidR="00517269">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B3372B">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 xml:space="preserve"> r</w:t>
      </w:r>
      <w:r w:rsidR="001F78A5">
        <w:rPr>
          <w:rFonts w:ascii="Arial" w:eastAsia="Times New Roman" w:hAnsi="Arial" w:cs="Arial"/>
          <w:b/>
          <w:bCs/>
          <w:color w:val="000000"/>
          <w:sz w:val="24"/>
          <w:szCs w:val="24"/>
          <w:lang w:eastAsia="pl-PL"/>
        </w:rPr>
        <w:t>.(</w:t>
      </w:r>
      <w:r w:rsidR="00606E51">
        <w:rPr>
          <w:rFonts w:ascii="Arial" w:eastAsia="Times New Roman" w:hAnsi="Arial" w:cs="Arial"/>
          <w:b/>
          <w:bCs/>
          <w:color w:val="000000"/>
          <w:sz w:val="24"/>
          <w:szCs w:val="24"/>
          <w:lang w:eastAsia="pl-PL"/>
        </w:rPr>
        <w:t>poniedziałek</w:t>
      </w:r>
      <w:r w:rsidR="001F78A5">
        <w:rPr>
          <w:rFonts w:ascii="Arial" w:eastAsia="Times New Roman" w:hAnsi="Arial" w:cs="Arial"/>
          <w:b/>
          <w:bCs/>
          <w:color w:val="000000"/>
          <w:sz w:val="24"/>
          <w:szCs w:val="24"/>
          <w:lang w:eastAsia="pl-PL"/>
        </w:rPr>
        <w:t>)</w:t>
      </w:r>
      <w:r w:rsidR="00117EC2" w:rsidRPr="00117EC2">
        <w:rPr>
          <w:rFonts w:ascii="Arial" w:eastAsia="Times New Roman" w:hAnsi="Arial" w:cs="Arial"/>
          <w:b/>
          <w:bCs/>
          <w:color w:val="000000"/>
          <w:sz w:val="24"/>
          <w:szCs w:val="24"/>
          <w:lang w:eastAsia="pl-PL"/>
        </w:rPr>
        <w:t xml:space="preserve">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7634DB3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606E51">
        <w:rPr>
          <w:rFonts w:ascii="Arial" w:eastAsia="Times New Roman" w:hAnsi="Arial" w:cs="Arial"/>
          <w:b/>
          <w:bCs/>
          <w:color w:val="000000"/>
          <w:sz w:val="24"/>
          <w:szCs w:val="24"/>
          <w:lang w:eastAsia="pl-PL"/>
        </w:rPr>
        <w:t>24</w:t>
      </w:r>
      <w:r w:rsidR="001F78A5">
        <w:rPr>
          <w:rFonts w:ascii="Arial" w:eastAsia="Times New Roman" w:hAnsi="Arial" w:cs="Arial"/>
          <w:b/>
          <w:bCs/>
          <w:color w:val="000000"/>
          <w:sz w:val="24"/>
          <w:szCs w:val="24"/>
          <w:lang w:eastAsia="pl-PL"/>
        </w:rPr>
        <w:t xml:space="preserve"> </w:t>
      </w:r>
      <w:r w:rsidR="00606E51">
        <w:rPr>
          <w:rFonts w:ascii="Arial" w:eastAsia="Times New Roman" w:hAnsi="Arial" w:cs="Arial"/>
          <w:b/>
          <w:bCs/>
          <w:color w:val="000000"/>
          <w:sz w:val="24"/>
          <w:szCs w:val="24"/>
          <w:lang w:eastAsia="pl-PL"/>
        </w:rPr>
        <w:t>lipca</w:t>
      </w:r>
      <w:r w:rsidR="001F78A5">
        <w:rPr>
          <w:rFonts w:ascii="Arial" w:eastAsia="Times New Roman" w:hAnsi="Arial" w:cs="Arial"/>
          <w:b/>
          <w:bCs/>
          <w:color w:val="000000"/>
          <w:sz w:val="24"/>
          <w:szCs w:val="24"/>
          <w:lang w:eastAsia="pl-PL"/>
        </w:rPr>
        <w:t xml:space="preserve"> </w:t>
      </w:r>
      <w:r w:rsidR="00117EC2" w:rsidRPr="00117EC2">
        <w:rPr>
          <w:rFonts w:ascii="Arial" w:eastAsia="Times New Roman" w:hAnsi="Arial" w:cs="Arial"/>
          <w:b/>
          <w:bCs/>
          <w:color w:val="000000"/>
          <w:sz w:val="24"/>
          <w:szCs w:val="24"/>
          <w:lang w:eastAsia="pl-PL"/>
        </w:rPr>
        <w:t>202</w:t>
      </w:r>
      <w:r w:rsidR="00B3372B">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 xml:space="preserve">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D0704A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w:t>
      </w:r>
      <w:r w:rsidR="0079748A">
        <w:rPr>
          <w:rFonts w:ascii="Arial" w:eastAsia="Times New Roman" w:hAnsi="Arial" w:cs="Arial"/>
          <w:b/>
          <w:bCs/>
          <w:color w:val="000000"/>
          <w:sz w:val="24"/>
          <w:szCs w:val="24"/>
          <w:lang w:eastAsia="pl-PL"/>
        </w:rPr>
        <w:t xml:space="preserve">oprócz formularza ofertowego – stanowiącego zał. nr 1 do swz, </w:t>
      </w:r>
      <w:r w:rsidR="00117EC2" w:rsidRPr="00117EC2">
        <w:rPr>
          <w:rFonts w:ascii="Arial" w:eastAsia="Times New Roman" w:hAnsi="Arial" w:cs="Arial"/>
          <w:b/>
          <w:bCs/>
          <w:color w:val="000000"/>
          <w:sz w:val="24"/>
          <w:szCs w:val="24"/>
          <w:lang w:eastAsia="pl-PL"/>
        </w:rPr>
        <w:t xml:space="preserve">posługuje się </w:t>
      </w:r>
      <w:r w:rsidR="0079748A">
        <w:rPr>
          <w:rFonts w:ascii="Arial" w:eastAsia="Times New Roman" w:hAnsi="Arial" w:cs="Arial"/>
          <w:b/>
          <w:bCs/>
          <w:color w:val="000000"/>
          <w:sz w:val="24"/>
          <w:szCs w:val="24"/>
          <w:lang w:eastAsia="pl-PL"/>
        </w:rPr>
        <w:t xml:space="preserve">również </w:t>
      </w:r>
      <w:r w:rsidR="00117EC2" w:rsidRPr="00117EC2">
        <w:rPr>
          <w:rFonts w:ascii="Arial" w:eastAsia="Times New Roman" w:hAnsi="Arial" w:cs="Arial"/>
          <w:b/>
          <w:bCs/>
          <w:color w:val="000000"/>
          <w:sz w:val="24"/>
          <w:szCs w:val="24"/>
          <w:lang w:eastAsia="pl-PL"/>
        </w:rPr>
        <w:t xml:space="preserve">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lastRenderedPageBreak/>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01528DB9" w14:textId="77777777" w:rsidR="001F78A5" w:rsidRDefault="001F78A5" w:rsidP="001761FD">
      <w:pPr>
        <w:pStyle w:val="Tekstpodstawowy"/>
        <w:overflowPunct w:val="0"/>
        <w:spacing w:before="20" w:after="20" w:line="276" w:lineRule="auto"/>
        <w:rPr>
          <w:rFonts w:ascii="Arial" w:hAnsi="Arial" w:cs="Arial"/>
          <w:b/>
          <w:bCs/>
          <w:color w:val="auto"/>
          <w:sz w:val="24"/>
          <w:szCs w:val="24"/>
        </w:rPr>
      </w:pPr>
    </w:p>
    <w:p w14:paraId="3FA29D06" w14:textId="3EC48B48"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15201F07" w14:textId="77777777" w:rsidR="003740DC" w:rsidRDefault="003740DC" w:rsidP="001761FD">
      <w:pPr>
        <w:pStyle w:val="Tekstpodstawowy"/>
        <w:overflowPunct w:val="0"/>
        <w:spacing w:before="20" w:after="20" w:line="276" w:lineRule="auto"/>
        <w:rPr>
          <w:rFonts w:ascii="Arial" w:hAnsi="Arial" w:cs="Arial"/>
          <w:b/>
          <w:bCs/>
          <w:color w:val="auto"/>
          <w:sz w:val="24"/>
          <w:szCs w:val="24"/>
        </w:rPr>
      </w:pPr>
    </w:p>
    <w:p w14:paraId="707EA784" w14:textId="77777777" w:rsidR="003740DC" w:rsidRP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1. Przy wyborze najkorzystniejszej oferty Zamawiający będzie się kierował </w:t>
      </w:r>
      <w:r w:rsidRPr="003740DC">
        <w:rPr>
          <w:rFonts w:ascii="Arial" w:hAnsi="Arial" w:cs="Arial"/>
          <w:color w:val="auto"/>
          <w:sz w:val="24"/>
          <w:szCs w:val="24"/>
        </w:rPr>
        <w:lastRenderedPageBreak/>
        <w:t xml:space="preserve">następującymi kryteriami oceny ofert: </w:t>
      </w:r>
    </w:p>
    <w:p w14:paraId="45ED5DBA" w14:textId="77777777" w:rsidR="003740DC" w:rsidRPr="003740DC" w:rsidRDefault="003740DC" w:rsidP="003740DC">
      <w:pPr>
        <w:pStyle w:val="Tekstpodstawowy"/>
        <w:overflowPunct w:val="0"/>
        <w:spacing w:before="20" w:after="20"/>
        <w:rPr>
          <w:rFonts w:ascii="Arial" w:hAnsi="Arial" w:cs="Arial"/>
          <w:b/>
          <w:bCs/>
          <w:color w:val="auto"/>
          <w:sz w:val="24"/>
          <w:szCs w:val="24"/>
        </w:rPr>
      </w:pPr>
      <w:r w:rsidRPr="003740DC">
        <w:rPr>
          <w:rFonts w:ascii="Arial" w:hAnsi="Arial" w:cs="Arial"/>
          <w:color w:val="auto"/>
          <w:sz w:val="24"/>
          <w:szCs w:val="24"/>
        </w:rPr>
        <w:t xml:space="preserve">1) </w:t>
      </w:r>
      <w:r w:rsidRPr="003740DC">
        <w:rPr>
          <w:rFonts w:ascii="Arial" w:hAnsi="Arial" w:cs="Arial"/>
          <w:b/>
          <w:bCs/>
          <w:color w:val="auto"/>
          <w:sz w:val="24"/>
          <w:szCs w:val="24"/>
        </w:rPr>
        <w:t xml:space="preserve">Cena oferty – waga kryterium 60%; </w:t>
      </w:r>
    </w:p>
    <w:p w14:paraId="3E317C44" w14:textId="440E21CB" w:rsidR="003740DC" w:rsidRDefault="003740DC" w:rsidP="003740DC">
      <w:pPr>
        <w:pStyle w:val="Tekstpodstawowy"/>
        <w:overflowPunct w:val="0"/>
        <w:spacing w:before="20" w:after="20"/>
        <w:rPr>
          <w:rFonts w:ascii="Arial" w:hAnsi="Arial" w:cs="Arial"/>
          <w:color w:val="auto"/>
          <w:sz w:val="24"/>
          <w:szCs w:val="24"/>
        </w:rPr>
      </w:pPr>
      <w:r w:rsidRPr="003740DC">
        <w:rPr>
          <w:rFonts w:ascii="Arial" w:hAnsi="Arial" w:cs="Arial"/>
          <w:color w:val="auto"/>
          <w:sz w:val="24"/>
          <w:szCs w:val="24"/>
        </w:rPr>
        <w:t xml:space="preserve">2) </w:t>
      </w:r>
      <w:r w:rsidRPr="003740DC">
        <w:rPr>
          <w:rFonts w:ascii="Arial" w:hAnsi="Arial" w:cs="Arial"/>
          <w:b/>
          <w:bCs/>
          <w:color w:val="auto"/>
          <w:sz w:val="24"/>
          <w:szCs w:val="24"/>
        </w:rPr>
        <w:t>Długość okresu gwarancji jakości i rękojmi za wady – waga kryterium 40%.</w:t>
      </w:r>
      <w:r w:rsidRPr="003740DC">
        <w:rPr>
          <w:rFonts w:ascii="Arial" w:hAnsi="Arial" w:cs="Arial"/>
          <w:color w:val="auto"/>
          <w:sz w:val="24"/>
          <w:szCs w:val="24"/>
        </w:rPr>
        <w:t xml:space="preserve"> </w:t>
      </w:r>
    </w:p>
    <w:p w14:paraId="6D333D30" w14:textId="77777777" w:rsidR="002F36BE" w:rsidRPr="003740DC" w:rsidRDefault="002F36BE" w:rsidP="003740DC">
      <w:pPr>
        <w:pStyle w:val="Tekstpodstawowy"/>
        <w:overflowPunct w:val="0"/>
        <w:spacing w:before="20" w:after="20"/>
        <w:rPr>
          <w:rFonts w:ascii="Arial" w:hAnsi="Arial" w:cs="Arial"/>
          <w:color w:val="auto"/>
          <w:sz w:val="24"/>
          <w:szCs w:val="24"/>
        </w:rPr>
      </w:pPr>
    </w:p>
    <w:p w14:paraId="6186C226" w14:textId="46EC9EB9" w:rsidR="003740DC" w:rsidRDefault="003740DC" w:rsidP="003740DC">
      <w:pPr>
        <w:pStyle w:val="Tekstpodstawowy"/>
        <w:overflowPunct w:val="0"/>
        <w:spacing w:before="20" w:after="20" w:line="276" w:lineRule="auto"/>
        <w:rPr>
          <w:rFonts w:ascii="Arial" w:hAnsi="Arial" w:cs="Arial"/>
          <w:color w:val="auto"/>
          <w:sz w:val="24"/>
          <w:szCs w:val="24"/>
        </w:rPr>
      </w:pPr>
      <w:r w:rsidRPr="003740DC">
        <w:rPr>
          <w:rFonts w:ascii="Arial" w:hAnsi="Arial" w:cs="Arial"/>
          <w:color w:val="auto"/>
          <w:sz w:val="24"/>
          <w:szCs w:val="24"/>
        </w:rPr>
        <w:t>2. Zasady oceny ofert w kryterium cena:</w:t>
      </w:r>
    </w:p>
    <w:p w14:paraId="7E91EBA1" w14:textId="77777777" w:rsidR="003740DC" w:rsidRPr="003740DC" w:rsidRDefault="003740DC" w:rsidP="003740DC">
      <w:pPr>
        <w:pStyle w:val="Tekstpodstawowy"/>
        <w:overflowPunct w:val="0"/>
        <w:spacing w:before="20" w:after="20" w:line="276" w:lineRule="auto"/>
        <w:rPr>
          <w:rFonts w:ascii="Arial" w:hAnsi="Arial" w:cs="Arial"/>
          <w:color w:val="auto"/>
          <w:sz w:val="24"/>
          <w:szCs w:val="24"/>
        </w:rPr>
      </w:pPr>
    </w:p>
    <w:tbl>
      <w:tblPr>
        <w:tblW w:w="9606"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34"/>
        <w:gridCol w:w="1559"/>
        <w:gridCol w:w="1627"/>
        <w:gridCol w:w="1633"/>
        <w:gridCol w:w="4253"/>
      </w:tblGrid>
      <w:tr w:rsidR="003740DC" w:rsidRPr="003740DC" w14:paraId="379A141C" w14:textId="77777777" w:rsidTr="00511716">
        <w:trPr>
          <w:trHeight w:val="449"/>
        </w:trPr>
        <w:tc>
          <w:tcPr>
            <w:tcW w:w="534" w:type="dxa"/>
            <w:tcBorders>
              <w:top w:val="none" w:sz="6" w:space="0" w:color="auto"/>
              <w:bottom w:val="none" w:sz="6" w:space="0" w:color="auto"/>
              <w:right w:val="none" w:sz="6" w:space="0" w:color="auto"/>
            </w:tcBorders>
          </w:tcPr>
          <w:p w14:paraId="24C0A653"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l.p. </w:t>
            </w:r>
          </w:p>
        </w:tc>
        <w:tc>
          <w:tcPr>
            <w:tcW w:w="1559" w:type="dxa"/>
            <w:tcBorders>
              <w:top w:val="none" w:sz="6" w:space="0" w:color="auto"/>
              <w:left w:val="none" w:sz="6" w:space="0" w:color="auto"/>
              <w:bottom w:val="none" w:sz="6" w:space="0" w:color="auto"/>
              <w:right w:val="none" w:sz="6" w:space="0" w:color="auto"/>
            </w:tcBorders>
          </w:tcPr>
          <w:p w14:paraId="0DB98377"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Nazwa kryterium </w:t>
            </w:r>
          </w:p>
        </w:tc>
        <w:tc>
          <w:tcPr>
            <w:tcW w:w="1627" w:type="dxa"/>
            <w:tcBorders>
              <w:top w:val="none" w:sz="6" w:space="0" w:color="auto"/>
              <w:left w:val="none" w:sz="6" w:space="0" w:color="auto"/>
              <w:bottom w:val="none" w:sz="6" w:space="0" w:color="auto"/>
              <w:right w:val="none" w:sz="6" w:space="0" w:color="auto"/>
            </w:tcBorders>
          </w:tcPr>
          <w:p w14:paraId="20F5206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Opis </w:t>
            </w:r>
          </w:p>
        </w:tc>
        <w:tc>
          <w:tcPr>
            <w:tcW w:w="1633" w:type="dxa"/>
            <w:tcBorders>
              <w:top w:val="none" w:sz="6" w:space="0" w:color="auto"/>
              <w:left w:val="none" w:sz="6" w:space="0" w:color="auto"/>
              <w:bottom w:val="none" w:sz="6" w:space="0" w:color="auto"/>
              <w:right w:val="none" w:sz="6" w:space="0" w:color="auto"/>
            </w:tcBorders>
          </w:tcPr>
          <w:p w14:paraId="76E81342"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Waga </w:t>
            </w:r>
          </w:p>
        </w:tc>
        <w:tc>
          <w:tcPr>
            <w:tcW w:w="4253" w:type="dxa"/>
            <w:tcBorders>
              <w:top w:val="none" w:sz="6" w:space="0" w:color="auto"/>
              <w:left w:val="none" w:sz="6" w:space="0" w:color="auto"/>
              <w:bottom w:val="none" w:sz="6" w:space="0" w:color="auto"/>
            </w:tcBorders>
          </w:tcPr>
          <w:p w14:paraId="4037CC01" w14:textId="77777777" w:rsidR="003740DC" w:rsidRPr="003740DC" w:rsidRDefault="003740DC" w:rsidP="003740DC">
            <w:pPr>
              <w:pStyle w:val="Tekstpodstawowy"/>
              <w:overflowPunct w:val="0"/>
              <w:spacing w:before="20" w:after="20" w:line="276" w:lineRule="auto"/>
              <w:rPr>
                <w:rFonts w:ascii="Arial" w:hAnsi="Arial" w:cs="Arial"/>
                <w:b/>
                <w:bCs/>
                <w:sz w:val="20"/>
                <w:szCs w:val="20"/>
              </w:rPr>
            </w:pPr>
            <w:r w:rsidRPr="003740DC">
              <w:rPr>
                <w:rFonts w:ascii="Arial" w:hAnsi="Arial" w:cs="Arial"/>
                <w:b/>
                <w:bCs/>
                <w:sz w:val="20"/>
                <w:szCs w:val="20"/>
              </w:rPr>
              <w:t xml:space="preserve">Sposób oceny: </w:t>
            </w:r>
          </w:p>
        </w:tc>
      </w:tr>
      <w:tr w:rsidR="003740DC" w:rsidRPr="003740DC" w14:paraId="7DC43499" w14:textId="77777777" w:rsidTr="00511716">
        <w:trPr>
          <w:trHeight w:val="817"/>
        </w:trPr>
        <w:tc>
          <w:tcPr>
            <w:tcW w:w="534" w:type="dxa"/>
            <w:tcBorders>
              <w:top w:val="none" w:sz="6" w:space="0" w:color="auto"/>
              <w:bottom w:val="none" w:sz="6" w:space="0" w:color="auto"/>
              <w:right w:val="none" w:sz="6" w:space="0" w:color="auto"/>
            </w:tcBorders>
          </w:tcPr>
          <w:p w14:paraId="2D02568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1 </w:t>
            </w:r>
          </w:p>
        </w:tc>
        <w:tc>
          <w:tcPr>
            <w:tcW w:w="1559" w:type="dxa"/>
            <w:tcBorders>
              <w:top w:val="none" w:sz="6" w:space="0" w:color="auto"/>
              <w:left w:val="none" w:sz="6" w:space="0" w:color="auto"/>
              <w:bottom w:val="none" w:sz="6" w:space="0" w:color="auto"/>
              <w:right w:val="none" w:sz="6" w:space="0" w:color="auto"/>
            </w:tcBorders>
          </w:tcPr>
          <w:p w14:paraId="4DBE6983"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w:t>
            </w:r>
          </w:p>
        </w:tc>
        <w:tc>
          <w:tcPr>
            <w:tcW w:w="1627" w:type="dxa"/>
            <w:tcBorders>
              <w:top w:val="none" w:sz="6" w:space="0" w:color="auto"/>
              <w:left w:val="none" w:sz="6" w:space="0" w:color="auto"/>
              <w:bottom w:val="none" w:sz="6" w:space="0" w:color="auto"/>
              <w:right w:val="none" w:sz="6" w:space="0" w:color="auto"/>
            </w:tcBorders>
          </w:tcPr>
          <w:p w14:paraId="1CE292B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Cena oferty brutto (z podatkiem VAT) </w:t>
            </w:r>
          </w:p>
        </w:tc>
        <w:tc>
          <w:tcPr>
            <w:tcW w:w="1633" w:type="dxa"/>
            <w:tcBorders>
              <w:top w:val="none" w:sz="6" w:space="0" w:color="auto"/>
              <w:left w:val="none" w:sz="6" w:space="0" w:color="auto"/>
              <w:bottom w:val="none" w:sz="6" w:space="0" w:color="auto"/>
              <w:right w:val="none" w:sz="6" w:space="0" w:color="auto"/>
            </w:tcBorders>
          </w:tcPr>
          <w:p w14:paraId="3B23654D"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60%=60 pkt </w:t>
            </w:r>
          </w:p>
        </w:tc>
        <w:tc>
          <w:tcPr>
            <w:tcW w:w="4253" w:type="dxa"/>
            <w:tcBorders>
              <w:top w:val="none" w:sz="6" w:space="0" w:color="auto"/>
              <w:left w:val="none" w:sz="6" w:space="0" w:color="auto"/>
              <w:bottom w:val="none" w:sz="6" w:space="0" w:color="auto"/>
            </w:tcBorders>
          </w:tcPr>
          <w:p w14:paraId="57F2074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matematyczny: </w:t>
            </w:r>
          </w:p>
          <w:p w14:paraId="7B0CF8A4" w14:textId="77777777" w:rsidR="003740DC" w:rsidRPr="003740DC" w:rsidRDefault="003740DC" w:rsidP="003740DC">
            <w:pPr>
              <w:pStyle w:val="Tekstpodstawowy"/>
              <w:overflowPunct w:val="0"/>
              <w:spacing w:before="20" w:after="20" w:line="276" w:lineRule="auto"/>
              <w:rPr>
                <w:rFonts w:ascii="Arial" w:hAnsi="Arial" w:cs="Arial"/>
                <w:sz w:val="20"/>
                <w:szCs w:val="20"/>
              </w:rPr>
            </w:pPr>
          </w:p>
          <w:p w14:paraId="3BAB95FA"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najniższa zaoferowana cena</w:t>
            </w:r>
          </w:p>
          <w:p w14:paraId="40A56EF6"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spośród ofert niepodlegających odrzuceniu</w:t>
            </w:r>
          </w:p>
          <w:p w14:paraId="259EB6B9"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 60</w:t>
            </w:r>
          </w:p>
          <w:p w14:paraId="54D4AB80"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cena oferty badanej</w:t>
            </w:r>
          </w:p>
        </w:tc>
      </w:tr>
      <w:tr w:rsidR="003740DC" w:rsidRPr="003740DC" w14:paraId="6A86697E" w14:textId="77777777" w:rsidTr="003740DC">
        <w:trPr>
          <w:trHeight w:val="20"/>
        </w:trPr>
        <w:tc>
          <w:tcPr>
            <w:tcW w:w="534" w:type="dxa"/>
            <w:tcBorders>
              <w:top w:val="none" w:sz="6" w:space="0" w:color="auto"/>
              <w:left w:val="none" w:sz="6" w:space="0" w:color="auto"/>
              <w:bottom w:val="none" w:sz="6" w:space="0" w:color="auto"/>
              <w:right w:val="none" w:sz="6" w:space="0" w:color="auto"/>
            </w:tcBorders>
          </w:tcPr>
          <w:p w14:paraId="6B22CF62"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2 </w:t>
            </w:r>
          </w:p>
        </w:tc>
        <w:tc>
          <w:tcPr>
            <w:tcW w:w="1559" w:type="dxa"/>
            <w:tcBorders>
              <w:top w:val="none" w:sz="6" w:space="0" w:color="auto"/>
              <w:left w:val="none" w:sz="6" w:space="0" w:color="auto"/>
              <w:bottom w:val="none" w:sz="6" w:space="0" w:color="auto"/>
              <w:right w:val="none" w:sz="6" w:space="0" w:color="auto"/>
            </w:tcBorders>
          </w:tcPr>
          <w:p w14:paraId="317AE1E8"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jakości i rękojmi za wady </w:t>
            </w:r>
          </w:p>
        </w:tc>
        <w:tc>
          <w:tcPr>
            <w:tcW w:w="1627" w:type="dxa"/>
            <w:tcBorders>
              <w:top w:val="none" w:sz="6" w:space="0" w:color="auto"/>
              <w:left w:val="none" w:sz="6" w:space="0" w:color="auto"/>
              <w:bottom w:val="none" w:sz="6" w:space="0" w:color="auto"/>
              <w:right w:val="none" w:sz="6" w:space="0" w:color="auto"/>
            </w:tcBorders>
          </w:tcPr>
          <w:p w14:paraId="52394C22"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udzielonego okresu gwarancji jakości i rękojmi za wady w pełnych miesiącach. </w:t>
            </w:r>
          </w:p>
          <w:p w14:paraId="7B2A9FCC" w14:textId="77777777" w:rsidR="003740DC" w:rsidRPr="003740DC" w:rsidRDefault="003740DC" w:rsidP="003740DC">
            <w:pPr>
              <w:pStyle w:val="Tekstpodstawowy"/>
              <w:overflowPunct w:val="0"/>
              <w:spacing w:before="20" w:after="20" w:line="276" w:lineRule="auto"/>
              <w:rPr>
                <w:rFonts w:ascii="Arial" w:hAnsi="Arial" w:cs="Arial"/>
                <w:sz w:val="20"/>
                <w:szCs w:val="20"/>
              </w:rPr>
            </w:pPr>
          </w:p>
        </w:tc>
        <w:tc>
          <w:tcPr>
            <w:tcW w:w="1633" w:type="dxa"/>
            <w:tcBorders>
              <w:top w:val="none" w:sz="6" w:space="0" w:color="auto"/>
              <w:left w:val="none" w:sz="6" w:space="0" w:color="auto"/>
              <w:bottom w:val="none" w:sz="6" w:space="0" w:color="auto"/>
              <w:right w:val="none" w:sz="6" w:space="0" w:color="auto"/>
            </w:tcBorders>
          </w:tcPr>
          <w:p w14:paraId="2D414115"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40%=40 pkt </w:t>
            </w:r>
          </w:p>
        </w:tc>
        <w:tc>
          <w:tcPr>
            <w:tcW w:w="4253" w:type="dxa"/>
            <w:tcBorders>
              <w:top w:val="none" w:sz="6" w:space="0" w:color="auto"/>
              <w:left w:val="none" w:sz="6" w:space="0" w:color="auto"/>
              <w:bottom w:val="none" w:sz="6" w:space="0" w:color="auto"/>
              <w:right w:val="none" w:sz="6" w:space="0" w:color="auto"/>
            </w:tcBorders>
          </w:tcPr>
          <w:p w14:paraId="3B6A92BA" w14:textId="77777777" w:rsidR="003740DC" w:rsidRPr="003740DC" w:rsidRDefault="003740DC" w:rsidP="003740DC">
            <w:pPr>
              <w:pStyle w:val="Tekstpodstawowy"/>
              <w:overflowPunct w:val="0"/>
              <w:spacing w:before="20" w:after="20" w:line="276" w:lineRule="auto"/>
              <w:rPr>
                <w:rFonts w:ascii="Arial" w:hAnsi="Arial" w:cs="Arial"/>
                <w:sz w:val="24"/>
                <w:szCs w:val="24"/>
              </w:rPr>
            </w:pPr>
            <w:r w:rsidRPr="003740DC">
              <w:rPr>
                <w:rFonts w:ascii="Arial" w:hAnsi="Arial" w:cs="Arial"/>
                <w:sz w:val="24"/>
                <w:szCs w:val="24"/>
              </w:rPr>
              <w:t xml:space="preserve">matematyczny: </w:t>
            </w:r>
          </w:p>
          <w:p w14:paraId="028BCA15" w14:textId="77777777" w:rsidR="003740DC" w:rsidRPr="003740DC" w:rsidRDefault="003740DC" w:rsidP="003740DC">
            <w:pPr>
              <w:pStyle w:val="Tekstpodstawowy"/>
              <w:overflowPunct w:val="0"/>
              <w:spacing w:before="20" w:after="20" w:line="276" w:lineRule="auto"/>
              <w:rPr>
                <w:rFonts w:ascii="Arial" w:hAnsi="Arial" w:cs="Arial"/>
                <w:sz w:val="24"/>
                <w:szCs w:val="24"/>
              </w:rPr>
            </w:pPr>
          </w:p>
          <w:p w14:paraId="47D4394E" w14:textId="77777777"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długość okresu gwarancji jakości i rękojmi za wady w badanej ofercie </w:t>
            </w:r>
          </w:p>
          <w:p w14:paraId="33A74F96" w14:textId="4404487C" w:rsidR="003740DC" w:rsidRPr="003740DC" w:rsidRDefault="003740DC" w:rsidP="003740DC">
            <w:pPr>
              <w:pStyle w:val="Tekstpodstawowy"/>
              <w:overflowPunct w:val="0"/>
              <w:spacing w:before="20" w:after="20" w:line="276" w:lineRule="auto"/>
              <w:rPr>
                <w:rFonts w:ascii="Arial" w:hAnsi="Arial" w:cs="Arial"/>
                <w:sz w:val="20"/>
                <w:szCs w:val="20"/>
              </w:rPr>
            </w:pPr>
            <w:r w:rsidRPr="003740DC">
              <w:rPr>
                <w:rFonts w:ascii="Arial" w:hAnsi="Arial" w:cs="Arial"/>
                <w:sz w:val="20"/>
                <w:szCs w:val="20"/>
              </w:rPr>
              <w:t xml:space="preserve">…………………………………… x 40 </w:t>
            </w:r>
          </w:p>
          <w:p w14:paraId="409D3852" w14:textId="6B606C80" w:rsidR="003740DC" w:rsidRPr="003740DC" w:rsidRDefault="003740DC" w:rsidP="003740DC">
            <w:pPr>
              <w:pStyle w:val="Tekstpodstawowy"/>
              <w:overflowPunct w:val="0"/>
              <w:spacing w:before="20" w:after="20" w:line="276" w:lineRule="auto"/>
              <w:rPr>
                <w:rFonts w:ascii="Arial" w:hAnsi="Arial" w:cs="Arial"/>
                <w:sz w:val="24"/>
                <w:szCs w:val="24"/>
              </w:rPr>
            </w:pPr>
            <w:r w:rsidRPr="003740DC">
              <w:rPr>
                <w:rFonts w:ascii="Arial" w:hAnsi="Arial" w:cs="Arial"/>
                <w:sz w:val="20"/>
                <w:szCs w:val="20"/>
              </w:rPr>
              <w:t>najdłuższa zaoferowana długość okresu gwarancji jakości i rękojmi za wady spośród ofert niepodlegających odrzuceniu.</w:t>
            </w:r>
          </w:p>
        </w:tc>
      </w:tr>
    </w:tbl>
    <w:p w14:paraId="74C8B090"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3. Zamawiający za najkorzystniejszą uzna ofertę, która uzyska największą liczbę punktów (maksymalnie 100 pkt, tj. w kryterium cena – 60 pkt, w kryterium długość okresu gwarancji jakości i rękojmi za wady – 40 pkt). Punktacja przyznawana ofertom w poszczególnych kryteriach oceny ofert będzie liczona z dokładnością do dwóch miejsc po przecinku, zgodnie z zasadami arytmetyki.</w:t>
      </w:r>
    </w:p>
    <w:p w14:paraId="522A7E9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xml:space="preserve">4. W przypadku, gdy Wykonawca nie wskaże w ofercie (formularzu ofertowym) okresu gwarancji i rękojmi lub zaoferuje w ofercie okres gwarancji i rękojmi krótszy niż 60 miesięcy, to jego oferta zostanie odrzucona na podstawie art. 226 ust. 1pkt 5 ustawy Pzp, jako nieodpowiadająca treści SWZ. W przypadku zaoferowania przez Wykonawcę dłuższego okresu gwarancji i rękojmi niż 96 miesięcy, Zamawiający przyzna ofercie maksimum 40 punktów, w tym kryterium. </w:t>
      </w:r>
    </w:p>
    <w:p w14:paraId="434777D8"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5. W toku badania i oceny ofert zamawiający może żądać od wykonawców wyjaśnień dotyczących treści złożonych ofert oraz przedmiotowych środków dowodowych lub innych składanych dokumentów lub oświadczeń.</w:t>
      </w:r>
    </w:p>
    <w:p w14:paraId="27CD5F27"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6. Zamawiający udzieli zamówienia Wykonawcy, którego oferta zostanie uznana za najkorzystniejszą. Jeżeli Zamawiający nie będzie prowadził negocjacji dokona wyboru najkorzystniejszej oferty spośród niepodlegających odrzuceniu ofert.</w:t>
      </w:r>
    </w:p>
    <w:p w14:paraId="0CC8322A"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7. Zamawiający poprawia w ofercie:</w:t>
      </w:r>
    </w:p>
    <w:p w14:paraId="7739244F"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 oczywiste omyłki pisarskie,</w:t>
      </w:r>
    </w:p>
    <w:p w14:paraId="6632ED9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2) oczywiste omyłki rachunkowe, z uwzględnieniem konsekwencji rachunkowych dokonanych poprawek,</w:t>
      </w:r>
    </w:p>
    <w:p w14:paraId="4AD1ED02"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lastRenderedPageBreak/>
        <w:t>3) inne omyłki polegające na niezgodności oferty z dokumentami zamówienia, niepowodujące istotnych zmian w treści oferty</w:t>
      </w:r>
    </w:p>
    <w:p w14:paraId="727E4B2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 niezwłocznie zawiadamiając o tym wykonawcę, którego oferta została poprawiona.</w:t>
      </w:r>
    </w:p>
    <w:p w14:paraId="7216FB4D"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8. Zamawiający nie przewiduje przeprowadzenia aukcji elektronicznej w celu wyboru najkorzystniejszej spośród ofert.</w:t>
      </w:r>
    </w:p>
    <w:p w14:paraId="76B39FD9"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9. Jeżeli nie można wybrać najkorzystniejszej oferty z uwagi na to, że dwie lub więcej ofert przedstawia taki sam bilans ceny i innych kryteriów oceny ofert (jeżeli dotyczy), Zamawiający wybiera spośród tych ofert ofertę, która otrzymała najwyższą ocenę w kryterium o najwyższej wadze.</w:t>
      </w:r>
    </w:p>
    <w:p w14:paraId="640830CE"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10. Jeżeli oferty otrzymały taką samą ocenę w kryterium o najwyższej wadze, Zamawiający wybiera ofertę z najniższą ceną.</w:t>
      </w:r>
    </w:p>
    <w:p w14:paraId="29453B1C" w14:textId="77777777" w:rsidR="003740DC" w:rsidRPr="003740DC" w:rsidRDefault="003740DC" w:rsidP="003740DC">
      <w:pPr>
        <w:spacing w:after="0" w:line="240" w:lineRule="auto"/>
        <w:rPr>
          <w:rFonts w:ascii="Arial" w:hAnsi="Arial" w:cs="Arial"/>
          <w:bCs/>
          <w:sz w:val="24"/>
          <w:szCs w:val="24"/>
        </w:rPr>
      </w:pPr>
      <w:r w:rsidRPr="003740DC">
        <w:rPr>
          <w:rFonts w:ascii="Arial" w:hAnsi="Arial" w:cs="Arial"/>
          <w:bCs/>
          <w:sz w:val="24"/>
          <w:szCs w:val="24"/>
        </w:rPr>
        <w:t>11. Jeżeli nie można dokonać wyboru oferty w sposób, o którym mowa powyżej, Zamawiający wzywa Wykonawców, którzy złożyli te oferty, do złożenia w terminie określonym przez Zamawiającego ofert dodatkowych zawierających nową cenę.</w:t>
      </w:r>
    </w:p>
    <w:p w14:paraId="5C6ED1C9" w14:textId="5FF966B4" w:rsidR="005F1C5D" w:rsidRDefault="003740DC" w:rsidP="003740DC">
      <w:pPr>
        <w:spacing w:after="0" w:line="240" w:lineRule="auto"/>
        <w:rPr>
          <w:rFonts w:ascii="Arial" w:hAnsi="Arial" w:cs="Arial"/>
          <w:bCs/>
          <w:sz w:val="24"/>
          <w:szCs w:val="24"/>
        </w:rPr>
      </w:pPr>
      <w:r w:rsidRPr="003740DC">
        <w:rPr>
          <w:rFonts w:ascii="Arial" w:hAnsi="Arial" w:cs="Arial"/>
          <w:bCs/>
          <w:sz w:val="24"/>
          <w:szCs w:val="24"/>
        </w:rPr>
        <w:t>12. Wykonawcy, składając oferty dodatkowe, nie mogą oferować cen wyższych niż zaoferowane w uprzednio złożonych przez nich ofertach.</w:t>
      </w:r>
    </w:p>
    <w:p w14:paraId="5FBD5E1A" w14:textId="77777777" w:rsidR="003740DC" w:rsidRPr="00AB6EE0" w:rsidRDefault="003740DC" w:rsidP="003740DC">
      <w:pPr>
        <w:spacing w:after="0" w:line="240" w:lineRule="auto"/>
        <w:rPr>
          <w:rFonts w:ascii="Arial" w:hAnsi="Arial" w:cs="Arial"/>
          <w:bCs/>
          <w:sz w:val="24"/>
          <w:szCs w:val="24"/>
        </w:rPr>
      </w:pPr>
    </w:p>
    <w:p w14:paraId="67F23904" w14:textId="77777777" w:rsidR="00FE3219" w:rsidRDefault="00FE3219" w:rsidP="00755B9F">
      <w:pPr>
        <w:pStyle w:val="Tekstpodstawowy"/>
        <w:tabs>
          <w:tab w:val="left" w:pos="851"/>
        </w:tabs>
        <w:overflowPunct w:val="0"/>
        <w:spacing w:before="20" w:after="20" w:line="276" w:lineRule="auto"/>
        <w:rPr>
          <w:rFonts w:ascii="Arial" w:hAnsi="Arial" w:cs="Arial"/>
          <w:b/>
          <w:bCs/>
          <w:color w:val="auto"/>
          <w:sz w:val="24"/>
          <w:szCs w:val="24"/>
        </w:rPr>
      </w:pPr>
    </w:p>
    <w:p w14:paraId="6FA1D329" w14:textId="525A2960"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55CE95BB"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w:t>
      </w:r>
      <w:r w:rsidRPr="00E07DBF">
        <w:rPr>
          <w:rFonts w:asciiTheme="majorHAnsi" w:eastAsia="Times New Roman" w:hAnsiTheme="majorHAnsi" w:cstheme="majorHAnsi"/>
          <w:sz w:val="24"/>
          <w:szCs w:val="24"/>
          <w:lang w:eastAsia="pl-PL"/>
        </w:rPr>
        <w:t xml:space="preserve">Nr </w:t>
      </w:r>
      <w:r w:rsidR="00E07DBF" w:rsidRPr="00E07DBF">
        <w:rPr>
          <w:rFonts w:asciiTheme="majorHAnsi" w:eastAsia="Times New Roman" w:hAnsiTheme="majorHAnsi" w:cstheme="majorHAnsi"/>
          <w:sz w:val="24"/>
          <w:szCs w:val="24"/>
          <w:lang w:eastAsia="pl-PL"/>
        </w:rPr>
        <w:t>7</w:t>
      </w:r>
      <w:r w:rsidRPr="00E07DBF">
        <w:rPr>
          <w:rFonts w:asciiTheme="majorHAnsi" w:eastAsia="Times New Roman" w:hAnsiTheme="majorHAnsi" w:cstheme="majorHAnsi"/>
          <w:sz w:val="24"/>
          <w:szCs w:val="24"/>
          <w:lang w:eastAsia="pl-PL"/>
        </w:rPr>
        <w:t xml:space="preserve"> do SWZ</w:t>
      </w:r>
      <w:r w:rsidRPr="003740DC">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4925C0AF" w:rsidR="00624C71" w:rsidRPr="00E07DBF" w:rsidRDefault="00CE5054" w:rsidP="00624C71">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r w:rsidR="00C55726">
        <w:rPr>
          <w:rFonts w:asciiTheme="majorHAnsi" w:eastAsia="Times New Roman" w:hAnsiTheme="majorHAnsi" w:cstheme="majorHAnsi"/>
          <w:sz w:val="24"/>
          <w:szCs w:val="24"/>
          <w:lang w:eastAsia="pl-PL"/>
        </w:rPr>
        <w:t xml:space="preserve">, </w:t>
      </w:r>
      <w:r w:rsidR="00606E51">
        <w:rPr>
          <w:rFonts w:asciiTheme="majorHAnsi" w:eastAsia="Times New Roman" w:hAnsiTheme="majorHAnsi" w:cstheme="majorHAnsi"/>
          <w:sz w:val="24"/>
          <w:szCs w:val="24"/>
          <w:lang w:eastAsia="pl-PL"/>
        </w:rPr>
        <w:t xml:space="preserve">oraz </w:t>
      </w:r>
      <w:r w:rsidR="00C55726">
        <w:rPr>
          <w:rFonts w:asciiTheme="majorHAnsi" w:eastAsia="Times New Roman" w:hAnsiTheme="majorHAnsi" w:cstheme="majorHAnsi"/>
          <w:sz w:val="24"/>
          <w:szCs w:val="24"/>
          <w:lang w:eastAsia="pl-PL"/>
        </w:rPr>
        <w:t xml:space="preserve">dostarczy </w:t>
      </w:r>
      <w:r w:rsidR="00C55726" w:rsidRPr="000039BE">
        <w:rPr>
          <w:rFonts w:asciiTheme="majorHAnsi" w:eastAsia="Times New Roman" w:hAnsiTheme="majorHAnsi" w:cstheme="majorHAnsi"/>
          <w:sz w:val="24"/>
          <w:szCs w:val="24"/>
          <w:lang w:eastAsia="pl-PL"/>
        </w:rPr>
        <w:t>kosztorys ofertow</w:t>
      </w:r>
      <w:r w:rsidR="00606E51" w:rsidRPr="000039BE">
        <w:rPr>
          <w:rFonts w:asciiTheme="majorHAnsi" w:eastAsia="Times New Roman" w:hAnsiTheme="majorHAnsi" w:cstheme="majorHAnsi"/>
          <w:sz w:val="24"/>
          <w:szCs w:val="24"/>
          <w:lang w:eastAsia="pl-PL"/>
        </w:rPr>
        <w:t>y.</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w:t>
      </w:r>
      <w:r w:rsidR="00FA7127">
        <w:rPr>
          <w:rFonts w:asciiTheme="majorHAnsi" w:eastAsia="Times New Roman" w:hAnsiTheme="majorHAnsi" w:cstheme="majorHAnsi"/>
          <w:sz w:val="24"/>
          <w:szCs w:val="24"/>
          <w:lang w:eastAsia="pl-PL"/>
        </w:rPr>
        <w:lastRenderedPageBreak/>
        <w:t xml:space="preserve">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2CD0C370" w14:textId="77777777" w:rsidR="000039BE" w:rsidRDefault="000039BE" w:rsidP="00755B9F">
      <w:pPr>
        <w:pStyle w:val="Tekstpodstawowy"/>
        <w:overflowPunct w:val="0"/>
        <w:spacing w:before="20" w:after="20" w:line="276" w:lineRule="auto"/>
        <w:rPr>
          <w:rFonts w:ascii="Arial" w:hAnsi="Arial" w:cs="Arial"/>
          <w:b/>
          <w:bCs/>
          <w:color w:val="auto"/>
          <w:sz w:val="24"/>
          <w:szCs w:val="24"/>
        </w:rPr>
      </w:pPr>
    </w:p>
    <w:p w14:paraId="3806CE65" w14:textId="7421CBFB"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68F21918"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2E160225"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4DFA8DD"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21E5461C"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7728703" w:rsidR="009B56D4" w:rsidRPr="000E524E" w:rsidRDefault="00E0148C" w:rsidP="00E0148C">
      <w:pPr>
        <w:suppressAutoHyphens w:val="0"/>
        <w:spacing w:after="0" w:line="240" w:lineRule="auto"/>
        <w:rPr>
          <w:rFonts w:ascii="Arial" w:eastAsia="Times New Roman" w:hAnsi="Arial" w:cs="Arial"/>
          <w:sz w:val="24"/>
          <w:szCs w:val="24"/>
          <w:lang w:eastAsia="pl-PL"/>
        </w:rPr>
      </w:pPr>
      <w:r w:rsidRPr="000E524E">
        <w:rPr>
          <w:rFonts w:ascii="Arial" w:eastAsia="Times New Roman" w:hAnsi="Arial" w:cs="Arial"/>
          <w:b/>
          <w:sz w:val="24"/>
          <w:szCs w:val="24"/>
          <w:lang w:eastAsia="pl-PL"/>
        </w:rPr>
        <w:t>„</w:t>
      </w:r>
      <w:bookmarkStart w:id="10" w:name="_Hlk139545721"/>
      <w:r w:rsidR="003740DC" w:rsidRPr="003740DC">
        <w:rPr>
          <w:rFonts w:ascii="Arial" w:eastAsia="Times New Roman" w:hAnsi="Arial" w:cs="Arial"/>
          <w:b/>
          <w:sz w:val="24"/>
          <w:szCs w:val="24"/>
          <w:lang w:eastAsia="pl-PL"/>
        </w:rPr>
        <w:t>Rozwój infrastruktury turystycznej i rekreacyjnej na terenie Gminy Polanów</w:t>
      </w:r>
      <w:r w:rsidR="00606E51">
        <w:rPr>
          <w:rFonts w:ascii="Arial" w:eastAsia="Times New Roman" w:hAnsi="Arial" w:cs="Arial"/>
          <w:b/>
          <w:sz w:val="24"/>
          <w:szCs w:val="24"/>
          <w:lang w:eastAsia="pl-PL"/>
        </w:rPr>
        <w:t>,</w:t>
      </w:r>
      <w:r w:rsidR="00606E51" w:rsidRPr="00606E51">
        <w:t xml:space="preserve"> </w:t>
      </w:r>
      <w:r w:rsidR="00606E51" w:rsidRPr="00606E51">
        <w:rPr>
          <w:rFonts w:ascii="Arial" w:eastAsia="Times New Roman" w:hAnsi="Arial" w:cs="Arial"/>
          <w:b/>
          <w:sz w:val="24"/>
          <w:szCs w:val="24"/>
          <w:lang w:eastAsia="pl-PL"/>
        </w:rPr>
        <w:t>część 2 – budowa i montaż hangaru na sprzęt pływający</w:t>
      </w:r>
      <w:bookmarkEnd w:id="10"/>
      <w:r w:rsidR="002774E5" w:rsidRPr="000E524E">
        <w:rPr>
          <w:rFonts w:ascii="Arial" w:hAnsi="Arial" w:cs="Arial"/>
          <w:b/>
          <w:sz w:val="24"/>
          <w:szCs w:val="24"/>
        </w:rPr>
        <w:t>”</w:t>
      </w:r>
    </w:p>
    <w:p w14:paraId="441AE129" w14:textId="10A7DA12"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60574E2C"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.4.3 </w:t>
      </w:r>
      <w:r w:rsidR="00B045BE" w:rsidRPr="00B045BE">
        <w:rPr>
          <w:rFonts w:asciiTheme="majorHAnsi" w:eastAsia="Times New Roman" w:hAnsiTheme="majorHAnsi" w:cstheme="majorHAnsi"/>
          <w:sz w:val="24"/>
          <w:szCs w:val="24"/>
          <w:lang w:eastAsia="pl-PL"/>
        </w:rPr>
        <w:t xml:space="preserve">Gwarancjach bankowych, </w:t>
      </w:r>
    </w:p>
    <w:p w14:paraId="67BED04A" w14:textId="22831487"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4.4.Gwarancjach ubezpieczeniowych,</w:t>
      </w:r>
    </w:p>
    <w:p w14:paraId="6C9B4FD4" w14:textId="287AF78E"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C1A4F46"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67EFCD53"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4FE1790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7492114E"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.6.3 </w:t>
      </w:r>
      <w:r w:rsidR="00B045BE" w:rsidRPr="00B045BE">
        <w:rPr>
          <w:rFonts w:asciiTheme="majorHAnsi" w:eastAsia="Times New Roman" w:hAnsiTheme="majorHAnsi" w:cstheme="majorHAnsi"/>
          <w:sz w:val="24"/>
          <w:szCs w:val="24"/>
          <w:lang w:eastAsia="pl-PL"/>
        </w:rPr>
        <w:t xml:space="preserve">Kwotę gwarancji, </w:t>
      </w:r>
    </w:p>
    <w:p w14:paraId="25EB5804" w14:textId="289592F8"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1E6F595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7934DA6D"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23F3FFE1"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02DFE9A6"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44AD8C2"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6E433EF5"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 xml:space="preserve">.11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526D9F37"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59082F3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2D55E37E"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057CD05D" w:rsidR="00287E24" w:rsidRDefault="00AC0470" w:rsidP="00DA7EBE">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w:t>
      </w:r>
      <w:r w:rsidR="00B045BE" w:rsidRPr="00B045BE">
        <w:rPr>
          <w:rFonts w:asciiTheme="majorHAnsi" w:eastAsia="Times New Roman" w:hAnsiTheme="majorHAnsi" w:cstheme="majorHAnsi"/>
          <w:sz w:val="24"/>
          <w:szCs w:val="24"/>
          <w:lang w:eastAsia="pl-PL"/>
        </w:rPr>
        <w:lastRenderedPageBreak/>
        <w:t xml:space="preserve">Zamawiający uzna, że Wykonawca nie wniósł zabezpieczenia należytego wykonania umowy. </w:t>
      </w:r>
    </w:p>
    <w:p w14:paraId="796B1F51" w14:textId="0BFE4918" w:rsidR="00B045BE" w:rsidRPr="00B045BE" w:rsidRDefault="00AC0470" w:rsidP="00DA7EBE">
      <w:pPr>
        <w:suppressAutoHyphens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790ADA60" w:rsidR="00062D58" w:rsidRPr="00292FF3" w:rsidRDefault="00850A69" w:rsidP="00DA7E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1</w:t>
      </w:r>
      <w:r>
        <w:rPr>
          <w:rFonts w:asciiTheme="majorHAnsi" w:eastAsia="Times New Roman" w:hAnsiTheme="majorHAnsi" w:cstheme="majorHAnsi"/>
          <w:sz w:val="24"/>
          <w:szCs w:val="24"/>
          <w:lang w:eastAsia="pl-PL"/>
        </w:rPr>
        <w:t>.</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DA7E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36DE556E" w:rsidR="00697EBD" w:rsidRPr="00292FF3" w:rsidRDefault="00850A69" w:rsidP="00DA7E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DA7EBE">
        <w:rPr>
          <w:rFonts w:ascii="Arial" w:eastAsia="Times New Roman" w:hAnsi="Arial" w:cs="Arial"/>
          <w:sz w:val="24"/>
          <w:szCs w:val="24"/>
          <w:lang w:eastAsia="pl-PL"/>
        </w:rPr>
        <w:t>1</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731F4F83" w:rsidR="00697EBD" w:rsidRPr="00292FF3" w:rsidRDefault="00850A69" w:rsidP="00DA7E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DA7EBE">
        <w:rPr>
          <w:rFonts w:ascii="Arial" w:eastAsia="Times New Roman" w:hAnsi="Arial" w:cs="Arial"/>
          <w:sz w:val="24"/>
          <w:szCs w:val="24"/>
          <w:lang w:eastAsia="pl-PL"/>
        </w:rPr>
        <w:t>1</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40779A0C" w:rsidR="00292FF3" w:rsidRPr="00292FF3" w:rsidRDefault="00FC5ECF" w:rsidP="00DA7E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DA7EBE">
        <w:rPr>
          <w:rFonts w:ascii="Arial" w:eastAsia="Times New Roman" w:hAnsi="Arial" w:cs="Arial"/>
          <w:sz w:val="24"/>
          <w:szCs w:val="24"/>
          <w:lang w:eastAsia="pl-PL"/>
        </w:rPr>
        <w:t>1</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6BDE571F" w:rsidR="00FC2DD8" w:rsidRPr="00292FF3" w:rsidRDefault="00FC5ECF" w:rsidP="00DA7E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w:t>
      </w:r>
      <w:r w:rsidR="00DA7EBE">
        <w:rPr>
          <w:rFonts w:ascii="Arial" w:eastAsia="Times New Roman" w:hAnsi="Arial" w:cs="Arial"/>
          <w:sz w:val="24"/>
          <w:szCs w:val="24"/>
          <w:lang w:eastAsia="pl-PL"/>
        </w:rPr>
        <w:t>1</w:t>
      </w:r>
      <w:r>
        <w:rPr>
          <w:rFonts w:ascii="Arial" w:eastAsia="Times New Roman" w:hAnsi="Arial" w:cs="Arial"/>
          <w:sz w:val="24"/>
          <w:szCs w:val="24"/>
          <w:lang w:eastAsia="pl-PL"/>
        </w:rPr>
        <w:t>.</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3B4D31D8"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w:t>
      </w:r>
      <w:r w:rsidR="00DA7EBE">
        <w:rPr>
          <w:rFonts w:ascii="Arial" w:hAnsi="Arial" w:cs="Arial"/>
          <w:b/>
          <w:bCs/>
          <w:color w:val="auto"/>
          <w:sz w:val="24"/>
          <w:szCs w:val="24"/>
        </w:rPr>
        <w:t>2</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6CEEAC2E"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2</w:t>
      </w:r>
      <w:r w:rsidR="00DA7EBE">
        <w:rPr>
          <w:rFonts w:ascii="Arial" w:hAnsi="Arial" w:cs="Arial"/>
          <w:spacing w:val="-2"/>
        </w:rPr>
        <w:t>2</w:t>
      </w:r>
      <w:r w:rsidRPr="004011C3">
        <w:rPr>
          <w:rFonts w:ascii="Arial" w:hAnsi="Arial" w:cs="Arial"/>
          <w:spacing w:val="-2"/>
        </w:rPr>
        <w:t xml:space="preserve">.1 </w:t>
      </w:r>
      <w:r w:rsidR="002D6083" w:rsidRPr="004011C3">
        <w:rPr>
          <w:rFonts w:ascii="Arial" w:hAnsi="Arial" w:cs="Arial"/>
          <w:spacing w:val="-2"/>
        </w:rPr>
        <w:t>Istotne dla stron postanowienia zawarte są we wzorze umowy, który stanowi Załącznik nr</w:t>
      </w:r>
      <w:r w:rsidR="000039BE">
        <w:rPr>
          <w:rFonts w:ascii="Arial" w:hAnsi="Arial" w:cs="Arial"/>
          <w:spacing w:val="-2"/>
        </w:rPr>
        <w:t xml:space="preserve"> 5</w:t>
      </w:r>
      <w:r w:rsidR="005E08A7" w:rsidRPr="004011C3">
        <w:rPr>
          <w:rFonts w:ascii="Arial" w:hAnsi="Arial" w:cs="Arial"/>
          <w:spacing w:val="-2"/>
        </w:rPr>
        <w:t xml:space="preserve">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7338BE7B"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2</w:t>
      </w:r>
      <w:r w:rsidR="00DA7EBE">
        <w:rPr>
          <w:rFonts w:ascii="Arial" w:hAnsi="Arial" w:cs="Arial"/>
          <w:sz w:val="24"/>
          <w:szCs w:val="24"/>
        </w:rPr>
        <w:t>2</w:t>
      </w:r>
      <w:r w:rsidRPr="004011C3">
        <w:rPr>
          <w:rFonts w:ascii="Arial" w:hAnsi="Arial" w:cs="Arial"/>
          <w:sz w:val="24"/>
          <w:szCs w:val="24"/>
        </w:rPr>
        <w:t xml:space="preserve">.2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E07DBF">
        <w:rPr>
          <w:rFonts w:ascii="Arial" w:hAnsi="Arial" w:cs="Arial"/>
          <w:sz w:val="24"/>
          <w:szCs w:val="24"/>
        </w:rPr>
        <w:t>1</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0039BE">
        <w:rPr>
          <w:rFonts w:ascii="Arial" w:hAnsi="Arial" w:cs="Arial"/>
          <w:sz w:val="24"/>
          <w:szCs w:val="24"/>
        </w:rPr>
        <w:t>5</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61BCCC41"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DA7EBE">
        <w:rPr>
          <w:rFonts w:ascii="Arial" w:hAnsi="Arial" w:cs="Arial"/>
          <w:b/>
          <w:bCs/>
          <w:color w:val="auto"/>
          <w:sz w:val="24"/>
          <w:szCs w:val="24"/>
        </w:rPr>
        <w:t>3</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23C59616"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lastRenderedPageBreak/>
        <w:t>2</w:t>
      </w:r>
      <w:r w:rsidR="00DA7EBE">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326C5674"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2BF980D3"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4EC79395"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A7EBE">
        <w:rPr>
          <w:rFonts w:asciiTheme="majorHAnsi" w:eastAsia="Times New Roman" w:hAnsiTheme="majorHAnsi" w:cstheme="majorHAnsi"/>
          <w:sz w:val="24"/>
          <w:szCs w:val="24"/>
          <w:lang w:eastAsia="pl-PL"/>
        </w:rPr>
        <w:t>3</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1742B0AA" w14:textId="77777777" w:rsidR="00BA2B3A" w:rsidRDefault="00BA2B3A" w:rsidP="00755B9F">
      <w:pPr>
        <w:pStyle w:val="Tekstpodstawowy"/>
        <w:overflowPunct w:val="0"/>
        <w:spacing w:before="20" w:after="20" w:line="276" w:lineRule="auto"/>
        <w:ind w:right="567"/>
        <w:rPr>
          <w:rFonts w:ascii="Arial" w:hAnsi="Arial" w:cs="Arial"/>
          <w:b/>
          <w:bCs/>
          <w:color w:val="auto"/>
          <w:sz w:val="24"/>
          <w:szCs w:val="24"/>
        </w:rPr>
      </w:pPr>
    </w:p>
    <w:p w14:paraId="7F73FBDE" w14:textId="123229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DA7EBE">
        <w:rPr>
          <w:rFonts w:ascii="Arial" w:hAnsi="Arial" w:cs="Arial"/>
          <w:b/>
          <w:bCs/>
          <w:color w:val="auto"/>
          <w:sz w:val="24"/>
          <w:szCs w:val="24"/>
        </w:rPr>
        <w:t>4</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79A42D9"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E07DBF">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07DBF">
        <w:rPr>
          <w:rFonts w:ascii="Arial" w:hAnsi="Arial" w:cs="Arial"/>
          <w:bCs/>
          <w:sz w:val="24"/>
          <w:szCs w:val="24"/>
        </w:rPr>
        <w:t>.</w:t>
      </w:r>
    </w:p>
    <w:p w14:paraId="2635C876" w14:textId="7FED57A1" w:rsidR="00E07DBF" w:rsidRPr="00A658C3" w:rsidRDefault="00A658C3" w:rsidP="00A658C3">
      <w:pPr>
        <w:spacing w:before="20" w:after="20"/>
        <w:rPr>
          <w:rFonts w:ascii="Arial" w:hAnsi="Arial" w:cs="Arial"/>
          <w:bCs/>
          <w:sz w:val="24"/>
          <w:szCs w:val="24"/>
        </w:rPr>
      </w:pPr>
      <w:r>
        <w:rPr>
          <w:rFonts w:ascii="Arial" w:hAnsi="Arial" w:cs="Arial"/>
          <w:bCs/>
          <w:sz w:val="24"/>
          <w:szCs w:val="24"/>
        </w:rPr>
        <w:t>2</w:t>
      </w:r>
      <w:r w:rsidR="00E07DBF">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07DBF">
        <w:rPr>
          <w:rFonts w:ascii="Arial" w:hAnsi="Arial" w:cs="Arial"/>
          <w:bCs/>
          <w:sz w:val="24"/>
          <w:szCs w:val="24"/>
        </w:rPr>
        <w:t xml:space="preserve"> </w:t>
      </w:r>
      <w:bookmarkStart w:id="11" w:name="_Hlk131156071"/>
      <w:r w:rsidR="00E07DBF">
        <w:rPr>
          <w:rFonts w:ascii="Arial" w:hAnsi="Arial" w:cs="Arial"/>
          <w:bCs/>
          <w:sz w:val="24"/>
          <w:szCs w:val="24"/>
        </w:rPr>
        <w:t xml:space="preserve">– załącznik nr </w:t>
      </w:r>
      <w:r w:rsidR="00EF4588">
        <w:rPr>
          <w:rFonts w:ascii="Arial" w:hAnsi="Arial" w:cs="Arial"/>
          <w:bCs/>
          <w:sz w:val="24"/>
          <w:szCs w:val="24"/>
        </w:rPr>
        <w:t>2</w:t>
      </w:r>
      <w:r w:rsidR="00E07DBF">
        <w:rPr>
          <w:rFonts w:ascii="Arial" w:hAnsi="Arial" w:cs="Arial"/>
          <w:bCs/>
          <w:sz w:val="24"/>
          <w:szCs w:val="24"/>
        </w:rPr>
        <w:t>.</w:t>
      </w:r>
      <w:bookmarkEnd w:id="11"/>
    </w:p>
    <w:p w14:paraId="6220733A" w14:textId="6712A6CD" w:rsidR="00E07DBF" w:rsidRPr="00E07DBF"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3</w:t>
      </w:r>
      <w:r w:rsidR="00E07DBF">
        <w:rPr>
          <w:rFonts w:ascii="Arial" w:hAnsi="Arial" w:cs="Arial"/>
          <w:bCs/>
          <w:sz w:val="24"/>
          <w:szCs w:val="24"/>
        </w:rPr>
        <w:t>. Opis przedmiotu zamówienia.</w:t>
      </w:r>
    </w:p>
    <w:p w14:paraId="1E59363C" w14:textId="486C266F" w:rsidR="005E1EC6" w:rsidRPr="00E07DBF" w:rsidRDefault="00E07DBF" w:rsidP="00E07DBF">
      <w:pPr>
        <w:numPr>
          <w:ilvl w:val="0"/>
          <w:numId w:val="1"/>
        </w:numPr>
        <w:spacing w:before="20" w:after="20"/>
        <w:ind w:left="0" w:firstLine="0"/>
        <w:rPr>
          <w:rFonts w:asciiTheme="majorHAnsi" w:hAnsiTheme="majorHAnsi" w:cstheme="majorHAnsi"/>
          <w:bCs/>
          <w:iCs/>
          <w:sz w:val="24"/>
          <w:szCs w:val="24"/>
        </w:rPr>
      </w:pPr>
      <w:r>
        <w:rPr>
          <w:rFonts w:ascii="Arial" w:hAnsi="Arial" w:cs="Arial"/>
          <w:bCs/>
          <w:sz w:val="24"/>
          <w:szCs w:val="24"/>
        </w:rPr>
        <w:t xml:space="preserve">4. </w:t>
      </w:r>
      <w:r w:rsidR="00100821" w:rsidRPr="00E07DBF">
        <w:rPr>
          <w:rFonts w:asciiTheme="majorHAnsi" w:hAnsiTheme="majorHAnsi" w:cstheme="majorHAnsi"/>
          <w:bCs/>
          <w:sz w:val="24"/>
          <w:szCs w:val="24"/>
        </w:rPr>
        <w:t>Oświadczenie Wykonawcy</w:t>
      </w:r>
      <w:r w:rsidR="00100821" w:rsidRPr="00E07DBF">
        <w:rPr>
          <w:rFonts w:asciiTheme="majorHAnsi" w:hAnsiTheme="majorHAnsi" w:cstheme="majorHAnsi"/>
          <w:bCs/>
          <w:iCs/>
          <w:sz w:val="24"/>
          <w:szCs w:val="24"/>
        </w:rPr>
        <w:t xml:space="preserve"> </w:t>
      </w:r>
      <w:r w:rsidR="00100821" w:rsidRPr="00E07DBF">
        <w:rPr>
          <w:rFonts w:asciiTheme="majorHAnsi" w:hAnsiTheme="majorHAnsi" w:cstheme="majorHAnsi"/>
          <w:bCs/>
          <w:sz w:val="24"/>
          <w:szCs w:val="24"/>
        </w:rPr>
        <w:t>o aktualności informacji zawartych w oświadczeniu</w:t>
      </w:r>
      <w:r>
        <w:rPr>
          <w:rFonts w:asciiTheme="majorHAnsi" w:hAnsiTheme="majorHAnsi" w:cstheme="majorHAnsi"/>
          <w:bCs/>
          <w:sz w:val="24"/>
          <w:szCs w:val="24"/>
        </w:rPr>
        <w:t xml:space="preserve"> – załącznik nr 4.</w:t>
      </w:r>
    </w:p>
    <w:p w14:paraId="5D2979B1" w14:textId="6B5E6A0F" w:rsidR="0037395A" w:rsidRPr="00E07DBF" w:rsidRDefault="00E07DBF" w:rsidP="00A658C3">
      <w:pPr>
        <w:numPr>
          <w:ilvl w:val="0"/>
          <w:numId w:val="1"/>
        </w:numPr>
        <w:spacing w:before="20" w:after="20"/>
        <w:rPr>
          <w:rFonts w:asciiTheme="majorHAnsi" w:hAnsiTheme="majorHAnsi" w:cstheme="majorHAnsi"/>
          <w:bCs/>
          <w:iCs/>
          <w:sz w:val="24"/>
          <w:szCs w:val="24"/>
        </w:rPr>
      </w:pPr>
      <w:r>
        <w:rPr>
          <w:rFonts w:asciiTheme="majorHAnsi" w:hAnsiTheme="majorHAnsi" w:cstheme="majorHAnsi"/>
          <w:bCs/>
          <w:iCs/>
          <w:sz w:val="24"/>
          <w:szCs w:val="24"/>
        </w:rPr>
        <w:t>5</w:t>
      </w:r>
      <w:r w:rsidR="000039BE" w:rsidRPr="000039BE">
        <w:rPr>
          <w:rFonts w:ascii="Arial" w:hAnsi="Arial" w:cs="Arial"/>
          <w:bCs/>
          <w:sz w:val="24"/>
          <w:szCs w:val="24"/>
        </w:rPr>
        <w:t xml:space="preserve"> </w:t>
      </w:r>
      <w:r w:rsidR="000039BE" w:rsidRPr="00A658C3">
        <w:rPr>
          <w:rFonts w:ascii="Arial" w:hAnsi="Arial" w:cs="Arial"/>
          <w:bCs/>
          <w:sz w:val="24"/>
          <w:szCs w:val="24"/>
        </w:rPr>
        <w:t>Projekt umowy</w:t>
      </w:r>
      <w:r>
        <w:rPr>
          <w:rFonts w:asciiTheme="majorHAnsi" w:hAnsiTheme="majorHAnsi" w:cstheme="majorHAnsi"/>
          <w:bCs/>
          <w:iCs/>
          <w:sz w:val="24"/>
          <w:szCs w:val="24"/>
        </w:rPr>
        <w:t>.</w:t>
      </w:r>
      <w:r w:rsidRPr="00E07DBF">
        <w:rPr>
          <w:rFonts w:ascii="Arial" w:hAnsi="Arial" w:cs="Arial"/>
          <w:bCs/>
          <w:sz w:val="24"/>
          <w:szCs w:val="24"/>
        </w:rPr>
        <w:t xml:space="preserve">– załącznik nr </w:t>
      </w:r>
      <w:r>
        <w:rPr>
          <w:rFonts w:ascii="Arial" w:hAnsi="Arial" w:cs="Arial"/>
          <w:bCs/>
          <w:sz w:val="24"/>
          <w:szCs w:val="24"/>
        </w:rPr>
        <w:t>5</w:t>
      </w:r>
      <w:r w:rsidRPr="00E07DBF">
        <w:rPr>
          <w:rFonts w:ascii="Arial" w:hAnsi="Arial" w:cs="Arial"/>
          <w:bCs/>
          <w:sz w:val="24"/>
          <w:szCs w:val="24"/>
        </w:rPr>
        <w:t>.</w:t>
      </w:r>
    </w:p>
    <w:p w14:paraId="73CEEE72" w14:textId="7821B4FA" w:rsidR="00C60E18" w:rsidRDefault="00E07DBF" w:rsidP="00A658C3">
      <w:pPr>
        <w:spacing w:before="20" w:after="20"/>
        <w:rPr>
          <w:rFonts w:ascii="Arial" w:hAnsi="Arial" w:cs="Arial"/>
          <w:bCs/>
          <w:sz w:val="24"/>
          <w:szCs w:val="24"/>
        </w:rPr>
      </w:pPr>
      <w:r>
        <w:rPr>
          <w:rFonts w:ascii="Arial" w:hAnsi="Arial" w:cs="Arial"/>
          <w:bCs/>
          <w:sz w:val="24"/>
          <w:szCs w:val="24"/>
        </w:rPr>
        <w:t xml:space="preserve">6. </w:t>
      </w:r>
      <w:r w:rsidRPr="00A658C3">
        <w:rPr>
          <w:rFonts w:ascii="Arial" w:hAnsi="Arial" w:cs="Arial"/>
          <w:bCs/>
          <w:sz w:val="24"/>
          <w:szCs w:val="24"/>
        </w:rPr>
        <w:t>Zobowiązanie podmiotu udostępniającego zasoby</w:t>
      </w:r>
      <w:r>
        <w:rPr>
          <w:rFonts w:ascii="Arial" w:hAnsi="Arial" w:cs="Arial"/>
          <w:bCs/>
          <w:sz w:val="24"/>
          <w:szCs w:val="24"/>
        </w:rPr>
        <w:t xml:space="preserve"> </w:t>
      </w:r>
      <w:r w:rsidRPr="00E07DBF">
        <w:rPr>
          <w:rFonts w:ascii="Arial" w:hAnsi="Arial" w:cs="Arial"/>
          <w:bCs/>
          <w:sz w:val="24"/>
          <w:szCs w:val="24"/>
        </w:rPr>
        <w:t xml:space="preserve">– załącznik nr </w:t>
      </w:r>
      <w:r w:rsidR="000039BE">
        <w:rPr>
          <w:rFonts w:ascii="Arial" w:hAnsi="Arial" w:cs="Arial"/>
          <w:bCs/>
          <w:sz w:val="24"/>
          <w:szCs w:val="24"/>
        </w:rPr>
        <w:t>6</w:t>
      </w:r>
      <w:r w:rsidRPr="00E07DBF">
        <w:rPr>
          <w:rFonts w:ascii="Arial" w:hAnsi="Arial" w:cs="Arial"/>
          <w:bCs/>
          <w:sz w:val="24"/>
          <w:szCs w:val="24"/>
        </w:rPr>
        <w:t>.</w:t>
      </w:r>
    </w:p>
    <w:p w14:paraId="48C304C2" w14:textId="0B706B17" w:rsidR="00A62688" w:rsidRDefault="000039BE" w:rsidP="00A658C3">
      <w:pPr>
        <w:spacing w:before="20" w:after="20"/>
        <w:rPr>
          <w:rFonts w:ascii="Arial" w:hAnsi="Arial" w:cs="Arial"/>
          <w:bCs/>
          <w:sz w:val="24"/>
          <w:szCs w:val="24"/>
        </w:rPr>
      </w:pPr>
      <w:r>
        <w:rPr>
          <w:rFonts w:ascii="Arial" w:hAnsi="Arial" w:cs="Arial"/>
          <w:bCs/>
          <w:sz w:val="24"/>
          <w:szCs w:val="24"/>
        </w:rPr>
        <w:t>7</w:t>
      </w:r>
      <w:r w:rsidR="006A1AC5">
        <w:rPr>
          <w:rFonts w:ascii="Arial" w:hAnsi="Arial" w:cs="Arial"/>
          <w:bCs/>
          <w:sz w:val="24"/>
          <w:szCs w:val="24"/>
        </w:rPr>
        <w:t>.</w:t>
      </w:r>
      <w:r w:rsidR="00A62688">
        <w:rPr>
          <w:rFonts w:ascii="Arial" w:hAnsi="Arial" w:cs="Arial"/>
          <w:bCs/>
          <w:sz w:val="24"/>
          <w:szCs w:val="24"/>
        </w:rPr>
        <w:t xml:space="preserve"> </w:t>
      </w:r>
      <w:r w:rsidR="006A1AC5">
        <w:rPr>
          <w:rFonts w:ascii="Arial" w:hAnsi="Arial" w:cs="Arial"/>
          <w:bCs/>
          <w:sz w:val="24"/>
          <w:szCs w:val="24"/>
        </w:rPr>
        <w:t>Oświadczenie wykonawców wspólnie ubiegających się o zamówienie</w:t>
      </w:r>
      <w:r w:rsidR="00E07DBF">
        <w:rPr>
          <w:rFonts w:ascii="Arial" w:hAnsi="Arial" w:cs="Arial"/>
          <w:bCs/>
          <w:sz w:val="24"/>
          <w:szCs w:val="24"/>
        </w:rPr>
        <w:t xml:space="preserve"> </w:t>
      </w:r>
      <w:r w:rsidR="00E07DBF" w:rsidRPr="00E07DBF">
        <w:rPr>
          <w:rFonts w:ascii="Arial" w:hAnsi="Arial" w:cs="Arial"/>
          <w:bCs/>
          <w:sz w:val="24"/>
          <w:szCs w:val="24"/>
        </w:rPr>
        <w:t xml:space="preserve">– załącznik nr </w:t>
      </w:r>
      <w:r w:rsidR="00CF043C">
        <w:rPr>
          <w:rFonts w:ascii="Arial" w:hAnsi="Arial" w:cs="Arial"/>
          <w:bCs/>
          <w:sz w:val="24"/>
          <w:szCs w:val="24"/>
        </w:rPr>
        <w:t>7</w:t>
      </w:r>
      <w:r w:rsidR="00E07DBF" w:rsidRPr="00E07DBF">
        <w:rPr>
          <w:rFonts w:ascii="Arial" w:hAnsi="Arial" w:cs="Arial"/>
          <w:bCs/>
          <w:sz w:val="24"/>
          <w:szCs w:val="24"/>
        </w:rPr>
        <w:t>.</w:t>
      </w:r>
    </w:p>
    <w:p w14:paraId="32F62241" w14:textId="46DE2D03" w:rsidR="00A62688" w:rsidRDefault="00CF043C" w:rsidP="00A658C3">
      <w:pPr>
        <w:spacing w:before="20" w:after="20"/>
        <w:rPr>
          <w:rFonts w:ascii="Arial" w:hAnsi="Arial" w:cs="Arial"/>
          <w:bCs/>
          <w:sz w:val="24"/>
          <w:szCs w:val="24"/>
        </w:rPr>
      </w:pPr>
      <w:r>
        <w:rPr>
          <w:rFonts w:ascii="Arial" w:hAnsi="Arial" w:cs="Arial"/>
          <w:bCs/>
          <w:sz w:val="24"/>
          <w:szCs w:val="24"/>
        </w:rPr>
        <w:t>8</w:t>
      </w:r>
      <w:r w:rsidR="00A62688">
        <w:rPr>
          <w:rFonts w:ascii="Arial" w:hAnsi="Arial" w:cs="Arial"/>
          <w:bCs/>
          <w:sz w:val="24"/>
          <w:szCs w:val="24"/>
        </w:rPr>
        <w:t>.</w:t>
      </w:r>
      <w:r w:rsidR="006A1AC5">
        <w:rPr>
          <w:rFonts w:ascii="Arial" w:hAnsi="Arial" w:cs="Arial"/>
          <w:bCs/>
          <w:sz w:val="24"/>
          <w:szCs w:val="24"/>
        </w:rPr>
        <w:t>Oświad</w:t>
      </w:r>
      <w:r w:rsidR="00100821">
        <w:rPr>
          <w:rFonts w:ascii="Arial" w:hAnsi="Arial" w:cs="Arial"/>
          <w:bCs/>
          <w:sz w:val="24"/>
          <w:szCs w:val="24"/>
        </w:rPr>
        <w:t>czenie podmiotu udostępniającego zasoby</w:t>
      </w:r>
      <w:r>
        <w:rPr>
          <w:rFonts w:ascii="Arial" w:hAnsi="Arial" w:cs="Arial"/>
          <w:bCs/>
          <w:sz w:val="24"/>
          <w:szCs w:val="24"/>
        </w:rPr>
        <w:t>-</w:t>
      </w:r>
      <w:r w:rsidRPr="00CF043C">
        <w:t xml:space="preserve"> </w:t>
      </w:r>
      <w:r w:rsidRPr="00CF043C">
        <w:rPr>
          <w:rFonts w:ascii="Arial" w:hAnsi="Arial" w:cs="Arial"/>
          <w:bCs/>
          <w:sz w:val="24"/>
          <w:szCs w:val="24"/>
        </w:rPr>
        <w:t xml:space="preserve">załącznik nr </w:t>
      </w:r>
      <w:r>
        <w:rPr>
          <w:rFonts w:ascii="Arial" w:hAnsi="Arial" w:cs="Arial"/>
          <w:bCs/>
          <w:sz w:val="24"/>
          <w:szCs w:val="24"/>
        </w:rPr>
        <w:t>8</w:t>
      </w:r>
      <w:r w:rsidR="00A62688">
        <w:rPr>
          <w:rFonts w:ascii="Arial" w:hAnsi="Arial" w:cs="Arial"/>
          <w:bCs/>
          <w:sz w:val="24"/>
          <w:szCs w:val="24"/>
        </w:rPr>
        <w:t>.</w:t>
      </w:r>
    </w:p>
    <w:p w14:paraId="6B08D08B" w14:textId="0791C66F" w:rsidR="00A62688" w:rsidRDefault="00CF043C" w:rsidP="00A658C3">
      <w:pPr>
        <w:spacing w:before="20" w:after="20"/>
        <w:rPr>
          <w:rFonts w:ascii="Arial" w:hAnsi="Arial" w:cs="Arial"/>
          <w:bCs/>
          <w:sz w:val="24"/>
          <w:szCs w:val="24"/>
        </w:rPr>
      </w:pPr>
      <w:r>
        <w:rPr>
          <w:rFonts w:ascii="Arial" w:hAnsi="Arial" w:cs="Arial"/>
          <w:bCs/>
          <w:sz w:val="24"/>
          <w:szCs w:val="24"/>
        </w:rPr>
        <w:t>9</w:t>
      </w:r>
      <w:r w:rsidR="00A62688">
        <w:rPr>
          <w:rFonts w:ascii="Arial" w:hAnsi="Arial" w:cs="Arial"/>
          <w:bCs/>
          <w:sz w:val="24"/>
          <w:szCs w:val="24"/>
        </w:rPr>
        <w:t>. Przedmiar robót.</w:t>
      </w:r>
    </w:p>
    <w:p w14:paraId="726E0566" w14:textId="4CEED06B" w:rsidR="006A1AC5" w:rsidRDefault="00A62688" w:rsidP="00A658C3">
      <w:pPr>
        <w:spacing w:before="20" w:after="20"/>
        <w:rPr>
          <w:rFonts w:ascii="Arial" w:hAnsi="Arial" w:cs="Arial"/>
          <w:bCs/>
          <w:sz w:val="24"/>
          <w:szCs w:val="24"/>
        </w:rPr>
      </w:pPr>
      <w:r>
        <w:rPr>
          <w:rFonts w:ascii="Arial" w:hAnsi="Arial" w:cs="Arial"/>
          <w:bCs/>
          <w:sz w:val="24"/>
          <w:szCs w:val="24"/>
        </w:rPr>
        <w:t>1</w:t>
      </w:r>
      <w:r w:rsidR="00CF043C">
        <w:rPr>
          <w:rFonts w:ascii="Arial" w:hAnsi="Arial" w:cs="Arial"/>
          <w:bCs/>
          <w:sz w:val="24"/>
          <w:szCs w:val="24"/>
        </w:rPr>
        <w:t>0</w:t>
      </w:r>
      <w:r>
        <w:rPr>
          <w:rFonts w:ascii="Arial" w:hAnsi="Arial" w:cs="Arial"/>
          <w:bCs/>
          <w:sz w:val="24"/>
          <w:szCs w:val="24"/>
        </w:rPr>
        <w:t>. Plan zagospodarowania terenu.</w:t>
      </w:r>
      <w:r w:rsidR="00E07DBF">
        <w:rPr>
          <w:rFonts w:ascii="Arial" w:hAnsi="Arial" w:cs="Arial"/>
          <w:bCs/>
          <w:sz w:val="24"/>
          <w:szCs w:val="24"/>
        </w:rPr>
        <w:t xml:space="preserve">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1FFCAD4F"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DA7EBE">
        <w:rPr>
          <w:rFonts w:ascii="Arial" w:hAnsi="Arial" w:cs="Arial"/>
          <w:b/>
          <w:bCs/>
          <w:sz w:val="24"/>
          <w:szCs w:val="24"/>
        </w:rPr>
        <w:t>5</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6C70935D" w14:textId="77777777" w:rsidR="00A93607" w:rsidRPr="00A93607" w:rsidRDefault="00A93607" w:rsidP="00A93607">
      <w:pPr>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w:t>
      </w:r>
      <w:r w:rsidRPr="00A93607">
        <w:rPr>
          <w:rFonts w:ascii="Arial" w:hAnsi="Arial" w:cs="Arial"/>
          <w:sz w:val="24"/>
          <w:szCs w:val="24"/>
        </w:rPr>
        <w:lastRenderedPageBreak/>
        <w:t>danych oraz uchylenia dyrektywy 95/46/WE (ogólne rozporządzenie o ochronie danych) (Dz. Urz. UE L 119 z 04.05.2016, str. 1), dalej „RODO”, Zamawiający informuje, że:</w:t>
      </w:r>
    </w:p>
    <w:p w14:paraId="35D25A23"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a)</w:t>
      </w:r>
      <w:r w:rsidRPr="00A93607">
        <w:rPr>
          <w:rFonts w:ascii="Arial" w:hAnsi="Arial" w:cs="Arial"/>
          <w:sz w:val="24"/>
          <w:szCs w:val="24"/>
        </w:rPr>
        <w:tab/>
        <w:t>administratorem Pani/Pana danych osobowych jest Gmina Polanów z siedzibą – Urząd Miejski w Polanowie, ul. Wolności 4, 76 – 010 Polanów,</w:t>
      </w:r>
    </w:p>
    <w:p w14:paraId="61D8B439"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b)</w:t>
      </w:r>
      <w:r w:rsidRPr="00A93607">
        <w:rPr>
          <w:rFonts w:ascii="Arial" w:hAnsi="Arial" w:cs="Arial"/>
          <w:sz w:val="24"/>
          <w:szCs w:val="24"/>
        </w:rPr>
        <w:tab/>
        <w:t>inspektorem ochrony danych osobowych w Gminie Polanów jest Jerzy Hirowicz, e-mail: j.hirowicz@polanow.eu,</w:t>
      </w:r>
    </w:p>
    <w:p w14:paraId="5186E1CC"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c)</w:t>
      </w:r>
      <w:r w:rsidRPr="00A93607">
        <w:rPr>
          <w:rFonts w:ascii="Arial" w:hAnsi="Arial" w:cs="Arial"/>
          <w:sz w:val="24"/>
          <w:szCs w:val="24"/>
        </w:rPr>
        <w:tab/>
        <w:t>Pani/Pana dane osobowe przetwarzane będą na podstawie art. 6 ust. 1 lit. c RODO w celu prowadzenia przedmiotowego postępowania o udzielenie zamówienia publicznego oraz zawarcia umowy, a podstawą prawną ich przetwarzania jest obowiązek prawny stosowania sformalizowanych procedur udzielania zamówień publicznych spoczywający na Zamawiającym.</w:t>
      </w:r>
    </w:p>
    <w:p w14:paraId="3E9128F3"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d)</w:t>
      </w:r>
      <w:r w:rsidRPr="00A93607">
        <w:rPr>
          <w:rFonts w:ascii="Arial" w:hAnsi="Arial" w:cs="Arial"/>
          <w:sz w:val="24"/>
          <w:szCs w:val="24"/>
        </w:rPr>
        <w:tab/>
        <w:t>odbiorcami Pani/Pana danych osobowych będą osoby lub podmioty, którym udostępniona zostanie dokumentacja postępowania w oparciu o art. 8 oraz art. 96 ust. 3ustawy Pzp,</w:t>
      </w:r>
    </w:p>
    <w:p w14:paraId="61DCC3F3"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e)</w:t>
      </w:r>
      <w:r w:rsidRPr="00A93607">
        <w:rPr>
          <w:rFonts w:ascii="Arial" w:hAnsi="Arial" w:cs="Arial"/>
          <w:sz w:val="24"/>
          <w:szCs w:val="24"/>
        </w:rPr>
        <w:tab/>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6D561AAA"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f)</w:t>
      </w:r>
      <w:r w:rsidRPr="00A93607">
        <w:rPr>
          <w:rFonts w:ascii="Arial" w:hAnsi="Arial" w:cs="Arial"/>
          <w:sz w:val="24"/>
          <w:szCs w:val="24"/>
        </w:rPr>
        <w:tab/>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1B49E059"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g)</w:t>
      </w:r>
      <w:r w:rsidRPr="00A93607">
        <w:rPr>
          <w:rFonts w:ascii="Arial" w:hAnsi="Arial" w:cs="Arial"/>
          <w:sz w:val="24"/>
          <w:szCs w:val="24"/>
        </w:rPr>
        <w:tab/>
        <w:t>w odniesieniu do Pani/Pana danych osobowych decyzje nie będą podejmowane w sposób zautomatyzowany, stosowanie do art. 22RODO,</w:t>
      </w:r>
    </w:p>
    <w:p w14:paraId="7C308215"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h)</w:t>
      </w:r>
      <w:r w:rsidRPr="00A93607">
        <w:rPr>
          <w:rFonts w:ascii="Arial" w:hAnsi="Arial" w:cs="Arial"/>
          <w:sz w:val="24"/>
          <w:szCs w:val="24"/>
        </w:rPr>
        <w:tab/>
        <w:t>posiada Pani/Pan:</w:t>
      </w:r>
    </w:p>
    <w:p w14:paraId="6BFB51F8"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na podstawie art. 15 RODO prawo dostępu do danych osobowych Pani/Pana dotyczących;</w:t>
      </w:r>
    </w:p>
    <w:p w14:paraId="23847821"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na podstawie art. 16 RODO prawo do sprostowania Pani/Pana danych osobowych*;</w:t>
      </w:r>
    </w:p>
    <w:p w14:paraId="2C014628"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na podstawie art. 18 RODO prawo żądania od administratora  ograniczenia  przetwarzania danych osobowych z zastrzeżeniem przypadków, o których mowa w art.  18 ust. 2 RODO**;</w:t>
      </w:r>
    </w:p>
    <w:p w14:paraId="47ED40E6"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prawo do wniesienia skargi do Prezesa Urzędu Ochrony Danych Osobowych, gdy uzna Pani/Pan, że przetwarzanie danych osobowych Pani/Pana dotyczących narusza przepisy RODO.</w:t>
      </w:r>
    </w:p>
    <w:p w14:paraId="73DFA59F"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i)</w:t>
      </w:r>
      <w:r w:rsidRPr="00A93607">
        <w:rPr>
          <w:rFonts w:ascii="Arial" w:hAnsi="Arial" w:cs="Arial"/>
          <w:sz w:val="24"/>
          <w:szCs w:val="24"/>
        </w:rPr>
        <w:tab/>
        <w:t>nie przysługuje Pani/Panu:</w:t>
      </w:r>
    </w:p>
    <w:p w14:paraId="65E1BE71"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w związku z art. 17 ust. 3 lit. b, d lub e RODO prawo do usunięcia danych osobowych;</w:t>
      </w:r>
    </w:p>
    <w:p w14:paraId="2053F4A8" w14:textId="77777777" w:rsidR="00A93607" w:rsidRPr="00A93607"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prawo do przenoszenia danych osobowych, o którym mowa w art. 20RODO;</w:t>
      </w:r>
    </w:p>
    <w:p w14:paraId="7448C2A9" w14:textId="4FDD9152" w:rsidR="009865A4" w:rsidRDefault="00A93607" w:rsidP="00A93607">
      <w:pPr>
        <w:tabs>
          <w:tab w:val="left" w:pos="284"/>
        </w:tabs>
        <w:suppressAutoHyphens w:val="0"/>
        <w:autoSpaceDE w:val="0"/>
        <w:autoSpaceDN w:val="0"/>
        <w:spacing w:after="0" w:line="240" w:lineRule="auto"/>
        <w:ind w:right="-30"/>
        <w:rPr>
          <w:rFonts w:ascii="Arial" w:hAnsi="Arial" w:cs="Arial"/>
          <w:sz w:val="24"/>
          <w:szCs w:val="24"/>
        </w:rPr>
      </w:pPr>
      <w:r w:rsidRPr="00A93607">
        <w:rPr>
          <w:rFonts w:ascii="Arial" w:hAnsi="Arial" w:cs="Arial"/>
          <w:sz w:val="24"/>
          <w:szCs w:val="24"/>
        </w:rPr>
        <w:t>−</w:t>
      </w:r>
      <w:r w:rsidRPr="00A93607">
        <w:rPr>
          <w:rFonts w:ascii="Arial" w:hAnsi="Arial" w:cs="Arial"/>
          <w:sz w:val="24"/>
          <w:szCs w:val="24"/>
        </w:rPr>
        <w:tab/>
        <w:t>na podstawie art. 21 RODO prawo sprzeciwu, wobec przetwarzania danych osobowych, gdyż podstawą prawną przetwarzania Pani/Pana danych osobowych jest art. 6 ust. 1 lit. c RODO.</w:t>
      </w:r>
    </w:p>
    <w:p w14:paraId="25AE5D95" w14:textId="77777777" w:rsidR="00A93607" w:rsidRPr="00AB6EE0" w:rsidRDefault="00A93607" w:rsidP="00A93607">
      <w:pPr>
        <w:tabs>
          <w:tab w:val="left" w:pos="284"/>
        </w:tabs>
        <w:suppressAutoHyphens w:val="0"/>
        <w:autoSpaceDE w:val="0"/>
        <w:autoSpaceDN w:val="0"/>
        <w:spacing w:after="0" w:line="240" w:lineRule="auto"/>
        <w:ind w:right="-30"/>
        <w:rPr>
          <w:rFonts w:ascii="Arial" w:hAnsi="Arial" w:cs="Arial"/>
          <w:sz w:val="24"/>
          <w:szCs w:val="24"/>
        </w:rPr>
      </w:pP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w:t>
      </w:r>
      <w:r w:rsidRPr="00AB6EE0">
        <w:rPr>
          <w:rFonts w:ascii="Arial" w:hAnsi="Arial" w:cs="Arial"/>
          <w:w w:val="105"/>
          <w:sz w:val="24"/>
          <w:szCs w:val="24"/>
        </w:rPr>
        <w:lastRenderedPageBreak/>
        <w:t>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3740DC">
      <w:headerReference w:type="even" r:id="rId13"/>
      <w:headerReference w:type="default" r:id="rId14"/>
      <w:footerReference w:type="even" r:id="rId15"/>
      <w:footerReference w:type="default" r:id="rId16"/>
      <w:headerReference w:type="first" r:id="rId17"/>
      <w:footerReference w:type="first" r:id="rId18"/>
      <w:pgSz w:w="11906" w:h="16838"/>
      <w:pgMar w:top="1276"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EF82A" w14:textId="77777777" w:rsidR="0062587D" w:rsidRDefault="0062587D">
      <w:pPr>
        <w:spacing w:after="0" w:line="240" w:lineRule="auto"/>
      </w:pPr>
      <w:r>
        <w:separator/>
      </w:r>
    </w:p>
  </w:endnote>
  <w:endnote w:type="continuationSeparator" w:id="0">
    <w:p w14:paraId="6968FAFD" w14:textId="77777777" w:rsidR="0062587D" w:rsidRDefault="00625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D5243" w14:textId="77777777" w:rsidR="003F6F0E" w:rsidRDefault="003F6F0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7F278" w14:textId="77777777" w:rsidR="003F6F0E" w:rsidRDefault="003F6F0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99F5D" w14:textId="77777777" w:rsidR="0062587D" w:rsidRDefault="0062587D">
      <w:pPr>
        <w:spacing w:after="0" w:line="240" w:lineRule="auto"/>
      </w:pPr>
      <w:r>
        <w:separator/>
      </w:r>
    </w:p>
  </w:footnote>
  <w:footnote w:type="continuationSeparator" w:id="0">
    <w:p w14:paraId="044E90DF" w14:textId="77777777" w:rsidR="0062587D" w:rsidRDefault="006258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F0594" w14:textId="77777777" w:rsidR="003F6F0E" w:rsidRDefault="003F6F0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5253F" w14:textId="0C1A5ADF" w:rsidR="00E06D3F" w:rsidRPr="00E06D3F" w:rsidRDefault="00E06D3F" w:rsidP="00E06D3F">
    <w:pPr>
      <w:pStyle w:val="Nagwek"/>
      <w:jc w:val="center"/>
    </w:pPr>
    <w:r>
      <w:t xml:space="preserve">              </w:t>
    </w:r>
    <w:r w:rsidRPr="00E06D3F">
      <w:rPr>
        <w:noProof/>
      </w:rPr>
      <w:drawing>
        <wp:inline distT="0" distB="0" distL="0" distR="0" wp14:anchorId="5D12DAE5" wp14:editId="37646A72">
          <wp:extent cx="4877435" cy="1200785"/>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7435" cy="1200785"/>
                  </a:xfrm>
                  <a:prstGeom prst="rect">
                    <a:avLst/>
                  </a:prstGeom>
                  <a:noFill/>
                </pic:spPr>
              </pic:pic>
            </a:graphicData>
          </a:graphic>
        </wp:inline>
      </w:drawing>
    </w:r>
    <w:r w:rsidRPr="00E06D3F">
      <w:tab/>
      <w:t xml:space="preserve">                                      </w:t>
    </w:r>
  </w:p>
  <w:p w14:paraId="283FB43A" w14:textId="3394C7AA" w:rsidR="004B523A" w:rsidRDefault="00E06D3F" w:rsidP="00F81AB1">
    <w:pPr>
      <w:pStyle w:val="Nagwek"/>
      <w:jc w:val="center"/>
    </w:pPr>
    <w:r w:rsidRPr="00E06D3F">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7A8F" w14:textId="77777777" w:rsidR="003F6F0E" w:rsidRDefault="003F6F0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9886971"/>
    <w:multiLevelType w:val="hybridMultilevel"/>
    <w:tmpl w:val="B3D0B7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FE7299B"/>
    <w:multiLevelType w:val="hybridMultilevel"/>
    <w:tmpl w:val="AA3083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5"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8"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7"/>
  </w:num>
  <w:num w:numId="3" w16cid:durableId="392393501">
    <w:abstractNumId w:val="34"/>
  </w:num>
  <w:num w:numId="4" w16cid:durableId="433094166">
    <w:abstractNumId w:val="31"/>
  </w:num>
  <w:num w:numId="5" w16cid:durableId="2012441566">
    <w:abstractNumId w:val="35"/>
  </w:num>
  <w:num w:numId="6" w16cid:durableId="214394914">
    <w:abstractNumId w:val="38"/>
  </w:num>
  <w:num w:numId="7" w16cid:durableId="319577018">
    <w:abstractNumId w:val="36"/>
  </w:num>
  <w:num w:numId="8" w16cid:durableId="1491216995">
    <w:abstractNumId w:val="33"/>
  </w:num>
  <w:num w:numId="9" w16cid:durableId="2056849113">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39BE"/>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0FC3"/>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15"/>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524E"/>
    <w:rsid w:val="000E7ABE"/>
    <w:rsid w:val="000E7DD1"/>
    <w:rsid w:val="000F19BD"/>
    <w:rsid w:val="000F3077"/>
    <w:rsid w:val="000F5A9D"/>
    <w:rsid w:val="000F5F1C"/>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37167"/>
    <w:rsid w:val="00140A80"/>
    <w:rsid w:val="00140CAF"/>
    <w:rsid w:val="001441A2"/>
    <w:rsid w:val="00144BDB"/>
    <w:rsid w:val="00144FAA"/>
    <w:rsid w:val="00152859"/>
    <w:rsid w:val="001604C2"/>
    <w:rsid w:val="00161303"/>
    <w:rsid w:val="00161A37"/>
    <w:rsid w:val="00162682"/>
    <w:rsid w:val="00163662"/>
    <w:rsid w:val="00163E35"/>
    <w:rsid w:val="00165DB3"/>
    <w:rsid w:val="0016632F"/>
    <w:rsid w:val="00166DB1"/>
    <w:rsid w:val="00167B63"/>
    <w:rsid w:val="0017329A"/>
    <w:rsid w:val="00175A43"/>
    <w:rsid w:val="001761FD"/>
    <w:rsid w:val="00177A73"/>
    <w:rsid w:val="0018042B"/>
    <w:rsid w:val="00180540"/>
    <w:rsid w:val="00180CCA"/>
    <w:rsid w:val="0018259C"/>
    <w:rsid w:val="001859A7"/>
    <w:rsid w:val="00186506"/>
    <w:rsid w:val="001865E7"/>
    <w:rsid w:val="0018679E"/>
    <w:rsid w:val="001877EC"/>
    <w:rsid w:val="001928C2"/>
    <w:rsid w:val="00194AF9"/>
    <w:rsid w:val="00194B9C"/>
    <w:rsid w:val="00195032"/>
    <w:rsid w:val="00197FA5"/>
    <w:rsid w:val="001A4A36"/>
    <w:rsid w:val="001A5AC8"/>
    <w:rsid w:val="001A6A19"/>
    <w:rsid w:val="001B0557"/>
    <w:rsid w:val="001B1B25"/>
    <w:rsid w:val="001B1D7B"/>
    <w:rsid w:val="001B5970"/>
    <w:rsid w:val="001B599A"/>
    <w:rsid w:val="001B5FC2"/>
    <w:rsid w:val="001B6C6E"/>
    <w:rsid w:val="001B7797"/>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E78DA"/>
    <w:rsid w:val="001F0271"/>
    <w:rsid w:val="001F0FA8"/>
    <w:rsid w:val="001F41D4"/>
    <w:rsid w:val="001F78A5"/>
    <w:rsid w:val="001F7999"/>
    <w:rsid w:val="001F7DDB"/>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612A"/>
    <w:rsid w:val="00217181"/>
    <w:rsid w:val="002176FA"/>
    <w:rsid w:val="002179F4"/>
    <w:rsid w:val="00217D63"/>
    <w:rsid w:val="002217ED"/>
    <w:rsid w:val="00221925"/>
    <w:rsid w:val="002230DA"/>
    <w:rsid w:val="0022477A"/>
    <w:rsid w:val="00226552"/>
    <w:rsid w:val="002273C0"/>
    <w:rsid w:val="002308A4"/>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1C7B"/>
    <w:rsid w:val="002E7EFE"/>
    <w:rsid w:val="002F1214"/>
    <w:rsid w:val="002F36BE"/>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45C7"/>
    <w:rsid w:val="003628E0"/>
    <w:rsid w:val="003637A1"/>
    <w:rsid w:val="0036623F"/>
    <w:rsid w:val="00366607"/>
    <w:rsid w:val="00366CAC"/>
    <w:rsid w:val="00367290"/>
    <w:rsid w:val="00367A2C"/>
    <w:rsid w:val="00370091"/>
    <w:rsid w:val="00370487"/>
    <w:rsid w:val="00371E07"/>
    <w:rsid w:val="0037395A"/>
    <w:rsid w:val="003740DC"/>
    <w:rsid w:val="00374A63"/>
    <w:rsid w:val="003772D9"/>
    <w:rsid w:val="00380816"/>
    <w:rsid w:val="003817C8"/>
    <w:rsid w:val="00382F18"/>
    <w:rsid w:val="00385188"/>
    <w:rsid w:val="00386637"/>
    <w:rsid w:val="00391C87"/>
    <w:rsid w:val="00393FBA"/>
    <w:rsid w:val="003953D8"/>
    <w:rsid w:val="00397B1F"/>
    <w:rsid w:val="003A424D"/>
    <w:rsid w:val="003A597F"/>
    <w:rsid w:val="003A5D7B"/>
    <w:rsid w:val="003B11AE"/>
    <w:rsid w:val="003B1388"/>
    <w:rsid w:val="003B1BB0"/>
    <w:rsid w:val="003B22B6"/>
    <w:rsid w:val="003B29C6"/>
    <w:rsid w:val="003B2A79"/>
    <w:rsid w:val="003B4B8D"/>
    <w:rsid w:val="003C0732"/>
    <w:rsid w:val="003C3BB6"/>
    <w:rsid w:val="003C697F"/>
    <w:rsid w:val="003C7853"/>
    <w:rsid w:val="003D05B9"/>
    <w:rsid w:val="003D125A"/>
    <w:rsid w:val="003D131A"/>
    <w:rsid w:val="003D2EC8"/>
    <w:rsid w:val="003D2FD8"/>
    <w:rsid w:val="003D34E9"/>
    <w:rsid w:val="003D3528"/>
    <w:rsid w:val="003D3E5D"/>
    <w:rsid w:val="003D447D"/>
    <w:rsid w:val="003D47A0"/>
    <w:rsid w:val="003D4BF1"/>
    <w:rsid w:val="003E7A08"/>
    <w:rsid w:val="003F07B0"/>
    <w:rsid w:val="003F3BF3"/>
    <w:rsid w:val="003F454D"/>
    <w:rsid w:val="003F4A55"/>
    <w:rsid w:val="003F6F0E"/>
    <w:rsid w:val="003F7249"/>
    <w:rsid w:val="003F76ED"/>
    <w:rsid w:val="003F7C5D"/>
    <w:rsid w:val="003F7DAB"/>
    <w:rsid w:val="004011C3"/>
    <w:rsid w:val="004021D8"/>
    <w:rsid w:val="00402BBB"/>
    <w:rsid w:val="00403391"/>
    <w:rsid w:val="00403BB4"/>
    <w:rsid w:val="00403D8C"/>
    <w:rsid w:val="004040D9"/>
    <w:rsid w:val="00405CB2"/>
    <w:rsid w:val="00412A1B"/>
    <w:rsid w:val="0041410C"/>
    <w:rsid w:val="00414330"/>
    <w:rsid w:val="00414854"/>
    <w:rsid w:val="00420AB9"/>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6960"/>
    <w:rsid w:val="00487A38"/>
    <w:rsid w:val="00487EF7"/>
    <w:rsid w:val="004914BA"/>
    <w:rsid w:val="00491C69"/>
    <w:rsid w:val="004924B1"/>
    <w:rsid w:val="00493556"/>
    <w:rsid w:val="00494123"/>
    <w:rsid w:val="004953D1"/>
    <w:rsid w:val="00496317"/>
    <w:rsid w:val="004A0D8C"/>
    <w:rsid w:val="004A0E9B"/>
    <w:rsid w:val="004A1EFF"/>
    <w:rsid w:val="004A2318"/>
    <w:rsid w:val="004A484B"/>
    <w:rsid w:val="004A503C"/>
    <w:rsid w:val="004A59EE"/>
    <w:rsid w:val="004A7DEE"/>
    <w:rsid w:val="004B15FF"/>
    <w:rsid w:val="004B3C40"/>
    <w:rsid w:val="004B3C6C"/>
    <w:rsid w:val="004B511A"/>
    <w:rsid w:val="004B523A"/>
    <w:rsid w:val="004B5266"/>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269"/>
    <w:rsid w:val="00517CD8"/>
    <w:rsid w:val="00520AD7"/>
    <w:rsid w:val="00520EA1"/>
    <w:rsid w:val="00521380"/>
    <w:rsid w:val="00521A09"/>
    <w:rsid w:val="00522899"/>
    <w:rsid w:val="005229C2"/>
    <w:rsid w:val="0052595E"/>
    <w:rsid w:val="005306CC"/>
    <w:rsid w:val="005323B6"/>
    <w:rsid w:val="005355F5"/>
    <w:rsid w:val="00537ED5"/>
    <w:rsid w:val="005429FA"/>
    <w:rsid w:val="005444E7"/>
    <w:rsid w:val="00544C01"/>
    <w:rsid w:val="00544CCE"/>
    <w:rsid w:val="00545B36"/>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74EFB"/>
    <w:rsid w:val="005767D5"/>
    <w:rsid w:val="0058040E"/>
    <w:rsid w:val="005807B3"/>
    <w:rsid w:val="00581953"/>
    <w:rsid w:val="005821F9"/>
    <w:rsid w:val="005867F8"/>
    <w:rsid w:val="00586B05"/>
    <w:rsid w:val="00587085"/>
    <w:rsid w:val="00587DFC"/>
    <w:rsid w:val="0059013D"/>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C5A20"/>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E51"/>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587D"/>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27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1AC5"/>
    <w:rsid w:val="006A30B7"/>
    <w:rsid w:val="006A51F7"/>
    <w:rsid w:val="006A5F90"/>
    <w:rsid w:val="006A73D2"/>
    <w:rsid w:val="006B029F"/>
    <w:rsid w:val="006B0715"/>
    <w:rsid w:val="006B1B83"/>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C79"/>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4DC0"/>
    <w:rsid w:val="00715BC0"/>
    <w:rsid w:val="007222AF"/>
    <w:rsid w:val="00722319"/>
    <w:rsid w:val="00722FA0"/>
    <w:rsid w:val="00724297"/>
    <w:rsid w:val="00725F8B"/>
    <w:rsid w:val="00725FEC"/>
    <w:rsid w:val="00726071"/>
    <w:rsid w:val="00726D74"/>
    <w:rsid w:val="0072706C"/>
    <w:rsid w:val="00727686"/>
    <w:rsid w:val="00730269"/>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4212"/>
    <w:rsid w:val="00755B9F"/>
    <w:rsid w:val="00755F9F"/>
    <w:rsid w:val="007569DE"/>
    <w:rsid w:val="007603CD"/>
    <w:rsid w:val="00760526"/>
    <w:rsid w:val="00763B1F"/>
    <w:rsid w:val="0076414F"/>
    <w:rsid w:val="0076605C"/>
    <w:rsid w:val="00766681"/>
    <w:rsid w:val="00767FA1"/>
    <w:rsid w:val="007709CD"/>
    <w:rsid w:val="00771738"/>
    <w:rsid w:val="00774776"/>
    <w:rsid w:val="00775B7C"/>
    <w:rsid w:val="00777ED3"/>
    <w:rsid w:val="00782471"/>
    <w:rsid w:val="00783862"/>
    <w:rsid w:val="007870AB"/>
    <w:rsid w:val="007874E6"/>
    <w:rsid w:val="00787690"/>
    <w:rsid w:val="007942A2"/>
    <w:rsid w:val="007943BC"/>
    <w:rsid w:val="00796919"/>
    <w:rsid w:val="00796C68"/>
    <w:rsid w:val="0079748A"/>
    <w:rsid w:val="007A07E6"/>
    <w:rsid w:val="007A2341"/>
    <w:rsid w:val="007A3E90"/>
    <w:rsid w:val="007A5802"/>
    <w:rsid w:val="007A66DB"/>
    <w:rsid w:val="007A67C4"/>
    <w:rsid w:val="007B0386"/>
    <w:rsid w:val="007B2503"/>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D4BFE"/>
    <w:rsid w:val="007E053C"/>
    <w:rsid w:val="007E1384"/>
    <w:rsid w:val="007E17C0"/>
    <w:rsid w:val="007E19C3"/>
    <w:rsid w:val="007E300F"/>
    <w:rsid w:val="007F1215"/>
    <w:rsid w:val="007F13C9"/>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5C1"/>
    <w:rsid w:val="008736EB"/>
    <w:rsid w:val="00874019"/>
    <w:rsid w:val="00877893"/>
    <w:rsid w:val="00882580"/>
    <w:rsid w:val="00882A70"/>
    <w:rsid w:val="00885332"/>
    <w:rsid w:val="00887261"/>
    <w:rsid w:val="008874A9"/>
    <w:rsid w:val="008874DA"/>
    <w:rsid w:val="00887E63"/>
    <w:rsid w:val="00890D17"/>
    <w:rsid w:val="00890F50"/>
    <w:rsid w:val="008911E7"/>
    <w:rsid w:val="00892B4A"/>
    <w:rsid w:val="008931B8"/>
    <w:rsid w:val="008962CA"/>
    <w:rsid w:val="008A2D9E"/>
    <w:rsid w:val="008A4FBB"/>
    <w:rsid w:val="008A5A4F"/>
    <w:rsid w:val="008B0BD5"/>
    <w:rsid w:val="008B1EFC"/>
    <w:rsid w:val="008B2529"/>
    <w:rsid w:val="008B282C"/>
    <w:rsid w:val="008B405C"/>
    <w:rsid w:val="008B68E3"/>
    <w:rsid w:val="008B7C08"/>
    <w:rsid w:val="008C1E4D"/>
    <w:rsid w:val="008C2C1B"/>
    <w:rsid w:val="008C4B52"/>
    <w:rsid w:val="008C5DAC"/>
    <w:rsid w:val="008C6E2E"/>
    <w:rsid w:val="008D18CD"/>
    <w:rsid w:val="008D4406"/>
    <w:rsid w:val="008D4CBF"/>
    <w:rsid w:val="008D52A0"/>
    <w:rsid w:val="008E6077"/>
    <w:rsid w:val="008E6D7D"/>
    <w:rsid w:val="008F11B4"/>
    <w:rsid w:val="008F1E12"/>
    <w:rsid w:val="008F245E"/>
    <w:rsid w:val="008F29CE"/>
    <w:rsid w:val="008F354F"/>
    <w:rsid w:val="008F50B6"/>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1E0A"/>
    <w:rsid w:val="00923A39"/>
    <w:rsid w:val="00923F4E"/>
    <w:rsid w:val="00924411"/>
    <w:rsid w:val="00924BC3"/>
    <w:rsid w:val="00930C00"/>
    <w:rsid w:val="009311DD"/>
    <w:rsid w:val="009319B4"/>
    <w:rsid w:val="009345F9"/>
    <w:rsid w:val="00934CDB"/>
    <w:rsid w:val="00941C77"/>
    <w:rsid w:val="009433E3"/>
    <w:rsid w:val="0095121F"/>
    <w:rsid w:val="00961486"/>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6D4"/>
    <w:rsid w:val="009B63C9"/>
    <w:rsid w:val="009C27CA"/>
    <w:rsid w:val="009C36C5"/>
    <w:rsid w:val="009C495C"/>
    <w:rsid w:val="009C6333"/>
    <w:rsid w:val="009C6896"/>
    <w:rsid w:val="009D055D"/>
    <w:rsid w:val="009D1D6E"/>
    <w:rsid w:val="009D499A"/>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3BD4"/>
    <w:rsid w:val="00A04110"/>
    <w:rsid w:val="00A06766"/>
    <w:rsid w:val="00A10B43"/>
    <w:rsid w:val="00A11814"/>
    <w:rsid w:val="00A14B5D"/>
    <w:rsid w:val="00A150A1"/>
    <w:rsid w:val="00A15657"/>
    <w:rsid w:val="00A177B9"/>
    <w:rsid w:val="00A22C8D"/>
    <w:rsid w:val="00A25692"/>
    <w:rsid w:val="00A2592A"/>
    <w:rsid w:val="00A275E1"/>
    <w:rsid w:val="00A276F0"/>
    <w:rsid w:val="00A2770A"/>
    <w:rsid w:val="00A30056"/>
    <w:rsid w:val="00A34892"/>
    <w:rsid w:val="00A34AC6"/>
    <w:rsid w:val="00A36C79"/>
    <w:rsid w:val="00A41724"/>
    <w:rsid w:val="00A41DDF"/>
    <w:rsid w:val="00A4303B"/>
    <w:rsid w:val="00A43233"/>
    <w:rsid w:val="00A47C19"/>
    <w:rsid w:val="00A5062B"/>
    <w:rsid w:val="00A50DA3"/>
    <w:rsid w:val="00A51FAB"/>
    <w:rsid w:val="00A538C3"/>
    <w:rsid w:val="00A54963"/>
    <w:rsid w:val="00A557E6"/>
    <w:rsid w:val="00A57133"/>
    <w:rsid w:val="00A62688"/>
    <w:rsid w:val="00A62764"/>
    <w:rsid w:val="00A62DF9"/>
    <w:rsid w:val="00A658C3"/>
    <w:rsid w:val="00A66E06"/>
    <w:rsid w:val="00A70A76"/>
    <w:rsid w:val="00A72154"/>
    <w:rsid w:val="00A723D5"/>
    <w:rsid w:val="00A73BB2"/>
    <w:rsid w:val="00A74840"/>
    <w:rsid w:val="00A77963"/>
    <w:rsid w:val="00A82385"/>
    <w:rsid w:val="00A82438"/>
    <w:rsid w:val="00A834C2"/>
    <w:rsid w:val="00A85493"/>
    <w:rsid w:val="00A855C0"/>
    <w:rsid w:val="00A8647B"/>
    <w:rsid w:val="00A8771F"/>
    <w:rsid w:val="00A9320C"/>
    <w:rsid w:val="00A93607"/>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44E"/>
    <w:rsid w:val="00AB6EE0"/>
    <w:rsid w:val="00AC0470"/>
    <w:rsid w:val="00AC19E5"/>
    <w:rsid w:val="00AC2A27"/>
    <w:rsid w:val="00AC2BD1"/>
    <w:rsid w:val="00AC3808"/>
    <w:rsid w:val="00AC4191"/>
    <w:rsid w:val="00AC4AE6"/>
    <w:rsid w:val="00AC51CE"/>
    <w:rsid w:val="00AC616A"/>
    <w:rsid w:val="00AC6293"/>
    <w:rsid w:val="00AC673C"/>
    <w:rsid w:val="00AD1274"/>
    <w:rsid w:val="00AD184A"/>
    <w:rsid w:val="00AD19BF"/>
    <w:rsid w:val="00AD1B44"/>
    <w:rsid w:val="00AD32FF"/>
    <w:rsid w:val="00AD3C57"/>
    <w:rsid w:val="00AD5EEB"/>
    <w:rsid w:val="00AE00BF"/>
    <w:rsid w:val="00AE17C0"/>
    <w:rsid w:val="00AE1B9D"/>
    <w:rsid w:val="00AE2E9A"/>
    <w:rsid w:val="00AE3C39"/>
    <w:rsid w:val="00AE3DA8"/>
    <w:rsid w:val="00AE3EE9"/>
    <w:rsid w:val="00AE5C9F"/>
    <w:rsid w:val="00AE5E2D"/>
    <w:rsid w:val="00AE6640"/>
    <w:rsid w:val="00AF17A7"/>
    <w:rsid w:val="00AF3EB9"/>
    <w:rsid w:val="00B003F0"/>
    <w:rsid w:val="00B01040"/>
    <w:rsid w:val="00B01172"/>
    <w:rsid w:val="00B03EF2"/>
    <w:rsid w:val="00B042EF"/>
    <w:rsid w:val="00B045BE"/>
    <w:rsid w:val="00B0491A"/>
    <w:rsid w:val="00B0639D"/>
    <w:rsid w:val="00B11098"/>
    <w:rsid w:val="00B119B7"/>
    <w:rsid w:val="00B11F82"/>
    <w:rsid w:val="00B11FF4"/>
    <w:rsid w:val="00B13499"/>
    <w:rsid w:val="00B20F42"/>
    <w:rsid w:val="00B213D4"/>
    <w:rsid w:val="00B22E1D"/>
    <w:rsid w:val="00B249CA"/>
    <w:rsid w:val="00B25417"/>
    <w:rsid w:val="00B26E29"/>
    <w:rsid w:val="00B27146"/>
    <w:rsid w:val="00B31241"/>
    <w:rsid w:val="00B31869"/>
    <w:rsid w:val="00B318AD"/>
    <w:rsid w:val="00B3211C"/>
    <w:rsid w:val="00B3214D"/>
    <w:rsid w:val="00B33358"/>
    <w:rsid w:val="00B3372B"/>
    <w:rsid w:val="00B3758D"/>
    <w:rsid w:val="00B427B7"/>
    <w:rsid w:val="00B43632"/>
    <w:rsid w:val="00B44693"/>
    <w:rsid w:val="00B44799"/>
    <w:rsid w:val="00B46ED8"/>
    <w:rsid w:val="00B502E2"/>
    <w:rsid w:val="00B53D38"/>
    <w:rsid w:val="00B53E28"/>
    <w:rsid w:val="00B572D2"/>
    <w:rsid w:val="00B62C4F"/>
    <w:rsid w:val="00B62F0A"/>
    <w:rsid w:val="00B63608"/>
    <w:rsid w:val="00B64AAE"/>
    <w:rsid w:val="00B67266"/>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2B3A"/>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1F56"/>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734C"/>
    <w:rsid w:val="00BE7580"/>
    <w:rsid w:val="00BF0310"/>
    <w:rsid w:val="00BF15C1"/>
    <w:rsid w:val="00BF1E0C"/>
    <w:rsid w:val="00BF2EFF"/>
    <w:rsid w:val="00C012EE"/>
    <w:rsid w:val="00C013C2"/>
    <w:rsid w:val="00C038BD"/>
    <w:rsid w:val="00C03D75"/>
    <w:rsid w:val="00C101A5"/>
    <w:rsid w:val="00C11AD3"/>
    <w:rsid w:val="00C11ECE"/>
    <w:rsid w:val="00C1358C"/>
    <w:rsid w:val="00C15086"/>
    <w:rsid w:val="00C1559A"/>
    <w:rsid w:val="00C15CDB"/>
    <w:rsid w:val="00C16D84"/>
    <w:rsid w:val="00C16FA1"/>
    <w:rsid w:val="00C17912"/>
    <w:rsid w:val="00C2175D"/>
    <w:rsid w:val="00C2262A"/>
    <w:rsid w:val="00C2283C"/>
    <w:rsid w:val="00C263B0"/>
    <w:rsid w:val="00C26507"/>
    <w:rsid w:val="00C27D26"/>
    <w:rsid w:val="00C30014"/>
    <w:rsid w:val="00C334D8"/>
    <w:rsid w:val="00C34C45"/>
    <w:rsid w:val="00C34E26"/>
    <w:rsid w:val="00C35525"/>
    <w:rsid w:val="00C36D88"/>
    <w:rsid w:val="00C37276"/>
    <w:rsid w:val="00C3795A"/>
    <w:rsid w:val="00C44696"/>
    <w:rsid w:val="00C44B5D"/>
    <w:rsid w:val="00C4750F"/>
    <w:rsid w:val="00C50325"/>
    <w:rsid w:val="00C522A9"/>
    <w:rsid w:val="00C5258F"/>
    <w:rsid w:val="00C54A50"/>
    <w:rsid w:val="00C5550D"/>
    <w:rsid w:val="00C55726"/>
    <w:rsid w:val="00C557E9"/>
    <w:rsid w:val="00C55AFE"/>
    <w:rsid w:val="00C55F3C"/>
    <w:rsid w:val="00C56358"/>
    <w:rsid w:val="00C56708"/>
    <w:rsid w:val="00C56A1D"/>
    <w:rsid w:val="00C60E18"/>
    <w:rsid w:val="00C65803"/>
    <w:rsid w:val="00C66604"/>
    <w:rsid w:val="00C67309"/>
    <w:rsid w:val="00C77B58"/>
    <w:rsid w:val="00C82F45"/>
    <w:rsid w:val="00C830EA"/>
    <w:rsid w:val="00C835C5"/>
    <w:rsid w:val="00C858EC"/>
    <w:rsid w:val="00C8658C"/>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0790"/>
    <w:rsid w:val="00CD1044"/>
    <w:rsid w:val="00CD173A"/>
    <w:rsid w:val="00CD6193"/>
    <w:rsid w:val="00CD62FD"/>
    <w:rsid w:val="00CD6F17"/>
    <w:rsid w:val="00CD6FE1"/>
    <w:rsid w:val="00CE04AA"/>
    <w:rsid w:val="00CE14A9"/>
    <w:rsid w:val="00CE2A05"/>
    <w:rsid w:val="00CE5054"/>
    <w:rsid w:val="00CE5D2D"/>
    <w:rsid w:val="00CE7AA9"/>
    <w:rsid w:val="00CF043C"/>
    <w:rsid w:val="00CF3389"/>
    <w:rsid w:val="00CF363F"/>
    <w:rsid w:val="00CF3F23"/>
    <w:rsid w:val="00CF4D17"/>
    <w:rsid w:val="00CF5458"/>
    <w:rsid w:val="00CF5E64"/>
    <w:rsid w:val="00CF7638"/>
    <w:rsid w:val="00CF7BD4"/>
    <w:rsid w:val="00D00422"/>
    <w:rsid w:val="00D00544"/>
    <w:rsid w:val="00D00A47"/>
    <w:rsid w:val="00D01330"/>
    <w:rsid w:val="00D018CB"/>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36CAC"/>
    <w:rsid w:val="00D41A98"/>
    <w:rsid w:val="00D44474"/>
    <w:rsid w:val="00D45BC5"/>
    <w:rsid w:val="00D45E1C"/>
    <w:rsid w:val="00D4728C"/>
    <w:rsid w:val="00D5001B"/>
    <w:rsid w:val="00D5183C"/>
    <w:rsid w:val="00D5409E"/>
    <w:rsid w:val="00D54329"/>
    <w:rsid w:val="00D560FA"/>
    <w:rsid w:val="00D611A4"/>
    <w:rsid w:val="00D65315"/>
    <w:rsid w:val="00D66728"/>
    <w:rsid w:val="00D671B5"/>
    <w:rsid w:val="00D674EA"/>
    <w:rsid w:val="00D709A9"/>
    <w:rsid w:val="00D71E69"/>
    <w:rsid w:val="00D72EBB"/>
    <w:rsid w:val="00D73329"/>
    <w:rsid w:val="00D73981"/>
    <w:rsid w:val="00D739BE"/>
    <w:rsid w:val="00D764C0"/>
    <w:rsid w:val="00D80B68"/>
    <w:rsid w:val="00D80D84"/>
    <w:rsid w:val="00D83A6D"/>
    <w:rsid w:val="00D856C1"/>
    <w:rsid w:val="00D87081"/>
    <w:rsid w:val="00D876A9"/>
    <w:rsid w:val="00D87B16"/>
    <w:rsid w:val="00D87DC1"/>
    <w:rsid w:val="00D9089C"/>
    <w:rsid w:val="00D90F4C"/>
    <w:rsid w:val="00D91035"/>
    <w:rsid w:val="00D91A1B"/>
    <w:rsid w:val="00D953C1"/>
    <w:rsid w:val="00D967E3"/>
    <w:rsid w:val="00DA12CA"/>
    <w:rsid w:val="00DA1326"/>
    <w:rsid w:val="00DA18EB"/>
    <w:rsid w:val="00DA271E"/>
    <w:rsid w:val="00DA6F51"/>
    <w:rsid w:val="00DA7EBE"/>
    <w:rsid w:val="00DB0E77"/>
    <w:rsid w:val="00DB2C0A"/>
    <w:rsid w:val="00DB308C"/>
    <w:rsid w:val="00DB322C"/>
    <w:rsid w:val="00DB3650"/>
    <w:rsid w:val="00DB36E4"/>
    <w:rsid w:val="00DB3740"/>
    <w:rsid w:val="00DB3CFC"/>
    <w:rsid w:val="00DB3FC0"/>
    <w:rsid w:val="00DC206E"/>
    <w:rsid w:val="00DC2B5F"/>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8E4"/>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6D3F"/>
    <w:rsid w:val="00E07541"/>
    <w:rsid w:val="00E07DBF"/>
    <w:rsid w:val="00E108B4"/>
    <w:rsid w:val="00E109FB"/>
    <w:rsid w:val="00E10BCC"/>
    <w:rsid w:val="00E11179"/>
    <w:rsid w:val="00E11C87"/>
    <w:rsid w:val="00E12429"/>
    <w:rsid w:val="00E1399E"/>
    <w:rsid w:val="00E147DB"/>
    <w:rsid w:val="00E173AD"/>
    <w:rsid w:val="00E17BCC"/>
    <w:rsid w:val="00E20C77"/>
    <w:rsid w:val="00E22DD7"/>
    <w:rsid w:val="00E23045"/>
    <w:rsid w:val="00E2444B"/>
    <w:rsid w:val="00E262AC"/>
    <w:rsid w:val="00E266AA"/>
    <w:rsid w:val="00E26BE7"/>
    <w:rsid w:val="00E31E33"/>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7CC"/>
    <w:rsid w:val="00EA4864"/>
    <w:rsid w:val="00EA57F2"/>
    <w:rsid w:val="00EA5842"/>
    <w:rsid w:val="00EA5BA0"/>
    <w:rsid w:val="00EB0C86"/>
    <w:rsid w:val="00EB13D6"/>
    <w:rsid w:val="00EB1D8C"/>
    <w:rsid w:val="00EB1DF2"/>
    <w:rsid w:val="00EB3DB8"/>
    <w:rsid w:val="00EB4C89"/>
    <w:rsid w:val="00EB4FEC"/>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D76FC"/>
    <w:rsid w:val="00EE0866"/>
    <w:rsid w:val="00EE0920"/>
    <w:rsid w:val="00EE1EFE"/>
    <w:rsid w:val="00EE40D9"/>
    <w:rsid w:val="00EE52D4"/>
    <w:rsid w:val="00EE6247"/>
    <w:rsid w:val="00EE6F49"/>
    <w:rsid w:val="00EE7ED2"/>
    <w:rsid w:val="00EF080E"/>
    <w:rsid w:val="00EF2BAF"/>
    <w:rsid w:val="00EF39CE"/>
    <w:rsid w:val="00EF3C48"/>
    <w:rsid w:val="00EF406C"/>
    <w:rsid w:val="00EF443C"/>
    <w:rsid w:val="00EF4588"/>
    <w:rsid w:val="00EF4CB9"/>
    <w:rsid w:val="00F00994"/>
    <w:rsid w:val="00F0101D"/>
    <w:rsid w:val="00F01AD4"/>
    <w:rsid w:val="00F02D3F"/>
    <w:rsid w:val="00F06082"/>
    <w:rsid w:val="00F06C52"/>
    <w:rsid w:val="00F07B19"/>
    <w:rsid w:val="00F10BE2"/>
    <w:rsid w:val="00F10E28"/>
    <w:rsid w:val="00F12555"/>
    <w:rsid w:val="00F12A1D"/>
    <w:rsid w:val="00F134E3"/>
    <w:rsid w:val="00F140F4"/>
    <w:rsid w:val="00F1473C"/>
    <w:rsid w:val="00F15045"/>
    <w:rsid w:val="00F174BE"/>
    <w:rsid w:val="00F201CF"/>
    <w:rsid w:val="00F203E2"/>
    <w:rsid w:val="00F20BD0"/>
    <w:rsid w:val="00F212CD"/>
    <w:rsid w:val="00F22539"/>
    <w:rsid w:val="00F23E45"/>
    <w:rsid w:val="00F258AD"/>
    <w:rsid w:val="00F26928"/>
    <w:rsid w:val="00F277B0"/>
    <w:rsid w:val="00F27FD2"/>
    <w:rsid w:val="00F30F3C"/>
    <w:rsid w:val="00F31ABC"/>
    <w:rsid w:val="00F3324A"/>
    <w:rsid w:val="00F36A2C"/>
    <w:rsid w:val="00F36D49"/>
    <w:rsid w:val="00F40CBC"/>
    <w:rsid w:val="00F431EE"/>
    <w:rsid w:val="00F43C3F"/>
    <w:rsid w:val="00F43D2C"/>
    <w:rsid w:val="00F45B17"/>
    <w:rsid w:val="00F473F4"/>
    <w:rsid w:val="00F47E5A"/>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3C20"/>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42E7"/>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219"/>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3211133">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siewiera@polanow.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dworakowska@polanow.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11813</Words>
  <Characters>70879</Characters>
  <Application>Microsoft Office Word</Application>
  <DocSecurity>0</DocSecurity>
  <Lines>590</Lines>
  <Paragraphs>165</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82527</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Rozwój infrastruktury turystycznej i rekreacyjnej na terenie Gminy Polanów, część 2 – budowa i montaż hangaru na sprzęt pływający</dc:title>
  <dc:subject/>
  <dc:creator>Małgorzata Dworakowska</dc:creator>
  <cp:keywords>dokumentacja przetargowa</cp:keywords>
  <dc:description/>
  <cp:lastModifiedBy>m.felsztigier</cp:lastModifiedBy>
  <cp:revision>6</cp:revision>
  <cp:lastPrinted>2023-07-07T08:19:00Z</cp:lastPrinted>
  <dcterms:created xsi:type="dcterms:W3CDTF">2023-07-07T08:10:00Z</dcterms:created>
  <dcterms:modified xsi:type="dcterms:W3CDTF">2023-07-07T09:03:00Z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