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5713" w14:textId="5FD910A1" w:rsidR="00487FC7" w:rsidRDefault="00487FC7" w:rsidP="00487FC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Polanów, dnia 1</w:t>
      </w:r>
      <w:r w:rsidR="005465B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kwietnia 2023 r.</w:t>
      </w:r>
    </w:p>
    <w:p w14:paraId="16E5D71F" w14:textId="0889AE9E" w:rsidR="00A62A42" w:rsidRPr="0057055C" w:rsidRDefault="0057055C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Gmina Polanów</w:t>
      </w:r>
    </w:p>
    <w:p w14:paraId="0A7A9143" w14:textId="77777777" w:rsidR="0057055C" w:rsidRPr="0057055C" w:rsidRDefault="0057055C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ul. Wolności 4</w:t>
      </w:r>
    </w:p>
    <w:p w14:paraId="5FEF8860" w14:textId="2FFB3A32" w:rsidR="00673BFC" w:rsidRDefault="0057055C" w:rsidP="00487FC7">
      <w:pPr>
        <w:spacing w:after="36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76-010 Polanów</w:t>
      </w:r>
    </w:p>
    <w:p w14:paraId="0937962F" w14:textId="77777777" w:rsidR="00A62A42" w:rsidRPr="007A64AA" w:rsidRDefault="00A62A42" w:rsidP="000F590D">
      <w:pPr>
        <w:spacing w:before="240"/>
        <w:jc w:val="left"/>
        <w:rPr>
          <w:rFonts w:ascii="Arial" w:hAnsi="Arial" w:cs="Arial"/>
          <w:b/>
        </w:rPr>
      </w:pPr>
      <w:r w:rsidRPr="0057055C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="007A64AA" w:rsidRPr="007A64AA">
        <w:rPr>
          <w:rFonts w:ascii="Arial" w:hAnsi="Arial" w:cs="Arial"/>
          <w:b/>
        </w:rPr>
        <w:t>„</w:t>
      </w:r>
      <w:r w:rsidR="0005096E" w:rsidRPr="0005096E">
        <w:rPr>
          <w:rFonts w:ascii="Arial" w:hAnsi="Arial" w:cs="Arial"/>
          <w:b/>
        </w:rPr>
        <w:t>Rozwój infrastruktury turystycznej i rekreacyjnej na terenie Gminy Polanów</w:t>
      </w:r>
      <w:r w:rsidR="007A64AA" w:rsidRPr="007A64AA">
        <w:rPr>
          <w:rFonts w:ascii="Arial" w:hAnsi="Arial" w:cs="Arial"/>
          <w:b/>
        </w:rPr>
        <w:t>”</w:t>
      </w:r>
      <w:bookmarkEnd w:id="0"/>
      <w:bookmarkEnd w:id="1"/>
    </w:p>
    <w:p w14:paraId="3C803308" w14:textId="53F46282" w:rsidR="00673BFC" w:rsidRDefault="00A62A42" w:rsidP="00673BFC">
      <w:pPr>
        <w:jc w:val="left"/>
        <w:rPr>
          <w:rFonts w:ascii="Arial" w:hAnsi="Arial" w:cs="Arial"/>
          <w:b/>
        </w:rPr>
      </w:pPr>
      <w:r w:rsidRPr="0057055C">
        <w:rPr>
          <w:rFonts w:ascii="Arial" w:hAnsi="Arial" w:cs="Arial"/>
        </w:rPr>
        <w:t xml:space="preserve">Ogłoszenie o zamówieniu zostało opublikowane w </w:t>
      </w:r>
      <w:r w:rsidR="007A64AA">
        <w:rPr>
          <w:rFonts w:ascii="Arial" w:hAnsi="Arial" w:cs="Arial"/>
        </w:rPr>
        <w:t>Biuletynie Zamówień Publicznych</w:t>
      </w:r>
      <w:r w:rsidRPr="0057055C">
        <w:rPr>
          <w:rFonts w:ascii="Arial" w:hAnsi="Arial" w:cs="Arial"/>
        </w:rPr>
        <w:t xml:space="preserve"> pod numerem</w:t>
      </w:r>
      <w:r w:rsidR="00020622">
        <w:rPr>
          <w:rFonts w:ascii="Arial" w:hAnsi="Arial" w:cs="Arial"/>
        </w:rPr>
        <w:t>:</w:t>
      </w:r>
      <w:r w:rsidR="007A64AA" w:rsidRPr="007A64AA">
        <w:rPr>
          <w:rFonts w:ascii="Arial" w:hAnsi="Arial" w:cs="Arial"/>
          <w:sz w:val="8"/>
          <w:szCs w:val="8"/>
          <w:lang w:eastAsia="en-US"/>
        </w:rPr>
        <w:t xml:space="preserve"> </w:t>
      </w:r>
      <w:r w:rsidR="0005096E" w:rsidRPr="00A71E19">
        <w:rPr>
          <w:rFonts w:ascii="Arial" w:hAnsi="Arial" w:cs="Arial"/>
          <w:b/>
        </w:rPr>
        <w:t>2023/BZP 00160041/01</w:t>
      </w:r>
      <w:r w:rsidR="0005096E" w:rsidRPr="00A71E19">
        <w:rPr>
          <w:rFonts w:ascii="Arial" w:hAnsi="Arial" w:cs="Arial"/>
          <w:bCs/>
        </w:rPr>
        <w:t xml:space="preserve"> z dnia </w:t>
      </w:r>
      <w:r w:rsidR="0005096E" w:rsidRPr="00A71E19">
        <w:rPr>
          <w:rFonts w:ascii="Arial" w:hAnsi="Arial" w:cs="Arial"/>
          <w:b/>
        </w:rPr>
        <w:t>2023-03-31</w:t>
      </w:r>
    </w:p>
    <w:p w14:paraId="42C606BC" w14:textId="46C680B0" w:rsidR="00673BFC" w:rsidRDefault="00A62A42" w:rsidP="00C01209">
      <w:pPr>
        <w:spacing w:before="240" w:after="240"/>
        <w:jc w:val="left"/>
        <w:rPr>
          <w:rFonts w:ascii="Arial" w:hAnsi="Arial" w:cs="Arial"/>
          <w:b/>
        </w:rPr>
      </w:pPr>
      <w:r w:rsidRPr="0057055C">
        <w:rPr>
          <w:rFonts w:ascii="Arial" w:hAnsi="Arial" w:cs="Arial"/>
          <w:b/>
        </w:rPr>
        <w:t>Wyjaśnienie treści SWZ</w:t>
      </w:r>
      <w:r w:rsidR="005465B6">
        <w:rPr>
          <w:rFonts w:ascii="Arial" w:hAnsi="Arial" w:cs="Arial"/>
          <w:b/>
        </w:rPr>
        <w:t xml:space="preserve"> nr 2</w:t>
      </w:r>
    </w:p>
    <w:p w14:paraId="3707A752" w14:textId="610FEE38" w:rsidR="00673BFC" w:rsidRDefault="00A62A42" w:rsidP="00C01209">
      <w:pPr>
        <w:spacing w:after="240"/>
        <w:ind w:firstLine="357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Zgodnie z </w:t>
      </w:r>
      <w:r w:rsidRPr="0057055C">
        <w:rPr>
          <w:rFonts w:ascii="Arial" w:hAnsi="Arial" w:cs="Arial"/>
          <w:u w:color="FF0000"/>
        </w:rPr>
        <w:t xml:space="preserve">art. </w:t>
      </w:r>
      <w:r w:rsidR="007A64AA">
        <w:rPr>
          <w:rFonts w:ascii="Arial" w:hAnsi="Arial" w:cs="Arial"/>
          <w:u w:color="FF0000"/>
        </w:rPr>
        <w:t>284</w:t>
      </w:r>
      <w:r w:rsidRPr="0057055C">
        <w:rPr>
          <w:rFonts w:ascii="Arial" w:hAnsi="Arial" w:cs="Arial"/>
          <w:u w:color="FF0000"/>
        </w:rPr>
        <w:t xml:space="preserve"> ust. 2</w:t>
      </w:r>
      <w:r w:rsidRPr="0057055C">
        <w:rPr>
          <w:rFonts w:ascii="Arial" w:hAnsi="Arial" w:cs="Arial"/>
        </w:rPr>
        <w:t xml:space="preserve"> ustawy z dnia 11 września 2019 r. – Prawo zamówień publicznych</w:t>
      </w:r>
      <w:r w:rsidR="00487FC7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(tj.</w:t>
      </w:r>
      <w:r w:rsidR="001465D7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  <w:vanish/>
          <w:specVanish/>
        </w:rPr>
        <w:t>(</w:t>
      </w:r>
      <w:r w:rsidRPr="0057055C">
        <w:rPr>
          <w:rFonts w:ascii="Arial" w:hAnsi="Arial" w:cs="Arial"/>
        </w:rPr>
        <w:t>Dz.U.</w:t>
      </w:r>
      <w:r w:rsidR="00487FC7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z 202</w:t>
      </w:r>
      <w:r w:rsidR="001465D7">
        <w:rPr>
          <w:rFonts w:ascii="Arial" w:hAnsi="Arial" w:cs="Arial"/>
        </w:rPr>
        <w:t>2</w:t>
      </w:r>
      <w:r w:rsidR="00487FC7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r.</w:t>
      </w:r>
      <w:r w:rsidRPr="0057055C">
        <w:rPr>
          <w:rFonts w:ascii="Arial" w:hAnsi="Arial" w:cs="Arial"/>
        </w:rPr>
        <w:t xml:space="preserve"> poz. </w:t>
      </w:r>
      <w:r w:rsidR="00020622">
        <w:rPr>
          <w:rFonts w:ascii="Arial" w:hAnsi="Arial" w:cs="Arial"/>
        </w:rPr>
        <w:t>1</w:t>
      </w:r>
      <w:r w:rsidR="001465D7">
        <w:rPr>
          <w:rFonts w:ascii="Arial" w:hAnsi="Arial" w:cs="Arial"/>
        </w:rPr>
        <w:t>710</w:t>
      </w:r>
      <w:r w:rsidR="007A64AA">
        <w:rPr>
          <w:rFonts w:ascii="Arial" w:hAnsi="Arial" w:cs="Arial"/>
        </w:rPr>
        <w:t xml:space="preserve"> ze zm.</w:t>
      </w:r>
      <w:r w:rsidRPr="0057055C">
        <w:rPr>
          <w:rFonts w:ascii="Arial" w:hAnsi="Arial" w:cs="Arial"/>
        </w:rPr>
        <w:t>), zwanej dalej „p</w:t>
      </w:r>
      <w:r w:rsidR="0014425B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>z</w:t>
      </w:r>
      <w:r w:rsidR="0014425B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 xml:space="preserve">p”, </w:t>
      </w:r>
      <w:r w:rsidR="008F06C9">
        <w:rPr>
          <w:rFonts w:ascii="Arial" w:hAnsi="Arial" w:cs="Arial"/>
        </w:rPr>
        <w:t>odpowiadając</w:t>
      </w:r>
      <w:r w:rsidRPr="0057055C">
        <w:rPr>
          <w:rFonts w:ascii="Arial" w:hAnsi="Arial" w:cs="Arial"/>
        </w:rPr>
        <w:t xml:space="preserve"> na wniosek o wyjaśnienie treści SWZ, zamawiający </w:t>
      </w:r>
      <w:r w:rsidR="008F06C9">
        <w:rPr>
          <w:rFonts w:ascii="Arial" w:hAnsi="Arial" w:cs="Arial"/>
        </w:rPr>
        <w:t>udziela następujących odpowiedzi</w:t>
      </w:r>
      <w:r w:rsidRPr="0057055C">
        <w:rPr>
          <w:rFonts w:ascii="Arial" w:hAnsi="Arial" w:cs="Arial"/>
        </w:rPr>
        <w:t>:</w:t>
      </w:r>
    </w:p>
    <w:p w14:paraId="5DE022E5" w14:textId="76539479" w:rsidR="005465B6" w:rsidRPr="005465B6" w:rsidRDefault="005465B6" w:rsidP="005465B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Pr="005465B6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5465B6">
        <w:rPr>
          <w:rFonts w:ascii="Arial" w:hAnsi="Arial" w:cs="Arial"/>
        </w:rPr>
        <w:t>Zamawiający opisał urządzenie statek w konstrukcji stal nierdzewna z wizualizacją wskazującego na konkretnego producenta, co uniemożliwia równą konkurencję, czy w związku z tym Zamawiający dopuszcza urządzenie statek o konstrukcji jak pozostałe urządzenia</w:t>
      </w:r>
      <w:r w:rsidR="00C01209">
        <w:rPr>
          <w:rFonts w:ascii="Arial" w:hAnsi="Arial" w:cs="Arial"/>
        </w:rPr>
        <w:t>,</w:t>
      </w:r>
      <w:r w:rsidRPr="005465B6">
        <w:rPr>
          <w:rFonts w:ascii="Arial" w:hAnsi="Arial" w:cs="Arial"/>
        </w:rPr>
        <w:t xml:space="preserve"> czyli stal zabezpieczona antykorozyjnie i malowana proszkowo? Czy Zamawiający dopuści statki o podobnych wartościach użytkowych, bardziej uniwersalne a jednocześnie dużo tańsze rozwiązania? Karty techniczne w załączeniu.</w:t>
      </w:r>
    </w:p>
    <w:p w14:paraId="7AA79B35" w14:textId="782AF00C" w:rsidR="005465B6" w:rsidRPr="005465B6" w:rsidRDefault="005465B6" w:rsidP="00C01209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Pr="005465B6">
        <w:rPr>
          <w:rFonts w:ascii="Arial" w:hAnsi="Arial" w:cs="Arial"/>
        </w:rPr>
        <w:t>Zamawiający dopuszcza zastosowanie w konstrukcji statku stali zabezpieczonej antykorozyjnie i malowanej proszkowo.  Zamawiający dopuszcza statek o podobnych wartościach użytkowych, w OPZ wszystkie podane wymiary określone słowem „około” należy traktować jako przybliżone. Zamawiający dopuszcza zmianę tychże wymiarów w zakresie +/- 20 cm. Zamawiający odrzuca zaproponowane urządzenie zamienne, wymiary znacząco odbiegają od opisanych w OPZ. W OPZ przedstawiono przykładowe wizualizacje urządzeń.</w:t>
      </w:r>
    </w:p>
    <w:p w14:paraId="0AFA2F4D" w14:textId="657BB473" w:rsidR="005465B6" w:rsidRPr="005465B6" w:rsidRDefault="005465B6" w:rsidP="005465B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Pr="005465B6">
        <w:rPr>
          <w:rFonts w:ascii="Arial" w:hAnsi="Arial" w:cs="Arial"/>
        </w:rPr>
        <w:t xml:space="preserve">2. Czy Zamawiający posiada Pozwolenie na budowę? - proszę udostępnić szczegóły projektu, rozwiązań budowlanych, konstrukcyjnych. Wskazane dane w tabeli z Opisem przedmiotu zamówienia są niewystarczające brak podstawowych informacji np. grubość profilu, rozwiązania konstrukcyjne, brak grubości płyt, </w:t>
      </w:r>
      <w:proofErr w:type="spellStart"/>
      <w:r w:rsidRPr="005465B6">
        <w:rPr>
          <w:rFonts w:ascii="Arial" w:hAnsi="Arial" w:cs="Arial"/>
        </w:rPr>
        <w:t>szer</w:t>
      </w:r>
      <w:proofErr w:type="spellEnd"/>
      <w:r w:rsidRPr="005465B6">
        <w:rPr>
          <w:rFonts w:ascii="Arial" w:hAnsi="Arial" w:cs="Arial"/>
        </w:rPr>
        <w:t>/wys. drzwi, czy wymaga się elementów wykończenia nierdzewnych? Ponadto proszę o wyjaśnienie rozbieżności pomiędzy przedmiarem a OPZ (m.in. powierzchnia, dach, materiał).</w:t>
      </w:r>
    </w:p>
    <w:p w14:paraId="1B994DE7" w14:textId="5E2CACB2" w:rsidR="00C01209" w:rsidRDefault="005465B6" w:rsidP="005465B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Pr="005465B6">
        <w:rPr>
          <w:rFonts w:ascii="Arial" w:hAnsi="Arial" w:cs="Arial"/>
        </w:rPr>
        <w:t>Hangar na sprzęt pływający stawiany jest na pozwolenie na budowę.  Wykonawca na zakończenie realizacji zadania musi przedłożyć dokumenty zgodnie z prawem budowlanym m.in.  geodezja powykonawcza, oświadczenie kierownika budowy.</w:t>
      </w:r>
    </w:p>
    <w:p w14:paraId="71A4E687" w14:textId="5B7853BB" w:rsidR="00C01209" w:rsidRPr="005465B6" w:rsidRDefault="00C01209" w:rsidP="00C01209">
      <w:pPr>
        <w:widowControl/>
        <w:suppressAutoHyphens w:val="0"/>
        <w:spacing w:after="160" w:line="259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85A691F" w14:textId="323114B6" w:rsidR="005465B6" w:rsidRDefault="005465B6" w:rsidP="00C01209">
      <w:pPr>
        <w:spacing w:after="240"/>
        <w:jc w:val="left"/>
        <w:rPr>
          <w:rFonts w:ascii="Arial" w:hAnsi="Arial" w:cs="Arial"/>
        </w:rPr>
      </w:pPr>
      <w:r w:rsidRPr="005465B6">
        <w:rPr>
          <w:rFonts w:ascii="Arial" w:hAnsi="Arial" w:cs="Arial"/>
        </w:rPr>
        <w:lastRenderedPageBreak/>
        <w:t>Zamawiający udostępnił przekroje i rzut wiaty. Szczegółowy opis techniczny wiaty znajduje się w OPZ, który został zaktualizowany. W przedmiarze wpisano analogię – dostaw i montaż wiaty stalowej.  Metoda ustalania nakładów rzeczowych przez analogię polega na doborze nakładów z określonej tablicy z KNNR lub KNR, które pod względem charakteru robót, jednostki obmiaru i technologii robót są bardzo zbliżone do robót wycenianych zarówno pod względem organizacji, jak i technologii wykonania. Dokonano zmian w OPZ.</w:t>
      </w:r>
    </w:p>
    <w:p w14:paraId="1E37FEDA" w14:textId="69FF5E79" w:rsidR="00FC1D7F" w:rsidRPr="00487FC7" w:rsidRDefault="006C118D" w:rsidP="000F590D">
      <w:pPr>
        <w:jc w:val="left"/>
        <w:rPr>
          <w:rFonts w:ascii="Arial" w:hAnsi="Arial" w:cs="Arial"/>
          <w:sz w:val="16"/>
          <w:szCs w:val="16"/>
        </w:rPr>
      </w:pPr>
      <w:r w:rsidRPr="006C118D">
        <w:rPr>
          <w:rFonts w:ascii="Arial" w:hAnsi="Arial" w:cs="Arial"/>
          <w:sz w:val="16"/>
          <w:szCs w:val="16"/>
        </w:rPr>
        <w:t>GL/</w:t>
      </w:r>
      <w:r w:rsidR="007A64AA">
        <w:rPr>
          <w:rFonts w:ascii="Arial" w:hAnsi="Arial" w:cs="Arial"/>
          <w:sz w:val="16"/>
          <w:szCs w:val="16"/>
        </w:rPr>
        <w:t>MD</w:t>
      </w:r>
    </w:p>
    <w:p w14:paraId="6538AF89" w14:textId="77777777" w:rsidR="00FC1D7F" w:rsidRPr="00AA328E" w:rsidRDefault="00FC1D7F" w:rsidP="000F590D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Pr="00AA328E">
        <w:rPr>
          <w:rFonts w:ascii="Arial" w:hAnsi="Arial" w:cs="Arial"/>
          <w:szCs w:val="24"/>
        </w:rPr>
        <w:t>Burmistrz Polanowa</w:t>
      </w:r>
    </w:p>
    <w:p w14:paraId="168BA562" w14:textId="1D6D1365" w:rsidR="005465B6" w:rsidRPr="005465B6" w:rsidRDefault="00FC1D7F" w:rsidP="00C0120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AA328E">
        <w:rPr>
          <w:rFonts w:ascii="Arial" w:hAnsi="Arial" w:cs="Arial"/>
          <w:szCs w:val="24"/>
        </w:rPr>
        <w:tab/>
        <w:t>Grzegorz Lipski</w:t>
      </w:r>
    </w:p>
    <w:sectPr w:rsidR="005465B6" w:rsidRPr="00546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279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5478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1438A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B846482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D2914CA"/>
    <w:multiLevelType w:val="hybridMultilevel"/>
    <w:tmpl w:val="FFFFFFFF"/>
    <w:lvl w:ilvl="0" w:tplc="A30CA292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" w15:restartNumberingAfterBreak="0">
    <w:nsid w:val="4175780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F6478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90A8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F441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514E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924421">
    <w:abstractNumId w:val="8"/>
  </w:num>
  <w:num w:numId="2" w16cid:durableId="375857176">
    <w:abstractNumId w:val="7"/>
  </w:num>
  <w:num w:numId="3" w16cid:durableId="1640256895">
    <w:abstractNumId w:val="6"/>
  </w:num>
  <w:num w:numId="4" w16cid:durableId="559948290">
    <w:abstractNumId w:val="9"/>
  </w:num>
  <w:num w:numId="5" w16cid:durableId="1565289168">
    <w:abstractNumId w:val="1"/>
  </w:num>
  <w:num w:numId="6" w16cid:durableId="128937900">
    <w:abstractNumId w:val="0"/>
  </w:num>
  <w:num w:numId="7" w16cid:durableId="1506090457">
    <w:abstractNumId w:val="5"/>
  </w:num>
  <w:num w:numId="8" w16cid:durableId="1162743442">
    <w:abstractNumId w:val="4"/>
  </w:num>
  <w:num w:numId="9" w16cid:durableId="714155791">
    <w:abstractNumId w:val="3"/>
  </w:num>
  <w:num w:numId="10" w16cid:durableId="871839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42"/>
    <w:rsid w:val="00020622"/>
    <w:rsid w:val="0005096E"/>
    <w:rsid w:val="00055A34"/>
    <w:rsid w:val="00093E78"/>
    <w:rsid w:val="00096E97"/>
    <w:rsid w:val="000F590D"/>
    <w:rsid w:val="00116212"/>
    <w:rsid w:val="00120D70"/>
    <w:rsid w:val="0014425B"/>
    <w:rsid w:val="001465D7"/>
    <w:rsid w:val="00173408"/>
    <w:rsid w:val="001D7077"/>
    <w:rsid w:val="002268D9"/>
    <w:rsid w:val="00246CF2"/>
    <w:rsid w:val="00285710"/>
    <w:rsid w:val="00327078"/>
    <w:rsid w:val="0035459B"/>
    <w:rsid w:val="003B7F3C"/>
    <w:rsid w:val="003F2A8B"/>
    <w:rsid w:val="00455B57"/>
    <w:rsid w:val="00487FC7"/>
    <w:rsid w:val="004C6EB7"/>
    <w:rsid w:val="00544213"/>
    <w:rsid w:val="005448D6"/>
    <w:rsid w:val="005465B6"/>
    <w:rsid w:val="0057055C"/>
    <w:rsid w:val="00584409"/>
    <w:rsid w:val="00640664"/>
    <w:rsid w:val="00661A29"/>
    <w:rsid w:val="00673BFC"/>
    <w:rsid w:val="006779B5"/>
    <w:rsid w:val="006C118D"/>
    <w:rsid w:val="0072494E"/>
    <w:rsid w:val="00727CD5"/>
    <w:rsid w:val="007A64AA"/>
    <w:rsid w:val="007B6587"/>
    <w:rsid w:val="007E2A14"/>
    <w:rsid w:val="00895D39"/>
    <w:rsid w:val="008F06C9"/>
    <w:rsid w:val="008F1FCB"/>
    <w:rsid w:val="00917348"/>
    <w:rsid w:val="009F2C06"/>
    <w:rsid w:val="00A353FA"/>
    <w:rsid w:val="00A62A42"/>
    <w:rsid w:val="00A64CEB"/>
    <w:rsid w:val="00A71E19"/>
    <w:rsid w:val="00AA328E"/>
    <w:rsid w:val="00AB6EE0"/>
    <w:rsid w:val="00B1011A"/>
    <w:rsid w:val="00BA111E"/>
    <w:rsid w:val="00C01209"/>
    <w:rsid w:val="00C777FD"/>
    <w:rsid w:val="00C8125B"/>
    <w:rsid w:val="00C81E43"/>
    <w:rsid w:val="00C83AF0"/>
    <w:rsid w:val="00D85F12"/>
    <w:rsid w:val="00DA2174"/>
    <w:rsid w:val="00DF36FA"/>
    <w:rsid w:val="00E06ECC"/>
    <w:rsid w:val="00E10D1A"/>
    <w:rsid w:val="00E300EA"/>
    <w:rsid w:val="00EC0255"/>
    <w:rsid w:val="00FC1D7F"/>
    <w:rsid w:val="00FE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6DEF9F"/>
  <w14:defaultImageDpi w14:val="0"/>
  <w15:docId w15:val="{706DD4B6-99B2-894E-B01D-C67814C4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36FA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A62A42"/>
    <w:pPr>
      <w:ind w:left="709" w:hanging="425"/>
    </w:pPr>
  </w:style>
  <w:style w:type="paragraph" w:customStyle="1" w:styleId="Dopowiedzenie">
    <w:name w:val="Dopowiedzenie"/>
    <w:basedOn w:val="Normalny"/>
    <w:qFormat/>
    <w:rsid w:val="00A62A42"/>
  </w:style>
  <w:style w:type="character" w:styleId="Hipercze">
    <w:name w:val="Hyperlink"/>
    <w:basedOn w:val="Domylnaczcionkaakapitu"/>
    <w:uiPriority w:val="99"/>
    <w:unhideWhenUsed/>
    <w:rsid w:val="00FC1D7F"/>
    <w:rPr>
      <w:rFonts w:cs="Times New Roman"/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0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409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Krzysztof Szypulski</cp:lastModifiedBy>
  <cp:revision>4</cp:revision>
  <cp:lastPrinted>2022-08-30T06:01:00Z</cp:lastPrinted>
  <dcterms:created xsi:type="dcterms:W3CDTF">2023-04-13T07:35:00Z</dcterms:created>
  <dcterms:modified xsi:type="dcterms:W3CDTF">2023-04-13T12:08:00Z</dcterms:modified>
</cp:coreProperties>
</file>