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A0916B" w14:textId="5F8863E1" w:rsidR="00FE08FF" w:rsidRPr="002A2A1D" w:rsidRDefault="00FE08FF" w:rsidP="002A2A1D">
      <w:pPr>
        <w:widowControl/>
        <w:suppressAutoHyphens w:val="0"/>
        <w:autoSpaceDE w:val="0"/>
        <w:autoSpaceDN w:val="0"/>
        <w:adjustRightInd w:val="0"/>
        <w:spacing w:after="240"/>
        <w:jc w:val="center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  <w:r w:rsidRPr="009E436A"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  <w:t>INFORMACJA O WYNIKU PRZETARGU</w:t>
      </w:r>
    </w:p>
    <w:p w14:paraId="534A3B5B" w14:textId="28681AA4" w:rsidR="002A2A1D" w:rsidRDefault="00FE08FF" w:rsidP="002A2A1D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Burmistrz Polanowa</w:t>
      </w:r>
      <w:r w:rsidRPr="00574D11">
        <w:rPr>
          <w:rFonts w:ascii="Arial" w:eastAsiaTheme="minorHAnsi" w:hAnsi="Arial" w:cs="Arial"/>
          <w:kern w:val="0"/>
          <w:lang w:eastAsia="en-US"/>
        </w:rPr>
        <w:t>, działając n</w:t>
      </w:r>
      <w:r w:rsidR="005B30BC">
        <w:rPr>
          <w:rFonts w:ascii="Arial" w:eastAsiaTheme="minorHAnsi" w:hAnsi="Arial" w:cs="Arial"/>
          <w:kern w:val="0"/>
          <w:lang w:eastAsia="en-US"/>
        </w:rPr>
        <w:t xml:space="preserve">a podstawie § 12 Rozporządzenia </w:t>
      </w:r>
      <w:r>
        <w:rPr>
          <w:rFonts w:ascii="Arial" w:eastAsiaTheme="minorHAnsi" w:hAnsi="Arial" w:cs="Arial"/>
          <w:kern w:val="0"/>
          <w:lang w:eastAsia="en-US"/>
        </w:rPr>
        <w:t xml:space="preserve">Rady </w:t>
      </w:r>
      <w:r w:rsidRPr="00574D11">
        <w:rPr>
          <w:rFonts w:ascii="Arial" w:eastAsiaTheme="minorHAnsi" w:hAnsi="Arial" w:cs="Arial"/>
          <w:kern w:val="0"/>
          <w:lang w:eastAsia="en-US"/>
        </w:rPr>
        <w:t>Ministrów</w:t>
      </w:r>
      <w:r w:rsidR="00A56DF2">
        <w:rPr>
          <w:rFonts w:ascii="Arial" w:eastAsiaTheme="minorHAnsi" w:hAnsi="Arial" w:cs="Arial"/>
          <w:kern w:val="0"/>
          <w:lang w:eastAsia="en-US"/>
        </w:rPr>
        <w:t xml:space="preserve"> </w:t>
      </w:r>
      <w:r w:rsidR="005B30BC">
        <w:rPr>
          <w:rFonts w:ascii="Arial" w:eastAsiaTheme="minorHAnsi" w:hAnsi="Arial" w:cs="Arial"/>
          <w:kern w:val="0"/>
          <w:lang w:eastAsia="en-US"/>
        </w:rPr>
        <w:t>z</w:t>
      </w:r>
      <w:r w:rsidR="002A2A1D">
        <w:rPr>
          <w:rFonts w:ascii="Arial" w:eastAsiaTheme="minorHAnsi" w:hAnsi="Arial" w:cs="Arial"/>
          <w:kern w:val="0"/>
          <w:lang w:eastAsia="en-US"/>
        </w:rPr>
        <w:t> </w:t>
      </w:r>
      <w:r w:rsidR="005B30BC">
        <w:rPr>
          <w:rFonts w:ascii="Arial" w:eastAsiaTheme="minorHAnsi" w:hAnsi="Arial" w:cs="Arial"/>
          <w:kern w:val="0"/>
          <w:lang w:eastAsia="en-US"/>
        </w:rPr>
        <w:t xml:space="preserve">dnia 14 </w:t>
      </w:r>
      <w:r w:rsidRPr="00574D11">
        <w:rPr>
          <w:rFonts w:ascii="Arial" w:eastAsiaTheme="minorHAnsi" w:hAnsi="Arial" w:cs="Arial"/>
          <w:kern w:val="0"/>
          <w:lang w:eastAsia="en-US"/>
        </w:rPr>
        <w:t xml:space="preserve">września 2004 roku w sprawie sposobu i trybu </w:t>
      </w:r>
      <w:r>
        <w:rPr>
          <w:rFonts w:ascii="Arial" w:eastAsiaTheme="minorHAnsi" w:hAnsi="Arial" w:cs="Arial"/>
          <w:kern w:val="0"/>
          <w:lang w:eastAsia="en-US"/>
        </w:rPr>
        <w:t xml:space="preserve">przeprowadzania przetargów oraz </w:t>
      </w:r>
      <w:r w:rsidRPr="00574D11">
        <w:rPr>
          <w:rFonts w:ascii="Arial" w:eastAsiaTheme="minorHAnsi" w:hAnsi="Arial" w:cs="Arial"/>
          <w:kern w:val="0"/>
          <w:lang w:eastAsia="en-US"/>
        </w:rPr>
        <w:t>rokowań na zbycie nieruchomości (Dz.U. z 2014.1490</w:t>
      </w:r>
      <w:r w:rsidR="00661370">
        <w:rPr>
          <w:rFonts w:ascii="Arial" w:eastAsiaTheme="minorHAnsi" w:hAnsi="Arial" w:cs="Arial"/>
          <w:kern w:val="0"/>
          <w:lang w:eastAsia="en-US"/>
        </w:rPr>
        <w:t xml:space="preserve"> ze zm.</w:t>
      </w:r>
      <w:r w:rsidRPr="00574D11">
        <w:rPr>
          <w:rFonts w:ascii="Arial" w:eastAsiaTheme="minorHAnsi" w:hAnsi="Arial" w:cs="Arial"/>
          <w:kern w:val="0"/>
          <w:lang w:eastAsia="en-US"/>
        </w:rPr>
        <w:t>) informuje, ż</w:t>
      </w:r>
      <w:r w:rsidR="00B30341">
        <w:rPr>
          <w:rFonts w:ascii="Arial" w:eastAsiaTheme="minorHAnsi" w:hAnsi="Arial" w:cs="Arial"/>
          <w:kern w:val="0"/>
          <w:lang w:eastAsia="en-US"/>
        </w:rPr>
        <w:t>e</w:t>
      </w:r>
      <w:r w:rsidR="00A56DF2">
        <w:rPr>
          <w:rFonts w:ascii="Arial" w:eastAsiaTheme="minorHAnsi" w:hAnsi="Arial" w:cs="Arial"/>
          <w:kern w:val="0"/>
          <w:lang w:eastAsia="en-US"/>
        </w:rPr>
        <w:t xml:space="preserve"> </w:t>
      </w:r>
      <w:r w:rsidR="00B30341">
        <w:rPr>
          <w:rFonts w:ascii="Arial" w:eastAsiaTheme="minorHAnsi" w:hAnsi="Arial" w:cs="Arial"/>
          <w:kern w:val="0"/>
          <w:lang w:eastAsia="en-US"/>
        </w:rPr>
        <w:t xml:space="preserve">w dniu </w:t>
      </w:r>
      <w:r w:rsidR="00B30341" w:rsidRPr="00D83C55">
        <w:rPr>
          <w:rFonts w:ascii="Arial" w:eastAsiaTheme="minorHAnsi" w:hAnsi="Arial" w:cs="Arial"/>
          <w:b/>
          <w:kern w:val="0"/>
          <w:lang w:eastAsia="en-US"/>
        </w:rPr>
        <w:t>1</w:t>
      </w:r>
      <w:r w:rsidR="009E436A">
        <w:rPr>
          <w:rFonts w:ascii="Arial" w:eastAsiaTheme="minorHAnsi" w:hAnsi="Arial" w:cs="Arial"/>
          <w:b/>
          <w:kern w:val="0"/>
          <w:lang w:eastAsia="en-US"/>
        </w:rPr>
        <w:t>6</w:t>
      </w:r>
      <w:r w:rsidR="00B30341" w:rsidRPr="00D83C55">
        <w:rPr>
          <w:rFonts w:ascii="Arial" w:eastAsiaTheme="minorHAnsi" w:hAnsi="Arial" w:cs="Arial"/>
          <w:b/>
          <w:kern w:val="0"/>
          <w:lang w:eastAsia="en-US"/>
        </w:rPr>
        <w:t>.</w:t>
      </w:r>
      <w:r w:rsidR="009E436A">
        <w:rPr>
          <w:rFonts w:ascii="Arial" w:eastAsiaTheme="minorHAnsi" w:hAnsi="Arial" w:cs="Arial"/>
          <w:b/>
          <w:kern w:val="0"/>
          <w:lang w:eastAsia="en-US"/>
        </w:rPr>
        <w:t>04</w:t>
      </w:r>
      <w:r w:rsidRPr="00D83C55">
        <w:rPr>
          <w:rFonts w:ascii="Arial" w:eastAsiaTheme="minorHAnsi" w:hAnsi="Arial" w:cs="Arial"/>
          <w:b/>
          <w:kern w:val="0"/>
          <w:lang w:eastAsia="en-US"/>
        </w:rPr>
        <w:t>.202</w:t>
      </w:r>
      <w:r w:rsidR="009E436A">
        <w:rPr>
          <w:rFonts w:ascii="Arial" w:eastAsiaTheme="minorHAnsi" w:hAnsi="Arial" w:cs="Arial"/>
          <w:b/>
          <w:kern w:val="0"/>
          <w:lang w:eastAsia="en-US"/>
        </w:rPr>
        <w:t>1</w:t>
      </w:r>
      <w:r w:rsidRPr="00D83C55">
        <w:rPr>
          <w:rFonts w:ascii="Arial" w:eastAsiaTheme="minorHAnsi" w:hAnsi="Arial" w:cs="Arial"/>
          <w:b/>
          <w:kern w:val="0"/>
          <w:lang w:eastAsia="en-US"/>
        </w:rPr>
        <w:t xml:space="preserve"> r</w:t>
      </w:r>
      <w:r>
        <w:rPr>
          <w:rFonts w:ascii="Arial" w:eastAsiaTheme="minorHAnsi" w:hAnsi="Arial" w:cs="Arial"/>
          <w:kern w:val="0"/>
          <w:lang w:eastAsia="en-US"/>
        </w:rPr>
        <w:t xml:space="preserve">. </w:t>
      </w:r>
      <w:r w:rsidRPr="00574D11">
        <w:rPr>
          <w:rFonts w:ascii="Arial" w:eastAsiaTheme="minorHAnsi" w:hAnsi="Arial" w:cs="Arial"/>
          <w:kern w:val="0"/>
          <w:lang w:eastAsia="en-US"/>
        </w:rPr>
        <w:t>w budynku Urzę</w:t>
      </w:r>
      <w:r>
        <w:rPr>
          <w:rFonts w:ascii="Arial" w:eastAsiaTheme="minorHAnsi" w:hAnsi="Arial" w:cs="Arial"/>
          <w:kern w:val="0"/>
          <w:lang w:eastAsia="en-US"/>
        </w:rPr>
        <w:t>du Miejskiego w Polanow</w:t>
      </w:r>
      <w:r w:rsidR="005B30BC">
        <w:rPr>
          <w:rFonts w:ascii="Arial" w:eastAsiaTheme="minorHAnsi" w:hAnsi="Arial" w:cs="Arial"/>
          <w:kern w:val="0"/>
          <w:lang w:eastAsia="en-US"/>
        </w:rPr>
        <w:t xml:space="preserve">ie – sala posiedzeń pokój nr 11 o godz. </w:t>
      </w:r>
      <w:r w:rsidRPr="00574D11">
        <w:rPr>
          <w:rFonts w:ascii="Arial" w:eastAsiaTheme="minorHAnsi" w:hAnsi="Arial" w:cs="Arial"/>
          <w:kern w:val="0"/>
          <w:lang w:eastAsia="en-US"/>
        </w:rPr>
        <w:t>10</w:t>
      </w:r>
      <w:r w:rsidR="00317048">
        <w:rPr>
          <w:rFonts w:ascii="Arial" w:eastAsiaTheme="minorHAnsi" w:hAnsi="Arial" w:cs="Arial"/>
          <w:kern w:val="0"/>
          <w:lang w:eastAsia="en-US"/>
        </w:rPr>
        <w:t>:</w:t>
      </w:r>
      <w:r w:rsidRPr="00574D11">
        <w:rPr>
          <w:rFonts w:ascii="Arial" w:eastAsiaTheme="minorHAnsi" w:hAnsi="Arial" w:cs="Arial"/>
          <w:kern w:val="0"/>
          <w:lang w:eastAsia="en-US"/>
        </w:rPr>
        <w:t>00 odbył si</w:t>
      </w:r>
      <w:r>
        <w:rPr>
          <w:rFonts w:ascii="Arial" w:eastAsiaTheme="minorHAnsi" w:hAnsi="Arial" w:cs="Arial"/>
          <w:kern w:val="0"/>
          <w:lang w:eastAsia="en-US"/>
        </w:rPr>
        <w:t xml:space="preserve">ę </w:t>
      </w:r>
      <w:r w:rsidRPr="00574D11">
        <w:rPr>
          <w:rFonts w:ascii="Arial" w:eastAsiaTheme="minorHAnsi" w:hAnsi="Arial" w:cs="Arial"/>
          <w:kern w:val="0"/>
          <w:lang w:eastAsia="en-US"/>
        </w:rPr>
        <w:t>I</w:t>
      </w:r>
      <w:r w:rsidR="00B30341">
        <w:rPr>
          <w:rFonts w:ascii="Arial" w:eastAsiaTheme="minorHAnsi" w:hAnsi="Arial" w:cs="Arial"/>
          <w:kern w:val="0"/>
          <w:lang w:eastAsia="en-US"/>
        </w:rPr>
        <w:t xml:space="preserve"> przetarg ustny </w:t>
      </w:r>
      <w:r w:rsidR="009E436A">
        <w:rPr>
          <w:rFonts w:ascii="Arial" w:eastAsiaTheme="minorHAnsi" w:hAnsi="Arial" w:cs="Arial"/>
          <w:kern w:val="0"/>
          <w:lang w:eastAsia="en-US"/>
        </w:rPr>
        <w:t>nie</w:t>
      </w:r>
      <w:r w:rsidR="00661370">
        <w:rPr>
          <w:rFonts w:ascii="Arial" w:eastAsiaTheme="minorHAnsi" w:hAnsi="Arial" w:cs="Arial"/>
          <w:kern w:val="0"/>
          <w:lang w:eastAsia="en-US"/>
        </w:rPr>
        <w:t xml:space="preserve">ograniczony na sprzedaż </w:t>
      </w:r>
      <w:r>
        <w:rPr>
          <w:rFonts w:ascii="Arial" w:eastAsiaTheme="minorHAnsi" w:hAnsi="Arial" w:cs="Arial"/>
          <w:kern w:val="0"/>
          <w:lang w:eastAsia="en-US"/>
        </w:rPr>
        <w:t>działki gruntowej, oznaczonej  numerem ew</w:t>
      </w:r>
      <w:r w:rsidR="005B30BC">
        <w:rPr>
          <w:rFonts w:ascii="Arial" w:eastAsiaTheme="minorHAnsi" w:hAnsi="Arial" w:cs="Arial"/>
          <w:kern w:val="0"/>
          <w:lang w:eastAsia="en-US"/>
        </w:rPr>
        <w:t xml:space="preserve">idencyjnym </w:t>
      </w:r>
      <w:r w:rsidR="009E436A">
        <w:rPr>
          <w:rFonts w:ascii="Arial" w:eastAsiaTheme="minorHAnsi" w:hAnsi="Arial" w:cs="Arial"/>
          <w:kern w:val="0"/>
          <w:lang w:eastAsia="en-US"/>
        </w:rPr>
        <w:t>89/</w:t>
      </w:r>
      <w:r w:rsidR="005B30BC">
        <w:rPr>
          <w:rFonts w:ascii="Arial" w:eastAsiaTheme="minorHAnsi" w:hAnsi="Arial" w:cs="Arial"/>
          <w:kern w:val="0"/>
          <w:lang w:eastAsia="en-US"/>
        </w:rPr>
        <w:t>7 o pow.</w:t>
      </w:r>
      <w:r w:rsidR="00B30341">
        <w:rPr>
          <w:rFonts w:ascii="Arial" w:eastAsiaTheme="minorHAnsi" w:hAnsi="Arial" w:cs="Arial"/>
          <w:kern w:val="0"/>
          <w:lang w:eastAsia="en-US"/>
        </w:rPr>
        <w:t xml:space="preserve"> </w:t>
      </w:r>
      <w:r w:rsidR="009E436A">
        <w:rPr>
          <w:rFonts w:ascii="Arial" w:eastAsiaTheme="minorHAnsi" w:hAnsi="Arial" w:cs="Arial"/>
          <w:kern w:val="0"/>
          <w:lang w:eastAsia="en-US"/>
        </w:rPr>
        <w:t>0,0757</w:t>
      </w:r>
      <w:r w:rsidR="002A2A1D">
        <w:rPr>
          <w:rFonts w:ascii="Arial" w:eastAsiaTheme="minorHAnsi" w:hAnsi="Arial" w:cs="Arial"/>
          <w:kern w:val="0"/>
          <w:lang w:eastAsia="en-US"/>
        </w:rPr>
        <w:t> </w:t>
      </w:r>
      <w:r w:rsidRPr="00574D11">
        <w:rPr>
          <w:rFonts w:ascii="Arial" w:eastAsiaTheme="minorHAnsi" w:hAnsi="Arial" w:cs="Arial"/>
          <w:kern w:val="0"/>
          <w:lang w:eastAsia="en-US"/>
        </w:rPr>
        <w:t>ha</w:t>
      </w:r>
      <w:r>
        <w:rPr>
          <w:rFonts w:ascii="Arial" w:eastAsiaTheme="minorHAnsi" w:hAnsi="Arial" w:cs="Arial"/>
          <w:kern w:val="0"/>
          <w:lang w:eastAsia="en-US"/>
        </w:rPr>
        <w:t>, położonej w obrębi</w:t>
      </w:r>
      <w:r w:rsidR="00B30341">
        <w:rPr>
          <w:rFonts w:ascii="Arial" w:eastAsiaTheme="minorHAnsi" w:hAnsi="Arial" w:cs="Arial"/>
          <w:kern w:val="0"/>
          <w:lang w:eastAsia="en-US"/>
        </w:rPr>
        <w:t xml:space="preserve">e ewidencyjnym </w:t>
      </w:r>
      <w:r w:rsidR="009E436A">
        <w:rPr>
          <w:rFonts w:ascii="Arial" w:eastAsiaTheme="minorHAnsi" w:hAnsi="Arial" w:cs="Arial"/>
          <w:kern w:val="0"/>
          <w:lang w:eastAsia="en-US"/>
        </w:rPr>
        <w:t>4 miasta Polanowa</w:t>
      </w:r>
      <w:r>
        <w:rPr>
          <w:rFonts w:ascii="Arial" w:eastAsiaTheme="minorHAnsi" w:hAnsi="Arial" w:cs="Arial"/>
          <w:kern w:val="0"/>
          <w:lang w:eastAsia="en-US"/>
        </w:rPr>
        <w:t>.</w:t>
      </w:r>
    </w:p>
    <w:p w14:paraId="1311769E" w14:textId="54EAEB1B" w:rsidR="00FE08FF" w:rsidRPr="00574D11" w:rsidRDefault="00FE08FF" w:rsidP="002A2A1D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 xml:space="preserve">Działka ma urządzona </w:t>
      </w:r>
      <w:r w:rsidR="00B30341">
        <w:rPr>
          <w:rFonts w:ascii="Arial" w:eastAsiaTheme="minorHAnsi" w:hAnsi="Arial" w:cs="Arial"/>
          <w:kern w:val="0"/>
          <w:lang w:eastAsia="en-US"/>
        </w:rPr>
        <w:t>księgę wieczystą KO1K/000</w:t>
      </w:r>
      <w:r w:rsidR="009E436A">
        <w:rPr>
          <w:rFonts w:ascii="Arial" w:eastAsiaTheme="minorHAnsi" w:hAnsi="Arial" w:cs="Arial"/>
          <w:kern w:val="0"/>
          <w:lang w:eastAsia="en-US"/>
        </w:rPr>
        <w:t>26807/9</w:t>
      </w:r>
      <w:r>
        <w:rPr>
          <w:rFonts w:ascii="Arial" w:eastAsiaTheme="minorHAnsi" w:hAnsi="Arial" w:cs="Arial"/>
          <w:kern w:val="0"/>
          <w:lang w:eastAsia="en-US"/>
        </w:rPr>
        <w:t>.</w:t>
      </w:r>
    </w:p>
    <w:p w14:paraId="200047B8" w14:textId="7D5F5932" w:rsidR="00D83C55" w:rsidRDefault="00FE08FF" w:rsidP="002A2A1D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 w:rsidRPr="00D83C55">
        <w:rPr>
          <w:rFonts w:ascii="Arial" w:eastAsiaTheme="minorHAnsi" w:hAnsi="Arial" w:cs="Arial"/>
          <w:bCs/>
          <w:kern w:val="0"/>
          <w:lang w:eastAsia="en-US"/>
        </w:rPr>
        <w:t>Cena wywoławcza nieruchomoś</w:t>
      </w:r>
      <w:r w:rsidR="00D83C55" w:rsidRPr="00D83C55">
        <w:rPr>
          <w:rFonts w:ascii="Arial" w:eastAsiaTheme="minorHAnsi" w:hAnsi="Arial" w:cs="Arial"/>
          <w:bCs/>
          <w:kern w:val="0"/>
          <w:lang w:eastAsia="en-US"/>
        </w:rPr>
        <w:t>ci:</w:t>
      </w:r>
      <w:r w:rsidR="005B30BC">
        <w:rPr>
          <w:rFonts w:ascii="Arial" w:eastAsiaTheme="minorHAnsi" w:hAnsi="Arial" w:cs="Arial"/>
          <w:b/>
          <w:bCs/>
          <w:kern w:val="0"/>
          <w:lang w:eastAsia="en-US"/>
        </w:rPr>
        <w:t xml:space="preserve"> </w:t>
      </w:r>
      <w:r w:rsidR="009E436A">
        <w:rPr>
          <w:rFonts w:ascii="Arial" w:eastAsiaTheme="minorHAnsi" w:hAnsi="Arial" w:cs="Arial"/>
          <w:b/>
          <w:bCs/>
          <w:kern w:val="0"/>
          <w:lang w:eastAsia="en-US"/>
        </w:rPr>
        <w:t>38</w:t>
      </w:r>
      <w:r w:rsidR="00B30341">
        <w:rPr>
          <w:rFonts w:ascii="Arial" w:eastAsiaTheme="minorHAnsi" w:hAnsi="Arial" w:cs="Arial"/>
          <w:b/>
          <w:bCs/>
          <w:kern w:val="0"/>
          <w:lang w:eastAsia="en-US"/>
        </w:rPr>
        <w:t>.000,00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zł </w:t>
      </w:r>
    </w:p>
    <w:p w14:paraId="45CC30CA" w14:textId="2D32E202" w:rsidR="00FE08FF" w:rsidRDefault="00D83C55" w:rsidP="002A2A1D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Cs/>
          <w:kern w:val="0"/>
          <w:lang w:eastAsia="en-US"/>
        </w:rPr>
      </w:pPr>
      <w:r w:rsidRPr="00D83C55">
        <w:rPr>
          <w:rFonts w:ascii="Arial" w:eastAsiaTheme="minorHAnsi" w:hAnsi="Arial" w:cs="Arial"/>
          <w:bCs/>
          <w:kern w:val="0"/>
          <w:lang w:eastAsia="en-US"/>
        </w:rPr>
        <w:t>Najwyższa cena osiągnięta w przetargu:</w:t>
      </w:r>
      <w:r w:rsidR="005B30BC">
        <w:rPr>
          <w:rFonts w:ascii="Arial" w:eastAsiaTheme="minorHAnsi" w:hAnsi="Arial" w:cs="Arial"/>
          <w:bCs/>
          <w:kern w:val="0"/>
          <w:lang w:eastAsia="en-US"/>
        </w:rPr>
        <w:t xml:space="preserve"> </w:t>
      </w:r>
      <w:r w:rsidR="009E436A">
        <w:rPr>
          <w:rFonts w:ascii="Arial" w:eastAsiaTheme="minorHAnsi" w:hAnsi="Arial" w:cs="Arial"/>
          <w:b/>
          <w:bCs/>
          <w:kern w:val="0"/>
          <w:lang w:eastAsia="en-US"/>
        </w:rPr>
        <w:t>38</w:t>
      </w:r>
      <w:r w:rsidRPr="00D83C55">
        <w:rPr>
          <w:rFonts w:ascii="Arial" w:eastAsiaTheme="minorHAnsi" w:hAnsi="Arial" w:cs="Arial"/>
          <w:b/>
          <w:bCs/>
          <w:kern w:val="0"/>
          <w:lang w:eastAsia="en-US"/>
        </w:rPr>
        <w:t>.</w:t>
      </w:r>
      <w:r w:rsidR="009E436A">
        <w:rPr>
          <w:rFonts w:ascii="Arial" w:eastAsiaTheme="minorHAnsi" w:hAnsi="Arial" w:cs="Arial"/>
          <w:b/>
          <w:bCs/>
          <w:kern w:val="0"/>
          <w:lang w:eastAsia="en-US"/>
        </w:rPr>
        <w:t>380</w:t>
      </w:r>
      <w:r w:rsidRPr="00D83C55">
        <w:rPr>
          <w:rFonts w:ascii="Arial" w:eastAsiaTheme="minorHAnsi" w:hAnsi="Arial" w:cs="Arial"/>
          <w:b/>
          <w:bCs/>
          <w:kern w:val="0"/>
          <w:lang w:eastAsia="en-US"/>
        </w:rPr>
        <w:t>,00</w:t>
      </w:r>
      <w:r>
        <w:rPr>
          <w:rFonts w:ascii="Arial" w:eastAsiaTheme="minorHAnsi" w:hAnsi="Arial" w:cs="Arial"/>
          <w:bCs/>
          <w:kern w:val="0"/>
          <w:lang w:eastAsia="en-US"/>
        </w:rPr>
        <w:t xml:space="preserve"> </w:t>
      </w:r>
      <w:r w:rsidRPr="00D83C55">
        <w:rPr>
          <w:rFonts w:ascii="Arial" w:eastAsiaTheme="minorHAnsi" w:hAnsi="Arial" w:cs="Arial"/>
          <w:b/>
          <w:bCs/>
          <w:kern w:val="0"/>
          <w:lang w:eastAsia="en-US"/>
        </w:rPr>
        <w:t>zł</w:t>
      </w:r>
      <w:r w:rsidR="007F2473">
        <w:rPr>
          <w:rFonts w:ascii="Arial" w:eastAsiaTheme="minorHAnsi" w:hAnsi="Arial" w:cs="Arial"/>
          <w:bCs/>
          <w:kern w:val="0"/>
          <w:lang w:eastAsia="en-US"/>
        </w:rPr>
        <w:t xml:space="preserve"> plus 23% podatek od towarów</w:t>
      </w:r>
      <w:r>
        <w:rPr>
          <w:rFonts w:ascii="Arial" w:eastAsiaTheme="minorHAnsi" w:hAnsi="Arial" w:cs="Arial"/>
          <w:bCs/>
          <w:kern w:val="0"/>
          <w:lang w:eastAsia="en-US"/>
        </w:rPr>
        <w:t xml:space="preserve"> i</w:t>
      </w:r>
      <w:r w:rsidR="002A2A1D">
        <w:rPr>
          <w:rFonts w:ascii="Arial" w:eastAsiaTheme="minorHAnsi" w:hAnsi="Arial" w:cs="Arial"/>
          <w:bCs/>
          <w:kern w:val="0"/>
          <w:lang w:eastAsia="en-US"/>
        </w:rPr>
        <w:t> </w:t>
      </w:r>
      <w:r>
        <w:rPr>
          <w:rFonts w:ascii="Arial" w:eastAsiaTheme="minorHAnsi" w:hAnsi="Arial" w:cs="Arial"/>
          <w:bCs/>
          <w:kern w:val="0"/>
          <w:lang w:eastAsia="en-US"/>
        </w:rPr>
        <w:t>usług</w:t>
      </w:r>
      <w:r w:rsidR="002A2A1D">
        <w:rPr>
          <w:rFonts w:ascii="Arial" w:eastAsiaTheme="minorHAnsi" w:hAnsi="Arial" w:cs="Arial"/>
          <w:bCs/>
          <w:kern w:val="0"/>
          <w:lang w:eastAsia="en-US"/>
        </w:rPr>
        <w:t>.</w:t>
      </w:r>
    </w:p>
    <w:p w14:paraId="45789225" w14:textId="279F468F" w:rsidR="00D83C55" w:rsidRPr="00D83C55" w:rsidRDefault="00D83C55" w:rsidP="002A2A1D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dopuszczonych do uczestnictwa w przetargu: </w:t>
      </w:r>
      <w:r w:rsidR="009E436A">
        <w:rPr>
          <w:rFonts w:ascii="Arial" w:eastAsiaTheme="minorHAnsi" w:hAnsi="Arial" w:cs="Arial"/>
          <w:b/>
          <w:bCs/>
          <w:kern w:val="0"/>
          <w:lang w:eastAsia="en-US"/>
        </w:rPr>
        <w:t>2</w:t>
      </w:r>
    </w:p>
    <w:p w14:paraId="3D8B6A56" w14:textId="2462B1E5" w:rsidR="00FE08FF" w:rsidRPr="005B30BC" w:rsidRDefault="00D83C55" w:rsidP="002A2A1D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Cs/>
          <w:kern w:val="0"/>
          <w:lang w:eastAsia="en-US"/>
        </w:rPr>
      </w:pPr>
      <w:r w:rsidRPr="00D83C55">
        <w:rPr>
          <w:rFonts w:ascii="Arial" w:eastAsiaTheme="minorHAnsi" w:hAnsi="Arial" w:cs="Arial"/>
          <w:bCs/>
          <w:kern w:val="0"/>
          <w:lang w:eastAsia="en-US"/>
        </w:rPr>
        <w:t>Liczba osób niedopuszczonych do uczestnictwa w przetargu</w:t>
      </w:r>
      <w:r>
        <w:rPr>
          <w:rFonts w:ascii="Arial" w:eastAsiaTheme="minorHAnsi" w:hAnsi="Arial" w:cs="Arial"/>
          <w:bCs/>
          <w:kern w:val="0"/>
          <w:lang w:eastAsia="en-US"/>
        </w:rPr>
        <w:t xml:space="preserve">: </w:t>
      </w:r>
      <w:r w:rsidRPr="00D83C55">
        <w:rPr>
          <w:rFonts w:ascii="Arial" w:eastAsiaTheme="minorHAnsi" w:hAnsi="Arial" w:cs="Arial"/>
          <w:b/>
          <w:bCs/>
          <w:kern w:val="0"/>
          <w:lang w:eastAsia="en-US"/>
        </w:rPr>
        <w:t>0</w:t>
      </w:r>
    </w:p>
    <w:p w14:paraId="1A07C7A0" w14:textId="772516AF" w:rsidR="00B30341" w:rsidRDefault="00D83C55" w:rsidP="002A2A1D">
      <w:pPr>
        <w:widowControl/>
        <w:tabs>
          <w:tab w:val="center" w:pos="6237"/>
        </w:tabs>
        <w:suppressAutoHyphens w:val="0"/>
        <w:autoSpaceDE w:val="0"/>
        <w:autoSpaceDN w:val="0"/>
        <w:adjustRightInd w:val="0"/>
        <w:spacing w:after="720"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 w:rsidRPr="00D83C55">
        <w:rPr>
          <w:rFonts w:ascii="Arial" w:eastAsiaTheme="minorHAnsi" w:hAnsi="Arial" w:cs="Arial"/>
          <w:bCs/>
          <w:kern w:val="0"/>
          <w:lang w:eastAsia="en-US"/>
        </w:rPr>
        <w:t>Nabywca działki: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</w:t>
      </w:r>
      <w:r w:rsidR="009E436A">
        <w:rPr>
          <w:rFonts w:ascii="Arial" w:eastAsiaTheme="minorHAnsi" w:hAnsi="Arial" w:cs="Arial"/>
          <w:b/>
          <w:bCs/>
          <w:kern w:val="0"/>
          <w:lang w:eastAsia="en-US"/>
        </w:rPr>
        <w:t>w udziale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</w:t>
      </w:r>
      <w:r w:rsidR="009E436A">
        <w:rPr>
          <w:rFonts w:ascii="Arial" w:eastAsiaTheme="minorHAnsi" w:hAnsi="Arial" w:cs="Arial"/>
          <w:b/>
          <w:bCs/>
          <w:kern w:val="0"/>
          <w:lang w:eastAsia="en-US"/>
        </w:rPr>
        <w:t xml:space="preserve">po ½ części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Pa</w:t>
      </w:r>
      <w:r w:rsidR="009E436A">
        <w:rPr>
          <w:rFonts w:ascii="Arial" w:eastAsiaTheme="minorHAnsi" w:hAnsi="Arial" w:cs="Arial"/>
          <w:b/>
          <w:bCs/>
          <w:kern w:val="0"/>
          <w:lang w:eastAsia="en-US"/>
        </w:rPr>
        <w:t>ni Adriana Jadwiga Abramczuk i Pan Grzegorz Rudnik</w:t>
      </w:r>
      <w:r w:rsidR="00661370">
        <w:rPr>
          <w:rFonts w:ascii="Arial" w:eastAsiaTheme="minorHAnsi" w:hAnsi="Arial" w:cs="Arial"/>
          <w:b/>
          <w:bCs/>
          <w:kern w:val="0"/>
          <w:lang w:eastAsia="en-US"/>
        </w:rPr>
        <w:t>.</w:t>
      </w:r>
    </w:p>
    <w:p w14:paraId="7D7FE385" w14:textId="77777777" w:rsidR="002A2A1D" w:rsidRDefault="002A2A1D" w:rsidP="002A2A1D">
      <w:pPr>
        <w:widowControl/>
        <w:tabs>
          <w:tab w:val="center" w:pos="6237"/>
        </w:tabs>
        <w:suppressAutoHyphens w:val="0"/>
        <w:autoSpaceDE w:val="0"/>
        <w:autoSpaceDN w:val="0"/>
        <w:adjustRightInd w:val="0"/>
        <w:spacing w:after="240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ab/>
      </w:r>
      <w:r w:rsidR="005D66CB">
        <w:rPr>
          <w:rFonts w:ascii="Arial" w:eastAsiaTheme="minorHAnsi" w:hAnsi="Arial" w:cs="Arial"/>
          <w:kern w:val="0"/>
          <w:lang w:eastAsia="en-US"/>
        </w:rPr>
        <w:t>Burmistrz Polanowa</w:t>
      </w:r>
    </w:p>
    <w:p w14:paraId="72CC1132" w14:textId="2E484DFE" w:rsidR="00FE08FF" w:rsidRPr="002A2A1D" w:rsidRDefault="002A2A1D" w:rsidP="002A2A1D">
      <w:pPr>
        <w:widowControl/>
        <w:tabs>
          <w:tab w:val="center" w:pos="6237"/>
        </w:tabs>
        <w:suppressAutoHyphens w:val="0"/>
        <w:autoSpaceDE w:val="0"/>
        <w:autoSpaceDN w:val="0"/>
        <w:adjustRightInd w:val="0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ab/>
      </w:r>
      <w:r w:rsidR="005D66CB">
        <w:rPr>
          <w:rFonts w:ascii="Arial" w:eastAsiaTheme="minorHAnsi" w:hAnsi="Arial" w:cs="Arial"/>
          <w:kern w:val="0"/>
          <w:lang w:eastAsia="en-US"/>
        </w:rPr>
        <w:t xml:space="preserve">Grzegorz Lipski </w:t>
      </w:r>
    </w:p>
    <w:sectPr w:rsidR="00FE08FF" w:rsidRPr="002A2A1D" w:rsidSect="002A2A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4D87"/>
    <w:rsid w:val="00114D87"/>
    <w:rsid w:val="002A2A1D"/>
    <w:rsid w:val="00317048"/>
    <w:rsid w:val="003738AF"/>
    <w:rsid w:val="005B30BC"/>
    <w:rsid w:val="005D66CB"/>
    <w:rsid w:val="00661370"/>
    <w:rsid w:val="007F2473"/>
    <w:rsid w:val="009E436A"/>
    <w:rsid w:val="00A56DF2"/>
    <w:rsid w:val="00B30341"/>
    <w:rsid w:val="00D04EF0"/>
    <w:rsid w:val="00D83C55"/>
    <w:rsid w:val="00F61DCE"/>
    <w:rsid w:val="00FB28BD"/>
    <w:rsid w:val="00FE0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EADD2"/>
  <w15:docId w15:val="{A31DBDAF-1B88-4D52-94AF-31B96AA04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08FF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F247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2473"/>
    <w:rPr>
      <w:rFonts w:ascii="Tahoma" w:eastAsia="Lucida Sans Unicode" w:hAnsi="Tahoma" w:cs="Tahoma"/>
      <w:kern w:val="2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D77A31-6928-47C9-84EF-78FD35F9B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</dc:creator>
  <cp:keywords/>
  <dc:description/>
  <cp:lastModifiedBy>Krzysztof Szypulski</cp:lastModifiedBy>
  <cp:revision>3</cp:revision>
  <cp:lastPrinted>2021-04-20T08:40:00Z</cp:lastPrinted>
  <dcterms:created xsi:type="dcterms:W3CDTF">2021-04-23T11:24:00Z</dcterms:created>
  <dcterms:modified xsi:type="dcterms:W3CDTF">2021-04-23T11:24:00Z</dcterms:modified>
</cp:coreProperties>
</file>