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77777777" w:rsidR="006A30B7" w:rsidRPr="009865A4" w:rsidRDefault="006A30B7" w:rsidP="006A30B7">
      <w:pPr>
        <w:pStyle w:val="Tekstpodstawowy"/>
        <w:rPr>
          <w:rFonts w:ascii="Arial" w:hAnsi="Arial" w:cs="Arial"/>
        </w:rPr>
      </w:pPr>
    </w:p>
    <w:p w14:paraId="175DF366" w14:textId="655E6FCA" w:rsidR="00DF37B9" w:rsidRPr="00DF37B9" w:rsidRDefault="00DF37B9" w:rsidP="00DF37B9">
      <w:pPr>
        <w:widowControl w:val="0"/>
        <w:autoSpaceDE w:val="0"/>
        <w:spacing w:after="144" w:line="240" w:lineRule="auto"/>
        <w:rPr>
          <w:rFonts w:ascii="Arial" w:hAnsi="Arial" w:cs="Arial"/>
          <w:color w:val="000000"/>
          <w:sz w:val="24"/>
          <w:szCs w:val="24"/>
        </w:rPr>
      </w:pPr>
      <w:r w:rsidRPr="00DF37B9">
        <w:rPr>
          <w:rFonts w:ascii="Arial" w:hAnsi="Arial" w:cs="Arial"/>
          <w:color w:val="000000"/>
          <w:sz w:val="24"/>
          <w:szCs w:val="24"/>
        </w:rPr>
        <w:t>Nr sprawy:</w:t>
      </w:r>
      <w:bookmarkStart w:id="0" w:name="_Hlk79995475"/>
      <w:r w:rsidRPr="00DF37B9">
        <w:rPr>
          <w:rFonts w:ascii="Arial" w:hAnsi="Arial" w:cs="Arial"/>
          <w:color w:val="000000"/>
          <w:sz w:val="24"/>
          <w:szCs w:val="24"/>
        </w:rPr>
        <w:t>GM.II.271.</w:t>
      </w:r>
      <w:r w:rsidR="00410738">
        <w:rPr>
          <w:rFonts w:ascii="Arial" w:hAnsi="Arial" w:cs="Arial"/>
          <w:color w:val="000000"/>
          <w:sz w:val="24"/>
          <w:szCs w:val="24"/>
        </w:rPr>
        <w:t>32</w:t>
      </w:r>
      <w:r w:rsidRPr="00DF37B9">
        <w:rPr>
          <w:rFonts w:ascii="Arial" w:hAnsi="Arial" w:cs="Arial"/>
          <w:color w:val="000000"/>
          <w:sz w:val="24"/>
          <w:szCs w:val="24"/>
        </w:rPr>
        <w:t>.202</w:t>
      </w:r>
      <w:bookmarkEnd w:id="0"/>
      <w:r w:rsidRPr="00DF37B9">
        <w:rPr>
          <w:rFonts w:ascii="Arial" w:hAnsi="Arial" w:cs="Arial"/>
          <w:color w:val="000000"/>
          <w:sz w:val="24"/>
          <w:szCs w:val="24"/>
        </w:rPr>
        <w:t>5</w:t>
      </w:r>
    </w:p>
    <w:p w14:paraId="0A4F5870" w14:textId="77777777" w:rsidR="00DF37B9" w:rsidRPr="00DF37B9" w:rsidRDefault="00DF37B9" w:rsidP="00DF37B9">
      <w:pPr>
        <w:widowControl w:val="0"/>
        <w:autoSpaceDE w:val="0"/>
        <w:spacing w:after="144" w:line="240" w:lineRule="auto"/>
        <w:rPr>
          <w:rFonts w:ascii="Arial" w:hAnsi="Arial" w:cs="Arial"/>
          <w:color w:val="000000"/>
        </w:rPr>
      </w:pPr>
    </w:p>
    <w:p w14:paraId="21008600" w14:textId="77777777" w:rsidR="00DF37B9" w:rsidRPr="00DF37B9" w:rsidRDefault="00DF37B9" w:rsidP="00DF37B9">
      <w:pPr>
        <w:widowControl w:val="0"/>
        <w:autoSpaceDE w:val="0"/>
        <w:spacing w:after="144" w:line="240" w:lineRule="auto"/>
        <w:rPr>
          <w:rFonts w:ascii="Arial" w:hAnsi="Arial" w:cs="Arial"/>
          <w:color w:val="000000"/>
        </w:rPr>
      </w:pPr>
    </w:p>
    <w:p w14:paraId="2C216227" w14:textId="77777777" w:rsidR="00DF37B9" w:rsidRPr="00DF37B9" w:rsidRDefault="00DF37B9" w:rsidP="00DF37B9">
      <w:pPr>
        <w:widowControl w:val="0"/>
        <w:suppressAutoHyphens w:val="0"/>
        <w:spacing w:after="0" w:line="547" w:lineRule="exact"/>
        <w:ind w:right="80"/>
        <w:jc w:val="center"/>
        <w:rPr>
          <w:rFonts w:ascii="Arial" w:eastAsia="Times New Roman" w:hAnsi="Arial" w:cs="Arial"/>
          <w:b/>
          <w:sz w:val="40"/>
          <w:szCs w:val="40"/>
          <w:shd w:val="clear" w:color="auto" w:fill="FFFFFF"/>
          <w:lang w:eastAsia="pl-PL"/>
        </w:rPr>
      </w:pPr>
      <w:r w:rsidRPr="00DF37B9">
        <w:rPr>
          <w:rFonts w:ascii="Arial" w:eastAsia="Times New Roman" w:hAnsi="Arial" w:cs="Arial"/>
          <w:sz w:val="40"/>
          <w:szCs w:val="40"/>
          <w:shd w:val="clear" w:color="auto" w:fill="FFFFFF"/>
          <w:lang w:eastAsia="pl-PL"/>
        </w:rPr>
        <w:t>SPECYFIKACJA WARUNKÓW ZAMÓWIENIA (SWZ)</w:t>
      </w:r>
    </w:p>
    <w:p w14:paraId="17BF35D5" w14:textId="77777777" w:rsidR="00DF37B9" w:rsidRPr="00DF37B9" w:rsidRDefault="00DF37B9" w:rsidP="00DF37B9">
      <w:pPr>
        <w:widowControl w:val="0"/>
        <w:suppressAutoHyphens w:val="0"/>
        <w:spacing w:after="0"/>
        <w:ind w:right="80"/>
        <w:jc w:val="both"/>
        <w:rPr>
          <w:rFonts w:ascii="Arial" w:eastAsia="Times New Roman" w:hAnsi="Arial" w:cs="Arial"/>
          <w:bCs/>
          <w:sz w:val="24"/>
          <w:szCs w:val="24"/>
          <w:shd w:val="clear" w:color="auto" w:fill="FFFFFF"/>
          <w:lang w:eastAsia="pl-PL"/>
        </w:rPr>
      </w:pPr>
    </w:p>
    <w:p w14:paraId="1D80E0AE" w14:textId="77777777" w:rsidR="00DF37B9" w:rsidRPr="00DF37B9" w:rsidRDefault="00DF37B9" w:rsidP="00DF37B9">
      <w:pPr>
        <w:jc w:val="both"/>
        <w:rPr>
          <w:rFonts w:ascii="Arial" w:hAnsi="Arial" w:cs="Arial"/>
          <w:sz w:val="24"/>
          <w:szCs w:val="24"/>
        </w:rPr>
      </w:pPr>
      <w:r w:rsidRPr="00DF37B9">
        <w:rPr>
          <w:rFonts w:ascii="Arial" w:hAnsi="Arial" w:cs="Arial"/>
          <w:sz w:val="24"/>
          <w:szCs w:val="24"/>
        </w:rPr>
        <w:t>zwana dalej „specyfikacją”, sporządzona dla zadania inwestycyjnego pn</w:t>
      </w:r>
      <w:bookmarkStart w:id="1" w:name="_Hlk167350622"/>
      <w:r w:rsidRPr="00DF37B9">
        <w:rPr>
          <w:rFonts w:ascii="Arial" w:hAnsi="Arial" w:cs="Arial"/>
          <w:sz w:val="24"/>
          <w:szCs w:val="24"/>
        </w:rPr>
        <w:t xml:space="preserve">. </w:t>
      </w:r>
      <w:bookmarkStart w:id="2" w:name="_Hlk167349241"/>
      <w:bookmarkStart w:id="3" w:name="_Hlk160001859"/>
      <w:bookmarkStart w:id="4" w:name="_Hlk79995451"/>
    </w:p>
    <w:p w14:paraId="5111637E" w14:textId="77777777" w:rsidR="00410738" w:rsidRDefault="00410738" w:rsidP="00DF37B9">
      <w:pPr>
        <w:spacing w:after="0"/>
        <w:jc w:val="center"/>
        <w:rPr>
          <w:rFonts w:ascii="Arial" w:hAnsi="Arial" w:cs="Arial"/>
          <w:b/>
          <w:bCs/>
          <w:sz w:val="28"/>
          <w:szCs w:val="28"/>
        </w:rPr>
      </w:pPr>
      <w:bookmarkStart w:id="5" w:name="_Hlk187138109"/>
      <w:r w:rsidRPr="00410738">
        <w:rPr>
          <w:rFonts w:ascii="Arial" w:hAnsi="Arial" w:cs="Arial"/>
          <w:b/>
          <w:bCs/>
          <w:sz w:val="28"/>
          <w:szCs w:val="28"/>
        </w:rPr>
        <w:t xml:space="preserve">„Świadczenie usług pocztowych w obrocie krajowym </w:t>
      </w:r>
    </w:p>
    <w:p w14:paraId="743844CE" w14:textId="2322B623" w:rsidR="00DF37B9" w:rsidRPr="00DF37B9" w:rsidRDefault="00410738" w:rsidP="00DF37B9">
      <w:pPr>
        <w:spacing w:after="0"/>
        <w:jc w:val="center"/>
        <w:rPr>
          <w:rFonts w:ascii="Arial" w:hAnsi="Arial" w:cs="Arial"/>
          <w:b/>
          <w:bCs/>
          <w:sz w:val="28"/>
          <w:szCs w:val="28"/>
        </w:rPr>
      </w:pPr>
      <w:r w:rsidRPr="00410738">
        <w:rPr>
          <w:rFonts w:ascii="Arial" w:hAnsi="Arial" w:cs="Arial"/>
          <w:b/>
          <w:bCs/>
          <w:sz w:val="28"/>
          <w:szCs w:val="28"/>
        </w:rPr>
        <w:t>i zagranicznym na potrzeby Urzędu Miejskiego w Polanowie”</w:t>
      </w:r>
    </w:p>
    <w:bookmarkEnd w:id="2"/>
    <w:bookmarkEnd w:id="5"/>
    <w:p w14:paraId="2DB48B9F" w14:textId="77777777" w:rsidR="00DF37B9" w:rsidRPr="00DF37B9" w:rsidRDefault="00DF37B9" w:rsidP="00DF37B9">
      <w:pPr>
        <w:spacing w:line="240" w:lineRule="auto"/>
        <w:rPr>
          <w:rFonts w:ascii="Arial" w:hAnsi="Arial" w:cs="Arial"/>
          <w:sz w:val="24"/>
          <w:szCs w:val="24"/>
        </w:rPr>
      </w:pPr>
    </w:p>
    <w:bookmarkEnd w:id="1"/>
    <w:p w14:paraId="025D251D" w14:textId="77777777" w:rsidR="00DF37B9" w:rsidRPr="00DF37B9" w:rsidRDefault="00DF37B9" w:rsidP="00DF37B9">
      <w:pPr>
        <w:rPr>
          <w:rFonts w:ascii="Arial" w:hAnsi="Arial" w:cs="Arial"/>
          <w:sz w:val="24"/>
          <w:szCs w:val="24"/>
        </w:rPr>
      </w:pPr>
      <w:r w:rsidRPr="00DF37B9">
        <w:rPr>
          <w:rFonts w:ascii="Arial" w:hAnsi="Arial" w:cs="Arial"/>
          <w:b/>
          <w:bCs/>
          <w:sz w:val="24"/>
          <w:szCs w:val="24"/>
        </w:rPr>
        <w:t>dla zamówienia o wartości mniejszej od progów unijnych określonych w art. 3 ust. 1 pkt 1 ustawy z dnia 11 września 2019 r. - Prawo zamówień publicznych.</w:t>
      </w:r>
    </w:p>
    <w:p w14:paraId="4A656E8D" w14:textId="77777777" w:rsidR="00DF37B9" w:rsidRPr="00DF37B9" w:rsidRDefault="00DF37B9" w:rsidP="00DF37B9">
      <w:pPr>
        <w:rPr>
          <w:rFonts w:ascii="Arial" w:hAnsi="Arial" w:cs="Arial"/>
          <w:sz w:val="24"/>
          <w:szCs w:val="24"/>
        </w:rPr>
      </w:pPr>
      <w:r w:rsidRPr="00DF37B9">
        <w:rPr>
          <w:rFonts w:ascii="Arial" w:hAnsi="Arial" w:cs="Arial"/>
          <w:sz w:val="24"/>
          <w:szCs w:val="24"/>
        </w:rPr>
        <w:t>Postępowanie prowadzone jest zgodnie z ustawą z dnia 11 września 2019 r. - Prawo zamówień publicznych (tj. Dz. U. z 2024r., poz. 1320 ze zm.).</w:t>
      </w:r>
      <w:r w:rsidRPr="00DF37B9">
        <w:rPr>
          <w:rFonts w:ascii="Arial" w:hAnsi="Arial" w:cs="Arial"/>
          <w:sz w:val="24"/>
          <w:szCs w:val="24"/>
        </w:rPr>
        <w:tab/>
      </w:r>
    </w:p>
    <w:p w14:paraId="304EE6BA" w14:textId="77777777" w:rsidR="00DF37B9" w:rsidRPr="00DF37B9" w:rsidRDefault="00DF37B9" w:rsidP="00DF37B9">
      <w:pPr>
        <w:rPr>
          <w:rFonts w:ascii="Arial" w:hAnsi="Arial" w:cs="Arial"/>
          <w:sz w:val="24"/>
          <w:szCs w:val="24"/>
        </w:rPr>
      </w:pPr>
    </w:p>
    <w:bookmarkEnd w:id="3"/>
    <w:bookmarkEnd w:id="4"/>
    <w:p w14:paraId="5DF62D55" w14:textId="77777777" w:rsidR="00DF37B9" w:rsidRPr="00DF37B9" w:rsidRDefault="00DF37B9" w:rsidP="00DF37B9">
      <w:pPr>
        <w:autoSpaceDE w:val="0"/>
        <w:spacing w:after="0" w:line="240" w:lineRule="auto"/>
        <w:rPr>
          <w:rFonts w:ascii="Times New Roman" w:eastAsia="Times New Roman" w:hAnsi="Times New Roman" w:cs="Times New Roman"/>
          <w:color w:val="000000"/>
          <w:sz w:val="24"/>
          <w:szCs w:val="24"/>
          <w:lang w:eastAsia="pl-PL"/>
        </w:rPr>
      </w:pPr>
    </w:p>
    <w:p w14:paraId="483605D2" w14:textId="77777777" w:rsidR="00DF37B9" w:rsidRPr="00DF37B9" w:rsidRDefault="00DF37B9" w:rsidP="00DF37B9">
      <w:pPr>
        <w:autoSpaceDE w:val="0"/>
        <w:spacing w:after="0" w:line="240" w:lineRule="auto"/>
        <w:rPr>
          <w:rFonts w:ascii="Times New Roman" w:eastAsia="Times New Roman" w:hAnsi="Times New Roman" w:cs="Times New Roman"/>
          <w:color w:val="000000"/>
          <w:sz w:val="24"/>
          <w:szCs w:val="24"/>
          <w:lang w:eastAsia="pl-PL"/>
        </w:rPr>
      </w:pPr>
    </w:p>
    <w:p w14:paraId="5B8A315D" w14:textId="77777777" w:rsidR="00DF37B9" w:rsidRPr="00DF37B9" w:rsidRDefault="00DF37B9" w:rsidP="00DF37B9">
      <w:pPr>
        <w:tabs>
          <w:tab w:val="left" w:pos="6150"/>
        </w:tabs>
        <w:rPr>
          <w:rFonts w:ascii="Arial" w:hAnsi="Arial" w:cs="Arial"/>
        </w:rPr>
      </w:pPr>
    </w:p>
    <w:p w14:paraId="5F94A216" w14:textId="2A4D058B" w:rsidR="00DF37B9" w:rsidRPr="00DF37B9" w:rsidRDefault="00DF37B9" w:rsidP="00DF37B9">
      <w:pPr>
        <w:tabs>
          <w:tab w:val="left" w:pos="5535"/>
        </w:tabs>
        <w:ind w:left="4962"/>
        <w:rPr>
          <w:rFonts w:asciiTheme="majorHAnsi" w:hAnsiTheme="majorHAnsi" w:cstheme="majorHAnsi"/>
          <w:noProof/>
          <w:sz w:val="24"/>
          <w:szCs w:val="24"/>
        </w:rPr>
      </w:pPr>
      <w:r w:rsidRPr="00DF37B9">
        <w:rPr>
          <w:rFonts w:asciiTheme="majorHAnsi" w:hAnsiTheme="majorHAnsi" w:cstheme="majorHAnsi"/>
          <w:sz w:val="24"/>
          <w:szCs w:val="24"/>
        </w:rPr>
        <w:tab/>
      </w:r>
      <w:r w:rsidR="00297834">
        <w:rPr>
          <w:rFonts w:asciiTheme="majorHAnsi" w:hAnsiTheme="majorHAnsi" w:cstheme="majorHAnsi"/>
          <w:sz w:val="24"/>
          <w:szCs w:val="24"/>
        </w:rPr>
        <w:t xml:space="preserve">     </w:t>
      </w:r>
      <w:r w:rsidRPr="00DF37B9">
        <w:rPr>
          <w:rFonts w:asciiTheme="majorHAnsi" w:hAnsiTheme="majorHAnsi" w:cstheme="majorHAnsi"/>
          <w:noProof/>
          <w:sz w:val="24"/>
          <w:szCs w:val="24"/>
        </w:rPr>
        <w:t>ZATWIERDZAM:</w:t>
      </w:r>
    </w:p>
    <w:p w14:paraId="641B1602" w14:textId="77777777" w:rsidR="00DF37B9" w:rsidRDefault="00DF37B9" w:rsidP="00DF37B9">
      <w:pPr>
        <w:tabs>
          <w:tab w:val="left" w:pos="5535"/>
        </w:tabs>
        <w:ind w:left="4962"/>
        <w:rPr>
          <w:rFonts w:asciiTheme="majorHAnsi" w:hAnsiTheme="majorHAnsi" w:cstheme="majorHAnsi"/>
          <w:noProof/>
          <w:sz w:val="24"/>
          <w:szCs w:val="24"/>
        </w:rPr>
      </w:pPr>
    </w:p>
    <w:p w14:paraId="30AC7338" w14:textId="2E806E93" w:rsidR="00297834" w:rsidRPr="00D36FD1" w:rsidRDefault="00297834" w:rsidP="00297834">
      <w:pPr>
        <w:tabs>
          <w:tab w:val="center" w:pos="6804"/>
        </w:tabs>
        <w:spacing w:after="240"/>
        <w:rPr>
          <w:rFonts w:ascii="Arial" w:eastAsia="Times New Roman" w:hAnsi="Arial" w:cs="Arial"/>
          <w:b/>
          <w:bCs/>
          <w:sz w:val="24"/>
          <w:szCs w:val="20"/>
          <w:lang w:eastAsia="pl-PL"/>
        </w:rPr>
      </w:pPr>
      <w:r>
        <w:rPr>
          <w:rFonts w:ascii="Arial" w:eastAsia="Times New Roman" w:hAnsi="Arial" w:cs="Arial"/>
          <w:b/>
          <w:bCs/>
          <w:sz w:val="24"/>
          <w:szCs w:val="20"/>
          <w:lang w:eastAsia="pl-PL"/>
        </w:rPr>
        <w:tab/>
      </w:r>
      <w:r w:rsidRPr="00D36FD1">
        <w:rPr>
          <w:rFonts w:ascii="Arial" w:eastAsia="Times New Roman" w:hAnsi="Arial" w:cs="Arial"/>
          <w:b/>
          <w:bCs/>
          <w:sz w:val="24"/>
          <w:szCs w:val="20"/>
          <w:lang w:eastAsia="pl-PL"/>
        </w:rPr>
        <w:t>Z up. Burmistrza</w:t>
      </w:r>
    </w:p>
    <w:p w14:paraId="62CCF6A5" w14:textId="77777777" w:rsidR="00297834" w:rsidRPr="00D36FD1" w:rsidRDefault="00297834" w:rsidP="00297834">
      <w:pPr>
        <w:widowControl w:val="0"/>
        <w:tabs>
          <w:tab w:val="center" w:pos="6804"/>
        </w:tabs>
        <w:spacing w:after="240" w:line="240" w:lineRule="auto"/>
        <w:jc w:val="both"/>
        <w:rPr>
          <w:rFonts w:ascii="Arial" w:eastAsia="Times New Roman" w:hAnsi="Arial" w:cs="Arial"/>
          <w:b/>
          <w:bCs/>
          <w:sz w:val="24"/>
          <w:szCs w:val="20"/>
          <w:lang w:eastAsia="pl-PL"/>
        </w:rPr>
      </w:pPr>
      <w:r w:rsidRPr="00D36FD1">
        <w:rPr>
          <w:rFonts w:ascii="Arial" w:eastAsia="Times New Roman" w:hAnsi="Arial" w:cs="Arial"/>
          <w:b/>
          <w:bCs/>
          <w:sz w:val="24"/>
          <w:szCs w:val="20"/>
          <w:lang w:eastAsia="pl-PL"/>
        </w:rPr>
        <w:tab/>
        <w:t>mgr Elżbieta Majcher</w:t>
      </w:r>
    </w:p>
    <w:p w14:paraId="6C1F06D5" w14:textId="77777777" w:rsidR="00297834" w:rsidRPr="00D36FD1" w:rsidRDefault="00297834" w:rsidP="00297834">
      <w:pPr>
        <w:widowControl w:val="0"/>
        <w:tabs>
          <w:tab w:val="center" w:pos="6804"/>
        </w:tabs>
        <w:spacing w:after="240" w:line="240" w:lineRule="auto"/>
        <w:jc w:val="both"/>
        <w:rPr>
          <w:rFonts w:ascii="Arial" w:eastAsia="Times New Roman" w:hAnsi="Arial" w:cs="Arial"/>
          <w:b/>
          <w:bCs/>
          <w:sz w:val="24"/>
          <w:szCs w:val="20"/>
          <w:lang w:eastAsia="pl-PL"/>
        </w:rPr>
      </w:pPr>
      <w:r w:rsidRPr="00D36FD1">
        <w:rPr>
          <w:rFonts w:ascii="Arial" w:eastAsia="Times New Roman" w:hAnsi="Arial" w:cs="Arial"/>
          <w:b/>
          <w:bCs/>
          <w:sz w:val="24"/>
          <w:szCs w:val="20"/>
          <w:lang w:eastAsia="pl-PL"/>
        </w:rPr>
        <w:tab/>
        <w:t>Z-ca Burmistrza</w:t>
      </w:r>
    </w:p>
    <w:p w14:paraId="0B5E5EDC" w14:textId="77777777" w:rsidR="00DF37B9" w:rsidRPr="00DF37B9" w:rsidRDefault="00DF37B9" w:rsidP="00297834">
      <w:pPr>
        <w:spacing w:line="240" w:lineRule="auto"/>
        <w:rPr>
          <w:rFonts w:ascii="Arial" w:hAnsi="Arial" w:cs="Arial"/>
          <w:sz w:val="24"/>
          <w:szCs w:val="24"/>
        </w:rPr>
      </w:pPr>
    </w:p>
    <w:p w14:paraId="3E69C3B0" w14:textId="77777777" w:rsidR="00DF37B9" w:rsidRPr="00DF37B9" w:rsidRDefault="00DF37B9" w:rsidP="00DF37B9">
      <w:pPr>
        <w:spacing w:line="240" w:lineRule="auto"/>
        <w:jc w:val="center"/>
        <w:rPr>
          <w:rFonts w:ascii="Arial" w:hAnsi="Arial" w:cs="Arial"/>
          <w:sz w:val="24"/>
          <w:szCs w:val="24"/>
        </w:rPr>
      </w:pPr>
    </w:p>
    <w:p w14:paraId="7A84FF64" w14:textId="77777777" w:rsidR="00DF37B9" w:rsidRPr="00DF37B9" w:rsidRDefault="00DF37B9" w:rsidP="00DF37B9">
      <w:pPr>
        <w:spacing w:line="240" w:lineRule="auto"/>
        <w:jc w:val="center"/>
        <w:rPr>
          <w:rFonts w:ascii="Arial" w:hAnsi="Arial" w:cs="Arial"/>
          <w:sz w:val="24"/>
          <w:szCs w:val="24"/>
        </w:rPr>
      </w:pPr>
    </w:p>
    <w:p w14:paraId="5B4691F8" w14:textId="1566BEF7" w:rsidR="00DF37B9" w:rsidRPr="00DF37B9" w:rsidRDefault="00DF37B9" w:rsidP="00DF37B9">
      <w:pPr>
        <w:spacing w:line="240" w:lineRule="auto"/>
        <w:jc w:val="center"/>
        <w:rPr>
          <w:rFonts w:ascii="Arial" w:hAnsi="Arial" w:cs="Arial"/>
          <w:sz w:val="24"/>
          <w:szCs w:val="24"/>
        </w:rPr>
      </w:pPr>
      <w:r w:rsidRPr="00DF37B9">
        <w:rPr>
          <w:rFonts w:ascii="Arial" w:hAnsi="Arial" w:cs="Arial"/>
          <w:sz w:val="24"/>
          <w:szCs w:val="24"/>
        </w:rPr>
        <w:t xml:space="preserve">Polanów, dnia </w:t>
      </w:r>
      <w:r w:rsidR="00410738">
        <w:rPr>
          <w:rFonts w:ascii="Arial" w:hAnsi="Arial" w:cs="Arial"/>
          <w:sz w:val="24"/>
          <w:szCs w:val="24"/>
        </w:rPr>
        <w:t>5</w:t>
      </w:r>
      <w:r w:rsidRPr="00DF37B9">
        <w:rPr>
          <w:rFonts w:ascii="Arial" w:hAnsi="Arial" w:cs="Arial"/>
          <w:sz w:val="24"/>
          <w:szCs w:val="24"/>
        </w:rPr>
        <w:t xml:space="preserve"> </w:t>
      </w:r>
      <w:r w:rsidR="00410738">
        <w:rPr>
          <w:rFonts w:ascii="Arial" w:hAnsi="Arial" w:cs="Arial"/>
          <w:sz w:val="24"/>
          <w:szCs w:val="24"/>
        </w:rPr>
        <w:t>grudnia</w:t>
      </w:r>
      <w:r w:rsidRPr="00DF37B9">
        <w:rPr>
          <w:rFonts w:ascii="Arial" w:hAnsi="Arial" w:cs="Arial"/>
          <w:sz w:val="24"/>
          <w:szCs w:val="24"/>
        </w:rPr>
        <w:t xml:space="preserve"> 2025 r</w:t>
      </w:r>
    </w:p>
    <w:p w14:paraId="02B7859C" w14:textId="77777777" w:rsidR="00A2592A" w:rsidRPr="00484CB8" w:rsidRDefault="00A2592A" w:rsidP="006A30B7">
      <w:pPr>
        <w:pStyle w:val="Tekstpodstawowy"/>
        <w:rPr>
          <w:rFonts w:ascii="Arial" w:hAnsi="Arial" w:cs="Arial"/>
          <w:sz w:val="24"/>
          <w:szCs w:val="24"/>
        </w:rPr>
      </w:pPr>
    </w:p>
    <w:p w14:paraId="7DE23F3A" w14:textId="77777777" w:rsidR="00674CC8" w:rsidRDefault="00674CC8"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w:t>
      </w:r>
      <w:proofErr w:type="gramStart"/>
      <w:r w:rsidR="004A0D8C" w:rsidRPr="00217181">
        <w:rPr>
          <w:rFonts w:ascii="Arial" w:hAnsi="Arial" w:cs="Arial"/>
          <w:sz w:val="24"/>
          <w:szCs w:val="24"/>
        </w:rPr>
        <w:t>/(</w:t>
      </w:r>
      <w:proofErr w:type="gramEnd"/>
      <w:r w:rsidR="004A0D8C" w:rsidRPr="00217181">
        <w:rPr>
          <w:rFonts w:ascii="Arial" w:hAnsi="Arial" w:cs="Arial"/>
          <w:sz w:val="24"/>
          <w:szCs w:val="24"/>
        </w:rPr>
        <w:t>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09AD6BC9" w14:textId="77777777" w:rsidR="006A0D35"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p>
    <w:p w14:paraId="47FFB0B5" w14:textId="4E93543C" w:rsidR="004924B1" w:rsidRPr="00186506" w:rsidRDefault="006A0D35"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6A0D35">
        <w:rPr>
          <w:rFonts w:ascii="Arial" w:hAnsi="Arial" w:cs="Arial"/>
          <w:b/>
          <w:bCs/>
          <w:sz w:val="24"/>
          <w:szCs w:val="24"/>
        </w:rPr>
        <w:t>https://ezamowienia.gov.pl/mp-client/search/list/ocds-148610-196cb7f1-dcae-4fa1-b1d8-518114454dfc</w:t>
      </w:r>
      <w:r w:rsidRPr="006A0D35">
        <w:rPr>
          <w:rFonts w:asciiTheme="majorHAnsi" w:hAnsiTheme="majorHAnsi" w:cstheme="majorHAnsi"/>
          <w:sz w:val="24"/>
          <w:szCs w:val="24"/>
        </w:rPr>
        <w:t xml:space="preserve"> </w:t>
      </w:r>
      <w:r w:rsidR="004924B1" w:rsidRPr="00186506">
        <w:rPr>
          <w:rFonts w:asciiTheme="majorHAnsi" w:hAnsiTheme="majorHAnsi" w:cstheme="majorHAnsi"/>
          <w:sz w:val="24"/>
          <w:szCs w:val="24"/>
        </w:rPr>
        <w:t xml:space="preserve">(link prowadzący bezpośrednio do widoku postępowania na Platformie e-Zamówienia) </w:t>
      </w:r>
    </w:p>
    <w:p w14:paraId="04811BB2" w14:textId="356497E6"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186506" w:rsidRPr="006A0D35">
        <w:rPr>
          <w:rFonts w:ascii="Arial" w:hAnsi="Arial" w:cs="Arial"/>
          <w:sz w:val="24"/>
          <w:szCs w:val="24"/>
        </w:rPr>
        <w:t xml:space="preserve"> </w:t>
      </w:r>
      <w:r w:rsidR="006A0D35" w:rsidRPr="006A0D35">
        <w:rPr>
          <w:rFonts w:ascii="Arial" w:hAnsi="Arial" w:cs="Arial"/>
          <w:b/>
          <w:bCs/>
          <w:sz w:val="24"/>
          <w:szCs w:val="24"/>
        </w:rPr>
        <w:t>ocds-148610-196cb7f1-dcae-4fa1-b1d8-518114454dfc</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1E9833E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w:t>
      </w:r>
      <w:r w:rsidR="000453DC">
        <w:rPr>
          <w:rFonts w:ascii="Arial" w:hAnsi="Arial" w:cs="Arial"/>
          <w:sz w:val="24"/>
          <w:szCs w:val="24"/>
        </w:rPr>
        <w:t xml:space="preserve"> zgodnie z przepisami ustawy z dnia 11 września 2019 r. – Prawo zamówień publicznych </w:t>
      </w:r>
      <w:r w:rsidR="000453DC" w:rsidRPr="007F2DA4">
        <w:rPr>
          <w:rFonts w:ascii="Arial" w:hAnsi="Arial" w:cs="Arial"/>
          <w:sz w:val="24"/>
          <w:szCs w:val="24"/>
        </w:rPr>
        <w:t>(</w:t>
      </w:r>
      <w:r w:rsidR="000453DC">
        <w:rPr>
          <w:rFonts w:ascii="Arial" w:hAnsi="Arial" w:cs="Arial"/>
          <w:sz w:val="24"/>
          <w:szCs w:val="24"/>
        </w:rPr>
        <w:t xml:space="preserve">tj. </w:t>
      </w:r>
      <w:r w:rsidR="000453DC" w:rsidRPr="00420AB9">
        <w:rPr>
          <w:rFonts w:ascii="Arial" w:hAnsi="Arial" w:cs="Arial"/>
          <w:sz w:val="24"/>
          <w:szCs w:val="24"/>
        </w:rPr>
        <w:t>Dz.U.</w:t>
      </w:r>
      <w:r w:rsidR="000453DC">
        <w:rPr>
          <w:rFonts w:ascii="Arial" w:hAnsi="Arial" w:cs="Arial"/>
          <w:sz w:val="24"/>
          <w:szCs w:val="24"/>
        </w:rPr>
        <w:t xml:space="preserve"> z </w:t>
      </w:r>
      <w:r w:rsidR="000453DC" w:rsidRPr="00420AB9">
        <w:rPr>
          <w:rFonts w:ascii="Arial" w:hAnsi="Arial" w:cs="Arial"/>
          <w:sz w:val="24"/>
          <w:szCs w:val="24"/>
        </w:rPr>
        <w:t>202</w:t>
      </w:r>
      <w:r w:rsidR="00410738">
        <w:rPr>
          <w:rFonts w:ascii="Arial" w:hAnsi="Arial" w:cs="Arial"/>
          <w:sz w:val="24"/>
          <w:szCs w:val="24"/>
        </w:rPr>
        <w:t>4</w:t>
      </w:r>
      <w:r w:rsidR="000453DC">
        <w:rPr>
          <w:rFonts w:ascii="Arial" w:hAnsi="Arial" w:cs="Arial"/>
          <w:sz w:val="24"/>
          <w:szCs w:val="24"/>
        </w:rPr>
        <w:t>r. poz.</w:t>
      </w:r>
      <w:r w:rsidR="00410738">
        <w:rPr>
          <w:rFonts w:ascii="Arial" w:hAnsi="Arial" w:cs="Arial"/>
          <w:sz w:val="24"/>
          <w:szCs w:val="24"/>
        </w:rPr>
        <w:t>1320</w:t>
      </w:r>
      <w:r w:rsidR="000453DC">
        <w:rPr>
          <w:rFonts w:ascii="Arial" w:hAnsi="Arial" w:cs="Arial"/>
          <w:sz w:val="24"/>
          <w:szCs w:val="24"/>
        </w:rPr>
        <w:t xml:space="preserve"> ze zm.),</w:t>
      </w:r>
      <w:r w:rsidR="000453DC" w:rsidRPr="000453DC">
        <w:rPr>
          <w:rFonts w:ascii="Arial" w:hAnsi="Arial" w:cs="Arial"/>
          <w:sz w:val="24"/>
          <w:szCs w:val="24"/>
        </w:rPr>
        <w:t xml:space="preserve"> </w:t>
      </w:r>
      <w:r w:rsidR="000453DC" w:rsidRPr="007F2DA4">
        <w:rPr>
          <w:rFonts w:ascii="Arial" w:hAnsi="Arial" w:cs="Arial"/>
          <w:sz w:val="24"/>
          <w:szCs w:val="24"/>
        </w:rPr>
        <w:t xml:space="preserve">zwanej dalej ustawą </w:t>
      </w:r>
      <w:r w:rsidR="000453DC">
        <w:rPr>
          <w:rFonts w:ascii="Arial" w:hAnsi="Arial" w:cs="Arial"/>
          <w:sz w:val="24"/>
          <w:szCs w:val="24"/>
        </w:rPr>
        <w:t>„</w:t>
      </w:r>
      <w:proofErr w:type="spellStart"/>
      <w:r w:rsidR="000453DC" w:rsidRPr="007F2DA4">
        <w:rPr>
          <w:rFonts w:ascii="Arial" w:hAnsi="Arial" w:cs="Arial"/>
          <w:sz w:val="24"/>
          <w:szCs w:val="24"/>
        </w:rPr>
        <w:t>Pzp</w:t>
      </w:r>
      <w:proofErr w:type="spellEnd"/>
      <w:r w:rsidR="000453DC">
        <w:rPr>
          <w:rFonts w:ascii="Arial" w:hAnsi="Arial" w:cs="Arial"/>
          <w:sz w:val="24"/>
          <w:szCs w:val="24"/>
        </w:rPr>
        <w:t xml:space="preserve">”, właściwymi dla zamówienia o wartości szacunkowej niższej niż progi unijne </w:t>
      </w:r>
      <w:r w:rsidR="00882A25">
        <w:rPr>
          <w:rFonts w:ascii="Arial" w:hAnsi="Arial" w:cs="Arial"/>
          <w:sz w:val="24"/>
          <w:szCs w:val="24"/>
        </w:rPr>
        <w:t xml:space="preserve">o których mowa w art.3 ust.1, w trybie podstawowym, na podstawie art. 275 pkt 1 </w:t>
      </w:r>
      <w:proofErr w:type="spellStart"/>
      <w:r w:rsidR="00882A25">
        <w:rPr>
          <w:rFonts w:ascii="Arial" w:hAnsi="Arial" w:cs="Arial"/>
          <w:sz w:val="24"/>
          <w:szCs w:val="24"/>
        </w:rPr>
        <w:t>Pzp</w:t>
      </w:r>
      <w:proofErr w:type="spellEnd"/>
      <w:r w:rsidR="00882A25">
        <w:rPr>
          <w:rFonts w:ascii="Arial" w:hAnsi="Arial" w:cs="Arial"/>
          <w:sz w:val="24"/>
          <w:szCs w:val="24"/>
        </w:rPr>
        <w:t xml:space="preserve"> oraz aktów </w:t>
      </w:r>
      <w:r w:rsidR="007F2DA4" w:rsidRPr="007F2DA4">
        <w:rPr>
          <w:rFonts w:ascii="Arial" w:hAnsi="Arial" w:cs="Arial"/>
          <w:sz w:val="24"/>
          <w:szCs w:val="24"/>
        </w:rPr>
        <w:t>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E3F0078"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663CCF">
        <w:rPr>
          <w:rFonts w:ascii="Arial" w:hAnsi="Arial" w:cs="Arial"/>
          <w:sz w:val="24"/>
          <w:szCs w:val="24"/>
        </w:rPr>
        <w:t xml:space="preserve">tj. </w:t>
      </w:r>
      <w:r w:rsidR="00663CCF" w:rsidRPr="00663CCF">
        <w:rPr>
          <w:rFonts w:ascii="Arial" w:hAnsi="Arial" w:cs="Arial"/>
          <w:sz w:val="24"/>
          <w:szCs w:val="24"/>
        </w:rPr>
        <w:t>Dz.U.</w:t>
      </w:r>
      <w:r w:rsidR="00663CCF">
        <w:rPr>
          <w:rFonts w:ascii="Arial" w:hAnsi="Arial" w:cs="Arial"/>
          <w:sz w:val="24"/>
          <w:szCs w:val="24"/>
        </w:rPr>
        <w:t xml:space="preserve"> z </w:t>
      </w:r>
      <w:r w:rsidR="00663CCF" w:rsidRPr="00663CCF">
        <w:rPr>
          <w:rFonts w:ascii="Arial" w:hAnsi="Arial" w:cs="Arial"/>
          <w:sz w:val="24"/>
          <w:szCs w:val="24"/>
        </w:rPr>
        <w:t>2025</w:t>
      </w:r>
      <w:r w:rsidR="00663CCF">
        <w:rPr>
          <w:rFonts w:ascii="Arial" w:hAnsi="Arial" w:cs="Arial"/>
          <w:sz w:val="24"/>
          <w:szCs w:val="24"/>
        </w:rPr>
        <w:t xml:space="preserve"> poz.</w:t>
      </w:r>
      <w:r w:rsidR="00663CCF" w:rsidRPr="00663CCF">
        <w:rPr>
          <w:rFonts w:ascii="Arial" w:hAnsi="Arial" w:cs="Arial"/>
          <w:sz w:val="24"/>
          <w:szCs w:val="24"/>
        </w:rPr>
        <w:t>1071</w:t>
      </w:r>
      <w:r w:rsidR="00663CCF">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67DA766B"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p>
    <w:p w14:paraId="750915FD" w14:textId="676B2C82" w:rsidR="00882A25" w:rsidRPr="00EB7740" w:rsidRDefault="00882A25" w:rsidP="00EB7740">
      <w:pPr>
        <w:widowControl w:val="0"/>
        <w:tabs>
          <w:tab w:val="left" w:pos="0"/>
          <w:tab w:val="left" w:pos="426"/>
        </w:tabs>
        <w:overflowPunct w:val="0"/>
        <w:autoSpaceDE w:val="0"/>
        <w:spacing w:before="20" w:after="20"/>
        <w:rPr>
          <w:rFonts w:ascii="Arial" w:hAnsi="Arial" w:cs="Arial"/>
          <w:sz w:val="24"/>
          <w:szCs w:val="24"/>
        </w:rPr>
      </w:pPr>
      <w:r w:rsidRPr="00882A25">
        <w:rPr>
          <w:rFonts w:ascii="Arial" w:hAnsi="Arial" w:cs="Arial"/>
          <w:sz w:val="24"/>
          <w:szCs w:val="24"/>
        </w:rPr>
        <w:t xml:space="preserve">Zamawiający nie przewiduje podziału zamówienia na części ze względu na </w:t>
      </w:r>
      <w:r w:rsidRPr="00882A25">
        <w:rPr>
          <w:rFonts w:ascii="Arial" w:hAnsi="Arial" w:cs="Arial"/>
          <w:sz w:val="24"/>
          <w:szCs w:val="24"/>
        </w:rPr>
        <w:lastRenderedPageBreak/>
        <w:t>nadmierne koszty wykonania zamówienia w przypadku realizacji zamówienia przez kilku Wykonawców, łatwiejszy nadzór nad jednym Wykonawcą oraz ze względów logistycznych.</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42FDC74E"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CD3CC69"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 xml:space="preserve">w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2089B4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w:t>
      </w:r>
      <w:r w:rsidR="00663CCF">
        <w:rPr>
          <w:rFonts w:ascii="Arial" w:hAnsi="Arial" w:cs="Arial"/>
          <w:sz w:val="24"/>
          <w:szCs w:val="24"/>
        </w:rPr>
        <w:t>ę</w:t>
      </w:r>
      <w:r w:rsidR="00217181">
        <w:rPr>
          <w:rFonts w:ascii="Arial" w:hAnsi="Arial" w:cs="Arial"/>
          <w:sz w:val="24"/>
          <w:szCs w:val="24"/>
        </w:rPr>
        <w:t>powaniu</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68A8AD38" w14:textId="1DDB0893" w:rsidR="00E133F2" w:rsidRPr="00B46521" w:rsidRDefault="00E133F2" w:rsidP="00E133F2">
      <w:pPr>
        <w:widowControl w:val="0"/>
        <w:tabs>
          <w:tab w:val="left" w:pos="1261"/>
        </w:tabs>
        <w:autoSpaceDE w:val="0"/>
        <w:spacing w:before="20" w:after="20"/>
        <w:ind w:right="567"/>
        <w:rPr>
          <w:rFonts w:ascii="Arial" w:hAnsi="Arial" w:cs="Arial"/>
          <w:bCs/>
          <w:sz w:val="24"/>
          <w:szCs w:val="24"/>
        </w:rPr>
      </w:pPr>
      <w:r w:rsidRPr="00B46521">
        <w:rPr>
          <w:rFonts w:ascii="Arial" w:hAnsi="Arial" w:cs="Arial"/>
          <w:bCs/>
          <w:sz w:val="24"/>
          <w:szCs w:val="24"/>
        </w:rPr>
        <w:t xml:space="preserve">2.21.Wymagania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w:t>
      </w:r>
      <w:r w:rsidR="00297834">
        <w:rPr>
          <w:rFonts w:ascii="Arial" w:hAnsi="Arial" w:cs="Arial"/>
          <w:bCs/>
          <w:sz w:val="24"/>
          <w:szCs w:val="24"/>
        </w:rPr>
        <w:t xml:space="preserve">(tj. </w:t>
      </w:r>
      <w:r w:rsidR="00297834" w:rsidRPr="00297834">
        <w:rPr>
          <w:rFonts w:ascii="Arial" w:hAnsi="Arial" w:cs="Arial"/>
          <w:bCs/>
          <w:sz w:val="24"/>
          <w:szCs w:val="24"/>
        </w:rPr>
        <w:t>Dz.U.</w:t>
      </w:r>
      <w:r w:rsidR="00297834">
        <w:rPr>
          <w:rFonts w:ascii="Arial" w:hAnsi="Arial" w:cs="Arial"/>
          <w:bCs/>
          <w:sz w:val="24"/>
          <w:szCs w:val="24"/>
        </w:rPr>
        <w:t xml:space="preserve"> z </w:t>
      </w:r>
      <w:r w:rsidR="00297834" w:rsidRPr="00297834">
        <w:rPr>
          <w:rFonts w:ascii="Arial" w:hAnsi="Arial" w:cs="Arial"/>
          <w:bCs/>
          <w:sz w:val="24"/>
          <w:szCs w:val="24"/>
        </w:rPr>
        <w:t>2025</w:t>
      </w:r>
      <w:r w:rsidR="00297834">
        <w:rPr>
          <w:rFonts w:ascii="Arial" w:hAnsi="Arial" w:cs="Arial"/>
          <w:bCs/>
          <w:sz w:val="24"/>
          <w:szCs w:val="24"/>
        </w:rPr>
        <w:t>r, poz.</w:t>
      </w:r>
      <w:r w:rsidR="00297834" w:rsidRPr="00297834">
        <w:rPr>
          <w:rFonts w:ascii="Arial" w:hAnsi="Arial" w:cs="Arial"/>
          <w:bCs/>
          <w:sz w:val="24"/>
          <w:szCs w:val="24"/>
        </w:rPr>
        <w:t>277</w:t>
      </w:r>
      <w:r w:rsidR="00297834">
        <w:rPr>
          <w:rFonts w:ascii="Arial" w:hAnsi="Arial" w:cs="Arial"/>
          <w:bCs/>
          <w:sz w:val="24"/>
          <w:szCs w:val="24"/>
        </w:rPr>
        <w:t xml:space="preserve"> ze </w:t>
      </w:r>
      <w:proofErr w:type="spellStart"/>
      <w:r w:rsidR="00297834">
        <w:rPr>
          <w:rFonts w:ascii="Arial" w:hAnsi="Arial" w:cs="Arial"/>
          <w:bCs/>
          <w:sz w:val="24"/>
          <w:szCs w:val="24"/>
        </w:rPr>
        <w:t>zm</w:t>
      </w:r>
      <w:proofErr w:type="spellEnd"/>
      <w:r w:rsidR="00297834">
        <w:rPr>
          <w:rFonts w:ascii="Arial" w:hAnsi="Arial" w:cs="Arial"/>
          <w:bCs/>
          <w:sz w:val="24"/>
          <w:szCs w:val="24"/>
        </w:rPr>
        <w:t xml:space="preserve">) </w:t>
      </w:r>
      <w:r w:rsidRPr="00B46521">
        <w:rPr>
          <w:rFonts w:ascii="Arial" w:hAnsi="Arial" w:cs="Arial"/>
          <w:bCs/>
          <w:sz w:val="24"/>
          <w:szCs w:val="24"/>
        </w:rPr>
        <w:t>obejmują osoby, które dostarczają korespondencję oraz osoby zaangażowane w realizację przedmiotu zamówienia.</w:t>
      </w:r>
    </w:p>
    <w:p w14:paraId="2A0A353B" w14:textId="5261B084" w:rsidR="00E133F2" w:rsidRPr="00B46521" w:rsidRDefault="00E133F2" w:rsidP="00E133F2">
      <w:pPr>
        <w:widowControl w:val="0"/>
        <w:tabs>
          <w:tab w:val="left" w:pos="1261"/>
        </w:tabs>
        <w:autoSpaceDE w:val="0"/>
        <w:spacing w:before="20" w:after="20"/>
        <w:ind w:right="567"/>
        <w:rPr>
          <w:rFonts w:ascii="Arial" w:hAnsi="Arial" w:cs="Arial"/>
          <w:bCs/>
          <w:sz w:val="24"/>
          <w:szCs w:val="24"/>
        </w:rPr>
      </w:pPr>
      <w:r w:rsidRPr="00B46521">
        <w:rPr>
          <w:rFonts w:ascii="Arial" w:hAnsi="Arial" w:cs="Arial"/>
          <w:bCs/>
          <w:sz w:val="24"/>
          <w:szCs w:val="24"/>
        </w:rPr>
        <w:lastRenderedPageBreak/>
        <w:t xml:space="preserve">2.22.Szczegółowe wymagania dotyczące realizacji oraz egzekwowania wymogu zatrudnienia na podstawie stosunku pracy zostały określone we wzorze umowy, stanowiącym załącznik </w:t>
      </w:r>
      <w:r w:rsidRPr="00663CCF">
        <w:rPr>
          <w:rFonts w:ascii="Arial" w:hAnsi="Arial" w:cs="Arial"/>
          <w:bCs/>
          <w:sz w:val="24"/>
          <w:szCs w:val="24"/>
        </w:rPr>
        <w:t>nr 5 do SWZ.</w:t>
      </w:r>
    </w:p>
    <w:p w14:paraId="3AE23006" w14:textId="108116B1" w:rsidR="00B53E28" w:rsidRPr="00B46521" w:rsidRDefault="00E133F2" w:rsidP="00E133F2">
      <w:pPr>
        <w:widowControl w:val="0"/>
        <w:tabs>
          <w:tab w:val="left" w:pos="1261"/>
        </w:tabs>
        <w:autoSpaceDE w:val="0"/>
        <w:spacing w:before="20" w:after="20"/>
        <w:ind w:right="567"/>
        <w:rPr>
          <w:rFonts w:ascii="Arial" w:hAnsi="Arial" w:cs="Arial"/>
          <w:bCs/>
          <w:sz w:val="24"/>
          <w:szCs w:val="24"/>
        </w:rPr>
      </w:pPr>
      <w:r w:rsidRPr="00B46521">
        <w:rPr>
          <w:rFonts w:ascii="Arial" w:hAnsi="Arial" w:cs="Arial"/>
          <w:bCs/>
          <w:sz w:val="24"/>
          <w:szCs w:val="24"/>
        </w:rPr>
        <w:t xml:space="preserve">2.23. Zamawiający nie określa dodatkowych wymagań związanych z zatrudnianiem osób, o których mowa w art. 96 ust. 2 pkt 2 ustawy </w:t>
      </w:r>
      <w:proofErr w:type="spellStart"/>
      <w:r w:rsidRPr="00B46521">
        <w:rPr>
          <w:rFonts w:ascii="Arial" w:hAnsi="Arial" w:cs="Arial"/>
          <w:bCs/>
          <w:sz w:val="24"/>
          <w:szCs w:val="24"/>
        </w:rPr>
        <w:t>Pzp</w:t>
      </w:r>
      <w:proofErr w:type="spellEnd"/>
      <w:r w:rsidRPr="00B46521">
        <w:rPr>
          <w:rFonts w:ascii="Arial" w:hAnsi="Arial" w:cs="Arial"/>
          <w:bCs/>
          <w:sz w:val="24"/>
          <w:szCs w:val="24"/>
        </w:rPr>
        <w:t>.</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0C417939" w14:textId="13ABC0A9" w:rsidR="00E133F2" w:rsidRPr="00E133F2" w:rsidRDefault="00E133F2" w:rsidP="00E133F2">
      <w:pPr>
        <w:pStyle w:val="Style9"/>
        <w:tabs>
          <w:tab w:val="left" w:pos="142"/>
        </w:tabs>
        <w:spacing w:line="240"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Cs w:val="0"/>
          <w:sz w:val="24"/>
          <w:szCs w:val="24"/>
        </w:rPr>
        <w:t>3.1</w:t>
      </w:r>
      <w:r>
        <w:rPr>
          <w:rStyle w:val="CharStyle46Exact"/>
          <w:rFonts w:asciiTheme="majorHAnsi" w:hAnsiTheme="majorHAnsi" w:cstheme="majorHAnsi"/>
          <w:b w:val="0"/>
          <w:sz w:val="24"/>
          <w:szCs w:val="24"/>
        </w:rPr>
        <w:t xml:space="preserve"> </w:t>
      </w:r>
      <w:r w:rsidRPr="00E133F2">
        <w:rPr>
          <w:rStyle w:val="CharStyle46Exact"/>
          <w:rFonts w:asciiTheme="majorHAnsi" w:hAnsiTheme="majorHAnsi" w:cstheme="majorHAnsi"/>
          <w:b w:val="0"/>
          <w:sz w:val="24"/>
          <w:szCs w:val="24"/>
        </w:rPr>
        <w:t xml:space="preserve">Przedmiotem </w:t>
      </w:r>
      <w:r>
        <w:rPr>
          <w:rStyle w:val="CharStyle46Exact"/>
          <w:rFonts w:asciiTheme="majorHAnsi" w:hAnsiTheme="majorHAnsi" w:cstheme="majorHAnsi"/>
          <w:b w:val="0"/>
          <w:sz w:val="24"/>
          <w:szCs w:val="24"/>
        </w:rPr>
        <w:t>zamówienia</w:t>
      </w:r>
      <w:r w:rsidRPr="00E133F2">
        <w:rPr>
          <w:rStyle w:val="CharStyle46Exact"/>
          <w:rFonts w:asciiTheme="majorHAnsi" w:hAnsiTheme="majorHAnsi" w:cstheme="majorHAnsi"/>
          <w:b w:val="0"/>
          <w:sz w:val="24"/>
          <w:szCs w:val="24"/>
        </w:rPr>
        <w:t xml:space="preserve"> jest świadczenie usług pocztowych w obrocie krajowym i zagranicznym w zakresie przyjmowania, przemieszczania i doręczania przesyłek pocztowych oraz zwrotu przesyłek niedoręczonych, w rozumieniu ustawy z dnia 23 listopada 2012 r. – Prawo Pocztowe (</w:t>
      </w:r>
      <w:r w:rsidR="00410738">
        <w:rPr>
          <w:rFonts w:ascii="Arial" w:hAnsi="Arial" w:cs="Arial"/>
          <w:sz w:val="24"/>
          <w:szCs w:val="24"/>
        </w:rPr>
        <w:t xml:space="preserve">tj. </w:t>
      </w:r>
      <w:r w:rsidR="00410738" w:rsidRPr="000E3908">
        <w:rPr>
          <w:rFonts w:ascii="Arial" w:hAnsi="Arial" w:cs="Arial"/>
          <w:sz w:val="24"/>
          <w:szCs w:val="24"/>
        </w:rPr>
        <w:t>Dz.U.</w:t>
      </w:r>
      <w:r w:rsidR="00410738">
        <w:rPr>
          <w:rFonts w:ascii="Arial" w:hAnsi="Arial" w:cs="Arial"/>
          <w:sz w:val="24"/>
          <w:szCs w:val="24"/>
        </w:rPr>
        <w:t xml:space="preserve"> </w:t>
      </w:r>
      <w:r w:rsidR="00410738" w:rsidRPr="000E3908">
        <w:rPr>
          <w:rFonts w:ascii="Arial" w:hAnsi="Arial" w:cs="Arial"/>
          <w:sz w:val="24"/>
          <w:szCs w:val="24"/>
        </w:rPr>
        <w:t>z 202</w:t>
      </w:r>
      <w:r w:rsidR="00410738">
        <w:rPr>
          <w:rFonts w:ascii="Arial" w:hAnsi="Arial" w:cs="Arial"/>
          <w:sz w:val="24"/>
          <w:szCs w:val="24"/>
        </w:rPr>
        <w:t>5</w:t>
      </w:r>
      <w:r w:rsidR="00410738" w:rsidRPr="000E3908">
        <w:rPr>
          <w:rFonts w:ascii="Arial" w:hAnsi="Arial" w:cs="Arial"/>
          <w:sz w:val="24"/>
          <w:szCs w:val="24"/>
        </w:rPr>
        <w:t xml:space="preserve"> r. poz. </w:t>
      </w:r>
      <w:r w:rsidR="00410738">
        <w:rPr>
          <w:rFonts w:ascii="Arial" w:hAnsi="Arial" w:cs="Arial"/>
          <w:sz w:val="24"/>
          <w:szCs w:val="24"/>
        </w:rPr>
        <w:t>366 ze zm.</w:t>
      </w:r>
      <w:r w:rsidR="00410738" w:rsidRPr="000E3908">
        <w:rPr>
          <w:rFonts w:ascii="Arial" w:hAnsi="Arial" w:cs="Arial"/>
          <w:sz w:val="24"/>
          <w:szCs w:val="24"/>
        </w:rPr>
        <w:t>),</w:t>
      </w:r>
      <w:r w:rsidR="007905A5">
        <w:rPr>
          <w:rStyle w:val="CharStyle46Exact"/>
          <w:rFonts w:asciiTheme="majorHAnsi" w:hAnsiTheme="majorHAnsi" w:cstheme="majorHAnsi"/>
          <w:b w:val="0"/>
          <w:sz w:val="24"/>
          <w:szCs w:val="24"/>
        </w:rPr>
        <w:t xml:space="preserve"> </w:t>
      </w:r>
      <w:r w:rsidRPr="00E133F2">
        <w:rPr>
          <w:rStyle w:val="CharStyle46Exact"/>
          <w:rFonts w:asciiTheme="majorHAnsi" w:hAnsiTheme="majorHAnsi" w:cstheme="majorHAnsi"/>
          <w:b w:val="0"/>
          <w:sz w:val="24"/>
          <w:szCs w:val="24"/>
        </w:rPr>
        <w:t xml:space="preserve">na rzecz Urzędu </w:t>
      </w:r>
      <w:r>
        <w:rPr>
          <w:rStyle w:val="CharStyle46Exact"/>
          <w:rFonts w:asciiTheme="majorHAnsi" w:hAnsiTheme="majorHAnsi" w:cstheme="majorHAnsi"/>
          <w:b w:val="0"/>
          <w:sz w:val="24"/>
          <w:szCs w:val="24"/>
        </w:rPr>
        <w:t>Miejskiego w Polanowie</w:t>
      </w:r>
      <w:r w:rsidRPr="00E133F2">
        <w:rPr>
          <w:rStyle w:val="CharStyle46Exact"/>
          <w:rFonts w:asciiTheme="majorHAnsi" w:hAnsiTheme="majorHAnsi" w:cstheme="majorHAnsi"/>
          <w:b w:val="0"/>
          <w:sz w:val="24"/>
          <w:szCs w:val="24"/>
        </w:rPr>
        <w:t>.</w:t>
      </w:r>
    </w:p>
    <w:p w14:paraId="7D276B79" w14:textId="0DCC21C5" w:rsidR="00B43632" w:rsidRPr="00CA1FEE" w:rsidRDefault="00E133F2" w:rsidP="00E133F2">
      <w:pPr>
        <w:pStyle w:val="Style9"/>
        <w:shd w:val="clear" w:color="auto" w:fill="auto"/>
        <w:tabs>
          <w:tab w:val="left" w:pos="142"/>
        </w:tabs>
        <w:spacing w:line="240" w:lineRule="auto"/>
        <w:ind w:right="-132"/>
        <w:jc w:val="both"/>
        <w:rPr>
          <w:rStyle w:val="CharStyle46Exact"/>
          <w:rFonts w:asciiTheme="majorHAnsi" w:hAnsiTheme="majorHAnsi" w:cstheme="majorHAnsi"/>
          <w:bCs w:val="0"/>
          <w:color w:val="FF0000"/>
          <w:sz w:val="24"/>
          <w:szCs w:val="24"/>
        </w:rPr>
      </w:pPr>
      <w:r w:rsidRPr="00CA1FEE">
        <w:rPr>
          <w:rStyle w:val="CharStyle46Exact"/>
          <w:rFonts w:asciiTheme="majorHAnsi" w:hAnsiTheme="majorHAnsi" w:cstheme="majorHAnsi"/>
          <w:bCs w:val="0"/>
          <w:sz w:val="24"/>
          <w:szCs w:val="24"/>
        </w:rPr>
        <w:t xml:space="preserve">3.2. Szczegółowy opis przedmiotu zamówienia stanowi załącznik </w:t>
      </w:r>
      <w:r w:rsidRPr="00B46521">
        <w:rPr>
          <w:rStyle w:val="CharStyle46Exact"/>
          <w:rFonts w:asciiTheme="majorHAnsi" w:hAnsiTheme="majorHAnsi" w:cstheme="majorHAnsi"/>
          <w:bCs w:val="0"/>
          <w:sz w:val="24"/>
          <w:szCs w:val="24"/>
        </w:rPr>
        <w:t xml:space="preserve">nr </w:t>
      </w:r>
      <w:r w:rsidR="00B46521" w:rsidRPr="00B46521">
        <w:rPr>
          <w:rStyle w:val="CharStyle46Exact"/>
          <w:rFonts w:asciiTheme="majorHAnsi" w:hAnsiTheme="majorHAnsi" w:cstheme="majorHAnsi"/>
          <w:bCs w:val="0"/>
          <w:sz w:val="24"/>
          <w:szCs w:val="24"/>
        </w:rPr>
        <w:t>3</w:t>
      </w:r>
      <w:r w:rsidRPr="00B46521">
        <w:rPr>
          <w:rStyle w:val="CharStyle46Exact"/>
          <w:rFonts w:asciiTheme="majorHAnsi" w:hAnsiTheme="majorHAnsi" w:cstheme="majorHAnsi"/>
          <w:bCs w:val="0"/>
          <w:sz w:val="24"/>
          <w:szCs w:val="24"/>
        </w:rPr>
        <w:t xml:space="preserve"> do SWZ.</w:t>
      </w:r>
    </w:p>
    <w:p w14:paraId="3EE1C54C" w14:textId="5674D49D" w:rsidR="00F3324A" w:rsidRPr="00CA1FEE" w:rsidRDefault="006957E7" w:rsidP="00E133F2">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sidRPr="00CA1FEE">
        <w:rPr>
          <w:rStyle w:val="CharStyle46Exact"/>
          <w:rFonts w:asciiTheme="majorHAnsi" w:hAnsiTheme="majorHAnsi" w:cstheme="majorHAnsi"/>
          <w:bCs w:val="0"/>
          <w:sz w:val="24"/>
          <w:szCs w:val="24"/>
        </w:rPr>
        <w:t>3.</w:t>
      </w:r>
      <w:r w:rsidR="00E133F2" w:rsidRPr="00CA1FEE">
        <w:rPr>
          <w:rStyle w:val="CharStyle46Exact"/>
          <w:rFonts w:asciiTheme="majorHAnsi" w:hAnsiTheme="majorHAnsi" w:cstheme="majorHAnsi"/>
          <w:bCs w:val="0"/>
          <w:sz w:val="24"/>
          <w:szCs w:val="24"/>
        </w:rPr>
        <w:t>3</w:t>
      </w:r>
      <w:r w:rsidRPr="00CA1FEE">
        <w:rPr>
          <w:rStyle w:val="CharStyle46Exact"/>
          <w:rFonts w:asciiTheme="majorHAnsi" w:hAnsiTheme="majorHAnsi" w:cstheme="majorHAnsi"/>
          <w:bCs w:val="0"/>
          <w:sz w:val="24"/>
          <w:szCs w:val="24"/>
        </w:rPr>
        <w:t>.</w:t>
      </w:r>
      <w:r w:rsidR="004A0D8C" w:rsidRPr="00CA1FEE">
        <w:rPr>
          <w:rStyle w:val="CharStyle46Exact"/>
          <w:rFonts w:asciiTheme="majorHAnsi" w:hAnsiTheme="majorHAnsi" w:cstheme="majorHAnsi"/>
          <w:bCs w:val="0"/>
          <w:sz w:val="24"/>
          <w:szCs w:val="24"/>
        </w:rPr>
        <w:t xml:space="preserve">Kody </w:t>
      </w:r>
      <w:r w:rsidR="00CA1FEE" w:rsidRPr="00CA1FEE">
        <w:rPr>
          <w:rStyle w:val="CharStyle46Exact"/>
          <w:rFonts w:asciiTheme="majorHAnsi" w:hAnsiTheme="majorHAnsi" w:cstheme="majorHAnsi"/>
          <w:bCs w:val="0"/>
          <w:sz w:val="24"/>
          <w:szCs w:val="24"/>
        </w:rPr>
        <w:t>Wspólnego Słownika Zamówień:(</w:t>
      </w:r>
      <w:r w:rsidR="004A0D8C" w:rsidRPr="00CA1FEE">
        <w:rPr>
          <w:rStyle w:val="CharStyle46Exact"/>
          <w:rFonts w:asciiTheme="majorHAnsi" w:hAnsiTheme="majorHAnsi" w:cstheme="majorHAnsi"/>
          <w:bCs w:val="0"/>
          <w:sz w:val="24"/>
          <w:szCs w:val="24"/>
        </w:rPr>
        <w:t>CPV</w:t>
      </w:r>
      <w:r w:rsidR="00CA1FEE" w:rsidRPr="00CA1FEE">
        <w:rPr>
          <w:rStyle w:val="CharStyle46Exact"/>
          <w:rFonts w:asciiTheme="majorHAnsi" w:hAnsiTheme="majorHAnsi" w:cstheme="majorHAnsi"/>
          <w:bCs w:val="0"/>
          <w:sz w:val="24"/>
          <w:szCs w:val="24"/>
        </w:rPr>
        <w:t>)</w:t>
      </w:r>
      <w:r w:rsidR="004A0D8C" w:rsidRPr="00CA1FEE">
        <w:rPr>
          <w:rStyle w:val="CharStyle46Exact"/>
          <w:rFonts w:asciiTheme="majorHAnsi" w:hAnsiTheme="majorHAnsi" w:cstheme="majorHAnsi"/>
          <w:bCs w:val="0"/>
          <w:sz w:val="24"/>
          <w:szCs w:val="24"/>
        </w:rPr>
        <w:t>:</w:t>
      </w:r>
    </w:p>
    <w:p w14:paraId="2AE91908" w14:textId="6D99DC46" w:rsidR="007905A5" w:rsidRDefault="007905A5" w:rsidP="00E133F2">
      <w:pPr>
        <w:pStyle w:val="Style9"/>
        <w:shd w:val="clear" w:color="auto" w:fill="auto"/>
        <w:tabs>
          <w:tab w:val="left" w:pos="142"/>
        </w:tabs>
        <w:spacing w:line="276" w:lineRule="auto"/>
        <w:ind w:right="-132"/>
        <w:jc w:val="both"/>
        <w:rPr>
          <w:rStyle w:val="CharStyle46Exact"/>
          <w:rFonts w:asciiTheme="majorHAnsi" w:hAnsiTheme="majorHAnsi" w:cstheme="majorHAnsi"/>
          <w:b w:val="0"/>
          <w:sz w:val="24"/>
          <w:szCs w:val="24"/>
        </w:rPr>
      </w:pPr>
      <w:r>
        <w:rPr>
          <w:rStyle w:val="CharStyle46Exact"/>
          <w:rFonts w:asciiTheme="majorHAnsi" w:hAnsiTheme="majorHAnsi" w:cstheme="majorHAnsi"/>
          <w:b w:val="0"/>
          <w:sz w:val="24"/>
          <w:szCs w:val="24"/>
        </w:rPr>
        <w:t>64110000-0 Usługi pocztowe</w:t>
      </w:r>
      <w:r w:rsidR="00CA1FEE">
        <w:rPr>
          <w:rStyle w:val="CharStyle46Exact"/>
          <w:rFonts w:asciiTheme="majorHAnsi" w:hAnsiTheme="majorHAnsi" w:cstheme="majorHAnsi"/>
          <w:b w:val="0"/>
          <w:sz w:val="24"/>
          <w:szCs w:val="24"/>
        </w:rPr>
        <w:t>.</w:t>
      </w:r>
    </w:p>
    <w:p w14:paraId="69EE0226" w14:textId="42A4521B" w:rsidR="00E133F2" w:rsidRPr="00E133F2" w:rsidRDefault="00E133F2" w:rsidP="00E133F2">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E133F2">
        <w:rPr>
          <w:rStyle w:val="CharStyle46Exact"/>
          <w:rFonts w:asciiTheme="majorHAnsi" w:hAnsiTheme="majorHAnsi" w:cstheme="majorHAnsi"/>
          <w:b w:val="0"/>
          <w:sz w:val="24"/>
          <w:szCs w:val="24"/>
        </w:rPr>
        <w:t>64112000-4 Usługi pocztowe dotyczące listów</w:t>
      </w:r>
      <w:r w:rsidR="00CA1FEE">
        <w:rPr>
          <w:rStyle w:val="CharStyle46Exact"/>
          <w:rFonts w:asciiTheme="majorHAnsi" w:hAnsiTheme="majorHAnsi" w:cstheme="majorHAnsi"/>
          <w:b w:val="0"/>
          <w:sz w:val="24"/>
          <w:szCs w:val="24"/>
        </w:rPr>
        <w:t>.</w:t>
      </w:r>
    </w:p>
    <w:p w14:paraId="53298CD6" w14:textId="1BE24554" w:rsidR="00EA327A" w:rsidRDefault="00E133F2" w:rsidP="00E133F2">
      <w:pPr>
        <w:pStyle w:val="Style9"/>
        <w:shd w:val="clear" w:color="auto" w:fill="auto"/>
        <w:tabs>
          <w:tab w:val="left" w:pos="142"/>
        </w:tabs>
        <w:spacing w:line="276" w:lineRule="auto"/>
        <w:ind w:right="-132"/>
        <w:jc w:val="both"/>
        <w:rPr>
          <w:rStyle w:val="CharStyle46Exact"/>
          <w:rFonts w:asciiTheme="majorHAnsi" w:hAnsiTheme="majorHAnsi" w:cstheme="majorHAnsi"/>
          <w:b w:val="0"/>
          <w:sz w:val="24"/>
          <w:szCs w:val="24"/>
        </w:rPr>
      </w:pPr>
      <w:r w:rsidRPr="00E133F2">
        <w:rPr>
          <w:rStyle w:val="CharStyle46Exact"/>
          <w:rFonts w:asciiTheme="majorHAnsi" w:hAnsiTheme="majorHAnsi" w:cstheme="majorHAnsi"/>
          <w:b w:val="0"/>
          <w:sz w:val="24"/>
          <w:szCs w:val="24"/>
        </w:rPr>
        <w:t>64113000-1 Usługi pocztowe dotyczące paczek</w:t>
      </w:r>
      <w:r w:rsidR="00CA1FEE">
        <w:rPr>
          <w:rStyle w:val="CharStyle46Exact"/>
          <w:rFonts w:asciiTheme="majorHAnsi" w:hAnsiTheme="majorHAnsi" w:cstheme="majorHAnsi"/>
          <w:b w:val="0"/>
          <w:sz w:val="24"/>
          <w:szCs w:val="24"/>
        </w:rPr>
        <w:t>.</w:t>
      </w:r>
    </w:p>
    <w:p w14:paraId="528A6E8C" w14:textId="15096CA0" w:rsidR="00CA1FEE" w:rsidRPr="00CA1FEE" w:rsidRDefault="00CA1FEE" w:rsidP="00E133F2">
      <w:pPr>
        <w:pStyle w:val="Style9"/>
        <w:shd w:val="clear" w:color="auto" w:fill="auto"/>
        <w:tabs>
          <w:tab w:val="left" w:pos="142"/>
        </w:tabs>
        <w:spacing w:line="276" w:lineRule="auto"/>
        <w:ind w:right="-132"/>
        <w:jc w:val="both"/>
        <w:rPr>
          <w:rStyle w:val="CharStyle46Exact"/>
          <w:rFonts w:asciiTheme="majorHAnsi" w:hAnsiTheme="majorHAnsi" w:cstheme="majorHAnsi"/>
          <w:bCs w:val="0"/>
          <w:sz w:val="24"/>
          <w:szCs w:val="24"/>
        </w:rPr>
      </w:pPr>
      <w:r w:rsidRPr="00CA1FEE">
        <w:rPr>
          <w:rStyle w:val="CharStyle46Exact"/>
          <w:rFonts w:asciiTheme="majorHAnsi" w:hAnsiTheme="majorHAnsi" w:cstheme="majorHAnsi"/>
          <w:bCs w:val="0"/>
          <w:sz w:val="24"/>
          <w:szCs w:val="24"/>
        </w:rPr>
        <w:t>3.4. Szczególne wymagania i wytyczne dla Wykonawcy.</w:t>
      </w:r>
    </w:p>
    <w:p w14:paraId="41B290AC"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1. Rodzaj przesyłek i zakres zamówienia zawarty został w formularzu ofertowym w</w:t>
      </w:r>
    </w:p>
    <w:p w14:paraId="7A650021"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formie tabeli.</w:t>
      </w:r>
    </w:p>
    <w:p w14:paraId="0FC2F68A"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2. Wykonawca we własnym zakresie zapewni ich przyjmowanie, przemieszczanie i</w:t>
      </w:r>
    </w:p>
    <w:p w14:paraId="4578CC0C"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doręczanie, a w razie niemożliwości doręczenia ich zwrot.</w:t>
      </w:r>
    </w:p>
    <w:p w14:paraId="4638BFE0"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3. Przedmiot zamówienia będzie realizowany na zasadach określonych w ogłoszeniu</w:t>
      </w:r>
    </w:p>
    <w:p w14:paraId="0A25D436"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oraz w:</w:t>
      </w:r>
    </w:p>
    <w:p w14:paraId="1ACC2850" w14:textId="6CDAFC23"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a) ustawie z dnia 23 listopada 2012 r. Prawo pocztowe (tj.</w:t>
      </w:r>
      <w:r w:rsidR="004C73F2">
        <w:rPr>
          <w:rStyle w:val="CharStyle46Exact"/>
          <w:rFonts w:asciiTheme="majorHAnsi" w:hAnsiTheme="majorHAnsi" w:cstheme="majorHAnsi"/>
          <w:b w:val="0"/>
          <w:sz w:val="24"/>
          <w:szCs w:val="24"/>
        </w:rPr>
        <w:t xml:space="preserve"> </w:t>
      </w:r>
      <w:r w:rsidR="003A15D3" w:rsidRPr="003A15D3">
        <w:rPr>
          <w:rFonts w:asciiTheme="majorHAnsi" w:hAnsiTheme="majorHAnsi" w:cstheme="majorHAnsi"/>
          <w:bCs/>
          <w:spacing w:val="1"/>
          <w:sz w:val="24"/>
          <w:szCs w:val="24"/>
          <w:shd w:val="clear" w:color="auto" w:fill="FFFFFF"/>
        </w:rPr>
        <w:t>Dz.U. z 2025 r. poz. 366 ze zm.),</w:t>
      </w:r>
    </w:p>
    <w:p w14:paraId="25334AE6"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b) rozporządzeniu Ministra Administracji i Cyfryzacji z dnia 26 listopada 2013 r. w</w:t>
      </w:r>
    </w:p>
    <w:p w14:paraId="3BCD181F" w14:textId="644192B2"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 xml:space="preserve">sprawie reklamacji usługi pocztowej </w:t>
      </w:r>
      <w:r w:rsidRPr="004C73F2">
        <w:rPr>
          <w:rStyle w:val="CharStyle46Exact"/>
          <w:rFonts w:asciiTheme="majorHAnsi" w:hAnsiTheme="majorHAnsi" w:cstheme="majorHAnsi"/>
          <w:b w:val="0"/>
          <w:sz w:val="24"/>
          <w:szCs w:val="24"/>
        </w:rPr>
        <w:t>(tj. Dz. U. z 2019 r. poz. 474</w:t>
      </w:r>
      <w:r w:rsidR="004C73F2" w:rsidRPr="004C73F2">
        <w:rPr>
          <w:rStyle w:val="CharStyle46Exact"/>
          <w:rFonts w:asciiTheme="majorHAnsi" w:hAnsiTheme="majorHAnsi" w:cstheme="majorHAnsi"/>
          <w:b w:val="0"/>
          <w:sz w:val="24"/>
          <w:szCs w:val="24"/>
        </w:rPr>
        <w:t xml:space="preserve"> ze zm.</w:t>
      </w:r>
      <w:r w:rsidRPr="004C73F2">
        <w:rPr>
          <w:rStyle w:val="CharStyle46Exact"/>
          <w:rFonts w:asciiTheme="majorHAnsi" w:hAnsiTheme="majorHAnsi" w:cstheme="majorHAnsi"/>
          <w:b w:val="0"/>
          <w:sz w:val="24"/>
          <w:szCs w:val="24"/>
        </w:rPr>
        <w:t>),</w:t>
      </w:r>
    </w:p>
    <w:p w14:paraId="46232A70"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c) międzynarodowych przepisach pocztowych – wiążących Rzeczpospolitą Polską</w:t>
      </w:r>
    </w:p>
    <w:p w14:paraId="4E1FE7F9"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umowach międzynarodowych dotyczących świadczenia usług pocztowych oraz</w:t>
      </w:r>
    </w:p>
    <w:p w14:paraId="39131AC4"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wiążących regulaminach Światowego Związku Pocztowego,</w:t>
      </w:r>
    </w:p>
    <w:p w14:paraId="2CF6ACD8"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d) w regulaminach wykonawcy.</w:t>
      </w:r>
    </w:p>
    <w:p w14:paraId="0E519391" w14:textId="77777777" w:rsidR="00CA1FEE" w:rsidRPr="00CA1FEE" w:rsidRDefault="00CA1FEE" w:rsidP="00CA1FEE">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CA1FEE">
        <w:rPr>
          <w:rStyle w:val="CharStyle46Exact"/>
          <w:rFonts w:asciiTheme="majorHAnsi" w:hAnsiTheme="majorHAnsi" w:cstheme="majorHAnsi"/>
          <w:b w:val="0"/>
          <w:sz w:val="24"/>
          <w:szCs w:val="24"/>
        </w:rPr>
        <w:t>4. Usługi będą świadczone w dni robocze 5 dni w tygodniu od poniedziałku do piątku.</w:t>
      </w:r>
    </w:p>
    <w:p w14:paraId="5693B212" w14:textId="77777777" w:rsidR="00E133F2" w:rsidRPr="0051417D" w:rsidRDefault="00E133F2"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3270C3E3" w14:textId="77777777" w:rsidR="00410738" w:rsidRPr="00410738" w:rsidRDefault="00410738" w:rsidP="00410738">
      <w:pPr>
        <w:suppressAutoHyphens w:val="0"/>
        <w:spacing w:after="0" w:line="259" w:lineRule="auto"/>
        <w:rPr>
          <w:rFonts w:ascii="Arial" w:hAnsi="Arial" w:cs="Arial"/>
          <w:sz w:val="24"/>
          <w:szCs w:val="24"/>
        </w:rPr>
      </w:pPr>
      <w:r w:rsidRPr="00410738">
        <w:rPr>
          <w:rFonts w:ascii="Arial" w:hAnsi="Arial" w:cs="Arial"/>
          <w:sz w:val="24"/>
          <w:szCs w:val="24"/>
        </w:rPr>
        <w:t>Przedmiot umowy realizowany będzie sukcesywnie przez okres 24 miesięcy, począwszy od dnia 01 stycznia 2026 r.</w:t>
      </w:r>
      <w:r w:rsidRPr="00B2628E">
        <w:t xml:space="preserve"> </w:t>
      </w:r>
      <w:r w:rsidRPr="00410738">
        <w:rPr>
          <w:rFonts w:ascii="Arial" w:hAnsi="Arial" w:cs="Arial"/>
          <w:sz w:val="24"/>
          <w:szCs w:val="24"/>
        </w:rPr>
        <w:t>do 31 grudnia 2027 r.</w:t>
      </w:r>
    </w:p>
    <w:p w14:paraId="7FEC4E7E" w14:textId="77777777" w:rsidR="000C5D49" w:rsidRDefault="000C5D49" w:rsidP="00755B9F">
      <w:pPr>
        <w:spacing w:before="20" w:after="20"/>
        <w:ind w:right="567"/>
        <w:rPr>
          <w:rFonts w:ascii="Arial" w:eastAsia="Times New Roman" w:hAnsi="Arial" w:cs="Arial"/>
          <w:b/>
          <w:bCs/>
          <w:sz w:val="24"/>
          <w:szCs w:val="24"/>
        </w:rPr>
      </w:pPr>
    </w:p>
    <w:p w14:paraId="5E20B077" w14:textId="77777777" w:rsidR="00663CCF" w:rsidRDefault="00663CCF" w:rsidP="00755B9F">
      <w:pPr>
        <w:spacing w:before="20" w:after="20"/>
        <w:ind w:right="567"/>
        <w:rPr>
          <w:rFonts w:ascii="Arial" w:eastAsia="Times New Roman" w:hAnsi="Arial" w:cs="Arial"/>
          <w:b/>
          <w:bCs/>
          <w:sz w:val="24"/>
          <w:szCs w:val="24"/>
        </w:rPr>
      </w:pPr>
    </w:p>
    <w:p w14:paraId="2FECC6AD" w14:textId="1DBFB21C"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lastRenderedPageBreak/>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 xml:space="preserve">W odniesieniu do warunków dotyczących wykształcenia, kwalifikacji </w:t>
      </w:r>
      <w:r w:rsidR="00140A80" w:rsidRPr="00140A80">
        <w:rPr>
          <w:rFonts w:ascii="Arial" w:hAnsi="Arial" w:cs="Arial"/>
          <w:sz w:val="24"/>
          <w:szCs w:val="24"/>
        </w:rPr>
        <w:lastRenderedPageBreak/>
        <w:t>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w:t>
      </w:r>
      <w:proofErr w:type="gramStart"/>
      <w:r w:rsidR="00140A80" w:rsidRPr="00140A80">
        <w:rPr>
          <w:rFonts w:ascii="Arial" w:hAnsi="Arial" w:cs="Arial"/>
          <w:sz w:val="24"/>
          <w:szCs w:val="24"/>
        </w:rPr>
        <w:t>zachodzą</w:t>
      </w:r>
      <w:proofErr w:type="gramEnd"/>
      <w:r w:rsidR="00140A80" w:rsidRPr="00140A80">
        <w:rPr>
          <w:rFonts w:ascii="Arial" w:hAnsi="Arial" w:cs="Arial"/>
          <w:sz w:val="24"/>
          <w:szCs w:val="24"/>
        </w:rPr>
        <w:t xml:space="preserve">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w:t>
      </w:r>
      <w:proofErr w:type="gramStart"/>
      <w:r w:rsidR="00140A80" w:rsidRPr="00140A80">
        <w:rPr>
          <w:rFonts w:ascii="Arial" w:hAnsi="Arial" w:cs="Arial"/>
          <w:sz w:val="24"/>
          <w:szCs w:val="24"/>
        </w:rPr>
        <w:t>zachodzą</w:t>
      </w:r>
      <w:proofErr w:type="gramEnd"/>
      <w:r w:rsidR="00140A80" w:rsidRPr="00140A80">
        <w:rPr>
          <w:rFonts w:ascii="Arial" w:hAnsi="Arial" w:cs="Arial"/>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w:t>
      </w:r>
      <w:r w:rsidR="00140A80" w:rsidRPr="00140A80">
        <w:rPr>
          <w:rFonts w:ascii="Arial" w:hAnsi="Arial" w:cs="Arial"/>
          <w:sz w:val="24"/>
          <w:szCs w:val="24"/>
        </w:rPr>
        <w:lastRenderedPageBreak/>
        <w:t xml:space="preserve">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8"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xml:space="preserve">, podmiotowych środków dowodowych, przedmiotowych środków </w:t>
      </w:r>
      <w:r w:rsidRPr="00B64AAE">
        <w:rPr>
          <w:rFonts w:asciiTheme="majorHAnsi" w:eastAsia="Calibri" w:hAnsiTheme="majorHAnsi" w:cstheme="majorHAnsi"/>
          <w:color w:val="000000"/>
          <w:sz w:val="24"/>
          <w:szCs w:val="24"/>
          <w:lang w:eastAsia="en-US"/>
        </w:rPr>
        <w:lastRenderedPageBreak/>
        <w:t>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2807B809"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0C86F03D"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3A15D3">
        <w:rPr>
          <w:rFonts w:ascii="Arial" w:hAnsi="Arial" w:cs="Arial"/>
          <w:sz w:val="24"/>
          <w:szCs w:val="24"/>
        </w:rPr>
        <w:t xml:space="preserve">Kamila Augustyniak-Kula </w:t>
      </w:r>
      <w:r w:rsidRPr="00E12429">
        <w:rPr>
          <w:rFonts w:ascii="Arial" w:hAnsi="Arial" w:cs="Arial"/>
          <w:sz w:val="24"/>
          <w:szCs w:val="24"/>
        </w:rPr>
        <w:t>–Kierownik</w:t>
      </w:r>
      <w:r w:rsidR="003A15D3">
        <w:rPr>
          <w:rFonts w:ascii="Arial" w:hAnsi="Arial" w:cs="Arial"/>
          <w:sz w:val="24"/>
          <w:szCs w:val="24"/>
        </w:rPr>
        <w:t xml:space="preserve"> Referatu Organizacyjnego i Samorządu</w:t>
      </w:r>
      <w:r w:rsidR="004C73F2">
        <w:rPr>
          <w:rFonts w:ascii="Arial" w:hAnsi="Arial" w:cs="Arial"/>
          <w:sz w:val="24"/>
          <w:szCs w:val="24"/>
        </w:rPr>
        <w:t>,</w:t>
      </w:r>
      <w:r w:rsidRPr="00E12429">
        <w:rPr>
          <w:rFonts w:ascii="Arial" w:hAnsi="Arial" w:cs="Arial"/>
          <w:sz w:val="24"/>
          <w:szCs w:val="24"/>
        </w:rPr>
        <w:t xml:space="preserve"> tel.</w:t>
      </w:r>
      <w:r w:rsidR="004C73F2" w:rsidRPr="004C73F2">
        <w:rPr>
          <w:rFonts w:eastAsia="SimSun" w:cs="Calibri"/>
        </w:rPr>
        <w:t xml:space="preserve"> </w:t>
      </w:r>
      <w:r w:rsidR="004C73F2" w:rsidRPr="004C73F2">
        <w:rPr>
          <w:rFonts w:asciiTheme="majorHAnsi" w:eastAsia="SimSun" w:hAnsiTheme="majorHAnsi" w:cstheme="majorHAnsi"/>
          <w:sz w:val="24"/>
          <w:szCs w:val="24"/>
        </w:rPr>
        <w:t>(0-</w:t>
      </w:r>
      <w:r w:rsidR="004C73F2" w:rsidRPr="004C73F2">
        <w:rPr>
          <w:rFonts w:asciiTheme="majorHAnsi" w:hAnsiTheme="majorHAnsi" w:cstheme="majorHAnsi"/>
          <w:sz w:val="24"/>
          <w:szCs w:val="24"/>
        </w:rPr>
        <w:t>94</w:t>
      </w:r>
      <w:r w:rsidR="004C73F2">
        <w:rPr>
          <w:rFonts w:asciiTheme="majorHAnsi" w:hAnsiTheme="majorHAnsi" w:cstheme="majorHAnsi"/>
          <w:sz w:val="24"/>
          <w:szCs w:val="24"/>
        </w:rPr>
        <w:t>)</w:t>
      </w:r>
      <w:r w:rsidR="004C73F2" w:rsidRPr="004C73F2">
        <w:rPr>
          <w:rFonts w:asciiTheme="majorHAnsi" w:hAnsiTheme="majorHAnsi" w:cstheme="majorHAnsi"/>
          <w:sz w:val="24"/>
          <w:szCs w:val="24"/>
        </w:rPr>
        <w:t>3480356</w:t>
      </w:r>
      <w:r w:rsidR="004C73F2">
        <w:rPr>
          <w:rFonts w:asciiTheme="majorHAnsi" w:hAnsiTheme="majorHAnsi" w:cstheme="majorHAnsi"/>
          <w:sz w:val="24"/>
          <w:szCs w:val="24"/>
        </w:rPr>
        <w:t>,</w:t>
      </w:r>
      <w:r w:rsidRPr="00E12429">
        <w:rPr>
          <w:rFonts w:ascii="Arial" w:hAnsi="Arial" w:cs="Arial"/>
          <w:sz w:val="24"/>
          <w:szCs w:val="24"/>
        </w:rPr>
        <w:t xml:space="preserve"> email: </w:t>
      </w:r>
      <w:r w:rsidR="003A15D3">
        <w:rPr>
          <w:rFonts w:ascii="Arial" w:hAnsi="Arial" w:cs="Arial"/>
          <w:sz w:val="24"/>
          <w:szCs w:val="24"/>
        </w:rPr>
        <w:t>k.augustyniak</w:t>
      </w:r>
      <w:r w:rsidRPr="00E12429">
        <w:rPr>
          <w:rFonts w:ascii="Arial" w:hAnsi="Arial" w:cs="Arial"/>
          <w:sz w:val="24"/>
          <w:szCs w:val="24"/>
        </w:rPr>
        <w:t xml:space="preserve">@polanow.eu </w:t>
      </w:r>
      <w:r w:rsidR="004C73F2">
        <w:rPr>
          <w:rFonts w:ascii="Arial" w:hAnsi="Arial" w:cs="Arial"/>
          <w:sz w:val="24"/>
          <w:szCs w:val="24"/>
        </w:rPr>
        <w:t>– do spraw związanych z opisem przedmiotu zamówienia;</w:t>
      </w:r>
    </w:p>
    <w:p w14:paraId="269BABED" w14:textId="41A4E9C1" w:rsidR="00B64AAE" w:rsidRDefault="004C73F2" w:rsidP="00B64AAE">
      <w:pPr>
        <w:pStyle w:val="Akapitzlist"/>
        <w:widowControl w:val="0"/>
        <w:tabs>
          <w:tab w:val="left" w:pos="-993"/>
          <w:tab w:val="left" w:pos="0"/>
          <w:tab w:val="left" w:pos="426"/>
        </w:tabs>
        <w:overflowPunct w:val="0"/>
        <w:autoSpaceDE w:val="0"/>
        <w:spacing w:before="20" w:after="20"/>
        <w:ind w:left="0"/>
        <w:rPr>
          <w:rStyle w:val="Hipercze"/>
          <w:rFonts w:ascii="Arial" w:hAnsi="Arial" w:cs="Arial"/>
          <w:color w:val="auto"/>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Pr>
          <w:rFonts w:ascii="Arial" w:hAnsi="Arial" w:cs="Arial"/>
          <w:sz w:val="24"/>
          <w:szCs w:val="24"/>
        </w:rPr>
        <w:t>,</w:t>
      </w:r>
      <w:r w:rsidR="00B64AAE" w:rsidRPr="00E12429">
        <w:rPr>
          <w:rFonts w:ascii="Arial" w:hAnsi="Arial" w:cs="Arial"/>
          <w:sz w:val="24"/>
          <w:szCs w:val="24"/>
        </w:rPr>
        <w:t xml:space="preserve"> </w:t>
      </w:r>
      <w:r w:rsidRPr="00E12429">
        <w:rPr>
          <w:rFonts w:ascii="Arial" w:hAnsi="Arial" w:cs="Arial"/>
          <w:sz w:val="24"/>
          <w:szCs w:val="24"/>
        </w:rPr>
        <w:t xml:space="preserve">email: </w:t>
      </w:r>
      <w:hyperlink r:id="rId9" w:history="1">
        <w:r w:rsidRPr="00702CEC">
          <w:rPr>
            <w:rStyle w:val="Hipercze"/>
            <w:rFonts w:ascii="Arial" w:hAnsi="Arial" w:cs="Arial"/>
            <w:color w:val="auto"/>
            <w:sz w:val="24"/>
            <w:szCs w:val="24"/>
          </w:rPr>
          <w:t>m.dworakowska@polanow.eu</w:t>
        </w:r>
      </w:hyperlink>
      <w:r>
        <w:t xml:space="preserve"> </w:t>
      </w:r>
      <w:r w:rsidR="00B64AAE" w:rsidRPr="00E12429">
        <w:rPr>
          <w:rFonts w:ascii="Arial" w:hAnsi="Arial" w:cs="Arial"/>
          <w:sz w:val="24"/>
          <w:szCs w:val="24"/>
        </w:rPr>
        <w:t xml:space="preserve">-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Pr>
          <w:rFonts w:ascii="Arial" w:hAnsi="Arial" w:cs="Arial"/>
          <w:sz w:val="24"/>
          <w:szCs w:val="24"/>
        </w:rPr>
        <w:t>.</w:t>
      </w:r>
    </w:p>
    <w:p w14:paraId="3B1F1975" w14:textId="77777777" w:rsidR="006668CA" w:rsidRDefault="006668CA"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2A4AB33"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6668CA">
        <w:rPr>
          <w:rFonts w:ascii="Arial" w:eastAsia="Calibri" w:hAnsi="Arial" w:cs="Arial"/>
          <w:b/>
          <w:bCs/>
          <w:color w:val="000000"/>
          <w:sz w:val="24"/>
          <w:szCs w:val="24"/>
          <w:lang w:eastAsia="en-US"/>
        </w:rPr>
        <w:t>8.2. Opis sposobu przygotowania ofert oraz wymagania formalne dotyczące składanych oświadczeń i dokumentów.</w:t>
      </w:r>
    </w:p>
    <w:p w14:paraId="6248BF62" w14:textId="6EA858F8"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 Wykonawca przygotowuje ofertę przy pomocy formularza ofertowego – stanowiącego załącznik nr 1 do SWZ oraz interaktywnego „Formularza ofertowego” udostępnionego przez Zamawiającego na Platformie e-Zamówienia i zamieszczonego w podglądzie postępowania w zakładce „Informacje podstawowe”.</w:t>
      </w:r>
    </w:p>
    <w:p w14:paraId="1BE2F61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6D084C0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7259FA7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6668CA">
        <w:rPr>
          <w:rFonts w:ascii="Arial" w:eastAsia="Calibri" w:hAnsi="Arial" w:cs="Arial"/>
          <w:color w:val="000000"/>
          <w:sz w:val="24"/>
          <w:szCs w:val="24"/>
          <w:lang w:eastAsia="en-US"/>
        </w:rPr>
        <w:t>Acrobat</w:t>
      </w:r>
      <w:proofErr w:type="spellEnd"/>
      <w:r w:rsidRPr="006668CA">
        <w:rPr>
          <w:rFonts w:ascii="Arial" w:eastAsia="Calibri" w:hAnsi="Arial" w:cs="Arial"/>
          <w:color w:val="000000"/>
          <w:sz w:val="24"/>
          <w:szCs w:val="24"/>
          <w:lang w:eastAsia="en-US"/>
        </w:rPr>
        <w:t xml:space="preserve"> Reader DC.</w:t>
      </w:r>
    </w:p>
    <w:p w14:paraId="00EB8C1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668CA">
        <w:rPr>
          <w:rFonts w:ascii="Arial" w:eastAsia="Calibri" w:hAnsi="Arial" w:cs="Arial"/>
          <w:color w:val="000000"/>
          <w:sz w:val="24"/>
          <w:szCs w:val="24"/>
          <w:lang w:eastAsia="en-US"/>
        </w:rPr>
        <w:t>drag&amp;drop</w:t>
      </w:r>
      <w:proofErr w:type="spellEnd"/>
      <w:r w:rsidRPr="006668CA">
        <w:rPr>
          <w:rFonts w:ascii="Arial" w:eastAsia="Calibri" w:hAnsi="Arial" w:cs="Arial"/>
          <w:color w:val="000000"/>
          <w:sz w:val="24"/>
          <w:szCs w:val="24"/>
          <w:lang w:eastAsia="en-US"/>
        </w:rPr>
        <w:t xml:space="preserve"> („przeciągnij” i „upuść”) służące do dodawania plików.</w:t>
      </w:r>
    </w:p>
    <w:p w14:paraId="676B145E" w14:textId="4B6A035A"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1F94034"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lastRenderedPageBreak/>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2220D8F8"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61305FE8"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6668CA">
        <w:rPr>
          <w:rFonts w:ascii="Arial" w:eastAsia="Calibri" w:hAnsi="Arial" w:cs="Arial"/>
          <w:color w:val="000000"/>
          <w:sz w:val="24"/>
          <w:szCs w:val="24"/>
          <w:lang w:eastAsia="en-US"/>
        </w:rPr>
        <w:t>Pzp</w:t>
      </w:r>
      <w:proofErr w:type="spellEnd"/>
      <w:r w:rsidRPr="006668CA">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7DC41D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w:t>
      </w:r>
    </w:p>
    <w:p w14:paraId="77D79B6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572336F"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9. Oferta może być złożona tylko do upływu terminu składania ofert.</w:t>
      </w:r>
    </w:p>
    <w:p w14:paraId="292C01F7"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18543600"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11. Maksymalny rozmiar plików przesyłanych za pośrednictwem „Formularzy do komunikacji” wynosi 150 MB (wielkość ta dotyczy plików przesyłanych jako załączniki do jednego formularza).</w:t>
      </w:r>
    </w:p>
    <w:p w14:paraId="71A86C99"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12. Minimalne wymagania techniczne dotyczące sprzętu używanego w celu korzystania z usług Platformy e-Zamówienia oraz informacje dotyczące specyfikacji połączenia określa Regulamin Platformy e-Zamówienia.</w:t>
      </w:r>
    </w:p>
    <w:p w14:paraId="655B182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lastRenderedPageBreak/>
        <w:t>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72BB5415"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14. Wykonawca może złożyć tylko jedną ofertę.</w:t>
      </w:r>
    </w:p>
    <w:p w14:paraId="17958C63"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15. Ofertę należy złożyć w języku polskim.</w:t>
      </w:r>
    </w:p>
    <w:p w14:paraId="5F377506"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16. Treść oferty musi być zgodna z wymaganiami Zamawiającego określonymi w niniejszej SWZ.</w:t>
      </w:r>
    </w:p>
    <w:p w14:paraId="6D9156D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17. Na ofertę składają się następujące dokumenty i załączniki które pod rygorem nieważności, składa się w formie elektronicznej lub w postaci elektronicznej opatrzonej podpisem zaufanym, podpisem osobistym lub kwalifikowanym podpisem elektronicznym:</w:t>
      </w:r>
    </w:p>
    <w:p w14:paraId="7BBCA8D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 formularz ofertowy – wypełniony i podpisany przez wykonawcę.</w:t>
      </w:r>
    </w:p>
    <w:p w14:paraId="0FA6A910"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2) 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6668CA">
        <w:rPr>
          <w:rFonts w:ascii="Arial" w:eastAsia="Calibri" w:hAnsi="Arial" w:cs="Arial"/>
          <w:color w:val="000000"/>
          <w:sz w:val="24"/>
          <w:szCs w:val="24"/>
          <w:lang w:eastAsia="en-US"/>
        </w:rPr>
        <w:t>Pzp</w:t>
      </w:r>
      <w:proofErr w:type="spellEnd"/>
      <w:r w:rsidRPr="006668CA">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07B073A7"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175180E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3) 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2CCB9A81"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9F30641"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43B8B8"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lastRenderedPageBreak/>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10121AC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4) 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219AE78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B17465"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5) Wykonawcy wspólnie ubiegający się o udzielenie zamówienia (w tym także spółki cywilne), w oparciu o art. 117 ust. 4 ustawy </w:t>
      </w:r>
      <w:proofErr w:type="spellStart"/>
      <w:r w:rsidRPr="006668CA">
        <w:rPr>
          <w:rFonts w:ascii="Arial" w:eastAsia="Calibri" w:hAnsi="Arial" w:cs="Arial"/>
          <w:color w:val="000000"/>
          <w:sz w:val="24"/>
          <w:szCs w:val="24"/>
          <w:lang w:eastAsia="en-US"/>
        </w:rPr>
        <w:t>Pzp</w:t>
      </w:r>
      <w:proofErr w:type="spellEnd"/>
      <w:r w:rsidRPr="006668CA">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08CB29A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6)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50A834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F5BF651" w14:textId="3D0F64D8"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1)zakres dostępnych Wykonawcy zasobów podmiotu udostępniającego zasoby;</w:t>
      </w:r>
    </w:p>
    <w:p w14:paraId="76055711" w14:textId="129C8172"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2)sposób i okres udostępnienia Wykonawcy i wykorzystania przez niego zasobów podmiotu udostępniającego te zasoby przy wykonywaniu zamówienia;</w:t>
      </w:r>
    </w:p>
    <w:p w14:paraId="45EA189E" w14:textId="191EB720"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0BF3F8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3F5585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lastRenderedPageBreak/>
        <w:t>18.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7649E454"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0BC9609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19. Oferta oraz pozostałe oświadczenia i dokumenty, dla których Zamawiający określił wzory w formie formularzy zamieszczonych w załącznikach do SWZ, powinny być sporządzone zgodnie z tymi wzorami, co do treści oraz opisu kolumn i wierszy.</w:t>
      </w:r>
    </w:p>
    <w:p w14:paraId="478BD7F9"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20. Ofertę składa się pod rygorem nieważności w formie elektronicznej lub w postaci elektronicznej opatrzonej podpisem zaufanym lub podpisem osobistym.</w:t>
      </w:r>
    </w:p>
    <w:p w14:paraId="5AE9581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21. Oferta powinna być sporządzona w języku polskim. Każdy dokument składający się na ofertę powinien być czytelny.</w:t>
      </w:r>
    </w:p>
    <w:p w14:paraId="44E5C5D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22.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3DE2E41A"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23.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445598F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6668CA">
        <w:rPr>
          <w:rFonts w:ascii="Arial" w:eastAsia="Calibri" w:hAnsi="Arial" w:cs="Arial"/>
          <w:color w:val="000000"/>
          <w:sz w:val="24"/>
          <w:szCs w:val="24"/>
          <w:lang w:eastAsia="en-US"/>
        </w:rPr>
        <w:t>tj</w:t>
      </w:r>
      <w:proofErr w:type="spellEnd"/>
      <w:r w:rsidRPr="006668CA">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w:t>
      </w:r>
      <w:r w:rsidRPr="006668CA">
        <w:rPr>
          <w:rFonts w:ascii="Arial" w:eastAsia="Calibri" w:hAnsi="Arial" w:cs="Arial"/>
          <w:color w:val="000000"/>
          <w:sz w:val="24"/>
          <w:szCs w:val="24"/>
          <w:lang w:eastAsia="en-US"/>
        </w:rPr>
        <w:lastRenderedPageBreak/>
        <w:t xml:space="preserve">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6668CA">
        <w:rPr>
          <w:rFonts w:ascii="Arial" w:eastAsia="Calibri" w:hAnsi="Arial" w:cs="Arial"/>
          <w:color w:val="000000"/>
          <w:sz w:val="24"/>
          <w:szCs w:val="24"/>
          <w:lang w:eastAsia="en-US"/>
        </w:rPr>
        <w:t>Pzp</w:t>
      </w:r>
      <w:proofErr w:type="spellEnd"/>
      <w:r w:rsidRPr="006668CA">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22DA9F5D"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6668CA">
        <w:rPr>
          <w:rFonts w:ascii="Arial" w:eastAsia="Calibri" w:hAnsi="Arial" w:cs="Arial"/>
          <w:color w:val="000000"/>
          <w:sz w:val="24"/>
          <w:szCs w:val="24"/>
          <w:lang w:eastAsia="en-US"/>
        </w:rPr>
        <w:t>Pzp</w:t>
      </w:r>
      <w:proofErr w:type="spellEnd"/>
      <w:r w:rsidRPr="006668CA">
        <w:rPr>
          <w:rFonts w:ascii="Arial" w:eastAsia="Calibri" w:hAnsi="Arial" w:cs="Arial"/>
          <w:color w:val="000000"/>
          <w:sz w:val="24"/>
          <w:szCs w:val="24"/>
          <w:lang w:eastAsia="en-US"/>
        </w:rPr>
        <w:t xml:space="preserve"> lub które są jawne na mocy odrębnych przepisów.</w:t>
      </w:r>
    </w:p>
    <w:p w14:paraId="382085E2"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 xml:space="preserve">24. Do ofert należy dołączyć oświadczenie o niepodleganiu wykluczeniu, spełnieniu warunków udziału w postępowaniu lub kryteriów selekcji, w zakresie wskazanym w </w:t>
      </w:r>
    </w:p>
    <w:p w14:paraId="52BCF36F"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35D3DC57"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25. Oferta może być złożona tylko do upływu terminu składania ofert.</w:t>
      </w:r>
    </w:p>
    <w:p w14:paraId="1BB8C87B"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26. Podmiotowe środki dowodowe lub inne dokumenty, w tym dokumenty potwierdzające umocowanie do reprezentowania, sporządzone w języku obcym przekazuje się wraz z tłumaczeniem na język polski.</w:t>
      </w:r>
    </w:p>
    <w:p w14:paraId="1AEFC61E"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27. Wszystkie koszty związane z uczestnictwem w postępowaniu, w szczególności z przygotowaniem i złożeniem oferty ponosi Wykonawca składający ofertę. Zamawiający nie przewiduje zwrotu kosztów udziału w postępowaniu.</w:t>
      </w:r>
    </w:p>
    <w:p w14:paraId="7B901F8C" w14:textId="77777777" w:rsidR="006668CA"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28. Do oferty nie należy dołączać dokumentów, składanych na wezwanie Zamawiającego.</w:t>
      </w:r>
    </w:p>
    <w:p w14:paraId="071458AD" w14:textId="631735F8" w:rsidR="004A2318" w:rsidRPr="006668CA" w:rsidRDefault="006668CA" w:rsidP="006668CA">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6668CA">
        <w:rPr>
          <w:rFonts w:ascii="Arial" w:eastAsia="Calibri" w:hAnsi="Arial" w:cs="Arial"/>
          <w:color w:val="000000"/>
          <w:sz w:val="24"/>
          <w:szCs w:val="24"/>
          <w:lang w:eastAsia="en-US"/>
        </w:rPr>
        <w:t>29.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2BCB635B"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34AF6AE8" w14:textId="77777777" w:rsidR="00966EE0" w:rsidRPr="003B22B6" w:rsidRDefault="00966EE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59AF5612" w14:textId="77777777" w:rsidR="00966EE0" w:rsidRPr="00966EE0" w:rsidRDefault="00966EE0" w:rsidP="00966EE0">
      <w:pPr>
        <w:spacing w:before="20" w:after="20"/>
        <w:ind w:right="567"/>
        <w:rPr>
          <w:rFonts w:ascii="Arial" w:hAnsi="Arial" w:cs="Arial"/>
          <w:b/>
          <w:bCs/>
          <w:sz w:val="24"/>
          <w:szCs w:val="24"/>
        </w:rPr>
      </w:pPr>
      <w:r w:rsidRPr="00966EE0">
        <w:rPr>
          <w:rFonts w:ascii="Arial" w:hAnsi="Arial" w:cs="Arial"/>
          <w:b/>
          <w:bCs/>
          <w:sz w:val="24"/>
          <w:szCs w:val="24"/>
        </w:rPr>
        <w:t>10. WARUNKI UDZIAŁU W POSTĘPOWANIU</w:t>
      </w:r>
    </w:p>
    <w:p w14:paraId="3685D252" w14:textId="77777777" w:rsidR="00966EE0" w:rsidRPr="00966EE0" w:rsidRDefault="00966EE0" w:rsidP="00966EE0">
      <w:pPr>
        <w:widowControl w:val="0"/>
        <w:tabs>
          <w:tab w:val="left" w:pos="362"/>
        </w:tabs>
        <w:overflowPunct w:val="0"/>
        <w:autoSpaceDE w:val="0"/>
        <w:spacing w:before="20" w:after="20"/>
        <w:ind w:left="142" w:right="567" w:hanging="142"/>
        <w:rPr>
          <w:rFonts w:ascii="Arial" w:hAnsi="Arial" w:cs="Arial"/>
          <w:sz w:val="24"/>
          <w:szCs w:val="24"/>
        </w:rPr>
      </w:pPr>
      <w:r w:rsidRPr="00966EE0">
        <w:rPr>
          <w:rFonts w:ascii="Arial" w:hAnsi="Arial" w:cs="Arial"/>
          <w:b/>
          <w:sz w:val="24"/>
          <w:szCs w:val="24"/>
        </w:rPr>
        <w:t>O udzielenie zamówienia mogą ubiegać się wykonawcy, którzy</w:t>
      </w:r>
      <w:r w:rsidRPr="00966EE0">
        <w:rPr>
          <w:rFonts w:ascii="Arial" w:hAnsi="Arial" w:cs="Arial"/>
          <w:sz w:val="24"/>
          <w:szCs w:val="24"/>
        </w:rPr>
        <w:t>:</w:t>
      </w:r>
    </w:p>
    <w:p w14:paraId="46E26F34" w14:textId="573FF2F7" w:rsidR="00966EE0" w:rsidRPr="00966EE0" w:rsidRDefault="00966EE0" w:rsidP="00966EE0">
      <w:pPr>
        <w:rPr>
          <w:rFonts w:ascii="Arial" w:hAnsi="Arial" w:cs="Arial"/>
          <w:sz w:val="24"/>
          <w:szCs w:val="24"/>
        </w:rPr>
      </w:pPr>
      <w:r w:rsidRPr="00966EE0">
        <w:rPr>
          <w:rFonts w:ascii="Arial" w:hAnsi="Arial" w:cs="Arial"/>
          <w:sz w:val="24"/>
          <w:szCs w:val="24"/>
        </w:rPr>
        <w:t xml:space="preserve">10.1 Nie podlegają wykluczeniu z postępowania o udzielenie zamówienia na podstawie </w:t>
      </w:r>
      <w:r w:rsidRPr="00966EE0">
        <w:rPr>
          <w:rFonts w:ascii="Arial" w:hAnsi="Arial" w:cs="Arial"/>
          <w:bCs/>
          <w:sz w:val="24"/>
          <w:szCs w:val="24"/>
        </w:rPr>
        <w:t>art. </w:t>
      </w:r>
      <w:r w:rsidRPr="00966EE0">
        <w:rPr>
          <w:rFonts w:ascii="Arial" w:hAnsi="Arial" w:cs="Arial"/>
          <w:sz w:val="24"/>
          <w:szCs w:val="24"/>
        </w:rPr>
        <w:t xml:space="preserve">108 ust. 1 ustawy </w:t>
      </w:r>
      <w:proofErr w:type="spellStart"/>
      <w:r w:rsidRPr="00966EE0">
        <w:rPr>
          <w:rFonts w:ascii="Arial" w:hAnsi="Arial" w:cs="Arial"/>
          <w:sz w:val="24"/>
          <w:szCs w:val="24"/>
        </w:rPr>
        <w:t>pzp</w:t>
      </w:r>
      <w:proofErr w:type="spellEnd"/>
      <w:r w:rsidRPr="00966EE0">
        <w:rPr>
          <w:rFonts w:ascii="Arial" w:hAnsi="Arial" w:cs="Arial"/>
          <w:sz w:val="24"/>
          <w:szCs w:val="24"/>
        </w:rPr>
        <w:t>. oraz na podstawie art. 7 ust. 1 ustawy z dnia 13 kwietnia 2022 roku o szczególnych rozwiązaniach w zakresie przeciwdziałania wspieraniu agresji na Ukrainę oraz służących ochronie bezpieczeństwa narodowego (Dz. U. z 202</w:t>
      </w:r>
      <w:r w:rsidR="004C73F2">
        <w:rPr>
          <w:rFonts w:ascii="Arial" w:hAnsi="Arial" w:cs="Arial"/>
          <w:sz w:val="24"/>
          <w:szCs w:val="24"/>
        </w:rPr>
        <w:t>5</w:t>
      </w:r>
      <w:r w:rsidRPr="00966EE0">
        <w:rPr>
          <w:rFonts w:ascii="Arial" w:hAnsi="Arial" w:cs="Arial"/>
          <w:sz w:val="24"/>
          <w:szCs w:val="24"/>
        </w:rPr>
        <w:t xml:space="preserve"> r. poz. </w:t>
      </w:r>
      <w:r w:rsidR="004C73F2">
        <w:rPr>
          <w:rFonts w:ascii="Arial" w:hAnsi="Arial" w:cs="Arial"/>
          <w:sz w:val="24"/>
          <w:szCs w:val="24"/>
        </w:rPr>
        <w:t>514</w:t>
      </w:r>
      <w:r w:rsidRPr="00966EE0">
        <w:rPr>
          <w:rFonts w:ascii="Arial" w:hAnsi="Arial" w:cs="Arial"/>
          <w:sz w:val="24"/>
          <w:szCs w:val="24"/>
        </w:rPr>
        <w:t xml:space="preserve">). </w:t>
      </w:r>
    </w:p>
    <w:p w14:paraId="77D0E871" w14:textId="2BD270D6" w:rsidR="00966EE0" w:rsidRDefault="00966EE0" w:rsidP="00966EE0">
      <w:pPr>
        <w:widowControl w:val="0"/>
        <w:overflowPunct w:val="0"/>
        <w:autoSpaceDE w:val="0"/>
        <w:spacing w:before="20" w:after="20"/>
        <w:rPr>
          <w:rFonts w:ascii="Arial" w:hAnsi="Arial" w:cs="Arial"/>
          <w:sz w:val="24"/>
          <w:szCs w:val="24"/>
        </w:rPr>
      </w:pPr>
      <w:r w:rsidRPr="00966EE0">
        <w:rPr>
          <w:rFonts w:ascii="Arial" w:hAnsi="Arial" w:cs="Arial"/>
          <w:sz w:val="24"/>
          <w:szCs w:val="24"/>
        </w:rPr>
        <w:t xml:space="preserve">10.2 Spełniają warunki udziału w postępowaniu, o których mowa w art. 112 ust. 2 ustawy </w:t>
      </w:r>
      <w:proofErr w:type="spellStart"/>
      <w:r w:rsidRPr="00966EE0">
        <w:rPr>
          <w:rFonts w:ascii="Arial" w:hAnsi="Arial" w:cs="Arial"/>
          <w:sz w:val="24"/>
          <w:szCs w:val="24"/>
        </w:rPr>
        <w:t>pzp</w:t>
      </w:r>
      <w:proofErr w:type="spellEnd"/>
      <w:r w:rsidRPr="00966EE0">
        <w:rPr>
          <w:rFonts w:ascii="Arial" w:hAnsi="Arial" w:cs="Arial"/>
          <w:sz w:val="24"/>
          <w:szCs w:val="24"/>
        </w:rPr>
        <w:t xml:space="preserve">, określone przez zamawiającego w ogłoszeniu o zamówieniu oraz w </w:t>
      </w:r>
      <w:r w:rsidRPr="00966EE0">
        <w:rPr>
          <w:rFonts w:ascii="Arial" w:hAnsi="Arial" w:cs="Arial"/>
          <w:sz w:val="24"/>
          <w:szCs w:val="24"/>
        </w:rPr>
        <w:lastRenderedPageBreak/>
        <w:t>SWZ, które mogą dotyczyć:</w:t>
      </w:r>
    </w:p>
    <w:p w14:paraId="68586054" w14:textId="77777777" w:rsidR="00B46521" w:rsidRPr="00966EE0" w:rsidRDefault="00B46521" w:rsidP="00966EE0">
      <w:pPr>
        <w:widowControl w:val="0"/>
        <w:overflowPunct w:val="0"/>
        <w:autoSpaceDE w:val="0"/>
        <w:spacing w:before="20" w:after="20"/>
        <w:rPr>
          <w:rFonts w:ascii="Arial" w:hAnsi="Arial" w:cs="Arial"/>
          <w:sz w:val="24"/>
          <w:szCs w:val="24"/>
        </w:rPr>
      </w:pPr>
    </w:p>
    <w:p w14:paraId="24722CFD" w14:textId="77777777" w:rsidR="00966EE0" w:rsidRPr="00966EE0" w:rsidRDefault="00966EE0" w:rsidP="00966EE0">
      <w:pPr>
        <w:widowControl w:val="0"/>
        <w:overflowPunct w:val="0"/>
        <w:autoSpaceDE w:val="0"/>
        <w:spacing w:before="20" w:after="20"/>
        <w:rPr>
          <w:rFonts w:ascii="Arial" w:hAnsi="Arial" w:cs="Arial"/>
          <w:b/>
          <w:sz w:val="24"/>
          <w:szCs w:val="24"/>
        </w:rPr>
      </w:pPr>
      <w:r w:rsidRPr="00966EE0">
        <w:rPr>
          <w:rFonts w:ascii="Arial" w:hAnsi="Arial" w:cs="Arial"/>
          <w:b/>
          <w:sz w:val="24"/>
          <w:szCs w:val="24"/>
        </w:rPr>
        <w:t>1) w zakresie warunku zdolności do występowania w obrocie gospodarczym:</w:t>
      </w:r>
    </w:p>
    <w:p w14:paraId="4B34BC27" w14:textId="77777777" w:rsidR="00966EE0" w:rsidRPr="00966EE0" w:rsidRDefault="00966EE0" w:rsidP="00966EE0">
      <w:pPr>
        <w:widowControl w:val="0"/>
        <w:overflowPunct w:val="0"/>
        <w:autoSpaceDE w:val="0"/>
        <w:spacing w:before="20" w:after="20"/>
        <w:rPr>
          <w:rFonts w:ascii="Arial" w:hAnsi="Arial" w:cs="Arial"/>
          <w:sz w:val="24"/>
          <w:szCs w:val="24"/>
        </w:rPr>
      </w:pPr>
      <w:bookmarkStart w:id="6" w:name="_Hlk132620624"/>
      <w:r w:rsidRPr="00966EE0">
        <w:rPr>
          <w:rFonts w:ascii="Arial" w:hAnsi="Arial" w:cs="Arial"/>
          <w:sz w:val="24"/>
          <w:szCs w:val="24"/>
        </w:rPr>
        <w:t>Zamawiający nie stawia szczególnych wymagań w zakresie spełniania tego warunku.</w:t>
      </w:r>
    </w:p>
    <w:bookmarkEnd w:id="6"/>
    <w:p w14:paraId="412300A1" w14:textId="77777777" w:rsidR="00966EE0" w:rsidRPr="00966EE0" w:rsidRDefault="00966EE0" w:rsidP="00966EE0">
      <w:pPr>
        <w:widowControl w:val="0"/>
        <w:overflowPunct w:val="0"/>
        <w:autoSpaceDE w:val="0"/>
        <w:spacing w:before="20" w:after="20"/>
        <w:rPr>
          <w:rFonts w:ascii="Arial" w:hAnsi="Arial" w:cs="Arial"/>
          <w:sz w:val="24"/>
          <w:szCs w:val="24"/>
        </w:rPr>
      </w:pPr>
    </w:p>
    <w:p w14:paraId="1302F8C4" w14:textId="4B58E192" w:rsidR="004B2F56" w:rsidRPr="00966EE0" w:rsidRDefault="00966EE0" w:rsidP="00966EE0">
      <w:pPr>
        <w:widowControl w:val="0"/>
        <w:tabs>
          <w:tab w:val="left" w:pos="426"/>
        </w:tabs>
        <w:overflowPunct w:val="0"/>
        <w:autoSpaceDE w:val="0"/>
        <w:spacing w:before="20" w:after="20"/>
        <w:rPr>
          <w:rFonts w:ascii="Arial" w:hAnsi="Arial" w:cs="Arial"/>
          <w:b/>
          <w:sz w:val="24"/>
          <w:szCs w:val="24"/>
        </w:rPr>
      </w:pPr>
      <w:r w:rsidRPr="00966EE0">
        <w:rPr>
          <w:rFonts w:ascii="Arial" w:hAnsi="Arial" w:cs="Arial"/>
          <w:b/>
          <w:bCs/>
          <w:sz w:val="24"/>
          <w:szCs w:val="24"/>
        </w:rPr>
        <w:t>2) uprawnień do prowadzenia określonej działalności lub zawodowej, o ile wynika to z odrębnych przepisów</w:t>
      </w:r>
      <w:r w:rsidRPr="00966EE0">
        <w:rPr>
          <w:rFonts w:ascii="Arial" w:hAnsi="Arial" w:cs="Arial"/>
          <w:b/>
          <w:sz w:val="24"/>
          <w:szCs w:val="24"/>
        </w:rPr>
        <w:t>:</w:t>
      </w:r>
    </w:p>
    <w:p w14:paraId="70F3F09D" w14:textId="46E7525D" w:rsidR="00966EE0" w:rsidRPr="00966EE0" w:rsidRDefault="00966EE0" w:rsidP="00966EE0">
      <w:pPr>
        <w:widowControl w:val="0"/>
        <w:overflowPunct w:val="0"/>
        <w:autoSpaceDE w:val="0"/>
        <w:spacing w:before="20" w:after="20"/>
        <w:rPr>
          <w:rFonts w:ascii="Arial" w:hAnsi="Arial" w:cs="Arial"/>
          <w:sz w:val="24"/>
          <w:szCs w:val="24"/>
        </w:rPr>
      </w:pPr>
      <w:bookmarkStart w:id="7" w:name="_Hlk86907658"/>
      <w:r w:rsidRPr="00966EE0">
        <w:rPr>
          <w:rFonts w:ascii="Arial" w:hAnsi="Arial" w:cs="Arial"/>
          <w:sz w:val="24"/>
          <w:szCs w:val="24"/>
        </w:rPr>
        <w:t xml:space="preserve">Zamawiający </w:t>
      </w:r>
      <w:r w:rsidR="004B2F56">
        <w:rPr>
          <w:rFonts w:ascii="Arial" w:hAnsi="Arial" w:cs="Arial"/>
          <w:sz w:val="24"/>
          <w:szCs w:val="24"/>
        </w:rPr>
        <w:t>wymaga, aby Wykonawca posiadał wpis do rejestru operatorów pocztowych, o których mowa w art. 6 ustawy Prawo pocztowe (</w:t>
      </w:r>
      <w:r w:rsidR="003A15D3">
        <w:rPr>
          <w:rFonts w:ascii="Arial" w:hAnsi="Arial" w:cs="Arial"/>
          <w:sz w:val="24"/>
          <w:szCs w:val="24"/>
        </w:rPr>
        <w:t xml:space="preserve">tj. </w:t>
      </w:r>
      <w:r w:rsidR="003A15D3" w:rsidRPr="000E3908">
        <w:rPr>
          <w:rFonts w:ascii="Arial" w:hAnsi="Arial" w:cs="Arial"/>
          <w:sz w:val="24"/>
          <w:szCs w:val="24"/>
        </w:rPr>
        <w:t>Dz.U.</w:t>
      </w:r>
      <w:r w:rsidR="003A15D3">
        <w:rPr>
          <w:rFonts w:ascii="Arial" w:hAnsi="Arial" w:cs="Arial"/>
          <w:sz w:val="24"/>
          <w:szCs w:val="24"/>
        </w:rPr>
        <w:t xml:space="preserve"> </w:t>
      </w:r>
      <w:r w:rsidR="003A15D3" w:rsidRPr="000E3908">
        <w:rPr>
          <w:rFonts w:ascii="Arial" w:hAnsi="Arial" w:cs="Arial"/>
          <w:sz w:val="24"/>
          <w:szCs w:val="24"/>
        </w:rPr>
        <w:t>z 202</w:t>
      </w:r>
      <w:r w:rsidR="003A15D3">
        <w:rPr>
          <w:rFonts w:ascii="Arial" w:hAnsi="Arial" w:cs="Arial"/>
          <w:sz w:val="24"/>
          <w:szCs w:val="24"/>
        </w:rPr>
        <w:t>5</w:t>
      </w:r>
      <w:r w:rsidR="003A15D3" w:rsidRPr="000E3908">
        <w:rPr>
          <w:rFonts w:ascii="Arial" w:hAnsi="Arial" w:cs="Arial"/>
          <w:sz w:val="24"/>
          <w:szCs w:val="24"/>
        </w:rPr>
        <w:t xml:space="preserve"> r. poz. </w:t>
      </w:r>
      <w:r w:rsidR="003A15D3">
        <w:rPr>
          <w:rFonts w:ascii="Arial" w:hAnsi="Arial" w:cs="Arial"/>
          <w:sz w:val="24"/>
          <w:szCs w:val="24"/>
        </w:rPr>
        <w:t>366 ze zm.</w:t>
      </w:r>
      <w:r w:rsidR="003A15D3" w:rsidRPr="000E3908">
        <w:rPr>
          <w:rFonts w:ascii="Arial" w:hAnsi="Arial" w:cs="Arial"/>
          <w:sz w:val="24"/>
          <w:szCs w:val="24"/>
        </w:rPr>
        <w:t xml:space="preserve">), </w:t>
      </w:r>
      <w:r w:rsidR="004B2F56">
        <w:rPr>
          <w:rFonts w:ascii="Arial" w:hAnsi="Arial" w:cs="Arial"/>
          <w:sz w:val="24"/>
          <w:szCs w:val="24"/>
        </w:rPr>
        <w:t>potwierdzający, że wykonawca uprawniony jest do świadczenia usług pocztowych na całym obszarze Rzeczypospolitej Polskiej i Zagranicy.</w:t>
      </w:r>
    </w:p>
    <w:bookmarkEnd w:id="7"/>
    <w:p w14:paraId="70994DB6" w14:textId="77777777" w:rsidR="004B2F56" w:rsidRDefault="004B2F56" w:rsidP="00966EE0">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456B632F" w14:textId="07E2E459" w:rsidR="004B2F56" w:rsidRPr="00966EE0" w:rsidRDefault="00966EE0" w:rsidP="00966EE0">
      <w:pPr>
        <w:widowControl w:val="0"/>
        <w:tabs>
          <w:tab w:val="left" w:pos="0"/>
          <w:tab w:val="left" w:pos="284"/>
        </w:tabs>
        <w:overflowPunct w:val="0"/>
        <w:autoSpaceDE w:val="0"/>
        <w:spacing w:before="20" w:after="20" w:line="240" w:lineRule="auto"/>
        <w:ind w:right="567"/>
        <w:rPr>
          <w:rFonts w:ascii="Arial" w:hAnsi="Arial" w:cs="Arial"/>
          <w:b/>
          <w:sz w:val="24"/>
          <w:szCs w:val="24"/>
        </w:rPr>
      </w:pPr>
      <w:r w:rsidRPr="00966EE0">
        <w:rPr>
          <w:rFonts w:ascii="Arial" w:hAnsi="Arial" w:cs="Arial"/>
          <w:b/>
          <w:bCs/>
          <w:sz w:val="24"/>
          <w:szCs w:val="24"/>
        </w:rPr>
        <w:t>3) sytuacji ekonomicznej lub finansowej</w:t>
      </w:r>
      <w:r w:rsidRPr="00966EE0">
        <w:rPr>
          <w:rFonts w:ascii="Arial" w:hAnsi="Arial" w:cs="Arial"/>
          <w:b/>
          <w:sz w:val="24"/>
          <w:szCs w:val="24"/>
        </w:rPr>
        <w:t>;</w:t>
      </w:r>
    </w:p>
    <w:p w14:paraId="6AA49A73" w14:textId="1E5E7DDC" w:rsidR="00966EE0" w:rsidRPr="00966EE0" w:rsidRDefault="004B2F56" w:rsidP="00966EE0">
      <w:pPr>
        <w:widowControl w:val="0"/>
        <w:tabs>
          <w:tab w:val="left" w:pos="0"/>
          <w:tab w:val="left" w:pos="284"/>
        </w:tabs>
        <w:overflowPunct w:val="0"/>
        <w:autoSpaceDE w:val="0"/>
        <w:spacing w:before="20" w:after="20" w:line="240" w:lineRule="auto"/>
        <w:ind w:right="567"/>
        <w:rPr>
          <w:rFonts w:ascii="Arial" w:hAnsi="Arial" w:cs="Arial"/>
          <w:bCs/>
          <w:sz w:val="24"/>
          <w:szCs w:val="24"/>
        </w:rPr>
      </w:pPr>
      <w:bookmarkStart w:id="8" w:name="_Hlk132620686"/>
      <w:r w:rsidRPr="004B2F56">
        <w:rPr>
          <w:rFonts w:ascii="Arial" w:hAnsi="Arial" w:cs="Arial"/>
          <w:bCs/>
          <w:sz w:val="24"/>
          <w:szCs w:val="24"/>
        </w:rPr>
        <w:t>Zamawiający nie stawia szczególnych wymagań w zakresie spełniania tego warunku.</w:t>
      </w:r>
    </w:p>
    <w:bookmarkEnd w:id="8"/>
    <w:p w14:paraId="17A29616" w14:textId="77777777" w:rsidR="00966EE0" w:rsidRPr="00966EE0" w:rsidRDefault="00966EE0" w:rsidP="00966EE0">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D8E657E" w14:textId="04B5BF47" w:rsidR="0024384A" w:rsidRDefault="00966EE0" w:rsidP="00966EE0">
      <w:pPr>
        <w:widowControl w:val="0"/>
        <w:tabs>
          <w:tab w:val="left" w:pos="284"/>
        </w:tabs>
        <w:overflowPunct w:val="0"/>
        <w:autoSpaceDE w:val="0"/>
        <w:spacing w:before="20" w:after="20" w:line="240" w:lineRule="auto"/>
        <w:ind w:right="567"/>
        <w:rPr>
          <w:rFonts w:ascii="Arial" w:hAnsi="Arial" w:cs="Arial"/>
          <w:b/>
          <w:bCs/>
          <w:sz w:val="24"/>
          <w:szCs w:val="24"/>
        </w:rPr>
      </w:pPr>
      <w:r w:rsidRPr="00966EE0">
        <w:rPr>
          <w:rFonts w:ascii="Arial" w:hAnsi="Arial" w:cs="Arial"/>
          <w:b/>
          <w:bCs/>
          <w:sz w:val="24"/>
          <w:szCs w:val="24"/>
        </w:rPr>
        <w:t xml:space="preserve">4) zdolności technicznej lub zawodowej: </w:t>
      </w:r>
    </w:p>
    <w:p w14:paraId="7DC4CC90" w14:textId="1115F989" w:rsidR="004B2F56" w:rsidRDefault="0024384A" w:rsidP="00966EE0">
      <w:pPr>
        <w:widowControl w:val="0"/>
        <w:tabs>
          <w:tab w:val="left" w:pos="284"/>
        </w:tabs>
        <w:overflowPunct w:val="0"/>
        <w:autoSpaceDE w:val="0"/>
        <w:spacing w:before="20" w:after="20" w:line="240" w:lineRule="auto"/>
        <w:ind w:right="567"/>
        <w:rPr>
          <w:rFonts w:ascii="Arial" w:hAnsi="Arial" w:cs="Arial"/>
          <w:sz w:val="24"/>
          <w:szCs w:val="24"/>
        </w:rPr>
      </w:pPr>
      <w:r w:rsidRPr="0024384A">
        <w:rPr>
          <w:rFonts w:ascii="Arial" w:hAnsi="Arial" w:cs="Arial"/>
          <w:sz w:val="24"/>
          <w:szCs w:val="24"/>
        </w:rPr>
        <w:t>Zamawiający nie stawia szczególnych wymagań w zakresie spełniania tego warunku.</w:t>
      </w:r>
    </w:p>
    <w:p w14:paraId="1312A6CF" w14:textId="77777777" w:rsidR="0024384A" w:rsidRPr="00966EE0" w:rsidRDefault="0024384A" w:rsidP="00966EE0">
      <w:pPr>
        <w:widowControl w:val="0"/>
        <w:tabs>
          <w:tab w:val="left" w:pos="284"/>
        </w:tabs>
        <w:overflowPunct w:val="0"/>
        <w:autoSpaceDE w:val="0"/>
        <w:spacing w:before="20" w:after="20" w:line="240" w:lineRule="auto"/>
        <w:ind w:right="567"/>
        <w:rPr>
          <w:rFonts w:ascii="Arial" w:hAnsi="Arial" w:cs="Arial"/>
          <w:sz w:val="24"/>
          <w:szCs w:val="24"/>
        </w:rPr>
      </w:pPr>
    </w:p>
    <w:p w14:paraId="500EC333" w14:textId="3ED537E7" w:rsidR="00966EE0" w:rsidRPr="0024384A" w:rsidRDefault="0024384A" w:rsidP="00966EE0">
      <w:pPr>
        <w:spacing w:after="0" w:line="240" w:lineRule="auto"/>
        <w:jc w:val="both"/>
        <w:rPr>
          <w:rFonts w:asciiTheme="majorHAnsi" w:eastAsia="Times New Roman" w:hAnsiTheme="majorHAnsi" w:cstheme="majorHAnsi"/>
          <w:sz w:val="24"/>
          <w:szCs w:val="24"/>
          <w:lang w:eastAsia="pl-PL"/>
        </w:rPr>
      </w:pPr>
      <w:r w:rsidRPr="0024384A">
        <w:rPr>
          <w:rFonts w:asciiTheme="majorHAnsi" w:eastAsia="Times New Roman" w:hAnsiTheme="majorHAnsi" w:cstheme="majorHAnsi"/>
          <w:sz w:val="24"/>
          <w:szCs w:val="24"/>
          <w:lang w:eastAsia="pl-PL"/>
        </w:rPr>
        <w:t>10.3</w:t>
      </w:r>
      <w:r>
        <w:rPr>
          <w:rFonts w:asciiTheme="majorHAnsi" w:eastAsia="Times New Roman" w:hAnsiTheme="majorHAnsi" w:cstheme="majorHAnsi"/>
          <w:sz w:val="24"/>
          <w:szCs w:val="24"/>
          <w:lang w:eastAsia="pl-PL"/>
        </w:rPr>
        <w:t xml:space="preserve"> Zamawiający może na każdym etapie postępowania uznać, że wykonawca nie posiada wymaganych zdolności, jeżeli posiadanie przez wykonawcę </w:t>
      </w:r>
      <w:r w:rsidR="001D1114">
        <w:rPr>
          <w:rFonts w:asciiTheme="majorHAnsi" w:eastAsia="Times New Roman" w:hAnsiTheme="majorHAnsi" w:cstheme="majorHAnsi"/>
          <w:sz w:val="24"/>
          <w:szCs w:val="24"/>
          <w:lang w:eastAsia="pl-PL"/>
        </w:rPr>
        <w:t>sprzecznych interesów, w szczególności zaangażowanie zasobów technicznych lub zawodowych wykonawcy w inne przedsięwzięcia gospodarcze wykonawcy może mieć negatywny wpływ na realizację zamówienia.</w:t>
      </w:r>
    </w:p>
    <w:p w14:paraId="0EF8531E" w14:textId="77777777" w:rsidR="0024384A" w:rsidRPr="00966EE0" w:rsidRDefault="0024384A" w:rsidP="00966EE0">
      <w:pPr>
        <w:spacing w:after="0" w:line="240" w:lineRule="auto"/>
        <w:jc w:val="both"/>
        <w:rPr>
          <w:rFonts w:eastAsia="Times New Roman" w:cs="Times New Roman"/>
          <w:sz w:val="24"/>
          <w:szCs w:val="24"/>
          <w:lang w:eastAsia="pl-PL"/>
        </w:rPr>
      </w:pPr>
    </w:p>
    <w:p w14:paraId="588B8D8B" w14:textId="77777777" w:rsidR="00966EE0" w:rsidRPr="00966EE0" w:rsidRDefault="00966EE0" w:rsidP="00966EE0">
      <w:pPr>
        <w:widowControl w:val="0"/>
        <w:autoSpaceDE w:val="0"/>
        <w:spacing w:before="20" w:after="20"/>
        <w:ind w:right="567"/>
        <w:rPr>
          <w:rFonts w:ascii="Arial" w:hAnsi="Arial" w:cs="Arial"/>
          <w:b/>
          <w:bCs/>
          <w:sz w:val="24"/>
          <w:szCs w:val="24"/>
        </w:rPr>
      </w:pPr>
      <w:r w:rsidRPr="00966EE0">
        <w:rPr>
          <w:rFonts w:ascii="Arial" w:hAnsi="Arial" w:cs="Arial"/>
          <w:b/>
          <w:bCs/>
          <w:sz w:val="24"/>
          <w:szCs w:val="24"/>
        </w:rPr>
        <w:t>11. PODSTAWY WYKLUCZENIA WYKONAWCY</w:t>
      </w:r>
    </w:p>
    <w:p w14:paraId="7CC1EE2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11.1. Z postępowania o udzielenie zamówienia wyklucza się na podstawie art. 108 ust.1, z zastrzeżeniem art. 110 ust. 2 ustawy </w:t>
      </w:r>
      <w:proofErr w:type="spellStart"/>
      <w:r w:rsidRPr="00966EE0">
        <w:rPr>
          <w:rFonts w:asciiTheme="majorHAnsi" w:eastAsia="Times New Roman" w:hAnsiTheme="majorHAnsi" w:cstheme="majorHAnsi"/>
          <w:color w:val="000000"/>
          <w:sz w:val="24"/>
          <w:szCs w:val="24"/>
          <w:lang w:eastAsia="pl-PL"/>
        </w:rPr>
        <w:t>pzp</w:t>
      </w:r>
      <w:proofErr w:type="spellEnd"/>
      <w:r w:rsidRPr="00966EE0">
        <w:rPr>
          <w:rFonts w:asciiTheme="majorHAnsi" w:eastAsia="Times New Roman" w:hAnsiTheme="majorHAnsi" w:cstheme="majorHAnsi"/>
          <w:color w:val="000000"/>
          <w:sz w:val="24"/>
          <w:szCs w:val="24"/>
          <w:lang w:eastAsia="pl-PL"/>
        </w:rPr>
        <w:t>, Wykonawcę:</w:t>
      </w:r>
    </w:p>
    <w:p w14:paraId="36DA3F9C"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1) będącego osobą fizyczna, którego prawomocnie skazano za przestępstwo:</w:t>
      </w:r>
    </w:p>
    <w:p w14:paraId="6DC71DC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a) udziału w zorganizowanej grupie przestępczej albo związku mającym na celu</w:t>
      </w:r>
    </w:p>
    <w:p w14:paraId="0ACF7BB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popełnienie przestępstwa lub przestępstwa skarbowego, o którym mowa w art. 258</w:t>
      </w:r>
    </w:p>
    <w:p w14:paraId="54CB1771"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Kodeksu karnego,</w:t>
      </w:r>
    </w:p>
    <w:p w14:paraId="0E4F27B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b) handlu ludźmi, o którym mowa w art. 189a Kodeksu karnego,</w:t>
      </w:r>
    </w:p>
    <w:p w14:paraId="0DB34CE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c) o którym mowa w art. 228–230a, art. 250a Kodeksu karnego lub w art. 46 lub art. 48 ustawy z dnia 25 czerwca 2010 r. o sporcie,</w:t>
      </w:r>
    </w:p>
    <w:p w14:paraId="329A2750"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d) finansowania przestępstwa o charakterze terrorystycznym, o którym mowa w</w:t>
      </w:r>
    </w:p>
    <w:p w14:paraId="5EE30965" w14:textId="6A7F1B4C"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art. 165a Kodeksu </w:t>
      </w:r>
      <w:proofErr w:type="gramStart"/>
      <w:r w:rsidRPr="00966EE0">
        <w:rPr>
          <w:rFonts w:asciiTheme="majorHAnsi" w:eastAsia="Times New Roman" w:hAnsiTheme="majorHAnsi" w:cstheme="majorHAnsi"/>
          <w:color w:val="000000"/>
          <w:sz w:val="24"/>
          <w:szCs w:val="24"/>
          <w:lang w:eastAsia="pl-PL"/>
        </w:rPr>
        <w:t>karnego,</w:t>
      </w:r>
      <w:proofErr w:type="gramEnd"/>
      <w:r w:rsidRPr="00966EE0">
        <w:rPr>
          <w:rFonts w:asciiTheme="majorHAnsi" w:eastAsia="Times New Roman" w:hAnsiTheme="majorHAnsi" w:cstheme="majorHAnsi"/>
          <w:color w:val="000000"/>
          <w:sz w:val="24"/>
          <w:szCs w:val="24"/>
          <w:lang w:eastAsia="pl-PL"/>
        </w:rPr>
        <w:t xml:space="preserve"> lub przestępstwo udaremniania lub utrudniania</w:t>
      </w:r>
    </w:p>
    <w:p w14:paraId="46EC3FA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stwierdzenia przestępnego pochodzenia pieniędzy lub ukrywania ich pochodzenia,</w:t>
      </w:r>
    </w:p>
    <w:p w14:paraId="7052F34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o którym mowa w art. 299 Kodeksu karnego,</w:t>
      </w:r>
    </w:p>
    <w:p w14:paraId="394D116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e) o charakterze terrorystycznym, o którym mowa w art. 115 § 20 Kodeksu karnego,</w:t>
      </w:r>
    </w:p>
    <w:p w14:paraId="5CA0EE30"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lub mające na celu popełnienie tego przestępstwa,</w:t>
      </w:r>
    </w:p>
    <w:p w14:paraId="24DE7E82"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f) pracy małoletnich cudzoziemców, o którym mowa w art. 9 ust. 2 ustawy z dnia 15</w:t>
      </w:r>
    </w:p>
    <w:p w14:paraId="06A7F741"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lastRenderedPageBreak/>
        <w:t>czerwca 2012 r. o skutkach powierzania wykonywania pracy cudzoziemcom</w:t>
      </w:r>
    </w:p>
    <w:p w14:paraId="74C52AAA"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przebywającym wbrew przepisom na terytorium Rzeczypospolitej Polskiej (Dz. U.</w:t>
      </w:r>
    </w:p>
    <w:p w14:paraId="4B02A27C"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2012 poz. 769),</w:t>
      </w:r>
    </w:p>
    <w:p w14:paraId="3F204A1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g) przeciwko obrotowi gospodarczemu, o których mowa w art. 296–307 Kodeksu</w:t>
      </w:r>
    </w:p>
    <w:p w14:paraId="54C6FC11"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karnego, przestępstwo oszustwa, o którym mowa w art. 286 Kodeksu karnego,</w:t>
      </w:r>
    </w:p>
    <w:p w14:paraId="70C0FC5A"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przestępstwo przeciwko wiarygodności dokumentów, o których mowa w art. 270 - 277d Kodeksu karnego, lub przestępstwo skarbowe,</w:t>
      </w:r>
    </w:p>
    <w:p w14:paraId="369E034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h) o którym mowa w art. 9 ust. 1 i 3 lub art. 10 ustawy z dnia 15 czerwca 2012 r.</w:t>
      </w:r>
    </w:p>
    <w:p w14:paraId="66F09AED"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o skutkach powierzania wykonywania pracy cudzoziemcom przebywającym wbrew</w:t>
      </w:r>
    </w:p>
    <w:p w14:paraId="377451A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przepisom na terytorium Rzeczypospolitej Polskiej – lub za odpowiedni czyn zabroniony określony w przepisach prawa obcego.</w:t>
      </w:r>
    </w:p>
    <w:p w14:paraId="046D98E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966EE0">
        <w:rPr>
          <w:rFonts w:asciiTheme="majorHAnsi" w:eastAsia="Times New Roman" w:hAnsiTheme="majorHAnsi" w:cstheme="majorHAnsi"/>
          <w:color w:val="000000"/>
          <w:sz w:val="24"/>
          <w:szCs w:val="24"/>
          <w:lang w:eastAsia="pl-PL"/>
        </w:rPr>
        <w:t>2)</w:t>
      </w:r>
      <w:proofErr w:type="gramEnd"/>
      <w:r w:rsidRPr="00966EE0">
        <w:rPr>
          <w:rFonts w:asciiTheme="majorHAnsi" w:eastAsia="Times New Roman" w:hAnsiTheme="majorHAnsi" w:cstheme="majorHAnsi"/>
          <w:color w:val="000000"/>
          <w:sz w:val="24"/>
          <w:szCs w:val="24"/>
          <w:lang w:eastAsia="pl-PL"/>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ust.1 pkt 1;</w:t>
      </w:r>
    </w:p>
    <w:p w14:paraId="7B8F03CB"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3) wobec którego wydano prawomocny wyrok sądu lub ostateczną decyzję</w:t>
      </w:r>
    </w:p>
    <w:p w14:paraId="38917FF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administracyjną o zaleganiu z uiszczeniem podatków, opłat lub składek na</w:t>
      </w:r>
    </w:p>
    <w:p w14:paraId="40E67B33"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ubezpieczenie społeczne lub zdrowotne, chyba że wykonawca odpowiednio przed</w:t>
      </w:r>
    </w:p>
    <w:p w14:paraId="651118E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upływem terminu do składania wniosków o dopuszczenie do udziału w postępowaniu</w:t>
      </w:r>
    </w:p>
    <w:p w14:paraId="5BF58420"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albo przed upływem terminu składania ofert dokonał płatności należnych podatków,</w:t>
      </w:r>
    </w:p>
    <w:p w14:paraId="74DAA58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opłat lub składek na ubezpieczenie społeczne lub zdrowotne wraz z odsetkami lub</w:t>
      </w:r>
    </w:p>
    <w:p w14:paraId="030D071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grzywnami lub zawarł wiążące porozumienie w sprawie spłaty tych należności;</w:t>
      </w:r>
    </w:p>
    <w:p w14:paraId="25D57EC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4) wobec którego orzeczono zakaz ubiegania się o zamówienia publiczne;</w:t>
      </w:r>
    </w:p>
    <w:p w14:paraId="0A6D8372"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966EE0">
        <w:rPr>
          <w:rFonts w:asciiTheme="majorHAnsi" w:eastAsia="Times New Roman" w:hAnsiTheme="majorHAnsi" w:cstheme="majorHAnsi"/>
          <w:color w:val="000000"/>
          <w:sz w:val="24"/>
          <w:szCs w:val="24"/>
          <w:lang w:eastAsia="pl-PL"/>
        </w:rPr>
        <w:t>5)</w:t>
      </w:r>
      <w:proofErr w:type="gramEnd"/>
      <w:r w:rsidRPr="00966EE0">
        <w:rPr>
          <w:rFonts w:asciiTheme="majorHAnsi" w:eastAsia="Times New Roman" w:hAnsiTheme="majorHAnsi" w:cstheme="majorHAnsi"/>
          <w:color w:val="000000"/>
          <w:sz w:val="24"/>
          <w:szCs w:val="24"/>
          <w:lang w:eastAsia="pl-PL"/>
        </w:rPr>
        <w:t xml:space="preserve"> jeżeli zamawiający może stwierdzić, na podstawie wiarygodnych przesłanek, że</w:t>
      </w:r>
    </w:p>
    <w:p w14:paraId="26586D2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wykonawca zawarł z innymi wykonawcami porozumienie mające na celu zakłócenie</w:t>
      </w:r>
    </w:p>
    <w:p w14:paraId="2960489C"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konkurencji, w </w:t>
      </w:r>
      <w:proofErr w:type="gramStart"/>
      <w:r w:rsidRPr="00966EE0">
        <w:rPr>
          <w:rFonts w:asciiTheme="majorHAnsi" w:eastAsia="Times New Roman" w:hAnsiTheme="majorHAnsi" w:cstheme="majorHAnsi"/>
          <w:color w:val="000000"/>
          <w:sz w:val="24"/>
          <w:szCs w:val="24"/>
          <w:lang w:eastAsia="pl-PL"/>
        </w:rPr>
        <w:t>szczególności</w:t>
      </w:r>
      <w:proofErr w:type="gramEnd"/>
      <w:r w:rsidRPr="00966EE0">
        <w:rPr>
          <w:rFonts w:asciiTheme="majorHAnsi" w:eastAsia="Times New Roman" w:hAnsiTheme="majorHAnsi" w:cstheme="majorHAnsi"/>
          <w:color w:val="000000"/>
          <w:sz w:val="24"/>
          <w:szCs w:val="24"/>
          <w:lang w:eastAsia="pl-PL"/>
        </w:rPr>
        <w:t xml:space="preserve"> jeżeli należąc do tej samej grupy kapitałowej w</w:t>
      </w:r>
    </w:p>
    <w:p w14:paraId="6DCE618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rozumieniu ustawy z dnia 16 lutego 2007 r. o ochronie konkurencji i konsumentów,</w:t>
      </w:r>
    </w:p>
    <w:p w14:paraId="2180AEF2"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złożyli odrębne oferty, oferty częściowe lub wnioski o dopuszczenie do udziału w</w:t>
      </w:r>
    </w:p>
    <w:p w14:paraId="60C43C3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postępowaniu, chyba że wykażą, że przygotowali te oferty lub wnioski niezależnie od</w:t>
      </w:r>
    </w:p>
    <w:p w14:paraId="63474D6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siebie;</w:t>
      </w:r>
    </w:p>
    <w:p w14:paraId="4170EABE"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966EE0">
        <w:rPr>
          <w:rFonts w:asciiTheme="majorHAnsi" w:eastAsia="Times New Roman" w:hAnsiTheme="majorHAnsi" w:cstheme="majorHAnsi"/>
          <w:color w:val="000000"/>
          <w:sz w:val="24"/>
          <w:szCs w:val="24"/>
          <w:lang w:eastAsia="pl-PL"/>
        </w:rPr>
        <w:t>6)</w:t>
      </w:r>
      <w:proofErr w:type="gramEnd"/>
      <w:r w:rsidRPr="00966EE0">
        <w:rPr>
          <w:rFonts w:asciiTheme="majorHAnsi" w:eastAsia="Times New Roman" w:hAnsiTheme="majorHAnsi" w:cstheme="majorHAnsi"/>
          <w:color w:val="000000"/>
          <w:sz w:val="24"/>
          <w:szCs w:val="24"/>
          <w:lang w:eastAsia="pl-PL"/>
        </w:rPr>
        <w:t xml:space="preserve"> jeżeli, w przypadkach, o których mowa w art. 85 ust. 1, doszło do zakłócenia</w:t>
      </w:r>
    </w:p>
    <w:p w14:paraId="23EA46B4"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konkurencji wynikającego z wcześniejszego zaangażowania tego wykonawcy lub</w:t>
      </w:r>
    </w:p>
    <w:p w14:paraId="6DA72C66"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podmiotu, który należy z wykonawcą do tej samej grupy kapitałowej w rozumieniu</w:t>
      </w:r>
    </w:p>
    <w:p w14:paraId="415F2A0F"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ustawy z dnia 16 lutego 2007 r. o ochronie konkurencji i konsumentów, chyba że</w:t>
      </w:r>
    </w:p>
    <w:p w14:paraId="7ADD5597"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spowodowane tym zakłócenie konkurencji może być wyeliminowane w inny sposób niż przez wykluczenie wykonawcy z udziału w postępowaniu o udzielenie zamówienia.</w:t>
      </w:r>
    </w:p>
    <w:p w14:paraId="18298163"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11.2.</w:t>
      </w:r>
      <w:r w:rsidRPr="00966EE0">
        <w:rPr>
          <w:rFonts w:ascii="CIDFont+F1" w:eastAsia="Times New Roman" w:hAnsi="CIDFont+F1" w:cs="CIDFont+F1"/>
          <w:sz w:val="20"/>
          <w:szCs w:val="20"/>
          <w:lang w:eastAsia="pl-PL"/>
        </w:rPr>
        <w:t xml:space="preserve"> </w:t>
      </w:r>
      <w:r w:rsidRPr="00966EE0">
        <w:rPr>
          <w:rFonts w:asciiTheme="majorHAnsi" w:eastAsia="Times New Roman" w:hAnsiTheme="majorHAnsi" w:cstheme="majorHAnsi"/>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w:t>
      </w:r>
      <w:proofErr w:type="gramStart"/>
      <w:r w:rsidRPr="00966EE0">
        <w:rPr>
          <w:rFonts w:asciiTheme="majorHAnsi" w:eastAsia="Times New Roman" w:hAnsiTheme="majorHAnsi" w:cstheme="majorHAnsi"/>
          <w:color w:val="000000"/>
          <w:sz w:val="24"/>
          <w:szCs w:val="24"/>
          <w:lang w:eastAsia="pl-PL"/>
        </w:rPr>
        <w:t>),</w:t>
      </w:r>
      <w:proofErr w:type="spellStart"/>
      <w:r w:rsidRPr="00966EE0">
        <w:rPr>
          <w:rFonts w:asciiTheme="majorHAnsi" w:eastAsia="Times New Roman" w:hAnsiTheme="majorHAnsi" w:cstheme="majorHAnsi"/>
          <w:color w:val="000000"/>
          <w:sz w:val="24"/>
          <w:szCs w:val="24"/>
          <w:lang w:eastAsia="pl-PL"/>
        </w:rPr>
        <w:t>tj</w:t>
      </w:r>
      <w:proofErr w:type="spellEnd"/>
      <w:proofErr w:type="gramEnd"/>
      <w:r w:rsidRPr="00966EE0">
        <w:rPr>
          <w:rFonts w:asciiTheme="majorHAnsi" w:eastAsia="Times New Roman" w:hAnsiTheme="majorHAnsi" w:cstheme="majorHAnsi"/>
          <w:color w:val="000000"/>
          <w:sz w:val="24"/>
          <w:szCs w:val="24"/>
          <w:lang w:eastAsia="pl-PL"/>
        </w:rPr>
        <w:t>:</w:t>
      </w:r>
    </w:p>
    <w:p w14:paraId="0B556C70"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1) wykonawcy wymienieni w wykazach określonych w rozporządzeniu Rady (WE) nr 765/2006 z dnia 18 maja 2006 r. dotyczącego środków w ograniczających w związku z sytuacją na Białorusi i udziałem Białorusi w agresji Rosji wobec Ukrainy (Dz. Urz. </w:t>
      </w:r>
      <w:r w:rsidRPr="00966EE0">
        <w:rPr>
          <w:rFonts w:asciiTheme="majorHAnsi" w:eastAsia="Times New Roman" w:hAnsiTheme="majorHAnsi" w:cstheme="majorHAnsi"/>
          <w:color w:val="000000"/>
          <w:sz w:val="24"/>
          <w:szCs w:val="24"/>
          <w:lang w:eastAsia="pl-PL"/>
        </w:rPr>
        <w:lastRenderedPageBreak/>
        <w:t xml:space="preserve">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wpisani na listę o kto 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 </w:t>
      </w:r>
    </w:p>
    <w:p w14:paraId="672DC460"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2) wykonawcy, których beneficjentem rzeczywistym w rozumieniu ustawy z dnia 1 marca 2018 r. o przeciwdziałaniu praniu pieniędzy oraz finansowaniu terroryzmu (Dz. U. z 2022 r. poz. 593 i 655) jest osoba wymieniona w wykazach określonych w rozporządzeniu Rady (WE) nr 765/2006 z dnia 18 maja 2006 r. dotyczącego </w:t>
      </w:r>
    </w:p>
    <w:p w14:paraId="61D37FD9"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środków ograniczających w związku z sytuacją na Białorusi i udziałem Białorusi w agresji Rosji wobec Ukrainy (Dz. Urz. 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wpisani na listę o kto 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kto rym mowa w art. 1 pkt 3 ustawy z dnia 13 kwietnia 2022 r. o szczególnych rozwiązaniach w zakresie przeciwdziałania wspieraniu agresji na Ukrainę oraz służących ochronie bezpieczeństwa narodowego; </w:t>
      </w:r>
    </w:p>
    <w:p w14:paraId="09DC9408" w14:textId="77777777" w:rsidR="00966EE0" w:rsidRPr="00966EE0" w:rsidRDefault="00966EE0" w:rsidP="00966EE0">
      <w:pPr>
        <w:spacing w:after="0"/>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3) wykonawcy, których jednostką dominującą w rozumieniu art. 3 ust. 1 pkt 37 ustawy z dnia 29 września 1994 r. o rachunkowości (Dz. U. z 2021 r. poz. 217, 2105 i 2106) jest podmiot wymieniony w wykazach określonych w rozporządzeniu Rady (WE) nr 765/2006 z dnia 18 maja 2006 r. dotyczącego środków ograniczających w związku z sytuacją na Białorusi i udziałem Białorusi w agresji Rosji wobec Ukrainy (Dz. Urz. UE L 134 z 20.05.2006, str. 1, z po z n. zm.3) i rozporządzeniu Rady (UE) nr 269/2014 z dnia 17 marca 2014 r. w sprawie środków ograniczających w odniesieniu do działań podważających integralność terytorialną, suwerenność i niezależność Ukrainy lub im zagrażających (Dz. Urz. UE L 78 z 17.03.2014, str. 6, z po z n. zm.4)) albo wpisany na listę o kto 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w:t>
      </w:r>
      <w:r w:rsidRPr="00966EE0">
        <w:rPr>
          <w:rFonts w:asciiTheme="majorHAnsi" w:eastAsia="Times New Roman" w:hAnsiTheme="majorHAnsi" w:cstheme="majorHAnsi"/>
          <w:color w:val="000000"/>
          <w:sz w:val="24"/>
          <w:szCs w:val="24"/>
          <w:lang w:eastAsia="pl-PL"/>
        </w:rPr>
        <w:lastRenderedPageBreak/>
        <w:t>podstawie decyzji w sprawie wpisu na ww. listę rozstrzygającej o zastosowaniu środka, o kto rym mowa w art. 1 pkt 3 ustawy z dnia 13 kwietnia 2022 r. o szczególnych rozwiązaniach w zakresie przeciwdziałania wspieraniu agresji na Ukrainę oraz służących ochronie bezpieczeństwa narodowego .</w:t>
      </w:r>
    </w:p>
    <w:p w14:paraId="6E27B578"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11.3. Wykonawca może zostać wykluczony przez zamawiającego na każdym etapie</w:t>
      </w:r>
    </w:p>
    <w:p w14:paraId="0469B023"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postępowania o udzielenie przedmiotowego zamówienia.</w:t>
      </w:r>
    </w:p>
    <w:p w14:paraId="6596E5C9" w14:textId="77777777" w:rsidR="00966EE0" w:rsidRPr="00966EE0" w:rsidRDefault="00966EE0" w:rsidP="00966EE0">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66EE0">
        <w:rPr>
          <w:rFonts w:asciiTheme="majorHAnsi" w:eastAsia="Times New Roman" w:hAnsiTheme="majorHAnsi" w:cstheme="majorHAnsi"/>
          <w:color w:val="000000"/>
          <w:sz w:val="24"/>
          <w:szCs w:val="24"/>
          <w:lang w:eastAsia="pl-PL"/>
        </w:rPr>
        <w:t xml:space="preserve">11.4. Zamawiający nie przewiduje, w niniejszym postępowaniu, zastosowania fakultatywnych </w:t>
      </w:r>
      <w:r w:rsidRPr="00966EE0">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966EE0">
        <w:rPr>
          <w:rFonts w:asciiTheme="majorHAnsi" w:eastAsia="Times New Roman" w:hAnsiTheme="majorHAnsi" w:cstheme="majorHAnsi"/>
          <w:sz w:val="24"/>
          <w:szCs w:val="24"/>
          <w:lang w:eastAsia="pl-PL"/>
        </w:rPr>
        <w:t>pzp</w:t>
      </w:r>
      <w:proofErr w:type="spellEnd"/>
      <w:r w:rsidRPr="00966EE0">
        <w:rPr>
          <w:rFonts w:asciiTheme="majorHAnsi" w:eastAsia="Times New Roman" w:hAnsiTheme="majorHAnsi" w:cstheme="majorHAnsi"/>
          <w:sz w:val="24"/>
          <w:szCs w:val="24"/>
          <w:lang w:eastAsia="pl-PL"/>
        </w:rPr>
        <w:t>.</w:t>
      </w:r>
    </w:p>
    <w:p w14:paraId="68FA3D43" w14:textId="77777777" w:rsidR="00966EE0" w:rsidRPr="00966EE0" w:rsidRDefault="00966EE0" w:rsidP="00966EE0">
      <w:pPr>
        <w:widowControl w:val="0"/>
        <w:tabs>
          <w:tab w:val="left" w:pos="851"/>
        </w:tabs>
        <w:overflowPunct w:val="0"/>
        <w:autoSpaceDE w:val="0"/>
        <w:spacing w:before="20" w:after="20"/>
        <w:ind w:right="567"/>
        <w:jc w:val="both"/>
        <w:rPr>
          <w:rFonts w:asciiTheme="majorHAnsi" w:hAnsiTheme="majorHAnsi" w:cstheme="majorHAnsi"/>
          <w:sz w:val="24"/>
          <w:szCs w:val="24"/>
        </w:rPr>
      </w:pPr>
      <w:r w:rsidRPr="00966EE0">
        <w:rPr>
          <w:rFonts w:asciiTheme="majorHAnsi" w:hAnsiTheme="majorHAnsi" w:cstheme="majorHAnsi"/>
          <w:sz w:val="24"/>
          <w:szCs w:val="24"/>
        </w:rPr>
        <w:t xml:space="preserve">11.5.Wykluczenie Wykonawcy następuje zgodnie z art. 111 </w:t>
      </w:r>
      <w:proofErr w:type="spellStart"/>
      <w:r w:rsidRPr="00966EE0">
        <w:rPr>
          <w:rFonts w:asciiTheme="majorHAnsi" w:hAnsiTheme="majorHAnsi" w:cstheme="majorHAnsi"/>
          <w:sz w:val="24"/>
          <w:szCs w:val="24"/>
        </w:rPr>
        <w:t>Pzp</w:t>
      </w:r>
      <w:proofErr w:type="spellEnd"/>
      <w:r w:rsidRPr="00966EE0">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06CAB56D" w14:textId="1257012A" w:rsidR="00DA6F51" w:rsidRDefault="00DA6F51" w:rsidP="00DD2DD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2ED471B0" w14:textId="77777777" w:rsidR="00520AD7" w:rsidRPr="00DA6F51" w:rsidRDefault="00520AD7" w:rsidP="00DD2DD1">
      <w:pPr>
        <w:pStyle w:val="Default"/>
        <w:spacing w:after="15"/>
        <w:ind w:left="142"/>
        <w:rPr>
          <w:rFonts w:asciiTheme="majorHAnsi" w:hAnsiTheme="majorHAnsi" w:cstheme="majorHAnsi"/>
        </w:rPr>
      </w:pPr>
    </w:p>
    <w:p w14:paraId="181FCA32" w14:textId="74FAF956"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w:t>
      </w:r>
      <w:r w:rsidR="004C73F2">
        <w:rPr>
          <w:rFonts w:ascii="Arial" w:eastAsia="Arial" w:hAnsi="Arial" w:cs="Arial"/>
          <w:sz w:val="24"/>
          <w:szCs w:val="24"/>
          <w:lang w:eastAsia="pl-PL"/>
        </w:rPr>
        <w:t>5</w:t>
      </w:r>
      <w:r w:rsidRPr="00C66604">
        <w:rPr>
          <w:rFonts w:ascii="Arial" w:eastAsia="Arial" w:hAnsi="Arial" w:cs="Arial"/>
          <w:sz w:val="24"/>
          <w:szCs w:val="24"/>
          <w:lang w:eastAsia="pl-PL"/>
        </w:rPr>
        <w:t xml:space="preserve"> r. poz. </w:t>
      </w:r>
      <w:r w:rsidR="004C73F2">
        <w:rPr>
          <w:rFonts w:ascii="Arial" w:eastAsia="Arial" w:hAnsi="Arial" w:cs="Arial"/>
          <w:sz w:val="24"/>
          <w:szCs w:val="24"/>
          <w:lang w:eastAsia="pl-PL"/>
        </w:rPr>
        <w:t>514 ze zm.</w:t>
      </w:r>
      <w:r w:rsidRPr="00C66604">
        <w:rPr>
          <w:rFonts w:ascii="Arial" w:eastAsia="Arial" w:hAnsi="Arial" w:cs="Arial"/>
          <w:sz w:val="24"/>
          <w:szCs w:val="24"/>
          <w:lang w:eastAsia="pl-PL"/>
        </w:rPr>
        <w:t xml:space="preserve">)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nie jest zobowiązany do złożenia dokumentów, o których mowa powyżej, jeżeli Zamawiający może je uzyskać za pomocą bezpłatnych i </w:t>
      </w:r>
      <w:r w:rsidRPr="00C66604">
        <w:rPr>
          <w:rFonts w:ascii="Arial" w:eastAsia="Arial" w:hAnsi="Arial" w:cs="Arial"/>
          <w:sz w:val="24"/>
          <w:szCs w:val="24"/>
          <w:lang w:eastAsia="pl-PL"/>
        </w:rPr>
        <w:lastRenderedPageBreak/>
        <w:t>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72C7367" w14:textId="3D010F3C" w:rsidR="00726D74" w:rsidRPr="00135148" w:rsidRDefault="00C66604" w:rsidP="00DD2DD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w:t>
      </w:r>
      <w:r w:rsidRPr="00135148">
        <w:rPr>
          <w:rFonts w:ascii="Arial" w:eastAsia="Arial" w:hAnsi="Arial" w:cs="Arial"/>
          <w:color w:val="auto"/>
          <w:sz w:val="24"/>
          <w:szCs w:val="24"/>
          <w:lang w:eastAsia="pl-PL"/>
        </w:rPr>
        <w:lastRenderedPageBreak/>
        <w:t xml:space="preserve">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0D0AED23" w14:textId="77777777" w:rsidR="00C66604" w:rsidRPr="00135148" w:rsidRDefault="00C66604" w:rsidP="00C66604">
      <w:pPr>
        <w:pStyle w:val="Tekstpodstawowy"/>
        <w:spacing w:before="20" w:after="20" w:line="276" w:lineRule="auto"/>
        <w:rPr>
          <w:rFonts w:ascii="Arial" w:hAnsi="Arial" w:cs="Arial"/>
          <w:b/>
          <w:bCs/>
          <w:color w:val="auto"/>
          <w:sz w:val="24"/>
          <w:szCs w:val="24"/>
        </w:rPr>
      </w:pP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64F5CB5C" w14:textId="54F643F8" w:rsidR="00D4728C" w:rsidRPr="00D4728C" w:rsidRDefault="00D4728C"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p>
    <w:p w14:paraId="2CD59091" w14:textId="790FC17B"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Pr="008735C1">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1817C319" w14:textId="695E0032"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w:t>
      </w:r>
      <w:r w:rsidRPr="008735C1">
        <w:rPr>
          <w:rFonts w:asciiTheme="majorHAnsi" w:eastAsia="Times New Roman" w:hAnsiTheme="majorHAnsi" w:cstheme="majorHAnsi"/>
          <w:sz w:val="24"/>
          <w:szCs w:val="24"/>
          <w:lang w:eastAsia="pl-PL"/>
        </w:rPr>
        <w:t xml:space="preserve"> Wzór oświadczenia, o którym mowa w ust. 1 stanowi Załącznik nr 2 do SWZ. </w:t>
      </w:r>
    </w:p>
    <w:p w14:paraId="62A4674D" w14:textId="5CE5E5CB"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w:t>
      </w:r>
      <w:r w:rsidRPr="008735C1">
        <w:rPr>
          <w:rFonts w:asciiTheme="majorHAnsi" w:eastAsia="Times New Roman" w:hAnsiTheme="majorHAnsi" w:cstheme="majorHAnsi"/>
          <w:sz w:val="24"/>
          <w:szCs w:val="24"/>
          <w:lang w:eastAsia="pl-PL"/>
        </w:rPr>
        <w:t xml:space="preserve"> Oświadczenie, o którym mowa w ust. 1, stanowi dowód potwierdzający brak podstaw wykluczenia, spełnianie warunków udziału w postępowaniu na dzień składania ofert, tymczasowo zastępujący wymagane przez Zamawiającego podmiotowe środki dowodowe. </w:t>
      </w:r>
    </w:p>
    <w:p w14:paraId="581BF147" w14:textId="046790A0"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430417BF" w14:textId="7DF8A676" w:rsidR="001D1114" w:rsidRPr="001D1114" w:rsidRDefault="001D1114" w:rsidP="001D1114">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1D1114">
        <w:rPr>
          <w:rFonts w:asciiTheme="majorHAnsi" w:eastAsia="Times New Roman" w:hAnsiTheme="majorHAnsi" w:cstheme="majorHAnsi"/>
          <w:b/>
          <w:bCs/>
          <w:sz w:val="24"/>
          <w:szCs w:val="24"/>
          <w:lang w:eastAsia="pl-PL"/>
        </w:rPr>
        <w:t>5. Podmiotowe środki dowodowe wymagane od wykonawcy obejmują:</w:t>
      </w:r>
    </w:p>
    <w:p w14:paraId="0F0FC3E5" w14:textId="4566922F" w:rsidR="001D1114" w:rsidRPr="007D6D8B"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6D8B">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w:t>
      </w:r>
      <w:proofErr w:type="spellStart"/>
      <w:r w:rsidRPr="007D6D8B">
        <w:rPr>
          <w:rFonts w:asciiTheme="majorHAnsi" w:eastAsia="Times New Roman" w:hAnsiTheme="majorHAnsi" w:cstheme="majorHAnsi"/>
          <w:sz w:val="24"/>
          <w:szCs w:val="24"/>
          <w:lang w:eastAsia="pl-PL"/>
        </w:rPr>
        <w:t>Pzp</w:t>
      </w:r>
      <w:proofErr w:type="spellEnd"/>
      <w:r w:rsidRPr="007D6D8B">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7D6D8B">
        <w:rPr>
          <w:rFonts w:asciiTheme="majorHAnsi" w:eastAsia="Times New Roman" w:hAnsiTheme="majorHAnsi" w:cstheme="majorHAnsi"/>
          <w:sz w:val="24"/>
          <w:szCs w:val="24"/>
          <w:lang w:eastAsia="pl-PL"/>
        </w:rPr>
        <w:t>Pzp</w:t>
      </w:r>
      <w:proofErr w:type="spellEnd"/>
      <w:r w:rsidRPr="007D6D8B">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7D6D8B">
        <w:rPr>
          <w:rFonts w:asciiTheme="majorHAnsi" w:eastAsia="Times New Roman" w:hAnsiTheme="majorHAnsi" w:cstheme="majorHAnsi"/>
          <w:sz w:val="24"/>
          <w:szCs w:val="24"/>
          <w:lang w:eastAsia="pl-PL"/>
        </w:rPr>
        <w:t>Pzp</w:t>
      </w:r>
      <w:proofErr w:type="spellEnd"/>
      <w:r w:rsidRPr="007D6D8B">
        <w:rPr>
          <w:rFonts w:asciiTheme="majorHAnsi" w:eastAsia="Times New Roman" w:hAnsiTheme="majorHAnsi" w:cstheme="majorHAnsi"/>
          <w:sz w:val="24"/>
          <w:szCs w:val="24"/>
          <w:lang w:eastAsia="pl-PL"/>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w:t>
      </w:r>
      <w:r w:rsidR="001C2224">
        <w:rPr>
          <w:rFonts w:asciiTheme="majorHAnsi" w:eastAsia="Times New Roman" w:hAnsiTheme="majorHAnsi" w:cstheme="majorHAnsi"/>
          <w:sz w:val="24"/>
          <w:szCs w:val="24"/>
          <w:lang w:eastAsia="pl-PL"/>
        </w:rPr>
        <w:t>4</w:t>
      </w:r>
      <w:r w:rsidRPr="007D6D8B">
        <w:rPr>
          <w:rFonts w:asciiTheme="majorHAnsi" w:eastAsia="Times New Roman" w:hAnsiTheme="majorHAnsi" w:cstheme="majorHAnsi"/>
          <w:sz w:val="24"/>
          <w:szCs w:val="24"/>
          <w:lang w:eastAsia="pl-PL"/>
        </w:rPr>
        <w:t xml:space="preserve">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541B649B" w14:textId="77E0EBA2" w:rsidR="001D1114" w:rsidRPr="007D6D8B" w:rsidRDefault="007D6D8B" w:rsidP="001D1114">
      <w:pPr>
        <w:suppressAutoHyphens w:val="0"/>
        <w:autoSpaceDE w:val="0"/>
        <w:autoSpaceDN w:val="0"/>
        <w:adjustRightInd w:val="0"/>
        <w:spacing w:after="27" w:line="240" w:lineRule="auto"/>
        <w:rPr>
          <w:rFonts w:ascii="Arial" w:eastAsia="Times New Roman" w:hAnsi="Arial" w:cs="Arial"/>
          <w:sz w:val="24"/>
          <w:szCs w:val="24"/>
          <w:lang w:eastAsia="pl-PL"/>
        </w:rPr>
      </w:pPr>
      <w:r w:rsidRPr="007D6D8B">
        <w:rPr>
          <w:rFonts w:asciiTheme="majorHAnsi" w:eastAsia="Times New Roman" w:hAnsiTheme="majorHAnsi" w:cstheme="majorHAnsi"/>
          <w:sz w:val="24"/>
          <w:szCs w:val="24"/>
          <w:lang w:eastAsia="pl-PL"/>
        </w:rPr>
        <w:t>2) Dokumentu potwierdzającego dokonanie wpisu do rejestru operatorów pocztowych, o których mowa w art. 6 ustawy Prawo pocztowe, wydanego przez Prezesa Urzędu Komunikacji Elektronicznej, potwierdzającego, że wykonawca uprawniony jest do świadczenia usług pocztowych na całym obszarze Rzeczypospolitej Polskiej i Zagranicy.</w:t>
      </w:r>
    </w:p>
    <w:p w14:paraId="39EF617B" w14:textId="03D0287B"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w:t>
      </w:r>
      <w:r w:rsidRPr="008735C1">
        <w:rPr>
          <w:rFonts w:asciiTheme="majorHAnsi" w:eastAsia="Times New Roman" w:hAnsiTheme="majorHAnsi" w:cstheme="majorHAnsi"/>
          <w:sz w:val="24"/>
          <w:szCs w:val="24"/>
          <w:lang w:eastAsia="pl-PL"/>
        </w:rPr>
        <w:lastRenderedPageBreak/>
        <w:t xml:space="preserve">że mimo ich złożenia, uzupełnienia, poprawienia lub udzielenia wyjaśnień oferta Wykonawcy podlega odrzuceniu albo konieczne byłoby unieważnienie postępowania. </w:t>
      </w:r>
    </w:p>
    <w:p w14:paraId="2F7B76FD" w14:textId="01B2D721"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2E909071" w14:textId="53C75E95"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8. Zamawiający nie wzywa do złożenia podmiotowych środków dowodowych, jeżeli: </w:t>
      </w:r>
    </w:p>
    <w:p w14:paraId="7B02124B" w14:textId="77777777"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1984BFE2" w14:textId="77777777"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14C205AA" w14:textId="0F716C1F" w:rsidR="001D1114" w:rsidRPr="008735C1"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9.Wykonawca nie jest zobowiązany do złożenia podmiotowych środków dowodowych, które Zamawiający posiada, jeżeli wykonawca wskaże te środki oraz potwierdzi ich prawidłowość i aktualność. </w:t>
      </w:r>
    </w:p>
    <w:p w14:paraId="726005F3" w14:textId="08BB70D1" w:rsidR="001D1114" w:rsidRPr="00D4728C" w:rsidRDefault="001D1114" w:rsidP="001D1114">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5B3C5466"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Wykonawca może zwrócić się do zamawiającego z wnioskiem o wyjaśnienie treści SWZ. Zamawiający udzieli wyjaśnień niezwłocznie, jednak nie później niż na 2 dni przed upływem terminu składania ofert, pod warunkiem</w:t>
      </w:r>
      <w:r w:rsidR="004C73F2">
        <w:rPr>
          <w:rFonts w:ascii="Arial" w:eastAsia="Times New Roman" w:hAnsi="Arial" w:cs="Arial"/>
          <w:color w:val="000000"/>
          <w:sz w:val="24"/>
          <w:szCs w:val="24"/>
          <w:lang w:eastAsia="pl-PL"/>
        </w:rPr>
        <w:t>,</w:t>
      </w:r>
      <w:r w:rsidRPr="000902B6">
        <w:rPr>
          <w:rFonts w:ascii="Arial" w:eastAsia="Times New Roman" w:hAnsi="Arial" w:cs="Arial"/>
          <w:color w:val="000000"/>
          <w:sz w:val="24"/>
          <w:szCs w:val="24"/>
          <w:lang w:eastAsia="pl-PL"/>
        </w:rPr>
        <w:t xml:space="preserve">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73BEBC1C" w14:textId="77777777" w:rsidR="007D6D8B" w:rsidRDefault="007D6D8B" w:rsidP="0008457C">
      <w:pPr>
        <w:pStyle w:val="Tekstpodstawowy"/>
        <w:overflowPunct w:val="0"/>
        <w:spacing w:before="20" w:after="20" w:line="276" w:lineRule="auto"/>
        <w:ind w:right="567"/>
        <w:rPr>
          <w:rFonts w:ascii="Arial" w:hAnsi="Arial" w:cs="Arial"/>
          <w:b/>
          <w:bCs/>
          <w:color w:val="auto"/>
          <w:sz w:val="24"/>
          <w:szCs w:val="24"/>
        </w:rPr>
      </w:pPr>
    </w:p>
    <w:p w14:paraId="15BAB143" w14:textId="6279BFC4"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606F77B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 xml:space="preserve">do 30 dni od </w:t>
      </w:r>
      <w:proofErr w:type="gramStart"/>
      <w:r w:rsidR="0018042B">
        <w:rPr>
          <w:rFonts w:asciiTheme="majorHAnsi" w:eastAsia="Times New Roman" w:hAnsiTheme="majorHAnsi" w:cstheme="majorHAnsi"/>
          <w:color w:val="000000"/>
          <w:sz w:val="24"/>
          <w:szCs w:val="24"/>
          <w:lang w:eastAsia="pl-PL"/>
        </w:rPr>
        <w:t>dnia</w:t>
      </w:r>
      <w:proofErr w:type="gramEnd"/>
      <w:r w:rsidR="0018042B">
        <w:rPr>
          <w:rFonts w:asciiTheme="majorHAnsi" w:eastAsia="Times New Roman" w:hAnsiTheme="majorHAnsi" w:cstheme="majorHAnsi"/>
          <w:color w:val="000000"/>
          <w:sz w:val="24"/>
          <w:szCs w:val="24"/>
          <w:lang w:eastAsia="pl-PL"/>
        </w:rPr>
        <w:t xml:space="preserve">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0F0675">
        <w:rPr>
          <w:rFonts w:asciiTheme="majorHAnsi" w:eastAsia="Times New Roman" w:hAnsiTheme="majorHAnsi" w:cstheme="majorHAnsi"/>
          <w:b/>
          <w:sz w:val="24"/>
          <w:szCs w:val="24"/>
          <w:lang w:eastAsia="pl-PL"/>
        </w:rPr>
        <w:t>16 grudnia</w:t>
      </w:r>
      <w:r w:rsidR="007D6D8B">
        <w:rPr>
          <w:rFonts w:asciiTheme="majorHAnsi" w:eastAsia="Times New Roman" w:hAnsiTheme="majorHAnsi" w:cstheme="majorHAnsi"/>
          <w:b/>
          <w:sz w:val="24"/>
          <w:szCs w:val="24"/>
          <w:lang w:eastAsia="pl-PL"/>
        </w:rPr>
        <w:t xml:space="preserve"> 202</w:t>
      </w:r>
      <w:r w:rsidR="000F0675">
        <w:rPr>
          <w:rFonts w:asciiTheme="majorHAnsi" w:eastAsia="Times New Roman" w:hAnsiTheme="majorHAnsi" w:cstheme="majorHAnsi"/>
          <w:b/>
          <w:sz w:val="24"/>
          <w:szCs w:val="24"/>
          <w:lang w:eastAsia="pl-PL"/>
        </w:rPr>
        <w:t>5</w:t>
      </w:r>
      <w:r w:rsidR="007D6D8B">
        <w:rPr>
          <w:rFonts w:asciiTheme="majorHAnsi" w:eastAsia="Times New Roman" w:hAnsiTheme="majorHAnsi" w:cstheme="majorHAnsi"/>
          <w:b/>
          <w:sz w:val="24"/>
          <w:szCs w:val="24"/>
          <w:lang w:eastAsia="pl-PL"/>
        </w:rPr>
        <w:t xml:space="preserve"> r do </w:t>
      </w:r>
      <w:r w:rsidR="000F0675">
        <w:rPr>
          <w:rFonts w:asciiTheme="majorHAnsi" w:eastAsia="Times New Roman" w:hAnsiTheme="majorHAnsi" w:cstheme="majorHAnsi"/>
          <w:b/>
          <w:sz w:val="24"/>
          <w:szCs w:val="24"/>
          <w:lang w:eastAsia="pl-PL"/>
        </w:rPr>
        <w:t>14</w:t>
      </w:r>
      <w:r w:rsidR="00684C8F">
        <w:rPr>
          <w:rFonts w:asciiTheme="majorHAnsi" w:eastAsia="Times New Roman" w:hAnsiTheme="majorHAnsi" w:cstheme="majorHAnsi"/>
          <w:b/>
          <w:sz w:val="24"/>
          <w:szCs w:val="24"/>
          <w:lang w:eastAsia="pl-PL"/>
        </w:rPr>
        <w:t xml:space="preserve"> </w:t>
      </w:r>
      <w:r w:rsidR="000F0675">
        <w:rPr>
          <w:rFonts w:asciiTheme="majorHAnsi" w:eastAsia="Times New Roman" w:hAnsiTheme="majorHAnsi" w:cstheme="majorHAnsi"/>
          <w:b/>
          <w:sz w:val="24"/>
          <w:szCs w:val="24"/>
          <w:lang w:eastAsia="pl-PL"/>
        </w:rPr>
        <w:t xml:space="preserve">stycznia </w:t>
      </w:r>
      <w:r w:rsidR="00684C8F">
        <w:rPr>
          <w:rFonts w:asciiTheme="majorHAnsi" w:eastAsia="Times New Roman" w:hAnsiTheme="majorHAnsi" w:cstheme="majorHAnsi"/>
          <w:b/>
          <w:sz w:val="24"/>
          <w:szCs w:val="24"/>
          <w:lang w:eastAsia="pl-PL"/>
        </w:rPr>
        <w:t>202</w:t>
      </w:r>
      <w:r w:rsidR="000F0675">
        <w:rPr>
          <w:rFonts w:asciiTheme="majorHAnsi" w:eastAsia="Times New Roman" w:hAnsiTheme="majorHAnsi" w:cstheme="majorHAnsi"/>
          <w:b/>
          <w:sz w:val="24"/>
          <w:szCs w:val="24"/>
          <w:lang w:eastAsia="pl-PL"/>
        </w:rPr>
        <w:t>6</w:t>
      </w:r>
      <w:r w:rsidR="00684C8F">
        <w:rPr>
          <w:rFonts w:asciiTheme="majorHAnsi" w:eastAsia="Times New Roman" w:hAnsiTheme="majorHAnsi" w:cstheme="majorHAnsi"/>
          <w:b/>
          <w:sz w:val="24"/>
          <w:szCs w:val="24"/>
          <w:lang w:eastAsia="pl-PL"/>
        </w:rPr>
        <w:t xml:space="preserve"> 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w:t>
      </w:r>
      <w:proofErr w:type="gramStart"/>
      <w:r w:rsidR="00D063C5" w:rsidRPr="00D063C5">
        <w:rPr>
          <w:rFonts w:asciiTheme="majorHAnsi" w:eastAsia="Times New Roman" w:hAnsiTheme="majorHAnsi" w:cstheme="majorHAnsi"/>
          <w:color w:val="000000"/>
          <w:sz w:val="24"/>
          <w:szCs w:val="24"/>
          <w:lang w:eastAsia="pl-PL"/>
        </w:rPr>
        <w:t>albo,</w:t>
      </w:r>
      <w:proofErr w:type="gramEnd"/>
      <w:r w:rsidR="00D063C5" w:rsidRPr="00D063C5">
        <w:rPr>
          <w:rFonts w:asciiTheme="majorHAnsi" w:eastAsia="Times New Roman" w:hAnsiTheme="majorHAnsi" w:cstheme="majorHAnsi"/>
          <w:color w:val="000000"/>
          <w:sz w:val="24"/>
          <w:szCs w:val="24"/>
          <w:lang w:eastAsia="pl-PL"/>
        </w:rPr>
        <w:t xml:space="preserve">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AC4602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6A0D35" w:rsidRPr="006A0D35">
        <w:rPr>
          <w:rFonts w:ascii="Arial" w:eastAsia="Times New Roman" w:hAnsi="Arial" w:cs="Arial"/>
          <w:b/>
          <w:bCs/>
          <w:color w:val="000000"/>
          <w:sz w:val="24"/>
          <w:szCs w:val="24"/>
          <w:lang w:eastAsia="pl-PL"/>
        </w:rPr>
        <w:t xml:space="preserve">Ofertę należy złożyć na Platformie e-Zamówienia </w:t>
      </w:r>
      <w:r w:rsidR="006A0D35" w:rsidRPr="006A0D35">
        <w:rPr>
          <w:rFonts w:ascii="Arial" w:eastAsia="Times New Roman" w:hAnsi="Arial" w:cs="Arial"/>
          <w:color w:val="000000"/>
          <w:sz w:val="24"/>
          <w:szCs w:val="24"/>
          <w:lang w:eastAsia="pl-PL"/>
        </w:rPr>
        <w:t>dostępnej pod adresem</w:t>
      </w:r>
      <w:r w:rsidR="006A0D35" w:rsidRPr="006A0D35">
        <w:rPr>
          <w:rFonts w:ascii="Arial" w:eastAsia="Times New Roman" w:hAnsi="Arial" w:cs="Arial"/>
          <w:b/>
          <w:bCs/>
          <w:color w:val="000000"/>
          <w:sz w:val="24"/>
          <w:szCs w:val="24"/>
          <w:lang w:eastAsia="pl-PL"/>
        </w:rPr>
        <w:t xml:space="preserve"> https://ezamowienia.gov.pl </w:t>
      </w:r>
      <w:r w:rsidR="00117EC2" w:rsidRPr="006A0D35">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10" w:name="_Hlk132623628"/>
      <w:r w:rsidR="000F0675">
        <w:rPr>
          <w:rFonts w:ascii="Arial" w:eastAsia="Times New Roman" w:hAnsi="Arial" w:cs="Arial"/>
          <w:b/>
          <w:bCs/>
          <w:color w:val="000000"/>
          <w:sz w:val="24"/>
          <w:szCs w:val="24"/>
          <w:lang w:eastAsia="pl-PL"/>
        </w:rPr>
        <w:t>16</w:t>
      </w:r>
      <w:r w:rsidR="00117EC2" w:rsidRPr="00117EC2">
        <w:rPr>
          <w:rFonts w:ascii="Arial" w:eastAsia="Times New Roman" w:hAnsi="Arial" w:cs="Arial"/>
          <w:b/>
          <w:bCs/>
          <w:color w:val="000000"/>
          <w:sz w:val="24"/>
          <w:szCs w:val="24"/>
          <w:lang w:eastAsia="pl-PL"/>
        </w:rPr>
        <w:t>.</w:t>
      </w:r>
      <w:r w:rsidR="000F0675">
        <w:rPr>
          <w:rFonts w:ascii="Arial" w:eastAsia="Times New Roman" w:hAnsi="Arial" w:cs="Arial"/>
          <w:b/>
          <w:bCs/>
          <w:color w:val="000000"/>
          <w:sz w:val="24"/>
          <w:szCs w:val="24"/>
          <w:lang w:eastAsia="pl-PL"/>
        </w:rPr>
        <w:t>12</w:t>
      </w:r>
      <w:r w:rsidR="00117EC2" w:rsidRPr="00117EC2">
        <w:rPr>
          <w:rFonts w:ascii="Arial" w:eastAsia="Times New Roman" w:hAnsi="Arial" w:cs="Arial"/>
          <w:b/>
          <w:bCs/>
          <w:color w:val="000000"/>
          <w:sz w:val="24"/>
          <w:szCs w:val="24"/>
          <w:lang w:eastAsia="pl-PL"/>
        </w:rPr>
        <w:t>.202</w:t>
      </w:r>
      <w:r w:rsidR="000F0675">
        <w:rPr>
          <w:rFonts w:ascii="Arial" w:eastAsia="Times New Roman" w:hAnsi="Arial" w:cs="Arial"/>
          <w:b/>
          <w:bCs/>
          <w:color w:val="000000"/>
          <w:sz w:val="24"/>
          <w:szCs w:val="24"/>
          <w:lang w:eastAsia="pl-PL"/>
        </w:rPr>
        <w:t>5</w:t>
      </w:r>
      <w:r w:rsidR="00117EC2" w:rsidRPr="00117EC2">
        <w:rPr>
          <w:rFonts w:ascii="Arial" w:eastAsia="Times New Roman" w:hAnsi="Arial" w:cs="Arial"/>
          <w:b/>
          <w:bCs/>
          <w:color w:val="000000"/>
          <w:sz w:val="24"/>
          <w:szCs w:val="24"/>
          <w:lang w:eastAsia="pl-PL"/>
        </w:rPr>
        <w:t xml:space="preserve"> r., </w:t>
      </w:r>
      <w:bookmarkEnd w:id="10"/>
      <w:r w:rsidR="00117EC2" w:rsidRPr="00117EC2">
        <w:rPr>
          <w:rFonts w:ascii="Arial" w:eastAsia="Times New Roman" w:hAnsi="Arial" w:cs="Arial"/>
          <w:b/>
          <w:bCs/>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9B8B22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w dniu</w:t>
      </w:r>
      <w:r w:rsidR="002E2C11">
        <w:rPr>
          <w:rFonts w:ascii="Arial" w:eastAsia="Times New Roman" w:hAnsi="Arial" w:cs="Arial"/>
          <w:b/>
          <w:bCs/>
          <w:color w:val="000000"/>
          <w:sz w:val="24"/>
          <w:szCs w:val="24"/>
          <w:lang w:eastAsia="pl-PL"/>
        </w:rPr>
        <w:t xml:space="preserve"> </w:t>
      </w:r>
      <w:r w:rsidR="000F0675">
        <w:rPr>
          <w:rFonts w:ascii="Arial" w:eastAsia="Times New Roman" w:hAnsi="Arial" w:cs="Arial"/>
          <w:b/>
          <w:bCs/>
          <w:color w:val="000000"/>
          <w:sz w:val="24"/>
          <w:szCs w:val="24"/>
          <w:lang w:eastAsia="pl-PL"/>
        </w:rPr>
        <w:t>16</w:t>
      </w:r>
      <w:r w:rsidR="002E2C11" w:rsidRPr="002E2C11">
        <w:rPr>
          <w:rFonts w:ascii="Arial" w:eastAsia="Times New Roman" w:hAnsi="Arial" w:cs="Arial"/>
          <w:b/>
          <w:bCs/>
          <w:color w:val="000000"/>
          <w:sz w:val="24"/>
          <w:szCs w:val="24"/>
          <w:lang w:eastAsia="pl-PL"/>
        </w:rPr>
        <w:t>.</w:t>
      </w:r>
      <w:r w:rsidR="000F0675">
        <w:rPr>
          <w:rFonts w:ascii="Arial" w:eastAsia="Times New Roman" w:hAnsi="Arial" w:cs="Arial"/>
          <w:b/>
          <w:bCs/>
          <w:color w:val="000000"/>
          <w:sz w:val="24"/>
          <w:szCs w:val="24"/>
          <w:lang w:eastAsia="pl-PL"/>
        </w:rPr>
        <w:t>12</w:t>
      </w:r>
      <w:r w:rsidR="002E2C11" w:rsidRPr="002E2C11">
        <w:rPr>
          <w:rFonts w:ascii="Arial" w:eastAsia="Times New Roman" w:hAnsi="Arial" w:cs="Arial"/>
          <w:b/>
          <w:bCs/>
          <w:color w:val="000000"/>
          <w:sz w:val="24"/>
          <w:szCs w:val="24"/>
          <w:lang w:eastAsia="pl-PL"/>
        </w:rPr>
        <w:t>.202</w:t>
      </w:r>
      <w:r w:rsidR="000F0675">
        <w:rPr>
          <w:rFonts w:ascii="Arial" w:eastAsia="Times New Roman" w:hAnsi="Arial" w:cs="Arial"/>
          <w:b/>
          <w:bCs/>
          <w:color w:val="000000"/>
          <w:sz w:val="24"/>
          <w:szCs w:val="24"/>
          <w:lang w:eastAsia="pl-PL"/>
        </w:rPr>
        <w:t>5</w:t>
      </w:r>
      <w:r w:rsidR="002E2C11" w:rsidRPr="002E2C11">
        <w:rPr>
          <w:rFonts w:ascii="Arial" w:eastAsia="Times New Roman" w:hAnsi="Arial" w:cs="Arial"/>
          <w:b/>
          <w:bCs/>
          <w:color w:val="000000"/>
          <w:sz w:val="24"/>
          <w:szCs w:val="24"/>
          <w:lang w:eastAsia="pl-PL"/>
        </w:rPr>
        <w:t xml:space="preserve"> r.</w:t>
      </w:r>
      <w:r w:rsidR="004C73F2">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78CD441E"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16.9</w:t>
      </w:r>
      <w:r w:rsidR="004C73F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281A6FFD"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16.13</w:t>
      </w:r>
      <w:r w:rsidR="004C73F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30B701D9" w14:textId="77777777" w:rsidR="0057218B" w:rsidRDefault="0057218B" w:rsidP="00755B9F">
      <w:pPr>
        <w:pStyle w:val="Tekstpodstawowy"/>
        <w:overflowPunct w:val="0"/>
        <w:spacing w:before="20" w:after="20" w:line="276" w:lineRule="auto"/>
        <w:ind w:right="567"/>
        <w:rPr>
          <w:rFonts w:ascii="Arial" w:hAnsi="Arial" w:cs="Arial"/>
          <w:b/>
          <w:bCs/>
          <w:color w:val="auto"/>
          <w:sz w:val="24"/>
          <w:szCs w:val="24"/>
        </w:rPr>
      </w:pPr>
    </w:p>
    <w:p w14:paraId="0FEFCD90" w14:textId="4C623C70" w:rsidR="00161303"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57218B">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6FB5781D" w14:textId="77777777" w:rsidR="0057218B" w:rsidRPr="0057218B" w:rsidRDefault="0057218B" w:rsidP="00755B9F">
      <w:pPr>
        <w:pStyle w:val="Tekstpodstawowy"/>
        <w:overflowPunct w:val="0"/>
        <w:spacing w:before="20" w:after="20" w:line="276" w:lineRule="auto"/>
        <w:ind w:right="567"/>
        <w:rPr>
          <w:rFonts w:ascii="Arial" w:hAnsi="Arial" w:cs="Arial"/>
          <w:b/>
          <w:bCs/>
          <w:color w:val="auto"/>
          <w:sz w:val="24"/>
          <w:szCs w:val="24"/>
        </w:rPr>
      </w:pPr>
    </w:p>
    <w:p w14:paraId="09508F10" w14:textId="79DC083F"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57218B">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6F1F0F3C"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lastRenderedPageBreak/>
        <w:t>1</w:t>
      </w:r>
      <w:r w:rsidR="0057218B">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237B12">
        <w:rPr>
          <w:rFonts w:ascii="Arial" w:hAnsi="Arial" w:cs="Arial"/>
          <w:bCs/>
          <w:sz w:val="24"/>
          <w:szCs w:val="24"/>
        </w:rPr>
        <w:t>1</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6182BF5D"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57218B">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061B9F65"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57218B">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1946F316"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57218B">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AACB1BF"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6312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57218B">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034CDBE5" w14:textId="77777777" w:rsid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p>
    <w:p w14:paraId="248CA09E" w14:textId="2FE1C4EF"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Wybór oferty najkorzystniejszej zostanie dokonany według następujących kryteriów oceny ofert:</w:t>
      </w:r>
    </w:p>
    <w:p w14:paraId="41FA8824" w14:textId="1CFE2285" w:rsidR="0047199A" w:rsidRPr="0047199A" w:rsidRDefault="0047199A" w:rsidP="0047199A">
      <w:pPr>
        <w:suppressAutoHyphens w:val="0"/>
        <w:spacing w:after="16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1) Cena (C) – waga kryterium 60</w:t>
      </w:r>
      <w:r w:rsidR="00554D05">
        <w:rPr>
          <w:rFonts w:ascii="Arial" w:eastAsia="Calibri" w:hAnsi="Arial" w:cs="Arial"/>
          <w:b/>
          <w:bCs/>
          <w:kern w:val="2"/>
          <w:sz w:val="24"/>
          <w:szCs w:val="24"/>
          <w:lang w:eastAsia="en-US"/>
          <w14:ligatures w14:val="standardContextual"/>
        </w:rPr>
        <w:t xml:space="preserve"> pkt</w:t>
      </w:r>
    </w:p>
    <w:p w14:paraId="4345B681" w14:textId="77777777"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Sposób przyznania punktów w tym kryterium:</w:t>
      </w:r>
    </w:p>
    <w:p w14:paraId="64773C24" w14:textId="77777777"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Punkty w tym kryterium zostaną przyznane w zależności od zaoferowanej przez Wykonawcę ceny</w:t>
      </w:r>
    </w:p>
    <w:p w14:paraId="44182F41" w14:textId="7098E5E4" w:rsidR="0047199A" w:rsidRPr="0047199A" w:rsidRDefault="0047199A" w:rsidP="0047199A">
      <w:pPr>
        <w:suppressAutoHyphens w:val="0"/>
        <w:spacing w:after="160" w:line="259" w:lineRule="auto"/>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 następujący sposób:</w:t>
      </w:r>
    </w:p>
    <w:p w14:paraId="56A3405D" w14:textId="77777777" w:rsidR="0047199A" w:rsidRPr="0047199A" w:rsidRDefault="0047199A" w:rsidP="0047199A">
      <w:pPr>
        <w:suppressAutoHyphens w:val="0"/>
        <w:spacing w:after="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najniższa cena ofertowa brutto</w:t>
      </w:r>
    </w:p>
    <w:p w14:paraId="4FE91E4E" w14:textId="757FFCA5" w:rsidR="0047199A" w:rsidRPr="0047199A" w:rsidRDefault="0047199A" w:rsidP="0047199A">
      <w:pPr>
        <w:suppressAutoHyphens w:val="0"/>
        <w:spacing w:after="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 x 60</w:t>
      </w:r>
    </w:p>
    <w:p w14:paraId="2CDD934D" w14:textId="24C697C8" w:rsidR="0047199A" w:rsidRPr="0047199A" w:rsidRDefault="0047199A" w:rsidP="0047199A">
      <w:pPr>
        <w:suppressAutoHyphens w:val="0"/>
        <w:spacing w:after="0" w:line="259" w:lineRule="auto"/>
        <w:rPr>
          <w:rFonts w:ascii="Arial" w:eastAsia="Calibri" w:hAnsi="Arial" w:cs="Arial"/>
          <w:b/>
          <w:bCs/>
          <w:kern w:val="2"/>
          <w:sz w:val="24"/>
          <w:szCs w:val="24"/>
          <w:lang w:eastAsia="en-US"/>
          <w14:ligatures w14:val="standardContextual"/>
        </w:rPr>
      </w:pPr>
      <w:r w:rsidRPr="0047199A">
        <w:rPr>
          <w:rFonts w:ascii="Arial" w:eastAsia="Calibri" w:hAnsi="Arial" w:cs="Arial"/>
          <w:b/>
          <w:bCs/>
          <w:kern w:val="2"/>
          <w:sz w:val="24"/>
          <w:szCs w:val="24"/>
          <w:lang w:eastAsia="en-US"/>
          <w14:ligatures w14:val="standardContextual"/>
        </w:rPr>
        <w:t>cena ofertowa brutto w ofercie ocenianej</w:t>
      </w:r>
    </w:p>
    <w:p w14:paraId="71B989D4" w14:textId="77777777" w:rsidR="0047199A" w:rsidRPr="0047199A" w:rsidRDefault="0047199A" w:rsidP="0047199A">
      <w:pPr>
        <w:suppressAutoHyphens w:val="0"/>
        <w:spacing w:after="0" w:line="259" w:lineRule="auto"/>
        <w:rPr>
          <w:rFonts w:ascii="Arial" w:eastAsia="Calibri" w:hAnsi="Arial" w:cs="Arial"/>
          <w:kern w:val="2"/>
          <w:sz w:val="24"/>
          <w:szCs w:val="24"/>
          <w:lang w:eastAsia="en-US"/>
          <w14:ligatures w14:val="standardContextual"/>
        </w:rPr>
      </w:pPr>
    </w:p>
    <w:p w14:paraId="52326552" w14:textId="77777777" w:rsidR="0047199A" w:rsidRPr="0047199A" w:rsidRDefault="0047199A" w:rsidP="00F7117E">
      <w:pPr>
        <w:suppressAutoHyphens w:val="0"/>
        <w:spacing w:after="16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Wykonawca może uzyskać w tym kryterium maksymalnie 60 pkt.</w:t>
      </w:r>
    </w:p>
    <w:p w14:paraId="49DCBC2A" w14:textId="0B428161" w:rsidR="0047199A" w:rsidRPr="0047199A" w:rsidRDefault="0047199A" w:rsidP="00F7117E">
      <w:pPr>
        <w:suppressAutoHyphens w:val="0"/>
        <w:spacing w:after="160"/>
        <w:rPr>
          <w:rFonts w:ascii="Arial" w:eastAsia="Calibri" w:hAnsi="Arial" w:cs="Arial"/>
          <w:kern w:val="2"/>
          <w:sz w:val="24"/>
          <w:szCs w:val="24"/>
          <w:lang w:eastAsia="en-US"/>
          <w14:ligatures w14:val="standardContextual"/>
        </w:rPr>
      </w:pPr>
      <w:r w:rsidRPr="0047199A">
        <w:rPr>
          <w:rFonts w:ascii="Arial" w:eastAsia="Calibri" w:hAnsi="Arial" w:cs="Arial"/>
          <w:kern w:val="2"/>
          <w:sz w:val="24"/>
          <w:szCs w:val="24"/>
          <w:lang w:eastAsia="en-US"/>
          <w14:ligatures w14:val="standardContextual"/>
        </w:rPr>
        <w:t>Uzyskana liczba punktów w ramach kryterium zaokrąglana będzie do drugiego miejsca po</w:t>
      </w:r>
      <w:r>
        <w:rPr>
          <w:rFonts w:ascii="Arial" w:eastAsia="Calibri" w:hAnsi="Arial" w:cs="Arial"/>
          <w:kern w:val="2"/>
          <w:sz w:val="24"/>
          <w:szCs w:val="24"/>
          <w:lang w:eastAsia="en-US"/>
          <w14:ligatures w14:val="standardContextual"/>
        </w:rPr>
        <w:t xml:space="preserve"> </w:t>
      </w:r>
      <w:r w:rsidRPr="0047199A">
        <w:rPr>
          <w:rFonts w:ascii="Arial" w:eastAsia="Calibri" w:hAnsi="Arial" w:cs="Arial"/>
          <w:kern w:val="2"/>
          <w:sz w:val="24"/>
          <w:szCs w:val="24"/>
          <w:lang w:eastAsia="en-US"/>
          <w14:ligatures w14:val="standardContextual"/>
        </w:rPr>
        <w:t>przecinku.</w:t>
      </w:r>
    </w:p>
    <w:p w14:paraId="28BBEB4B" w14:textId="6F9530C9" w:rsidR="006F4728" w:rsidRPr="006F4728" w:rsidRDefault="006F4728" w:rsidP="006F4728">
      <w:pPr>
        <w:spacing w:after="0" w:line="240" w:lineRule="auto"/>
        <w:rPr>
          <w:rFonts w:ascii="Arial" w:hAnsi="Arial" w:cs="Arial"/>
          <w:b/>
          <w:bCs/>
          <w:sz w:val="24"/>
          <w:szCs w:val="24"/>
        </w:rPr>
      </w:pPr>
      <w:r w:rsidRPr="006F4728">
        <w:rPr>
          <w:rFonts w:ascii="Arial" w:hAnsi="Arial" w:cs="Arial"/>
          <w:b/>
          <w:bCs/>
          <w:sz w:val="24"/>
          <w:szCs w:val="24"/>
        </w:rPr>
        <w:lastRenderedPageBreak/>
        <w:t>2) Możliwość elektronicznego monitorowania przesyłek</w:t>
      </w:r>
    </w:p>
    <w:p w14:paraId="4C3E551E" w14:textId="7B7041C2" w:rsidR="006F4728" w:rsidRDefault="006F4728" w:rsidP="006F4728">
      <w:pPr>
        <w:spacing w:after="0" w:line="240" w:lineRule="auto"/>
        <w:rPr>
          <w:rFonts w:ascii="Arial" w:hAnsi="Arial" w:cs="Arial"/>
          <w:b/>
          <w:bCs/>
          <w:sz w:val="24"/>
          <w:szCs w:val="24"/>
        </w:rPr>
      </w:pPr>
      <w:r w:rsidRPr="006F4728">
        <w:rPr>
          <w:rFonts w:ascii="Arial" w:hAnsi="Arial" w:cs="Arial"/>
          <w:b/>
          <w:bCs/>
          <w:sz w:val="24"/>
          <w:szCs w:val="24"/>
        </w:rPr>
        <w:t>rejestrowanych krajowych i zagranicznych (E): 40</w:t>
      </w:r>
      <w:r w:rsidR="00865C4F">
        <w:rPr>
          <w:rFonts w:ascii="Arial" w:hAnsi="Arial" w:cs="Arial"/>
          <w:b/>
          <w:bCs/>
          <w:sz w:val="24"/>
          <w:szCs w:val="24"/>
        </w:rPr>
        <w:t xml:space="preserve"> pkt</w:t>
      </w:r>
    </w:p>
    <w:p w14:paraId="029D3391" w14:textId="77777777" w:rsidR="00865C4F" w:rsidRPr="006F4728" w:rsidRDefault="00865C4F" w:rsidP="006F4728">
      <w:pPr>
        <w:spacing w:after="0" w:line="240" w:lineRule="auto"/>
        <w:rPr>
          <w:rFonts w:ascii="Arial" w:hAnsi="Arial" w:cs="Arial"/>
          <w:b/>
          <w:bCs/>
          <w:sz w:val="24"/>
          <w:szCs w:val="24"/>
        </w:rPr>
      </w:pPr>
    </w:p>
    <w:p w14:paraId="0E543492"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Podstawą przyznania punktów w kryterium „możliwość elektronicznego</w:t>
      </w:r>
    </w:p>
    <w:p w14:paraId="4F718241"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monitorowania przesyłek rejestrowanych krajowych i zagranicznych”</w:t>
      </w:r>
    </w:p>
    <w:p w14:paraId="509EE0D0" w14:textId="706C2FC4" w:rsidR="006F4728" w:rsidRPr="006F4728" w:rsidRDefault="006F4728" w:rsidP="00865C4F">
      <w:pPr>
        <w:spacing w:after="0"/>
        <w:rPr>
          <w:rFonts w:ascii="Arial" w:hAnsi="Arial" w:cs="Arial"/>
          <w:bCs/>
          <w:sz w:val="24"/>
          <w:szCs w:val="24"/>
        </w:rPr>
      </w:pPr>
      <w:r w:rsidRPr="006F4728">
        <w:rPr>
          <w:rFonts w:ascii="Arial" w:hAnsi="Arial" w:cs="Arial"/>
          <w:bCs/>
          <w:sz w:val="24"/>
          <w:szCs w:val="24"/>
        </w:rPr>
        <w:t>będzie oświadczenie Wykona</w:t>
      </w:r>
      <w:r>
        <w:rPr>
          <w:rFonts w:ascii="Arial" w:hAnsi="Arial" w:cs="Arial"/>
          <w:bCs/>
          <w:sz w:val="24"/>
          <w:szCs w:val="24"/>
        </w:rPr>
        <w:t>wcy, złożone przy użyciu odpowi</w:t>
      </w:r>
      <w:r w:rsidRPr="006F4728">
        <w:rPr>
          <w:rFonts w:ascii="Arial" w:hAnsi="Arial" w:cs="Arial"/>
          <w:bCs/>
          <w:sz w:val="24"/>
          <w:szCs w:val="24"/>
        </w:rPr>
        <w:t>edzi</w:t>
      </w:r>
    </w:p>
    <w:p w14:paraId="7A23664C" w14:textId="54EF0EDE" w:rsidR="006F4728" w:rsidRPr="006F4728" w:rsidRDefault="006F4728" w:rsidP="00865C4F">
      <w:pPr>
        <w:spacing w:after="0"/>
        <w:rPr>
          <w:rFonts w:ascii="Arial" w:hAnsi="Arial" w:cs="Arial"/>
          <w:bCs/>
          <w:sz w:val="24"/>
          <w:szCs w:val="24"/>
        </w:rPr>
      </w:pPr>
      <w:r w:rsidRPr="006F4728">
        <w:rPr>
          <w:rFonts w:ascii="Arial" w:hAnsi="Arial" w:cs="Arial"/>
          <w:bCs/>
          <w:sz w:val="24"/>
          <w:szCs w:val="24"/>
        </w:rPr>
        <w:t>„TAK” lub „NIE” w treści Formularza ofertowego – załącznik nr 1</w:t>
      </w:r>
      <w:r w:rsidR="00865C4F">
        <w:rPr>
          <w:rFonts w:ascii="Arial" w:hAnsi="Arial" w:cs="Arial"/>
          <w:bCs/>
          <w:sz w:val="24"/>
          <w:szCs w:val="24"/>
        </w:rPr>
        <w:t xml:space="preserve"> do SWZ</w:t>
      </w:r>
      <w:r w:rsidRPr="006F4728">
        <w:rPr>
          <w:rFonts w:ascii="Arial" w:hAnsi="Arial" w:cs="Arial"/>
          <w:bCs/>
          <w:sz w:val="24"/>
          <w:szCs w:val="24"/>
        </w:rPr>
        <w:t>,</w:t>
      </w:r>
    </w:p>
    <w:p w14:paraId="5C6ED1C9" w14:textId="3B18708A" w:rsidR="005F1C5D" w:rsidRDefault="006F4728" w:rsidP="00865C4F">
      <w:pPr>
        <w:spacing w:after="0"/>
        <w:rPr>
          <w:rFonts w:ascii="Arial" w:hAnsi="Arial" w:cs="Arial"/>
          <w:bCs/>
          <w:sz w:val="24"/>
          <w:szCs w:val="24"/>
        </w:rPr>
      </w:pPr>
      <w:r w:rsidRPr="006F4728">
        <w:rPr>
          <w:rFonts w:ascii="Arial" w:hAnsi="Arial" w:cs="Arial"/>
          <w:bCs/>
          <w:sz w:val="24"/>
          <w:szCs w:val="24"/>
        </w:rPr>
        <w:t>zgodnie z poniższym opisem przyznawania punktów:</w:t>
      </w:r>
    </w:p>
    <w:p w14:paraId="32EDA48D" w14:textId="77777777" w:rsidR="006F4728" w:rsidRDefault="006F4728" w:rsidP="006F4728">
      <w:pPr>
        <w:spacing w:after="0" w:line="240" w:lineRule="auto"/>
        <w:rPr>
          <w:rFonts w:ascii="Arial" w:hAnsi="Arial" w:cs="Arial"/>
          <w:bCs/>
          <w:sz w:val="24"/>
          <w:szCs w:val="24"/>
        </w:rPr>
      </w:pPr>
    </w:p>
    <w:tbl>
      <w:tblPr>
        <w:tblStyle w:val="Tabela-Siatka"/>
        <w:tblW w:w="0" w:type="auto"/>
        <w:tblLook w:val="04A0" w:firstRow="1" w:lastRow="0" w:firstColumn="1" w:lastColumn="0" w:noHBand="0" w:noVBand="1"/>
      </w:tblPr>
      <w:tblGrid>
        <w:gridCol w:w="3070"/>
        <w:gridCol w:w="3071"/>
        <w:gridCol w:w="3071"/>
      </w:tblGrid>
      <w:tr w:rsidR="006F4728" w14:paraId="5EB9CC3F" w14:textId="77777777" w:rsidTr="006F4728">
        <w:trPr>
          <w:trHeight w:val="1900"/>
        </w:trPr>
        <w:tc>
          <w:tcPr>
            <w:tcW w:w="3070" w:type="dxa"/>
          </w:tcPr>
          <w:p w14:paraId="3B590E32" w14:textId="77777777" w:rsidR="006F4728" w:rsidRDefault="006F4728" w:rsidP="006F4728">
            <w:pPr>
              <w:spacing w:after="0"/>
              <w:jc w:val="center"/>
              <w:rPr>
                <w:rFonts w:ascii="Arial" w:hAnsi="Arial" w:cs="Arial"/>
              </w:rPr>
            </w:pPr>
          </w:p>
          <w:p w14:paraId="40615424" w14:textId="77777777" w:rsidR="006F4728" w:rsidRPr="00F34C66" w:rsidRDefault="006F4728" w:rsidP="006F4728">
            <w:pPr>
              <w:spacing w:after="0"/>
              <w:jc w:val="center"/>
              <w:rPr>
                <w:rFonts w:ascii="Arial" w:hAnsi="Arial" w:cs="Arial"/>
              </w:rPr>
            </w:pPr>
            <w:r w:rsidRPr="00F34C66">
              <w:rPr>
                <w:rFonts w:ascii="Arial" w:hAnsi="Arial" w:cs="Arial"/>
              </w:rPr>
              <w:t>możliwość</w:t>
            </w:r>
          </w:p>
          <w:p w14:paraId="70E5C90F" w14:textId="77777777" w:rsidR="006F4728" w:rsidRPr="00F34C66" w:rsidRDefault="006F4728" w:rsidP="006F4728">
            <w:pPr>
              <w:spacing w:after="0"/>
              <w:jc w:val="center"/>
              <w:rPr>
                <w:rFonts w:ascii="Arial" w:hAnsi="Arial" w:cs="Arial"/>
              </w:rPr>
            </w:pPr>
            <w:r w:rsidRPr="00F34C66">
              <w:rPr>
                <w:rFonts w:ascii="Arial" w:hAnsi="Arial" w:cs="Arial"/>
              </w:rPr>
              <w:t>elektronicznego</w:t>
            </w:r>
          </w:p>
          <w:p w14:paraId="3A5F3870" w14:textId="77777777" w:rsidR="006F4728" w:rsidRPr="00F34C66" w:rsidRDefault="006F4728" w:rsidP="006F4728">
            <w:pPr>
              <w:spacing w:after="0"/>
              <w:jc w:val="center"/>
              <w:rPr>
                <w:rFonts w:ascii="Arial" w:hAnsi="Arial" w:cs="Arial"/>
              </w:rPr>
            </w:pPr>
            <w:r w:rsidRPr="00F34C66">
              <w:rPr>
                <w:rFonts w:ascii="Arial" w:hAnsi="Arial" w:cs="Arial"/>
              </w:rPr>
              <w:t>monitorowania przesyłek</w:t>
            </w:r>
          </w:p>
          <w:p w14:paraId="451452D1" w14:textId="61CE8BD7" w:rsidR="006F4728" w:rsidRPr="00F34C66" w:rsidRDefault="006F4728" w:rsidP="006F4728">
            <w:pPr>
              <w:spacing w:after="0"/>
              <w:jc w:val="center"/>
              <w:rPr>
                <w:rFonts w:ascii="Arial" w:hAnsi="Arial" w:cs="Arial"/>
              </w:rPr>
            </w:pPr>
            <w:r>
              <w:rPr>
                <w:rFonts w:ascii="Arial" w:hAnsi="Arial" w:cs="Arial"/>
              </w:rPr>
              <w:t>krajowych i zagranicznych</w:t>
            </w:r>
          </w:p>
        </w:tc>
        <w:tc>
          <w:tcPr>
            <w:tcW w:w="3071" w:type="dxa"/>
          </w:tcPr>
          <w:p w14:paraId="37B9F9F6" w14:textId="77777777" w:rsidR="006F4728" w:rsidRDefault="006F4728" w:rsidP="006F4728">
            <w:pPr>
              <w:jc w:val="center"/>
              <w:rPr>
                <w:rFonts w:ascii="Arial" w:hAnsi="Arial" w:cs="Arial"/>
              </w:rPr>
            </w:pPr>
          </w:p>
          <w:p w14:paraId="74B72AA1" w14:textId="77777777" w:rsidR="006F4728" w:rsidRPr="00F34C66" w:rsidRDefault="006F4728" w:rsidP="006F4728">
            <w:pPr>
              <w:jc w:val="center"/>
              <w:rPr>
                <w:rFonts w:ascii="Arial" w:hAnsi="Arial" w:cs="Arial"/>
              </w:rPr>
            </w:pPr>
            <w:r w:rsidRPr="00F34C66">
              <w:rPr>
                <w:rFonts w:ascii="Arial" w:hAnsi="Arial" w:cs="Arial"/>
              </w:rPr>
              <w:t>TAK</w:t>
            </w:r>
          </w:p>
        </w:tc>
        <w:tc>
          <w:tcPr>
            <w:tcW w:w="3071" w:type="dxa"/>
          </w:tcPr>
          <w:p w14:paraId="31EB61A5" w14:textId="77777777" w:rsidR="006F4728" w:rsidRDefault="006F4728" w:rsidP="006F4728">
            <w:pPr>
              <w:jc w:val="center"/>
              <w:rPr>
                <w:rFonts w:ascii="Arial" w:hAnsi="Arial" w:cs="Arial"/>
              </w:rPr>
            </w:pPr>
          </w:p>
          <w:p w14:paraId="2E0DB3DC" w14:textId="77777777" w:rsidR="006F4728" w:rsidRPr="00F34C66" w:rsidRDefault="006F4728" w:rsidP="006F4728">
            <w:pPr>
              <w:jc w:val="center"/>
              <w:rPr>
                <w:rFonts w:ascii="Arial" w:hAnsi="Arial" w:cs="Arial"/>
              </w:rPr>
            </w:pPr>
            <w:r w:rsidRPr="00F34C66">
              <w:rPr>
                <w:rFonts w:ascii="Arial" w:hAnsi="Arial" w:cs="Arial"/>
              </w:rPr>
              <w:t>40,00 pkt</w:t>
            </w:r>
          </w:p>
        </w:tc>
      </w:tr>
      <w:tr w:rsidR="006F4728" w14:paraId="25E73BCB" w14:textId="77777777" w:rsidTr="006F4728">
        <w:trPr>
          <w:trHeight w:val="1672"/>
        </w:trPr>
        <w:tc>
          <w:tcPr>
            <w:tcW w:w="3070" w:type="dxa"/>
          </w:tcPr>
          <w:p w14:paraId="62825DE4" w14:textId="77777777" w:rsidR="006F4728" w:rsidRDefault="006F4728" w:rsidP="006F4728">
            <w:pPr>
              <w:spacing w:after="0" w:line="240" w:lineRule="auto"/>
              <w:jc w:val="center"/>
              <w:rPr>
                <w:rFonts w:ascii="Arial" w:hAnsi="Arial" w:cs="Arial"/>
              </w:rPr>
            </w:pPr>
          </w:p>
          <w:p w14:paraId="18DD781D" w14:textId="77777777" w:rsidR="006F4728" w:rsidRPr="00F34C66" w:rsidRDefault="006F4728" w:rsidP="006F4728">
            <w:pPr>
              <w:spacing w:after="0" w:line="240" w:lineRule="auto"/>
              <w:jc w:val="center"/>
              <w:rPr>
                <w:rFonts w:ascii="Arial" w:hAnsi="Arial" w:cs="Arial"/>
              </w:rPr>
            </w:pPr>
            <w:r w:rsidRPr="00F34C66">
              <w:rPr>
                <w:rFonts w:ascii="Arial" w:hAnsi="Arial" w:cs="Arial"/>
              </w:rPr>
              <w:t>możliwość</w:t>
            </w:r>
          </w:p>
          <w:p w14:paraId="0355A13E" w14:textId="77777777" w:rsidR="006F4728" w:rsidRPr="00F34C66" w:rsidRDefault="006F4728" w:rsidP="006F4728">
            <w:pPr>
              <w:spacing w:after="0" w:line="240" w:lineRule="auto"/>
              <w:jc w:val="center"/>
              <w:rPr>
                <w:rFonts w:ascii="Arial" w:hAnsi="Arial" w:cs="Arial"/>
              </w:rPr>
            </w:pPr>
            <w:r w:rsidRPr="00F34C66">
              <w:rPr>
                <w:rFonts w:ascii="Arial" w:hAnsi="Arial" w:cs="Arial"/>
              </w:rPr>
              <w:t>elektronicznego</w:t>
            </w:r>
          </w:p>
          <w:p w14:paraId="07177D8D" w14:textId="77777777" w:rsidR="006F4728" w:rsidRPr="00F34C66" w:rsidRDefault="006F4728" w:rsidP="006F4728">
            <w:pPr>
              <w:spacing w:after="0" w:line="240" w:lineRule="auto"/>
              <w:jc w:val="center"/>
              <w:rPr>
                <w:rFonts w:ascii="Arial" w:hAnsi="Arial" w:cs="Arial"/>
              </w:rPr>
            </w:pPr>
            <w:r w:rsidRPr="00F34C66">
              <w:rPr>
                <w:rFonts w:ascii="Arial" w:hAnsi="Arial" w:cs="Arial"/>
              </w:rPr>
              <w:t>monitorowania przesyłek</w:t>
            </w:r>
          </w:p>
          <w:p w14:paraId="276D3028" w14:textId="3E58E9D7" w:rsidR="006F4728" w:rsidRPr="00F34C66" w:rsidRDefault="006F4728" w:rsidP="006F4728">
            <w:pPr>
              <w:jc w:val="center"/>
              <w:rPr>
                <w:rFonts w:ascii="Arial" w:hAnsi="Arial" w:cs="Arial"/>
              </w:rPr>
            </w:pPr>
            <w:r w:rsidRPr="00F34C66">
              <w:rPr>
                <w:rFonts w:ascii="Arial" w:hAnsi="Arial" w:cs="Arial"/>
              </w:rPr>
              <w:t>krajowych i zagranicznych</w:t>
            </w:r>
          </w:p>
        </w:tc>
        <w:tc>
          <w:tcPr>
            <w:tcW w:w="3071" w:type="dxa"/>
          </w:tcPr>
          <w:p w14:paraId="22DD497F" w14:textId="77777777" w:rsidR="006F4728" w:rsidRDefault="006F4728" w:rsidP="006F4728">
            <w:pPr>
              <w:jc w:val="center"/>
              <w:rPr>
                <w:rFonts w:ascii="Arial" w:hAnsi="Arial" w:cs="Arial"/>
              </w:rPr>
            </w:pPr>
          </w:p>
          <w:p w14:paraId="1E59543F" w14:textId="77777777" w:rsidR="006F4728" w:rsidRPr="00F34C66" w:rsidRDefault="006F4728" w:rsidP="006F4728">
            <w:pPr>
              <w:jc w:val="center"/>
              <w:rPr>
                <w:rFonts w:ascii="Arial" w:hAnsi="Arial" w:cs="Arial"/>
              </w:rPr>
            </w:pPr>
            <w:r w:rsidRPr="00F34C66">
              <w:rPr>
                <w:rFonts w:ascii="Arial" w:hAnsi="Arial" w:cs="Arial"/>
              </w:rPr>
              <w:t>NIE</w:t>
            </w:r>
          </w:p>
        </w:tc>
        <w:tc>
          <w:tcPr>
            <w:tcW w:w="3071" w:type="dxa"/>
          </w:tcPr>
          <w:p w14:paraId="6401B6D2" w14:textId="77777777" w:rsidR="006F4728" w:rsidRDefault="006F4728" w:rsidP="006F4728">
            <w:pPr>
              <w:jc w:val="center"/>
              <w:rPr>
                <w:rFonts w:ascii="Arial" w:hAnsi="Arial" w:cs="Arial"/>
              </w:rPr>
            </w:pPr>
          </w:p>
          <w:p w14:paraId="30CF9080" w14:textId="77777777" w:rsidR="006F4728" w:rsidRPr="00F34C66" w:rsidRDefault="006F4728" w:rsidP="006F4728">
            <w:pPr>
              <w:jc w:val="center"/>
              <w:rPr>
                <w:rFonts w:ascii="Arial" w:hAnsi="Arial" w:cs="Arial"/>
              </w:rPr>
            </w:pPr>
            <w:r w:rsidRPr="00F34C66">
              <w:rPr>
                <w:rFonts w:ascii="Arial" w:hAnsi="Arial" w:cs="Arial"/>
              </w:rPr>
              <w:t>0,00 pkt</w:t>
            </w:r>
          </w:p>
        </w:tc>
      </w:tr>
    </w:tbl>
    <w:p w14:paraId="737C085C" w14:textId="77777777" w:rsidR="006F4728" w:rsidRDefault="006F4728" w:rsidP="006F4728">
      <w:pPr>
        <w:spacing w:after="0" w:line="240" w:lineRule="auto"/>
        <w:rPr>
          <w:rFonts w:ascii="Arial" w:hAnsi="Arial" w:cs="Arial"/>
          <w:bCs/>
          <w:sz w:val="24"/>
          <w:szCs w:val="24"/>
        </w:rPr>
      </w:pPr>
    </w:p>
    <w:p w14:paraId="017152A4" w14:textId="77777777" w:rsidR="006F4728" w:rsidRDefault="006F4728" w:rsidP="006F4728">
      <w:pPr>
        <w:spacing w:after="0" w:line="240" w:lineRule="auto"/>
        <w:rPr>
          <w:rFonts w:ascii="Arial" w:hAnsi="Arial" w:cs="Arial"/>
          <w:bCs/>
          <w:sz w:val="24"/>
          <w:szCs w:val="24"/>
        </w:rPr>
      </w:pPr>
    </w:p>
    <w:p w14:paraId="251CC3AD"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W przypadku niewypełnienia formularza ofertowego w pozycji</w:t>
      </w:r>
    </w:p>
    <w:p w14:paraId="5B8B79A5"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„możliwość elektronicznego monitorowania przesyłek rejestrowanych</w:t>
      </w:r>
    </w:p>
    <w:p w14:paraId="10C698D1"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krajowych i zagranicznych” (pozostawienie pustego pola) Zamawiając y</w:t>
      </w:r>
    </w:p>
    <w:p w14:paraId="2DE156A7"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uzna, że Wykonawca nie zapewnia możliwości elektronicznego</w:t>
      </w:r>
    </w:p>
    <w:p w14:paraId="38C61E82"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monitorowania przesyłek rejestrowanych krajowych i zagranicznych i</w:t>
      </w:r>
    </w:p>
    <w:p w14:paraId="238D32E7"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przyzna Wykonawcy o 0 punktów w tym kryterium.</w:t>
      </w:r>
    </w:p>
    <w:p w14:paraId="7AE67AF1"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3) Całkowita liczba punktów, jaką otrzyma dana oferta, zostanie</w:t>
      </w:r>
    </w:p>
    <w:p w14:paraId="77076423"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obliczona, wg poniższego wzoru:</w:t>
      </w:r>
    </w:p>
    <w:p w14:paraId="719984D4"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P = C + E</w:t>
      </w:r>
    </w:p>
    <w:p w14:paraId="2989AB6F" w14:textId="77777777" w:rsidR="006F4728" w:rsidRPr="006F4728" w:rsidRDefault="006F4728" w:rsidP="00865C4F">
      <w:pPr>
        <w:spacing w:after="0"/>
        <w:rPr>
          <w:rFonts w:ascii="Arial" w:hAnsi="Arial" w:cs="Arial"/>
          <w:bCs/>
          <w:sz w:val="24"/>
          <w:szCs w:val="24"/>
        </w:rPr>
      </w:pPr>
      <w:r w:rsidRPr="006F4728">
        <w:rPr>
          <w:rFonts w:ascii="Arial" w:hAnsi="Arial" w:cs="Arial"/>
          <w:bCs/>
          <w:sz w:val="24"/>
          <w:szCs w:val="24"/>
        </w:rPr>
        <w:t>P – całkowita liczba punktów</w:t>
      </w:r>
    </w:p>
    <w:p w14:paraId="218282E3" w14:textId="7DDEF18F" w:rsidR="006F4728" w:rsidRPr="006F4728" w:rsidRDefault="006F4728" w:rsidP="00865C4F">
      <w:pPr>
        <w:spacing w:after="0"/>
        <w:rPr>
          <w:rFonts w:ascii="Arial" w:hAnsi="Arial" w:cs="Arial"/>
          <w:bCs/>
          <w:sz w:val="24"/>
          <w:szCs w:val="24"/>
        </w:rPr>
      </w:pPr>
      <w:r w:rsidRPr="006F4728">
        <w:rPr>
          <w:rFonts w:ascii="Arial" w:hAnsi="Arial" w:cs="Arial"/>
          <w:bCs/>
          <w:sz w:val="24"/>
          <w:szCs w:val="24"/>
        </w:rPr>
        <w:t>C – liczba punktów uzyskanych w kryterium „</w:t>
      </w:r>
      <w:r w:rsidR="00865C4F">
        <w:rPr>
          <w:rFonts w:ascii="Arial" w:hAnsi="Arial" w:cs="Arial"/>
          <w:bCs/>
          <w:sz w:val="24"/>
          <w:szCs w:val="24"/>
        </w:rPr>
        <w:t>Cena</w:t>
      </w:r>
      <w:r w:rsidRPr="006F4728">
        <w:rPr>
          <w:rFonts w:ascii="Arial" w:hAnsi="Arial" w:cs="Arial"/>
          <w:bCs/>
          <w:sz w:val="24"/>
          <w:szCs w:val="24"/>
        </w:rPr>
        <w:t>”</w:t>
      </w:r>
    </w:p>
    <w:p w14:paraId="2B24D669" w14:textId="65005455" w:rsidR="00865C4F" w:rsidRPr="00865C4F" w:rsidRDefault="00865C4F" w:rsidP="00865C4F">
      <w:pPr>
        <w:spacing w:after="0"/>
        <w:rPr>
          <w:rFonts w:ascii="Arial" w:hAnsi="Arial" w:cs="Arial"/>
          <w:bCs/>
          <w:sz w:val="24"/>
          <w:szCs w:val="24"/>
        </w:rPr>
      </w:pPr>
      <w:r>
        <w:rPr>
          <w:rFonts w:ascii="Arial" w:hAnsi="Arial" w:cs="Arial"/>
          <w:bCs/>
          <w:sz w:val="24"/>
          <w:szCs w:val="24"/>
        </w:rPr>
        <w:t>E</w:t>
      </w:r>
      <w:r w:rsidR="006F4728" w:rsidRPr="006F4728">
        <w:rPr>
          <w:rFonts w:ascii="Arial" w:hAnsi="Arial" w:cs="Arial"/>
          <w:bCs/>
          <w:sz w:val="24"/>
          <w:szCs w:val="24"/>
        </w:rPr>
        <w:t xml:space="preserve"> – liczba punktów uzyskanych w kryterium „</w:t>
      </w:r>
      <w:r w:rsidRPr="00865C4F">
        <w:rPr>
          <w:rFonts w:ascii="Arial" w:hAnsi="Arial" w:cs="Arial"/>
          <w:bCs/>
          <w:sz w:val="24"/>
          <w:szCs w:val="24"/>
        </w:rPr>
        <w:t>możliwość</w:t>
      </w:r>
      <w:r>
        <w:rPr>
          <w:rFonts w:ascii="Arial" w:hAnsi="Arial" w:cs="Arial"/>
          <w:bCs/>
          <w:sz w:val="24"/>
          <w:szCs w:val="24"/>
        </w:rPr>
        <w:t xml:space="preserve"> </w:t>
      </w:r>
      <w:r w:rsidRPr="00865C4F">
        <w:rPr>
          <w:rFonts w:ascii="Arial" w:hAnsi="Arial" w:cs="Arial"/>
          <w:bCs/>
          <w:sz w:val="24"/>
          <w:szCs w:val="24"/>
        </w:rPr>
        <w:t>elektronicznego</w:t>
      </w:r>
    </w:p>
    <w:p w14:paraId="497D74FF" w14:textId="08D00B8A" w:rsidR="006F4728" w:rsidRDefault="00865C4F" w:rsidP="00865C4F">
      <w:pPr>
        <w:spacing w:after="0"/>
        <w:rPr>
          <w:rFonts w:ascii="Arial" w:hAnsi="Arial" w:cs="Arial"/>
          <w:bCs/>
          <w:sz w:val="24"/>
          <w:szCs w:val="24"/>
        </w:rPr>
      </w:pPr>
      <w:r w:rsidRPr="00865C4F">
        <w:rPr>
          <w:rFonts w:ascii="Arial" w:hAnsi="Arial" w:cs="Arial"/>
          <w:bCs/>
          <w:sz w:val="24"/>
          <w:szCs w:val="24"/>
        </w:rPr>
        <w:t>monitorowania przesyłek</w:t>
      </w:r>
      <w:r>
        <w:rPr>
          <w:rFonts w:ascii="Arial" w:hAnsi="Arial" w:cs="Arial"/>
          <w:bCs/>
          <w:sz w:val="24"/>
          <w:szCs w:val="24"/>
        </w:rPr>
        <w:t xml:space="preserve"> </w:t>
      </w:r>
      <w:r w:rsidRPr="00865C4F">
        <w:rPr>
          <w:rFonts w:ascii="Arial" w:hAnsi="Arial" w:cs="Arial"/>
          <w:bCs/>
          <w:sz w:val="24"/>
          <w:szCs w:val="24"/>
        </w:rPr>
        <w:t>krajowych i zagranicznych</w:t>
      </w:r>
      <w:r w:rsidR="006F4728" w:rsidRPr="006F4728">
        <w:rPr>
          <w:rFonts w:ascii="Arial" w:hAnsi="Arial" w:cs="Arial"/>
          <w:bCs/>
          <w:sz w:val="24"/>
          <w:szCs w:val="24"/>
        </w:rPr>
        <w:t>”</w:t>
      </w:r>
    </w:p>
    <w:p w14:paraId="36B202C4" w14:textId="77777777" w:rsidR="006F4728" w:rsidRPr="00AB6EE0" w:rsidRDefault="006F4728" w:rsidP="006F4728">
      <w:pPr>
        <w:spacing w:after="0" w:line="240" w:lineRule="auto"/>
        <w:rPr>
          <w:rFonts w:ascii="Arial" w:hAnsi="Arial" w:cs="Arial"/>
          <w:bCs/>
          <w:sz w:val="24"/>
          <w:szCs w:val="24"/>
        </w:rPr>
      </w:pPr>
    </w:p>
    <w:p w14:paraId="01B966EF" w14:textId="6620F357" w:rsidR="00255E08" w:rsidRPr="00AB6EE0" w:rsidRDefault="0047199A"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26BB7B5A" w:rsidR="00735E52"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6CE60736" w:rsidR="00624C71" w:rsidRPr="00FA7127"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40848C6" w:rsidR="00624C71" w:rsidRPr="00FA7127"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283C53AE" w:rsidR="00624C71" w:rsidRPr="00FA7127" w:rsidRDefault="00F7117E"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13BE364C" w:rsidR="00624C71" w:rsidRDefault="00BC5F6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16E1A8DB" w:rsidR="00624C71" w:rsidRPr="00FA7127" w:rsidRDefault="00BC5F6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20D93BD8" w:rsidR="00624C71" w:rsidRPr="00FA7127" w:rsidRDefault="00BC5F6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C6547E0"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BC5F61">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3443679B" w14:textId="41C20A42" w:rsidR="00FC2DD8" w:rsidRPr="00292FF3" w:rsidRDefault="00493EAB" w:rsidP="00493EAB">
      <w:pPr>
        <w:suppressAutoHyphens w:val="0"/>
        <w:spacing w:after="0" w:line="240" w:lineRule="auto"/>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Nie dotyczy.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6DC2C31B"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493EAB">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84B50EA"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493EAB">
        <w:rPr>
          <w:rFonts w:ascii="Arial" w:hAnsi="Arial" w:cs="Arial"/>
          <w:spacing w:val="-2"/>
        </w:rPr>
        <w:t>1</w:t>
      </w:r>
      <w:r w:rsidRPr="004011C3">
        <w:rPr>
          <w:rFonts w:ascii="Arial" w:hAnsi="Arial" w:cs="Arial"/>
          <w:spacing w:val="-2"/>
        </w:rPr>
        <w:t xml:space="preserve">.1 </w:t>
      </w:r>
      <w:r w:rsidR="002D6083" w:rsidRPr="004011C3">
        <w:rPr>
          <w:rFonts w:ascii="Arial" w:hAnsi="Arial" w:cs="Arial"/>
          <w:spacing w:val="-2"/>
        </w:rPr>
        <w:t xml:space="preserve">Istotne dla stron postanowienia zawarte są we wzorze umowy, który stanowi Załącznik </w:t>
      </w:r>
      <w:r w:rsidR="002D6083" w:rsidRPr="00865C4F">
        <w:rPr>
          <w:rFonts w:ascii="Arial" w:hAnsi="Arial" w:cs="Arial"/>
          <w:spacing w:val="-2"/>
        </w:rPr>
        <w:t xml:space="preserve">nr </w:t>
      </w:r>
      <w:r w:rsidR="00493EAB" w:rsidRPr="00865C4F">
        <w:rPr>
          <w:rFonts w:ascii="Arial" w:hAnsi="Arial" w:cs="Arial"/>
          <w:spacing w:val="-2"/>
        </w:rPr>
        <w:t>5</w:t>
      </w:r>
      <w:r w:rsidR="005E08A7" w:rsidRPr="00865C4F">
        <w:rPr>
          <w:rFonts w:ascii="Arial" w:hAnsi="Arial" w:cs="Arial"/>
          <w:spacing w:val="-2"/>
        </w:rPr>
        <w:t xml:space="preserve"> </w:t>
      </w:r>
      <w:r w:rsidR="002D6083" w:rsidRPr="00865C4F">
        <w:rPr>
          <w:rFonts w:ascii="Arial" w:hAnsi="Arial" w:cs="Arial"/>
          <w:spacing w:val="-2"/>
        </w:rPr>
        <w:t>do</w:t>
      </w:r>
      <w:r w:rsidR="007D25B1" w:rsidRPr="00865C4F">
        <w:rPr>
          <w:rFonts w:ascii="Arial" w:hAnsi="Arial" w:cs="Arial"/>
          <w:spacing w:val="-2"/>
        </w:rPr>
        <w:t> </w:t>
      </w:r>
      <w:r w:rsidR="006121AA" w:rsidRPr="00865C4F">
        <w:rPr>
          <w:rFonts w:ascii="Arial" w:hAnsi="Arial" w:cs="Arial"/>
          <w:spacing w:val="-2"/>
        </w:rPr>
        <w:t>S</w:t>
      </w:r>
      <w:r w:rsidR="002D6083" w:rsidRPr="00865C4F">
        <w:rPr>
          <w:rFonts w:ascii="Arial" w:hAnsi="Arial" w:cs="Arial"/>
          <w:spacing w:val="-2"/>
        </w:rPr>
        <w:t>WZ.</w:t>
      </w:r>
    </w:p>
    <w:p w14:paraId="6323848A" w14:textId="44FC37D3"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493EAB">
        <w:rPr>
          <w:rFonts w:ascii="Arial" w:hAnsi="Arial" w:cs="Arial"/>
          <w:sz w:val="24"/>
          <w:szCs w:val="24"/>
        </w:rPr>
        <w:t>1</w:t>
      </w:r>
      <w:r w:rsidRPr="004011C3">
        <w:rPr>
          <w:rFonts w:ascii="Arial" w:hAnsi="Arial" w:cs="Arial"/>
          <w:sz w:val="24"/>
          <w:szCs w:val="24"/>
        </w:rPr>
        <w:t xml:space="preserve">.2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865C4F">
        <w:rPr>
          <w:rFonts w:ascii="Arial" w:hAnsi="Arial" w:cs="Arial"/>
          <w:sz w:val="24"/>
          <w:szCs w:val="24"/>
        </w:rPr>
        <w:t>5</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6747E83C"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493EAB">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76651A4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500DADBF"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28D15E64"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515BED3D"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93EAB">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8A5C1F"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493EAB">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198EC91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AF683FA" w:rsidR="005E08A7" w:rsidRDefault="00A658C3"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7F66B4E" w14:textId="0C199439" w:rsidR="00222694" w:rsidRPr="00A658C3" w:rsidRDefault="004D4AE2" w:rsidP="00A658C3">
      <w:pPr>
        <w:spacing w:before="20" w:after="20"/>
        <w:rPr>
          <w:rFonts w:ascii="Arial" w:hAnsi="Arial" w:cs="Arial"/>
          <w:bCs/>
          <w:sz w:val="24"/>
          <w:szCs w:val="24"/>
        </w:rPr>
      </w:pPr>
      <w:r>
        <w:rPr>
          <w:rFonts w:ascii="Arial" w:hAnsi="Arial" w:cs="Arial"/>
          <w:bCs/>
          <w:sz w:val="24"/>
          <w:szCs w:val="24"/>
        </w:rPr>
        <w:t>23.3.Opis przedmiotu zamówienia.</w:t>
      </w:r>
    </w:p>
    <w:p w14:paraId="1E59363C" w14:textId="270A4D85"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222694">
        <w:rPr>
          <w:rFonts w:ascii="Arial" w:hAnsi="Arial" w:cs="Arial"/>
          <w:bCs/>
          <w:sz w:val="24"/>
          <w:szCs w:val="24"/>
        </w:rPr>
        <w:t>4</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ADE5F40" w14:textId="7E6DA7BB"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5</w:t>
      </w:r>
      <w:r>
        <w:rPr>
          <w:rFonts w:ascii="Arial" w:hAnsi="Arial" w:cs="Arial"/>
          <w:bCs/>
          <w:sz w:val="24"/>
          <w:szCs w:val="24"/>
        </w:rPr>
        <w:t xml:space="preserve"> </w:t>
      </w:r>
      <w:r w:rsidR="007D4BFE" w:rsidRPr="00A658C3">
        <w:rPr>
          <w:rFonts w:ascii="Arial" w:hAnsi="Arial" w:cs="Arial"/>
          <w:bCs/>
          <w:sz w:val="24"/>
          <w:szCs w:val="24"/>
        </w:rPr>
        <w:t>Projekt umowy</w:t>
      </w:r>
      <w:r w:rsidR="004D4AE2">
        <w:rPr>
          <w:rFonts w:ascii="Arial" w:hAnsi="Arial" w:cs="Arial"/>
          <w:bCs/>
          <w:sz w:val="24"/>
          <w:szCs w:val="24"/>
        </w:rPr>
        <w:t>.</w:t>
      </w:r>
    </w:p>
    <w:p w14:paraId="73CEEE72" w14:textId="5560772C" w:rsidR="00C60E18" w:rsidRDefault="00A658C3"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6</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5D0E12A9" w:rsidR="006A1AC5" w:rsidRDefault="006A1AC5"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7</w:t>
      </w:r>
      <w:r>
        <w:rPr>
          <w:rFonts w:ascii="Arial" w:hAnsi="Arial" w:cs="Arial"/>
          <w:bCs/>
          <w:sz w:val="24"/>
          <w:szCs w:val="24"/>
        </w:rPr>
        <w:t>.Oświadczenie wykonawców wspólnie ubiegających się o zamówienie.</w:t>
      </w:r>
    </w:p>
    <w:p w14:paraId="726E0566" w14:textId="056DF9A9" w:rsidR="006A1AC5" w:rsidRPr="00A658C3" w:rsidRDefault="006A1AC5" w:rsidP="00A658C3">
      <w:pPr>
        <w:spacing w:before="20" w:after="20"/>
        <w:rPr>
          <w:rFonts w:ascii="Arial" w:hAnsi="Arial" w:cs="Arial"/>
          <w:bCs/>
          <w:sz w:val="24"/>
          <w:szCs w:val="24"/>
        </w:rPr>
      </w:pPr>
      <w:r>
        <w:rPr>
          <w:rFonts w:ascii="Arial" w:hAnsi="Arial" w:cs="Arial"/>
          <w:bCs/>
          <w:sz w:val="24"/>
          <w:szCs w:val="24"/>
        </w:rPr>
        <w:t>2</w:t>
      </w:r>
      <w:r w:rsidR="00493EAB">
        <w:rPr>
          <w:rFonts w:ascii="Arial" w:hAnsi="Arial" w:cs="Arial"/>
          <w:bCs/>
          <w:sz w:val="24"/>
          <w:szCs w:val="24"/>
        </w:rPr>
        <w:t>3</w:t>
      </w:r>
      <w:r>
        <w:rPr>
          <w:rFonts w:ascii="Arial" w:hAnsi="Arial" w:cs="Arial"/>
          <w:bCs/>
          <w:sz w:val="24"/>
          <w:szCs w:val="24"/>
        </w:rPr>
        <w:t>.</w:t>
      </w:r>
      <w:r w:rsidR="00493EAB">
        <w:rPr>
          <w:rFonts w:ascii="Arial" w:hAnsi="Arial" w:cs="Arial"/>
          <w:bCs/>
          <w:sz w:val="24"/>
          <w:szCs w:val="24"/>
        </w:rPr>
        <w:t>8</w:t>
      </w:r>
      <w:r>
        <w:rPr>
          <w:rFonts w:ascii="Arial" w:hAnsi="Arial" w:cs="Arial"/>
          <w:bCs/>
          <w:sz w:val="24"/>
          <w:szCs w:val="24"/>
        </w:rPr>
        <w:t>.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xml:space="preserve">, e-mail: </w:t>
      </w:r>
      <w:bookmarkStart w:id="11" w:name="_Hlk132719268"/>
      <w:r w:rsidRPr="00AB6EE0">
        <w:rPr>
          <w:rFonts w:ascii="Arial" w:hAnsi="Arial" w:cs="Arial"/>
          <w:w w:val="105"/>
          <w:sz w:val="24"/>
          <w:szCs w:val="24"/>
        </w:rPr>
        <w:t>j.hirowicz@polanow.eu</w:t>
      </w:r>
      <w:r w:rsidRPr="00AB6EE0">
        <w:rPr>
          <w:rFonts w:ascii="Arial" w:hAnsi="Arial" w:cs="Arial"/>
          <w:sz w:val="24"/>
          <w:szCs w:val="24"/>
        </w:rPr>
        <w:t>,</w:t>
      </w:r>
      <w:bookmarkEnd w:id="11"/>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w:t>
      </w:r>
      <w:r w:rsidRPr="00AB6EE0">
        <w:rPr>
          <w:rFonts w:ascii="Arial" w:hAnsi="Arial" w:cs="Arial"/>
          <w:sz w:val="24"/>
          <w:szCs w:val="24"/>
        </w:rPr>
        <w:lastRenderedPageBreak/>
        <w:t xml:space="preserve">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0E22955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art.18 RODO prawo żądania od administratora </w:t>
      </w:r>
      <w:proofErr w:type="gramStart"/>
      <w:r w:rsidRPr="00AB6EE0">
        <w:rPr>
          <w:rFonts w:ascii="Arial" w:hAnsi="Arial" w:cs="Arial"/>
          <w:sz w:val="24"/>
          <w:szCs w:val="24"/>
        </w:rPr>
        <w:t>ograniczenia  przetwarzania</w:t>
      </w:r>
      <w:proofErr w:type="gramEnd"/>
      <w:r w:rsidRPr="00AB6EE0">
        <w:rPr>
          <w:rFonts w:ascii="Arial" w:hAnsi="Arial" w:cs="Arial"/>
          <w:sz w:val="24"/>
          <w:szCs w:val="24"/>
        </w:rPr>
        <w:t xml:space="preserve">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0"/>
      <w:footerReference w:type="default" r:id="rId11"/>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380EC" w14:textId="77777777" w:rsidR="00D657B6" w:rsidRDefault="00D657B6">
      <w:pPr>
        <w:spacing w:after="0" w:line="240" w:lineRule="auto"/>
      </w:pPr>
      <w:r>
        <w:separator/>
      </w:r>
    </w:p>
  </w:endnote>
  <w:endnote w:type="continuationSeparator" w:id="0">
    <w:p w14:paraId="7542A0EF" w14:textId="77777777" w:rsidR="00D657B6" w:rsidRDefault="00D65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EndPr/>
    <w:sdtContent>
      <w:p w14:paraId="7BE92BFD" w14:textId="77777777" w:rsidR="006F4728" w:rsidRDefault="006F4728">
        <w:pPr>
          <w:pStyle w:val="Stopka"/>
          <w:jc w:val="right"/>
        </w:pPr>
        <w:r>
          <w:fldChar w:fldCharType="begin"/>
        </w:r>
        <w:r>
          <w:instrText xml:space="preserve"> PAGE   \* MERGEFORMAT </w:instrText>
        </w:r>
        <w:r>
          <w:fldChar w:fldCharType="separate"/>
        </w:r>
        <w:r w:rsidR="000E1A65">
          <w:rPr>
            <w:noProof/>
          </w:rPr>
          <w:t>26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A5C15" w14:textId="77777777" w:rsidR="00D657B6" w:rsidRDefault="00D657B6">
      <w:pPr>
        <w:spacing w:after="0" w:line="240" w:lineRule="auto"/>
      </w:pPr>
      <w:r>
        <w:separator/>
      </w:r>
    </w:p>
  </w:footnote>
  <w:footnote w:type="continuationSeparator" w:id="0">
    <w:p w14:paraId="2D69E328" w14:textId="77777777" w:rsidR="00D657B6" w:rsidRDefault="00D65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7BF1315B" w:rsidR="006F4728" w:rsidRDefault="006F4728"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F410D89"/>
    <w:multiLevelType w:val="hybridMultilevel"/>
    <w:tmpl w:val="124AF8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1301963969">
    <w:abstractNumId w:val="0"/>
  </w:num>
  <w:num w:numId="2" w16cid:durableId="1906990302">
    <w:abstractNumId w:val="36"/>
  </w:num>
  <w:num w:numId="3" w16cid:durableId="285934362">
    <w:abstractNumId w:val="33"/>
  </w:num>
  <w:num w:numId="4" w16cid:durableId="1829902198">
    <w:abstractNumId w:val="31"/>
  </w:num>
  <w:num w:numId="5" w16cid:durableId="1114591061">
    <w:abstractNumId w:val="34"/>
  </w:num>
  <w:num w:numId="6" w16cid:durableId="1954095338">
    <w:abstractNumId w:val="38"/>
  </w:num>
  <w:num w:numId="7" w16cid:durableId="947852096">
    <w:abstractNumId w:val="35"/>
  </w:num>
  <w:num w:numId="8" w16cid:durableId="710611204">
    <w:abstractNumId w:val="32"/>
  </w:num>
  <w:num w:numId="9" w16cid:durableId="514810367">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ED8"/>
    <w:rsid w:val="000003B7"/>
    <w:rsid w:val="00001A7F"/>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453D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57C"/>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D49"/>
    <w:rsid w:val="000C5EC3"/>
    <w:rsid w:val="000C6278"/>
    <w:rsid w:val="000C70E1"/>
    <w:rsid w:val="000C7457"/>
    <w:rsid w:val="000D21E7"/>
    <w:rsid w:val="000D634F"/>
    <w:rsid w:val="000D6637"/>
    <w:rsid w:val="000D72E1"/>
    <w:rsid w:val="000E1580"/>
    <w:rsid w:val="000E194E"/>
    <w:rsid w:val="000E1A65"/>
    <w:rsid w:val="000E1B82"/>
    <w:rsid w:val="000E25E1"/>
    <w:rsid w:val="000E7ABE"/>
    <w:rsid w:val="000E7DD1"/>
    <w:rsid w:val="000F0675"/>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655"/>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2224"/>
    <w:rsid w:val="001C5958"/>
    <w:rsid w:val="001C5A36"/>
    <w:rsid w:val="001C5BE7"/>
    <w:rsid w:val="001D0692"/>
    <w:rsid w:val="001D1114"/>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663"/>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2694"/>
    <w:rsid w:val="002230DA"/>
    <w:rsid w:val="0022477A"/>
    <w:rsid w:val="00226552"/>
    <w:rsid w:val="002273C0"/>
    <w:rsid w:val="00231AB7"/>
    <w:rsid w:val="0023314B"/>
    <w:rsid w:val="002333A6"/>
    <w:rsid w:val="00233663"/>
    <w:rsid w:val="00237B12"/>
    <w:rsid w:val="00240307"/>
    <w:rsid w:val="00242332"/>
    <w:rsid w:val="0024384A"/>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834"/>
    <w:rsid w:val="00297C65"/>
    <w:rsid w:val="00297F78"/>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2C11"/>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87B06"/>
    <w:rsid w:val="00391C87"/>
    <w:rsid w:val="00393FBA"/>
    <w:rsid w:val="003953D8"/>
    <w:rsid w:val="00397B1F"/>
    <w:rsid w:val="003A15D3"/>
    <w:rsid w:val="003A424D"/>
    <w:rsid w:val="003A597F"/>
    <w:rsid w:val="003A5D7B"/>
    <w:rsid w:val="003B11AE"/>
    <w:rsid w:val="003B1388"/>
    <w:rsid w:val="003B1BB0"/>
    <w:rsid w:val="003B22B6"/>
    <w:rsid w:val="003B29C6"/>
    <w:rsid w:val="003B2A79"/>
    <w:rsid w:val="003B6348"/>
    <w:rsid w:val="003C0732"/>
    <w:rsid w:val="003C3BB6"/>
    <w:rsid w:val="003C697F"/>
    <w:rsid w:val="003C7853"/>
    <w:rsid w:val="003D05B9"/>
    <w:rsid w:val="003D125A"/>
    <w:rsid w:val="003D131A"/>
    <w:rsid w:val="003D2EC8"/>
    <w:rsid w:val="003D34E9"/>
    <w:rsid w:val="003D3528"/>
    <w:rsid w:val="003D3E5D"/>
    <w:rsid w:val="003D447D"/>
    <w:rsid w:val="003D47A0"/>
    <w:rsid w:val="003E7A08"/>
    <w:rsid w:val="003F07B0"/>
    <w:rsid w:val="003F3BF3"/>
    <w:rsid w:val="003F454D"/>
    <w:rsid w:val="003F480A"/>
    <w:rsid w:val="003F4A55"/>
    <w:rsid w:val="003F7249"/>
    <w:rsid w:val="003F7C5D"/>
    <w:rsid w:val="003F7DAB"/>
    <w:rsid w:val="004011C3"/>
    <w:rsid w:val="004021D8"/>
    <w:rsid w:val="00403BB4"/>
    <w:rsid w:val="00403D8C"/>
    <w:rsid w:val="004040D9"/>
    <w:rsid w:val="00405CB2"/>
    <w:rsid w:val="00410738"/>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199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14BA"/>
    <w:rsid w:val="00491C69"/>
    <w:rsid w:val="004924B1"/>
    <w:rsid w:val="00493556"/>
    <w:rsid w:val="00493EAB"/>
    <w:rsid w:val="00494123"/>
    <w:rsid w:val="004953D1"/>
    <w:rsid w:val="00496317"/>
    <w:rsid w:val="004A0D8C"/>
    <w:rsid w:val="004A0E9B"/>
    <w:rsid w:val="004A1EFF"/>
    <w:rsid w:val="004A2318"/>
    <w:rsid w:val="004A484B"/>
    <w:rsid w:val="004A503C"/>
    <w:rsid w:val="004A59EE"/>
    <w:rsid w:val="004A7DEE"/>
    <w:rsid w:val="004B2F56"/>
    <w:rsid w:val="004B3C40"/>
    <w:rsid w:val="004B3C6C"/>
    <w:rsid w:val="004B511A"/>
    <w:rsid w:val="004B523A"/>
    <w:rsid w:val="004B6420"/>
    <w:rsid w:val="004B6D2C"/>
    <w:rsid w:val="004B758E"/>
    <w:rsid w:val="004B78EC"/>
    <w:rsid w:val="004C0C97"/>
    <w:rsid w:val="004C56FC"/>
    <w:rsid w:val="004C5EB0"/>
    <w:rsid w:val="004C6621"/>
    <w:rsid w:val="004C73F2"/>
    <w:rsid w:val="004C7F31"/>
    <w:rsid w:val="004D099D"/>
    <w:rsid w:val="004D378C"/>
    <w:rsid w:val="004D4286"/>
    <w:rsid w:val="004D4AE2"/>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29FA"/>
    <w:rsid w:val="005444E7"/>
    <w:rsid w:val="00544C01"/>
    <w:rsid w:val="00544CCE"/>
    <w:rsid w:val="00547178"/>
    <w:rsid w:val="00550DBE"/>
    <w:rsid w:val="005520F2"/>
    <w:rsid w:val="0055394E"/>
    <w:rsid w:val="0055398D"/>
    <w:rsid w:val="005541CF"/>
    <w:rsid w:val="00554D05"/>
    <w:rsid w:val="00554F83"/>
    <w:rsid w:val="00555005"/>
    <w:rsid w:val="00555836"/>
    <w:rsid w:val="00556F13"/>
    <w:rsid w:val="00557760"/>
    <w:rsid w:val="00570003"/>
    <w:rsid w:val="00570279"/>
    <w:rsid w:val="0057218B"/>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615"/>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3CCF"/>
    <w:rsid w:val="0066655A"/>
    <w:rsid w:val="006668CA"/>
    <w:rsid w:val="00666D68"/>
    <w:rsid w:val="00667F18"/>
    <w:rsid w:val="00670CDE"/>
    <w:rsid w:val="00674CC8"/>
    <w:rsid w:val="00674F23"/>
    <w:rsid w:val="0067513C"/>
    <w:rsid w:val="00683E31"/>
    <w:rsid w:val="00684C8F"/>
    <w:rsid w:val="00686142"/>
    <w:rsid w:val="00687642"/>
    <w:rsid w:val="006934D7"/>
    <w:rsid w:val="00693945"/>
    <w:rsid w:val="00695791"/>
    <w:rsid w:val="006957E7"/>
    <w:rsid w:val="0069756B"/>
    <w:rsid w:val="00697EBD"/>
    <w:rsid w:val="006A0787"/>
    <w:rsid w:val="006A0D35"/>
    <w:rsid w:val="006A1510"/>
    <w:rsid w:val="006A1AC5"/>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7FDF"/>
    <w:rsid w:val="006F4728"/>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05A5"/>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D6D8B"/>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260E"/>
    <w:rsid w:val="00834EB1"/>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5C4F"/>
    <w:rsid w:val="00866074"/>
    <w:rsid w:val="00867CF2"/>
    <w:rsid w:val="008736EB"/>
    <w:rsid w:val="00874019"/>
    <w:rsid w:val="00877893"/>
    <w:rsid w:val="00882580"/>
    <w:rsid w:val="00882A25"/>
    <w:rsid w:val="00882A70"/>
    <w:rsid w:val="00885332"/>
    <w:rsid w:val="00887261"/>
    <w:rsid w:val="008874A9"/>
    <w:rsid w:val="008874DA"/>
    <w:rsid w:val="00887E63"/>
    <w:rsid w:val="00890F50"/>
    <w:rsid w:val="008911E7"/>
    <w:rsid w:val="00892B4A"/>
    <w:rsid w:val="008931B8"/>
    <w:rsid w:val="00893A04"/>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4D7"/>
    <w:rsid w:val="008F354F"/>
    <w:rsid w:val="008F6054"/>
    <w:rsid w:val="008F72A1"/>
    <w:rsid w:val="008F72CC"/>
    <w:rsid w:val="008F7B37"/>
    <w:rsid w:val="009006C5"/>
    <w:rsid w:val="0090196D"/>
    <w:rsid w:val="00901C61"/>
    <w:rsid w:val="00902919"/>
    <w:rsid w:val="009029BC"/>
    <w:rsid w:val="009041EC"/>
    <w:rsid w:val="00904331"/>
    <w:rsid w:val="009102F8"/>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1486"/>
    <w:rsid w:val="00962677"/>
    <w:rsid w:val="00963FAA"/>
    <w:rsid w:val="00965D66"/>
    <w:rsid w:val="00966103"/>
    <w:rsid w:val="00966EE0"/>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D10"/>
    <w:rsid w:val="00B11F82"/>
    <w:rsid w:val="00B11FF4"/>
    <w:rsid w:val="00B13499"/>
    <w:rsid w:val="00B213D4"/>
    <w:rsid w:val="00B22E1D"/>
    <w:rsid w:val="00B249CA"/>
    <w:rsid w:val="00B25417"/>
    <w:rsid w:val="00B26E29"/>
    <w:rsid w:val="00B27146"/>
    <w:rsid w:val="00B31869"/>
    <w:rsid w:val="00B3211C"/>
    <w:rsid w:val="00B33358"/>
    <w:rsid w:val="00B3758D"/>
    <w:rsid w:val="00B43632"/>
    <w:rsid w:val="00B44693"/>
    <w:rsid w:val="00B44799"/>
    <w:rsid w:val="00B46521"/>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C5F61"/>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604"/>
    <w:rsid w:val="00C67309"/>
    <w:rsid w:val="00C77B58"/>
    <w:rsid w:val="00C815BD"/>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1FEE"/>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2182"/>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C37"/>
    <w:rsid w:val="00D41A98"/>
    <w:rsid w:val="00D44474"/>
    <w:rsid w:val="00D45BC5"/>
    <w:rsid w:val="00D45E1C"/>
    <w:rsid w:val="00D4728C"/>
    <w:rsid w:val="00D5001B"/>
    <w:rsid w:val="00D5183C"/>
    <w:rsid w:val="00D5409E"/>
    <w:rsid w:val="00D54329"/>
    <w:rsid w:val="00D560FA"/>
    <w:rsid w:val="00D611A4"/>
    <w:rsid w:val="00D65315"/>
    <w:rsid w:val="00D657B6"/>
    <w:rsid w:val="00D671B5"/>
    <w:rsid w:val="00D674EA"/>
    <w:rsid w:val="00D709A9"/>
    <w:rsid w:val="00D70EE2"/>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37B9"/>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33F2"/>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9A6"/>
    <w:rsid w:val="00EA5BA0"/>
    <w:rsid w:val="00EB0C86"/>
    <w:rsid w:val="00EB13D6"/>
    <w:rsid w:val="00EB199C"/>
    <w:rsid w:val="00EB1DF2"/>
    <w:rsid w:val="00EB3DB8"/>
    <w:rsid w:val="00EB4C89"/>
    <w:rsid w:val="00EB5BD7"/>
    <w:rsid w:val="00EB7740"/>
    <w:rsid w:val="00EC007F"/>
    <w:rsid w:val="00EC0DAB"/>
    <w:rsid w:val="00EC1F09"/>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117E"/>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7C79A1A2"/>
  <w15:docId w15:val="{516D2762-6071-4FAB-BF19-E46B4E83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worakowska@polanow.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dworakowska@polanow.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3C15A6-BCD6-4A1C-9CF0-BD1E42735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28</Pages>
  <Words>9661</Words>
  <Characters>57968</Characters>
  <Application>Microsoft Office Word</Application>
  <DocSecurity>0</DocSecurity>
  <Lines>483</Lines>
  <Paragraphs>134</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67495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Małgorzata Dworakowska</cp:lastModifiedBy>
  <cp:revision>9</cp:revision>
  <cp:lastPrinted>2023-04-19T07:27:00Z</cp:lastPrinted>
  <dcterms:created xsi:type="dcterms:W3CDTF">2023-04-18T12:14:00Z</dcterms:created>
  <dcterms:modified xsi:type="dcterms:W3CDTF">2025-12-08T10:48:00Z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