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5AE38" w14:textId="77777777" w:rsidR="00C543C3" w:rsidRDefault="00C543C3" w:rsidP="006A30B7">
      <w:pPr>
        <w:pStyle w:val="Tekstpodstawowy"/>
        <w:rPr>
          <w:rFonts w:ascii="Arial" w:hAnsi="Arial" w:cs="Arial"/>
          <w:sz w:val="24"/>
          <w:szCs w:val="24"/>
        </w:rPr>
      </w:pPr>
    </w:p>
    <w:p w14:paraId="51028669" w14:textId="530E91A1"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C543C3">
        <w:rPr>
          <w:rFonts w:ascii="Arial" w:hAnsi="Arial" w:cs="Arial"/>
          <w:sz w:val="24"/>
          <w:szCs w:val="24"/>
        </w:rPr>
        <w:t>8</w:t>
      </w:r>
      <w:r w:rsidRPr="00484CB8">
        <w:rPr>
          <w:rFonts w:ascii="Arial" w:hAnsi="Arial" w:cs="Arial"/>
          <w:sz w:val="24"/>
          <w:szCs w:val="24"/>
        </w:rPr>
        <w:t>.202</w:t>
      </w:r>
      <w:r w:rsidR="00AB32BF">
        <w:rPr>
          <w:rFonts w:ascii="Arial" w:hAnsi="Arial" w:cs="Arial"/>
          <w:sz w:val="24"/>
          <w:szCs w:val="24"/>
        </w:rPr>
        <w:t>3</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5EC4CA2D" w:rsidR="00453EE8" w:rsidRPr="00FD52D4" w:rsidRDefault="00B27146" w:rsidP="002C75FA">
      <w:pPr>
        <w:spacing w:after="0"/>
        <w:rPr>
          <w:rFonts w:ascii="Arial" w:hAnsi="Arial" w:cs="Arial"/>
          <w:b/>
          <w:bCs/>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bookmarkStart w:id="1" w:name="_Hlk131670161"/>
      <w:r w:rsidR="007F2DA4" w:rsidRPr="00FD52D4">
        <w:rPr>
          <w:rFonts w:ascii="Arial" w:hAnsi="Arial" w:cs="Arial"/>
          <w:b/>
          <w:sz w:val="24"/>
          <w:szCs w:val="24"/>
        </w:rPr>
        <w:t>„</w:t>
      </w:r>
      <w:r w:rsidR="00345C49" w:rsidRPr="00345C49">
        <w:rPr>
          <w:rFonts w:ascii="Arial" w:hAnsi="Arial" w:cs="Arial"/>
          <w:b/>
          <w:sz w:val="24"/>
          <w:szCs w:val="24"/>
        </w:rPr>
        <w:t>Budowa ciągu pieszego na cmentarzu komunalnym w Polanowie”</w:t>
      </w:r>
      <w:bookmarkEnd w:id="1"/>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56F95FFD" w14:textId="1F9484E3" w:rsidR="00FD52D4" w:rsidRDefault="00ED2088" w:rsidP="00FD52D4">
      <w:pPr>
        <w:tabs>
          <w:tab w:val="left" w:pos="5955"/>
          <w:tab w:val="left" w:pos="6585"/>
          <w:tab w:val="right" w:pos="9072"/>
        </w:tabs>
        <w:spacing w:line="240" w:lineRule="auto"/>
        <w:ind w:left="5387"/>
        <w:rPr>
          <w:rFonts w:ascii="Arial" w:hAnsi="Arial" w:cs="Arial"/>
          <w:noProof/>
        </w:rPr>
      </w:pPr>
      <w:r>
        <w:rPr>
          <w:rFonts w:ascii="Arial" w:hAnsi="Arial" w:cs="Arial"/>
          <w:noProof/>
        </w:rPr>
        <w:drawing>
          <wp:inline distT="0" distB="0" distL="0" distR="0" wp14:anchorId="1FBABCE0" wp14:editId="794845AF">
            <wp:extent cx="5760720" cy="93271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2712"/>
                    </a:xfrm>
                    <a:prstGeom prst="rect">
                      <a:avLst/>
                    </a:prstGeom>
                    <a:noFill/>
                  </pic:spPr>
                </pic:pic>
              </a:graphicData>
            </a:graphic>
          </wp:inline>
        </w:drawing>
      </w:r>
      <w:r w:rsidR="00EE3A10">
        <w:rPr>
          <w:rFonts w:ascii="Arial" w:hAnsi="Arial" w:cs="Arial"/>
        </w:rPr>
        <w:tab/>
      </w:r>
      <w:r w:rsidR="00FD52D4">
        <w:rPr>
          <w:rFonts w:ascii="Arial" w:hAnsi="Arial" w:cs="Arial"/>
        </w:rPr>
        <w:tab/>
      </w:r>
    </w:p>
    <w:p w14:paraId="4CABB7B6" w14:textId="6CD655ED" w:rsidR="00FD52D4" w:rsidRPr="00FD52D4" w:rsidRDefault="00FD52D4" w:rsidP="00524085">
      <w:pPr>
        <w:tabs>
          <w:tab w:val="left" w:pos="5954"/>
          <w:tab w:val="right" w:pos="9072"/>
        </w:tabs>
        <w:spacing w:line="240" w:lineRule="auto"/>
        <w:ind w:left="5387"/>
        <w:rPr>
          <w:rFonts w:ascii="Arial" w:hAnsi="Arial" w:cs="Arial"/>
          <w:b/>
          <w:bCs/>
          <w:noProof/>
          <w:sz w:val="24"/>
          <w:szCs w:val="24"/>
        </w:rPr>
      </w:pPr>
      <w:r>
        <w:rPr>
          <w:rFonts w:ascii="Arial" w:hAnsi="Arial" w:cs="Arial"/>
          <w:b/>
          <w:bCs/>
          <w:noProof/>
          <w:sz w:val="24"/>
          <w:szCs w:val="24"/>
        </w:rPr>
        <w:tab/>
      </w:r>
      <w:r w:rsidRPr="00FD52D4">
        <w:rPr>
          <w:rFonts w:ascii="Arial" w:hAnsi="Arial" w:cs="Arial"/>
          <w:b/>
          <w:bCs/>
          <w:noProof/>
          <w:sz w:val="24"/>
          <w:szCs w:val="24"/>
        </w:rPr>
        <w:t xml:space="preserve"> </w:t>
      </w:r>
    </w:p>
    <w:p w14:paraId="72C1D2D7" w14:textId="77777777" w:rsidR="00FD52D4" w:rsidRDefault="00FD52D4" w:rsidP="00EE3A10">
      <w:pPr>
        <w:tabs>
          <w:tab w:val="left" w:pos="6585"/>
          <w:tab w:val="right" w:pos="9072"/>
        </w:tabs>
        <w:spacing w:line="240" w:lineRule="auto"/>
        <w:ind w:left="5387"/>
        <w:rPr>
          <w:rFonts w:ascii="Arial" w:hAnsi="Arial" w:cs="Arial"/>
          <w:noProof/>
        </w:rPr>
      </w:pPr>
    </w:p>
    <w:p w14:paraId="694F1EE0" w14:textId="72B3B208"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p>
    <w:p w14:paraId="44170C4D" w14:textId="77777777" w:rsidR="009C27CA" w:rsidRDefault="009C27CA"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28F02791" w14:textId="77777777" w:rsidR="00197C5A" w:rsidRDefault="00197C5A" w:rsidP="00AB32BF">
      <w:pPr>
        <w:spacing w:line="240" w:lineRule="auto"/>
        <w:jc w:val="center"/>
        <w:rPr>
          <w:rFonts w:ascii="Arial" w:hAnsi="Arial" w:cs="Arial"/>
          <w:sz w:val="24"/>
          <w:szCs w:val="24"/>
        </w:rPr>
      </w:pPr>
    </w:p>
    <w:p w14:paraId="3FA72206" w14:textId="2C19948E" w:rsidR="00B249CA" w:rsidRDefault="00A50DA3" w:rsidP="00AB32BF">
      <w:pPr>
        <w:spacing w:line="240" w:lineRule="auto"/>
        <w:jc w:val="center"/>
        <w:rPr>
          <w:rFonts w:ascii="Arial" w:hAnsi="Arial" w:cs="Arial"/>
          <w:sz w:val="24"/>
          <w:szCs w:val="24"/>
        </w:rPr>
      </w:pPr>
      <w:r w:rsidRPr="009865A4">
        <w:rPr>
          <w:rFonts w:ascii="Arial" w:hAnsi="Arial" w:cs="Arial"/>
          <w:sz w:val="24"/>
          <w:szCs w:val="24"/>
        </w:rPr>
        <w:t>Polanów, dnia</w:t>
      </w:r>
      <w:r w:rsidR="00432ABA">
        <w:rPr>
          <w:rFonts w:ascii="Arial" w:hAnsi="Arial" w:cs="Arial"/>
          <w:sz w:val="24"/>
          <w:szCs w:val="24"/>
        </w:rPr>
        <w:t xml:space="preserve"> </w:t>
      </w:r>
      <w:r w:rsidR="00973F0D">
        <w:rPr>
          <w:rFonts w:ascii="Arial" w:hAnsi="Arial" w:cs="Arial"/>
          <w:sz w:val="24"/>
          <w:szCs w:val="24"/>
        </w:rPr>
        <w:t>18</w:t>
      </w:r>
      <w:r w:rsidR="002756FC">
        <w:rPr>
          <w:rFonts w:ascii="Arial" w:hAnsi="Arial" w:cs="Arial"/>
          <w:sz w:val="24"/>
          <w:szCs w:val="24"/>
        </w:rPr>
        <w:t xml:space="preserve"> </w:t>
      </w:r>
      <w:r w:rsidR="00973F0D">
        <w:rPr>
          <w:rFonts w:ascii="Arial" w:hAnsi="Arial" w:cs="Arial"/>
          <w:sz w:val="24"/>
          <w:szCs w:val="24"/>
        </w:rPr>
        <w:t>maja</w:t>
      </w:r>
      <w:r w:rsidR="00782471">
        <w:rPr>
          <w:rFonts w:ascii="Arial" w:hAnsi="Arial" w:cs="Arial"/>
          <w:sz w:val="24"/>
          <w:szCs w:val="24"/>
        </w:rPr>
        <w:t xml:space="preserve"> </w:t>
      </w:r>
      <w:r w:rsidR="00587DFC">
        <w:rPr>
          <w:rFonts w:ascii="Arial" w:hAnsi="Arial" w:cs="Arial"/>
          <w:sz w:val="24"/>
          <w:szCs w:val="24"/>
        </w:rPr>
        <w:t>202</w:t>
      </w:r>
      <w:r w:rsidR="00AB32BF">
        <w:rPr>
          <w:rFonts w:ascii="Arial" w:hAnsi="Arial" w:cs="Arial"/>
          <w:sz w:val="24"/>
          <w:szCs w:val="24"/>
        </w:rPr>
        <w:t>3r.</w:t>
      </w:r>
    </w:p>
    <w:p w14:paraId="209238B1" w14:textId="24959D3E" w:rsidR="00197C5A" w:rsidRDefault="00197C5A" w:rsidP="00AB32BF">
      <w:pPr>
        <w:spacing w:line="240" w:lineRule="auto"/>
        <w:jc w:val="center"/>
        <w:rPr>
          <w:rFonts w:ascii="Arial" w:hAnsi="Arial" w:cs="Arial"/>
          <w:sz w:val="24"/>
          <w:szCs w:val="24"/>
        </w:rPr>
      </w:pPr>
    </w:p>
    <w:p w14:paraId="1ABE1D2E" w14:textId="5449CBF7" w:rsidR="00197C5A" w:rsidRDefault="00197C5A" w:rsidP="00AB32BF">
      <w:pPr>
        <w:spacing w:line="240" w:lineRule="auto"/>
        <w:jc w:val="center"/>
        <w:rPr>
          <w:rFonts w:ascii="Arial" w:hAnsi="Arial" w:cs="Arial"/>
          <w:sz w:val="24"/>
          <w:szCs w:val="24"/>
        </w:rPr>
      </w:pPr>
    </w:p>
    <w:p w14:paraId="2E22A497" w14:textId="77777777" w:rsidR="00197C5A" w:rsidRDefault="00197C5A" w:rsidP="00AB32BF">
      <w:pPr>
        <w:spacing w:line="240" w:lineRule="auto"/>
        <w:jc w:val="center"/>
        <w:rPr>
          <w:rFonts w:ascii="Arial" w:hAnsi="Arial" w:cs="Arial"/>
          <w:sz w:val="24"/>
          <w:szCs w:val="24"/>
        </w:rPr>
      </w:pPr>
    </w:p>
    <w:p w14:paraId="3D6E03B6" w14:textId="0F13A864" w:rsidR="004A0D8C" w:rsidRPr="00217181" w:rsidRDefault="00544FC7" w:rsidP="00544FC7">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I</w:t>
      </w:r>
      <w:r w:rsidR="00330359">
        <w:rPr>
          <w:rFonts w:ascii="Arial" w:hAnsi="Arial" w:cs="Arial"/>
          <w:b/>
          <w:sz w:val="24"/>
          <w:szCs w:val="24"/>
        </w:rPr>
        <w:t xml:space="preserve">. </w:t>
      </w:r>
      <w:r w:rsidR="004A0D8C" w:rsidRPr="00217181">
        <w:rPr>
          <w:rFonts w:ascii="Arial" w:hAnsi="Arial" w:cs="Arial"/>
          <w:b/>
          <w:sz w:val="24"/>
          <w:szCs w:val="24"/>
        </w:rPr>
        <w:t>ZAMAWIAJĄCY:</w:t>
      </w:r>
    </w:p>
    <w:p w14:paraId="4091365B" w14:textId="64265275" w:rsidR="004A0D8C" w:rsidRPr="00217181" w:rsidRDefault="00DF26CB" w:rsidP="00544FC7">
      <w:pPr>
        <w:pStyle w:val="Akapitzlist"/>
        <w:tabs>
          <w:tab w:val="left" w:pos="3686"/>
        </w:tabs>
        <w:spacing w:after="0" w:line="240" w:lineRule="auto"/>
        <w:ind w:left="0"/>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544FC7">
      <w:pPr>
        <w:pStyle w:val="Akapitzlist"/>
        <w:tabs>
          <w:tab w:val="left" w:pos="3686"/>
        </w:tabs>
        <w:spacing w:after="0" w:line="240" w:lineRule="auto"/>
        <w:ind w:left="0"/>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544FC7">
      <w:pPr>
        <w:pStyle w:val="Akapitzlist"/>
        <w:tabs>
          <w:tab w:val="left" w:pos="3686"/>
        </w:tabs>
        <w:spacing w:after="0" w:line="240" w:lineRule="auto"/>
        <w:ind w:left="0"/>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544FC7">
      <w:pPr>
        <w:pStyle w:val="Akapitzlist"/>
        <w:tabs>
          <w:tab w:val="left" w:pos="3686"/>
        </w:tabs>
        <w:spacing w:after="0" w:line="240" w:lineRule="auto"/>
        <w:ind w:left="0"/>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544FC7">
      <w:pPr>
        <w:pStyle w:val="Akapitzlist"/>
        <w:tabs>
          <w:tab w:val="left" w:pos="3686"/>
        </w:tabs>
        <w:spacing w:after="0" w:line="240" w:lineRule="auto"/>
        <w:ind w:left="0"/>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544FC7">
      <w:pPr>
        <w:pStyle w:val="Akapitzlist"/>
        <w:tabs>
          <w:tab w:val="left" w:pos="3686"/>
        </w:tabs>
        <w:spacing w:after="0" w:line="240" w:lineRule="auto"/>
        <w:ind w:left="0"/>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544FC7">
      <w:pPr>
        <w:pStyle w:val="Akapitzlist"/>
        <w:tabs>
          <w:tab w:val="left" w:pos="3686"/>
        </w:tabs>
        <w:spacing w:after="0" w:line="240" w:lineRule="auto"/>
        <w:ind w:left="0"/>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4DF9414D" w:rsidR="00DF26CB" w:rsidRPr="00217181" w:rsidRDefault="00DF26CB" w:rsidP="00544FC7">
      <w:pPr>
        <w:pStyle w:val="Style9"/>
        <w:tabs>
          <w:tab w:val="left" w:pos="3686"/>
        </w:tabs>
        <w:spacing w:line="240" w:lineRule="auto"/>
        <w:jc w:val="both"/>
        <w:rPr>
          <w:rFonts w:ascii="Arial" w:hAnsi="Arial" w:cs="Arial"/>
          <w:sz w:val="24"/>
          <w:szCs w:val="24"/>
        </w:rPr>
      </w:pPr>
      <w:r w:rsidRPr="00217181">
        <w:rPr>
          <w:rFonts w:ascii="Arial" w:hAnsi="Arial" w:cs="Arial"/>
          <w:b/>
          <w:sz w:val="24"/>
          <w:szCs w:val="24"/>
        </w:rPr>
        <w:t>Tel</w:t>
      </w:r>
      <w:r w:rsidR="00B95C1F">
        <w:rPr>
          <w:rFonts w:ascii="Arial" w:hAnsi="Arial" w:cs="Arial"/>
          <w:b/>
          <w:sz w:val="24"/>
          <w:szCs w:val="24"/>
        </w:rPr>
        <w:t>.:</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544FC7">
      <w:pPr>
        <w:pStyle w:val="Style9"/>
        <w:tabs>
          <w:tab w:val="left" w:pos="3686"/>
        </w:tabs>
        <w:spacing w:line="240" w:lineRule="auto"/>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488A56C0" w:rsidR="004A0D8C" w:rsidRDefault="00DF26CB" w:rsidP="00544FC7">
      <w:pPr>
        <w:pStyle w:val="Style9"/>
        <w:tabs>
          <w:tab w:val="left" w:pos="3686"/>
        </w:tabs>
        <w:spacing w:line="240" w:lineRule="auto"/>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4C7D064" w14:textId="10927E5F" w:rsidR="00544FC7" w:rsidRDefault="00544FC7" w:rsidP="00544FC7">
      <w:pPr>
        <w:pStyle w:val="Style9"/>
        <w:tabs>
          <w:tab w:val="left" w:pos="3686"/>
        </w:tabs>
        <w:spacing w:line="240" w:lineRule="auto"/>
        <w:jc w:val="both"/>
        <w:rPr>
          <w:rFonts w:ascii="Arial" w:hAnsi="Arial" w:cs="Arial"/>
          <w:sz w:val="24"/>
          <w:szCs w:val="24"/>
        </w:rPr>
      </w:pPr>
    </w:p>
    <w:p w14:paraId="06B1E2E2" w14:textId="42188D07" w:rsidR="00544FC7" w:rsidRPr="00544FC7" w:rsidRDefault="00544FC7" w:rsidP="00544FC7">
      <w:pPr>
        <w:pStyle w:val="Style9"/>
        <w:tabs>
          <w:tab w:val="left" w:pos="3686"/>
        </w:tabs>
        <w:spacing w:line="240" w:lineRule="auto"/>
        <w:jc w:val="both"/>
        <w:rPr>
          <w:rFonts w:ascii="Arial" w:hAnsi="Arial" w:cs="Arial"/>
          <w:sz w:val="24"/>
          <w:szCs w:val="24"/>
        </w:rPr>
      </w:pPr>
      <w:r w:rsidRPr="00544FC7">
        <w:rPr>
          <w:rFonts w:ascii="Arial" w:hAnsi="Arial" w:cs="Arial"/>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9" w:history="1">
        <w:r w:rsidRPr="009A2910">
          <w:rPr>
            <w:rStyle w:val="Hipercze"/>
            <w:rFonts w:ascii="Arial" w:hAnsi="Arial" w:cs="Arial"/>
            <w:sz w:val="24"/>
            <w:szCs w:val="24"/>
          </w:rPr>
          <w:t>https://bip.polanow.pl</w:t>
        </w:r>
      </w:hyperlink>
      <w:r>
        <w:rPr>
          <w:rFonts w:ascii="Arial" w:hAnsi="Arial" w:cs="Arial"/>
          <w:sz w:val="24"/>
          <w:szCs w:val="24"/>
        </w:rPr>
        <w:t xml:space="preserve"> </w:t>
      </w:r>
      <w:r w:rsidRPr="00544FC7">
        <w:rPr>
          <w:rFonts w:ascii="Arial" w:hAnsi="Arial" w:cs="Arial"/>
          <w:sz w:val="24"/>
          <w:szCs w:val="24"/>
        </w:rPr>
        <w:t xml:space="preserve">oraz </w:t>
      </w:r>
      <w:r w:rsidRPr="00544FC7">
        <w:rPr>
          <w:rFonts w:ascii="Arial" w:hAnsi="Arial" w:cs="Arial"/>
          <w:b/>
          <w:bCs/>
          <w:sz w:val="24"/>
          <w:szCs w:val="24"/>
        </w:rPr>
        <w:t>platforma E-zamówienia: https://ezamowienia.gov.pl,</w:t>
      </w:r>
    </w:p>
    <w:p w14:paraId="7159BD68" w14:textId="121C22A6" w:rsidR="00544FC7" w:rsidRPr="00544FC7" w:rsidRDefault="00572FBA" w:rsidP="00544FC7">
      <w:pPr>
        <w:pStyle w:val="Style9"/>
        <w:tabs>
          <w:tab w:val="left" w:pos="3686"/>
        </w:tabs>
        <w:spacing w:line="240" w:lineRule="auto"/>
        <w:jc w:val="both"/>
        <w:rPr>
          <w:rFonts w:ascii="Arial" w:hAnsi="Arial" w:cs="Arial"/>
          <w:sz w:val="24"/>
          <w:szCs w:val="24"/>
        </w:rPr>
      </w:pPr>
      <w:r w:rsidRPr="00572FBA">
        <w:rPr>
          <w:rFonts w:ascii="Arial" w:hAnsi="Arial" w:cs="Arial"/>
          <w:b/>
          <w:bCs/>
          <w:sz w:val="24"/>
          <w:szCs w:val="24"/>
        </w:rPr>
        <w:t>https://ezamowienia.gov.pl/mp-client/search/list/ocds-148610-bd05bf4a-f620-11ed-9355-06954b8c6cb9</w:t>
      </w:r>
      <w:r w:rsidRPr="00572FBA">
        <w:rPr>
          <w:rFonts w:ascii="Arial" w:hAnsi="Arial" w:cs="Arial"/>
          <w:sz w:val="24"/>
          <w:szCs w:val="24"/>
        </w:rPr>
        <w:t xml:space="preserve"> </w:t>
      </w:r>
      <w:r w:rsidR="00710C85" w:rsidRPr="00572FBA">
        <w:rPr>
          <w:rFonts w:ascii="Arial" w:hAnsi="Arial" w:cs="Arial"/>
          <w:sz w:val="24"/>
          <w:szCs w:val="24"/>
        </w:rPr>
        <w:t xml:space="preserve"> </w:t>
      </w:r>
      <w:r w:rsidR="00544FC7" w:rsidRPr="00544FC7">
        <w:rPr>
          <w:rFonts w:ascii="Arial" w:hAnsi="Arial" w:cs="Arial"/>
          <w:sz w:val="24"/>
          <w:szCs w:val="24"/>
        </w:rPr>
        <w:t xml:space="preserve">(link prowadzący bezpośrednio do widoku postępowania na Platformie e-Zamówienia) </w:t>
      </w:r>
    </w:p>
    <w:p w14:paraId="5F06C785" w14:textId="27F323D2" w:rsidR="00544FC7" w:rsidRPr="00C543C3" w:rsidRDefault="00544FC7" w:rsidP="00544FC7">
      <w:pPr>
        <w:pStyle w:val="Style9"/>
        <w:tabs>
          <w:tab w:val="left" w:pos="3686"/>
        </w:tabs>
        <w:spacing w:line="240" w:lineRule="auto"/>
        <w:jc w:val="both"/>
        <w:rPr>
          <w:rFonts w:ascii="Arial" w:hAnsi="Arial" w:cs="Arial"/>
          <w:color w:val="FF0000"/>
          <w:sz w:val="24"/>
          <w:szCs w:val="24"/>
        </w:rPr>
      </w:pPr>
      <w:r w:rsidRPr="00544FC7">
        <w:rPr>
          <w:rFonts w:ascii="Arial" w:hAnsi="Arial" w:cs="Arial"/>
          <w:sz w:val="24"/>
          <w:szCs w:val="24"/>
        </w:rPr>
        <w:t>postępowanie można wyszukać również ze strony głównej Platformy e-Zamówienia (przycisk „Przeglądaj postępowania/konkursy”) identyfikator (ID) postępowania na Platformie e-Zamówienia:</w:t>
      </w:r>
      <w:r w:rsidR="00710C85" w:rsidRPr="00710C85">
        <w:t xml:space="preserve"> </w:t>
      </w:r>
      <w:r w:rsidR="00572FBA" w:rsidRPr="00572FBA">
        <w:rPr>
          <w:rFonts w:ascii="Arial" w:hAnsi="Arial" w:cs="Arial"/>
          <w:b/>
          <w:bCs/>
          <w:sz w:val="24"/>
          <w:szCs w:val="24"/>
        </w:rPr>
        <w:t>ocds-148610-bd05bf4a-f620-11ed-9355-06954b8c6cb9</w:t>
      </w:r>
    </w:p>
    <w:p w14:paraId="72920583" w14:textId="77777777" w:rsidR="005E21B3" w:rsidRPr="00C543C3" w:rsidRDefault="005E21B3" w:rsidP="005E21B3">
      <w:pPr>
        <w:suppressAutoHyphens w:val="0"/>
        <w:autoSpaceDE w:val="0"/>
        <w:autoSpaceDN w:val="0"/>
        <w:spacing w:after="0" w:line="240" w:lineRule="auto"/>
        <w:ind w:right="-30"/>
        <w:jc w:val="both"/>
        <w:rPr>
          <w:rFonts w:ascii="Arial" w:hAnsi="Arial" w:cs="Arial"/>
          <w:color w:val="FF0000"/>
          <w:sz w:val="24"/>
          <w:szCs w:val="24"/>
        </w:rPr>
      </w:pPr>
    </w:p>
    <w:p w14:paraId="674B74EF" w14:textId="6E7B64F9" w:rsidR="004A0D8C" w:rsidRPr="00217181" w:rsidRDefault="00544FC7"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II. </w:t>
      </w:r>
      <w:r w:rsidR="00CF363F">
        <w:rPr>
          <w:rFonts w:ascii="Arial" w:hAnsi="Arial" w:cs="Arial"/>
          <w:b/>
          <w:sz w:val="24"/>
          <w:szCs w:val="24"/>
        </w:rPr>
        <w:t>TRYB UDZIELENIA ZAMÓWIENIA</w:t>
      </w:r>
    </w:p>
    <w:p w14:paraId="2C98E47C" w14:textId="0A8F38F2" w:rsidR="00AC2323"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w:t>
      </w:r>
      <w:r w:rsidR="00432ABA">
        <w:rPr>
          <w:rFonts w:ascii="Arial" w:hAnsi="Arial" w:cs="Arial"/>
          <w:sz w:val="24"/>
          <w:szCs w:val="24"/>
        </w:rPr>
        <w:t>2</w:t>
      </w:r>
      <w:r w:rsidR="007F2DA4" w:rsidRPr="007F2DA4">
        <w:rPr>
          <w:rFonts w:ascii="Arial" w:hAnsi="Arial" w:cs="Arial"/>
          <w:sz w:val="24"/>
          <w:szCs w:val="24"/>
        </w:rPr>
        <w:t xml:space="preserve">, poz. </w:t>
      </w:r>
      <w:r w:rsidR="00290B5F">
        <w:rPr>
          <w:rFonts w:ascii="Arial" w:hAnsi="Arial" w:cs="Arial"/>
          <w:sz w:val="24"/>
          <w:szCs w:val="24"/>
        </w:rPr>
        <w:t>1</w:t>
      </w:r>
      <w:r w:rsidR="00432ABA">
        <w:rPr>
          <w:rFonts w:ascii="Arial" w:hAnsi="Arial" w:cs="Arial"/>
          <w:sz w:val="24"/>
          <w:szCs w:val="24"/>
        </w:rPr>
        <w:t>710</w:t>
      </w:r>
      <w:r w:rsidR="007F2DA4" w:rsidRPr="007F2DA4">
        <w:rPr>
          <w:rFonts w:ascii="Arial" w:hAnsi="Arial" w:cs="Arial"/>
          <w:sz w:val="24"/>
          <w:szCs w:val="24"/>
        </w:rPr>
        <w:t xml:space="preserve">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0D74B6DC" w:rsidR="007F2DA4" w:rsidRPr="00B249CA" w:rsidRDefault="00C543C3"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041C20">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47E7F649" w:rsidR="004A0D8C" w:rsidRPr="00AB40C6" w:rsidRDefault="00C543C3"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3</w:t>
      </w:r>
      <w:r w:rsidR="0080231D">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3B50B965" w:rsidR="004A0D8C" w:rsidRPr="00EB7740" w:rsidRDefault="00C543C3"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4</w:t>
      </w:r>
      <w:r w:rsidR="00EB7740">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4D45649B" w:rsidR="004A0D8C" w:rsidRPr="00217181" w:rsidRDefault="00C543C3"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5</w:t>
      </w:r>
      <w:r w:rsidR="00EB7740">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3EE956A6" w14:textId="18ADE32B" w:rsidR="000F3AEA" w:rsidRDefault="00C543C3" w:rsidP="00EB7740">
      <w:pPr>
        <w:widowControl w:val="0"/>
        <w:tabs>
          <w:tab w:val="left" w:pos="0"/>
          <w:tab w:val="left" w:pos="426"/>
        </w:tabs>
        <w:overflowPunct w:val="0"/>
        <w:autoSpaceDE w:val="0"/>
        <w:spacing w:before="20" w:after="20"/>
        <w:rPr>
          <w:rFonts w:ascii="Arial" w:eastAsia="Times New Roman" w:hAnsi="Arial" w:cs="Arial"/>
          <w:sz w:val="24"/>
          <w:szCs w:val="24"/>
        </w:rPr>
      </w:pPr>
      <w:r>
        <w:rPr>
          <w:rFonts w:ascii="Arial" w:eastAsia="Times New Roman" w:hAnsi="Arial" w:cs="Arial"/>
          <w:sz w:val="24"/>
          <w:szCs w:val="24"/>
        </w:rPr>
        <w:t>6</w:t>
      </w:r>
      <w:r w:rsidR="00EB7740">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w:t>
      </w:r>
    </w:p>
    <w:p w14:paraId="6636E189" w14:textId="77777777" w:rsidR="000F3AEA" w:rsidRDefault="000F3AEA" w:rsidP="00EB7740">
      <w:pPr>
        <w:widowControl w:val="0"/>
        <w:tabs>
          <w:tab w:val="left" w:pos="0"/>
          <w:tab w:val="left" w:pos="426"/>
        </w:tabs>
        <w:overflowPunct w:val="0"/>
        <w:autoSpaceDE w:val="0"/>
        <w:spacing w:before="20" w:after="20"/>
        <w:rPr>
          <w:rFonts w:ascii="Arial" w:eastAsia="Times New Roman" w:hAnsi="Arial" w:cs="Arial"/>
          <w:sz w:val="24"/>
          <w:szCs w:val="24"/>
        </w:rPr>
      </w:pPr>
    </w:p>
    <w:p w14:paraId="71F3AAE7" w14:textId="61F09953" w:rsidR="004A0D8C" w:rsidRPr="00217181" w:rsidRDefault="004A0D8C" w:rsidP="00EB7740">
      <w:pPr>
        <w:widowControl w:val="0"/>
        <w:tabs>
          <w:tab w:val="left" w:pos="0"/>
          <w:tab w:val="left" w:pos="426"/>
        </w:tabs>
        <w:overflowPunct w:val="0"/>
        <w:autoSpaceDE w:val="0"/>
        <w:spacing w:before="20" w:after="20"/>
        <w:rPr>
          <w:rFonts w:ascii="Arial" w:hAnsi="Arial" w:cs="Arial"/>
          <w:sz w:val="24"/>
          <w:szCs w:val="24"/>
        </w:rPr>
      </w:pPr>
      <w:r w:rsidRPr="00217181">
        <w:rPr>
          <w:rFonts w:ascii="Arial" w:eastAsia="Times New Roman" w:hAnsi="Arial" w:cs="Arial"/>
          <w:sz w:val="24"/>
          <w:szCs w:val="24"/>
        </w:rPr>
        <w:t xml:space="preserve">pkt </w:t>
      </w:r>
      <w:r w:rsidR="00D048ED">
        <w:rPr>
          <w:rFonts w:ascii="Arial" w:eastAsia="Times New Roman" w:hAnsi="Arial" w:cs="Arial"/>
          <w:sz w:val="24"/>
          <w:szCs w:val="24"/>
        </w:rPr>
        <w:t>7</w:t>
      </w:r>
      <w:r w:rsidRPr="00217181">
        <w:rPr>
          <w:rFonts w:ascii="Arial" w:eastAsia="Times New Roman" w:hAnsi="Arial" w:cs="Arial"/>
          <w:sz w:val="24"/>
          <w:szCs w:val="24"/>
        </w:rPr>
        <w:t xml:space="preserve">  ustawy </w:t>
      </w:r>
      <w:proofErr w:type="spellStart"/>
      <w:r w:rsidRPr="00217181">
        <w:rPr>
          <w:rFonts w:ascii="Arial" w:eastAsia="Times New Roman" w:hAnsi="Arial" w:cs="Arial"/>
          <w:sz w:val="24"/>
          <w:szCs w:val="24"/>
        </w:rPr>
        <w:t>Pzp</w:t>
      </w:r>
      <w:proofErr w:type="spellEnd"/>
      <w:r w:rsidRPr="00217181">
        <w:rPr>
          <w:rFonts w:ascii="Arial" w:hAnsi="Arial" w:cs="Arial"/>
          <w:sz w:val="24"/>
          <w:szCs w:val="24"/>
        </w:rPr>
        <w:t xml:space="preserve">. </w:t>
      </w:r>
    </w:p>
    <w:p w14:paraId="2BF04F90" w14:textId="48626A0E" w:rsidR="004A0D8C" w:rsidRPr="00217181" w:rsidRDefault="00C543C3"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7</w:t>
      </w:r>
      <w:r w:rsidR="00EB7740">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3D2DE175" w:rsidR="004A0D8C" w:rsidRPr="00217181" w:rsidRDefault="00C543C3"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8</w:t>
      </w:r>
      <w:r w:rsidR="00EB7740">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3DA1A95A" w:rsidR="004A0D8C" w:rsidRPr="005F781A" w:rsidRDefault="00C543C3"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9</w:t>
      </w:r>
      <w:r w:rsidR="00EB7740">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31F55F43"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165E0B8C"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292B0D66"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6D500F17"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7CBDA15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1720D32"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3CE5E4B8"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207596F2"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775566D9"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C543C3">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DDC89AF" w:rsidR="004A0D8C" w:rsidRPr="00217181" w:rsidRDefault="00C543C3"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19</w:t>
      </w:r>
      <w:r w:rsidR="006557BB">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26AB4FD8" w:rsidR="004A0D8C" w:rsidRPr="00B53E28" w:rsidRDefault="002135B9"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w:t>
      </w:r>
      <w:r w:rsidR="00C543C3">
        <w:rPr>
          <w:rFonts w:ascii="Arial" w:hAnsi="Arial" w:cs="Arial"/>
          <w:sz w:val="24"/>
          <w:szCs w:val="24"/>
        </w:rPr>
        <w:t>0</w:t>
      </w:r>
      <w:r w:rsidR="006557BB">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1758FABF" w14:textId="77777777" w:rsidR="004A0D8C" w:rsidRPr="009865A4" w:rsidRDefault="004A0D8C" w:rsidP="00ED3BE3">
      <w:pPr>
        <w:pStyle w:val="Style9"/>
        <w:spacing w:line="240" w:lineRule="auto"/>
        <w:jc w:val="left"/>
        <w:rPr>
          <w:rFonts w:ascii="Arial" w:hAnsi="Arial" w:cs="Arial"/>
          <w:sz w:val="24"/>
          <w:szCs w:val="24"/>
        </w:rPr>
      </w:pPr>
    </w:p>
    <w:p w14:paraId="4B981F8B" w14:textId="65A70340" w:rsidR="004A0D8C" w:rsidRDefault="00544FC7" w:rsidP="00B53E28">
      <w:pPr>
        <w:pStyle w:val="Style9"/>
        <w:spacing w:line="240" w:lineRule="auto"/>
        <w:jc w:val="left"/>
        <w:rPr>
          <w:rFonts w:ascii="Arial" w:hAnsi="Arial" w:cs="Arial"/>
          <w:b/>
          <w:sz w:val="24"/>
          <w:szCs w:val="24"/>
        </w:rPr>
      </w:pPr>
      <w:r>
        <w:rPr>
          <w:rFonts w:ascii="Arial" w:hAnsi="Arial" w:cs="Arial"/>
          <w:b/>
          <w:sz w:val="24"/>
          <w:szCs w:val="24"/>
        </w:rPr>
        <w:t>III.</w:t>
      </w:r>
      <w:r w:rsidR="006957E7">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779BD550" w14:textId="35ACC780" w:rsidR="00505B08" w:rsidRDefault="004A0D8C" w:rsidP="000035CA">
      <w:pPr>
        <w:pStyle w:val="Style9"/>
        <w:numPr>
          <w:ilvl w:val="0"/>
          <w:numId w:val="11"/>
        </w:numPr>
        <w:shd w:val="clear" w:color="auto" w:fill="auto"/>
        <w:tabs>
          <w:tab w:val="left" w:pos="142"/>
        </w:tabs>
        <w:spacing w:line="276" w:lineRule="auto"/>
        <w:ind w:left="284" w:right="-132" w:hanging="284"/>
        <w:jc w:val="both"/>
        <w:rPr>
          <w:rStyle w:val="CharStyle46Exact"/>
          <w:rFonts w:ascii="Arial" w:hAnsi="Arial" w:cs="Arial"/>
          <w:b w:val="0"/>
          <w:sz w:val="24"/>
          <w:szCs w:val="24"/>
        </w:rPr>
      </w:pPr>
      <w:r w:rsidRPr="00544FC7">
        <w:rPr>
          <w:rStyle w:val="CharStyle46Exact"/>
          <w:rFonts w:ascii="Arial" w:hAnsi="Arial" w:cs="Arial"/>
          <w:b w:val="0"/>
          <w:sz w:val="24"/>
          <w:szCs w:val="24"/>
        </w:rPr>
        <w:t xml:space="preserve">Kody CPV: </w:t>
      </w:r>
    </w:p>
    <w:p w14:paraId="16A532A6" w14:textId="61E0CBCF" w:rsidR="00B129A8" w:rsidRPr="00B129A8" w:rsidRDefault="00B129A8" w:rsidP="00B129A8">
      <w:pPr>
        <w:pStyle w:val="Style9"/>
        <w:tabs>
          <w:tab w:val="left" w:pos="142"/>
        </w:tabs>
        <w:ind w:right="-132"/>
        <w:jc w:val="both"/>
        <w:rPr>
          <w:rStyle w:val="CharStyle46Exact"/>
          <w:rFonts w:ascii="Arial" w:hAnsi="Arial" w:cs="Arial"/>
          <w:b w:val="0"/>
          <w:sz w:val="24"/>
          <w:szCs w:val="24"/>
        </w:rPr>
      </w:pPr>
      <w:r>
        <w:rPr>
          <w:rStyle w:val="CharStyle46Exact"/>
          <w:rFonts w:ascii="Arial" w:hAnsi="Arial" w:cs="Arial"/>
          <w:b w:val="0"/>
          <w:sz w:val="24"/>
          <w:szCs w:val="24"/>
        </w:rPr>
        <w:t>45000000-7 Roboty budowlane</w:t>
      </w:r>
    </w:p>
    <w:p w14:paraId="0655F64E" w14:textId="603282B9" w:rsidR="00567692" w:rsidRPr="00ED3BE3" w:rsidRDefault="00A447BF" w:rsidP="00567692">
      <w:pPr>
        <w:pStyle w:val="Style9"/>
        <w:shd w:val="clear" w:color="auto" w:fill="auto"/>
        <w:tabs>
          <w:tab w:val="left" w:pos="142"/>
        </w:tabs>
        <w:spacing w:line="276" w:lineRule="auto"/>
        <w:ind w:right="-132"/>
        <w:jc w:val="both"/>
        <w:rPr>
          <w:rFonts w:ascii="Arial" w:hAnsi="Arial" w:cs="Arial"/>
          <w:bCs/>
          <w:spacing w:val="1"/>
          <w:sz w:val="24"/>
          <w:szCs w:val="24"/>
          <w:shd w:val="clear" w:color="auto" w:fill="FFFFFF"/>
        </w:rPr>
      </w:pPr>
      <w:r w:rsidRPr="00ED3BE3">
        <w:rPr>
          <w:rFonts w:ascii="Arial" w:hAnsi="Arial" w:cs="Arial"/>
          <w:bCs/>
          <w:spacing w:val="1"/>
          <w:sz w:val="24"/>
          <w:szCs w:val="24"/>
          <w:shd w:val="clear" w:color="auto" w:fill="FFFFFF"/>
        </w:rPr>
        <w:t>45233142-6 Roboty budowlane w zakresie naprawy dróg.</w:t>
      </w:r>
    </w:p>
    <w:p w14:paraId="059DD907" w14:textId="77777777" w:rsidR="00A447BF" w:rsidRDefault="00A447BF" w:rsidP="00567692">
      <w:pPr>
        <w:pStyle w:val="Style9"/>
        <w:shd w:val="clear" w:color="auto" w:fill="auto"/>
        <w:tabs>
          <w:tab w:val="left" w:pos="142"/>
        </w:tabs>
        <w:spacing w:line="276" w:lineRule="auto"/>
        <w:ind w:right="-132"/>
        <w:jc w:val="both"/>
        <w:rPr>
          <w:rStyle w:val="CharStyle46Exact"/>
          <w:rFonts w:ascii="Arial" w:hAnsi="Arial" w:cs="Arial"/>
          <w:b w:val="0"/>
          <w:sz w:val="24"/>
          <w:szCs w:val="24"/>
        </w:rPr>
      </w:pPr>
    </w:p>
    <w:p w14:paraId="1460D76C" w14:textId="62350A4C" w:rsidR="00BA1FF9" w:rsidRPr="009620B2" w:rsidRDefault="002F3DB4" w:rsidP="00054600">
      <w:pPr>
        <w:pStyle w:val="Akapitzlist"/>
        <w:numPr>
          <w:ilvl w:val="0"/>
          <w:numId w:val="11"/>
        </w:numPr>
        <w:tabs>
          <w:tab w:val="left" w:pos="142"/>
        </w:tabs>
        <w:spacing w:after="0"/>
        <w:ind w:left="284" w:hanging="284"/>
        <w:rPr>
          <w:rFonts w:ascii="Arial" w:hAnsi="Arial" w:cs="Arial"/>
          <w:bCs/>
          <w:sz w:val="24"/>
          <w:szCs w:val="24"/>
        </w:rPr>
      </w:pPr>
      <w:bookmarkStart w:id="2" w:name="_Hlk126311564"/>
      <w:r w:rsidRPr="009620B2">
        <w:rPr>
          <w:rFonts w:ascii="Arial" w:hAnsi="Arial" w:cs="Arial"/>
          <w:bCs/>
          <w:sz w:val="24"/>
          <w:szCs w:val="24"/>
        </w:rPr>
        <w:t>Przedmiotem zamówienia jest</w:t>
      </w:r>
      <w:r w:rsidR="00BA1FF9" w:rsidRPr="009620B2">
        <w:rPr>
          <w:rFonts w:ascii="Arial" w:hAnsi="Arial" w:cs="Arial"/>
          <w:bCs/>
          <w:sz w:val="24"/>
          <w:szCs w:val="24"/>
        </w:rPr>
        <w:t>:</w:t>
      </w:r>
    </w:p>
    <w:p w14:paraId="1E8597C0" w14:textId="5E78CFB8" w:rsidR="00EC41CB" w:rsidRPr="009620B2" w:rsidRDefault="002F3DB4" w:rsidP="00054600">
      <w:pPr>
        <w:pStyle w:val="Akapitzlist"/>
        <w:numPr>
          <w:ilvl w:val="0"/>
          <w:numId w:val="12"/>
        </w:numPr>
        <w:tabs>
          <w:tab w:val="left" w:pos="284"/>
        </w:tabs>
        <w:spacing w:after="0"/>
        <w:ind w:left="0" w:firstLine="0"/>
        <w:rPr>
          <w:rFonts w:ascii="Arial" w:hAnsi="Arial" w:cs="Arial"/>
          <w:bCs/>
          <w:sz w:val="24"/>
          <w:szCs w:val="24"/>
        </w:rPr>
      </w:pPr>
      <w:bookmarkStart w:id="3" w:name="_Hlk135385931"/>
      <w:bookmarkStart w:id="4" w:name="_Hlk135389923"/>
      <w:r w:rsidRPr="009620B2">
        <w:rPr>
          <w:rFonts w:ascii="Arial" w:hAnsi="Arial" w:cs="Arial"/>
          <w:bCs/>
          <w:sz w:val="24"/>
          <w:szCs w:val="24"/>
        </w:rPr>
        <w:t xml:space="preserve">utwardzenie istniejącego </w:t>
      </w:r>
      <w:r w:rsidR="00EC41CB" w:rsidRPr="009620B2">
        <w:rPr>
          <w:rFonts w:ascii="Arial" w:hAnsi="Arial" w:cs="Arial"/>
          <w:bCs/>
          <w:sz w:val="24"/>
          <w:szCs w:val="24"/>
        </w:rPr>
        <w:t xml:space="preserve">ciągu pieszego </w:t>
      </w:r>
      <w:r w:rsidRPr="009620B2">
        <w:rPr>
          <w:rFonts w:ascii="Arial" w:hAnsi="Arial" w:cs="Arial"/>
          <w:bCs/>
          <w:sz w:val="24"/>
          <w:szCs w:val="24"/>
        </w:rPr>
        <w:t>na cmentarzu komunalnym w Polanowie</w:t>
      </w:r>
      <w:r w:rsidR="00054600" w:rsidRPr="009620B2">
        <w:rPr>
          <w:rFonts w:ascii="Arial" w:hAnsi="Arial" w:cs="Arial"/>
          <w:bCs/>
          <w:sz w:val="24"/>
          <w:szCs w:val="24"/>
        </w:rPr>
        <w:t xml:space="preserve"> (dz. nr 25, obręb 6 miasta Polanowa) o powierzchni ok.</w:t>
      </w:r>
      <w:r w:rsidR="004147DE" w:rsidRPr="009620B2">
        <w:rPr>
          <w:rFonts w:ascii="Arial" w:hAnsi="Arial" w:cs="Arial"/>
          <w:bCs/>
          <w:sz w:val="24"/>
          <w:szCs w:val="24"/>
        </w:rPr>
        <w:t xml:space="preserve"> 800 m</w:t>
      </w:r>
      <w:r w:rsidR="004147DE" w:rsidRPr="009620B2">
        <w:rPr>
          <w:rFonts w:ascii="Arial" w:hAnsi="Arial" w:cs="Arial"/>
          <w:bCs/>
          <w:sz w:val="24"/>
          <w:szCs w:val="24"/>
          <w:vertAlign w:val="superscript"/>
        </w:rPr>
        <w:t>2</w:t>
      </w:r>
      <w:r w:rsidR="004147DE" w:rsidRPr="009620B2">
        <w:rPr>
          <w:rFonts w:ascii="Arial" w:hAnsi="Arial" w:cs="Arial"/>
          <w:bCs/>
          <w:sz w:val="24"/>
          <w:szCs w:val="24"/>
        </w:rPr>
        <w:t>.</w:t>
      </w:r>
      <w:r w:rsidR="00054600" w:rsidRPr="009620B2">
        <w:rPr>
          <w:rFonts w:ascii="Arial" w:hAnsi="Arial" w:cs="Arial"/>
          <w:bCs/>
          <w:sz w:val="24"/>
          <w:szCs w:val="24"/>
        </w:rPr>
        <w:t xml:space="preserve"> </w:t>
      </w:r>
      <w:r w:rsidR="004147DE" w:rsidRPr="009620B2">
        <w:rPr>
          <w:rFonts w:ascii="Arial" w:hAnsi="Arial" w:cs="Arial"/>
          <w:bCs/>
          <w:sz w:val="24"/>
          <w:szCs w:val="24"/>
        </w:rPr>
        <w:t>Nawierzchnia</w:t>
      </w:r>
      <w:r w:rsidRPr="009620B2">
        <w:rPr>
          <w:rFonts w:ascii="Arial" w:hAnsi="Arial" w:cs="Arial"/>
          <w:bCs/>
          <w:sz w:val="24"/>
          <w:szCs w:val="24"/>
        </w:rPr>
        <w:t xml:space="preserve"> zostanie wykonan</w:t>
      </w:r>
      <w:r w:rsidR="004147DE" w:rsidRPr="009620B2">
        <w:rPr>
          <w:rFonts w:ascii="Arial" w:hAnsi="Arial" w:cs="Arial"/>
          <w:bCs/>
          <w:sz w:val="24"/>
          <w:szCs w:val="24"/>
        </w:rPr>
        <w:t>a</w:t>
      </w:r>
      <w:r w:rsidRPr="009620B2">
        <w:rPr>
          <w:rFonts w:ascii="Arial" w:hAnsi="Arial" w:cs="Arial"/>
          <w:bCs/>
          <w:sz w:val="24"/>
          <w:szCs w:val="24"/>
        </w:rPr>
        <w:t xml:space="preserve"> z kostki brukowej betonowej o grubości 8,0 cm z podbudową na podsypce cementowo-piaskowej, ograniczony obrzeżami 30,0x8,0 cm wzmocnionymi ławą betonową</w:t>
      </w:r>
    </w:p>
    <w:p w14:paraId="13E1F362" w14:textId="7891E595" w:rsidR="000035CA" w:rsidRDefault="00EC41CB" w:rsidP="00054600">
      <w:pPr>
        <w:pStyle w:val="Akapitzlist"/>
        <w:numPr>
          <w:ilvl w:val="0"/>
          <w:numId w:val="12"/>
        </w:numPr>
        <w:tabs>
          <w:tab w:val="left" w:pos="284"/>
        </w:tabs>
        <w:ind w:left="0" w:firstLine="0"/>
        <w:rPr>
          <w:rFonts w:ascii="Arial" w:hAnsi="Arial" w:cs="Arial"/>
          <w:bCs/>
          <w:sz w:val="24"/>
          <w:szCs w:val="24"/>
        </w:rPr>
      </w:pPr>
      <w:r w:rsidRPr="009620B2">
        <w:rPr>
          <w:rFonts w:ascii="Arial" w:hAnsi="Arial" w:cs="Arial"/>
          <w:bCs/>
          <w:sz w:val="24"/>
          <w:szCs w:val="24"/>
        </w:rPr>
        <w:lastRenderedPageBreak/>
        <w:t>utwardzenie istniejącego placu na działce nr</w:t>
      </w:r>
      <w:r w:rsidR="00054600" w:rsidRPr="009620B2">
        <w:rPr>
          <w:rFonts w:ascii="Arial" w:hAnsi="Arial" w:cs="Arial"/>
          <w:bCs/>
          <w:sz w:val="24"/>
          <w:szCs w:val="24"/>
        </w:rPr>
        <w:t xml:space="preserve"> 135/7</w:t>
      </w:r>
      <w:r w:rsidRPr="009620B2">
        <w:rPr>
          <w:rFonts w:ascii="Arial" w:hAnsi="Arial" w:cs="Arial"/>
          <w:bCs/>
          <w:sz w:val="24"/>
          <w:szCs w:val="24"/>
        </w:rPr>
        <w:t xml:space="preserve"> , obr</w:t>
      </w:r>
      <w:r w:rsidR="00054600" w:rsidRPr="009620B2">
        <w:rPr>
          <w:rFonts w:ascii="Arial" w:hAnsi="Arial" w:cs="Arial"/>
          <w:bCs/>
          <w:sz w:val="24"/>
          <w:szCs w:val="24"/>
        </w:rPr>
        <w:t xml:space="preserve">ęb nr 7  miasta </w:t>
      </w:r>
      <w:r w:rsidRPr="009620B2">
        <w:rPr>
          <w:rFonts w:ascii="Arial" w:hAnsi="Arial" w:cs="Arial"/>
          <w:bCs/>
          <w:sz w:val="24"/>
          <w:szCs w:val="24"/>
        </w:rPr>
        <w:t>Polanow</w:t>
      </w:r>
      <w:r w:rsidR="00054600" w:rsidRPr="009620B2">
        <w:rPr>
          <w:rFonts w:ascii="Arial" w:hAnsi="Arial" w:cs="Arial"/>
          <w:bCs/>
          <w:sz w:val="24"/>
          <w:szCs w:val="24"/>
        </w:rPr>
        <w:t>a</w:t>
      </w:r>
      <w:r w:rsidRPr="009620B2">
        <w:rPr>
          <w:rFonts w:ascii="Arial" w:hAnsi="Arial" w:cs="Arial"/>
          <w:bCs/>
          <w:sz w:val="24"/>
          <w:szCs w:val="24"/>
        </w:rPr>
        <w:t xml:space="preserve">. </w:t>
      </w:r>
      <w:bookmarkEnd w:id="3"/>
      <w:r w:rsidR="009620B2" w:rsidRPr="009620B2">
        <w:rPr>
          <w:rFonts w:ascii="Arial" w:hAnsi="Arial" w:cs="Arial"/>
          <w:bCs/>
          <w:sz w:val="24"/>
          <w:szCs w:val="24"/>
        </w:rPr>
        <w:t>o powierzchni ok 180 m</w:t>
      </w:r>
      <w:r w:rsidR="009620B2" w:rsidRPr="009620B2">
        <w:rPr>
          <w:rFonts w:ascii="Arial" w:hAnsi="Arial" w:cs="Arial"/>
          <w:bCs/>
          <w:sz w:val="24"/>
          <w:szCs w:val="24"/>
          <w:vertAlign w:val="superscript"/>
        </w:rPr>
        <w:t>2</w:t>
      </w:r>
      <w:r w:rsidR="009620B2" w:rsidRPr="009620B2">
        <w:rPr>
          <w:rFonts w:ascii="Arial" w:hAnsi="Arial" w:cs="Arial"/>
          <w:bCs/>
          <w:sz w:val="24"/>
          <w:szCs w:val="24"/>
        </w:rPr>
        <w:t xml:space="preserve"> .</w:t>
      </w:r>
      <w:r w:rsidR="009620B2" w:rsidRPr="009620B2">
        <w:rPr>
          <w:rFonts w:ascii="Arial" w:hAnsi="Arial" w:cs="Arial"/>
          <w:bCs/>
          <w:sz w:val="24"/>
          <w:szCs w:val="24"/>
          <w:vertAlign w:val="superscript"/>
        </w:rPr>
        <w:t xml:space="preserve"> </w:t>
      </w:r>
      <w:r w:rsidRPr="009620B2">
        <w:rPr>
          <w:rFonts w:ascii="Arial" w:hAnsi="Arial" w:cs="Arial"/>
          <w:bCs/>
          <w:sz w:val="24"/>
          <w:szCs w:val="24"/>
        </w:rPr>
        <w:t xml:space="preserve">Teren zostanie </w:t>
      </w:r>
      <w:r w:rsidR="009620B2" w:rsidRPr="009620B2">
        <w:rPr>
          <w:rFonts w:ascii="Arial" w:hAnsi="Arial" w:cs="Arial"/>
          <w:bCs/>
          <w:sz w:val="24"/>
          <w:szCs w:val="24"/>
        </w:rPr>
        <w:t>utwardzony</w:t>
      </w:r>
      <w:r w:rsidRPr="009620B2">
        <w:rPr>
          <w:rFonts w:ascii="Arial" w:hAnsi="Arial" w:cs="Arial"/>
          <w:bCs/>
          <w:sz w:val="24"/>
          <w:szCs w:val="24"/>
        </w:rPr>
        <w:t xml:space="preserve"> z kostki brukowej betonowej o grubości 8,0 cm z podbudową na podsypce cementowo-piaskowej, ograniczony obrzeżami 30,0</w:t>
      </w:r>
      <w:r w:rsidR="00054600" w:rsidRPr="009620B2">
        <w:rPr>
          <w:rFonts w:ascii="Arial" w:hAnsi="Arial" w:cs="Arial"/>
          <w:bCs/>
          <w:sz w:val="24"/>
          <w:szCs w:val="24"/>
        </w:rPr>
        <w:t xml:space="preserve"> </w:t>
      </w:r>
      <w:r w:rsidRPr="009620B2">
        <w:rPr>
          <w:rFonts w:ascii="Arial" w:hAnsi="Arial" w:cs="Arial"/>
          <w:bCs/>
          <w:sz w:val="24"/>
          <w:szCs w:val="24"/>
        </w:rPr>
        <w:t>x</w:t>
      </w:r>
      <w:r w:rsidR="00054600" w:rsidRPr="009620B2">
        <w:rPr>
          <w:rFonts w:ascii="Arial" w:hAnsi="Arial" w:cs="Arial"/>
          <w:bCs/>
          <w:sz w:val="24"/>
          <w:szCs w:val="24"/>
        </w:rPr>
        <w:t xml:space="preserve"> </w:t>
      </w:r>
      <w:r w:rsidRPr="009620B2">
        <w:rPr>
          <w:rFonts w:ascii="Arial" w:hAnsi="Arial" w:cs="Arial"/>
          <w:bCs/>
          <w:sz w:val="24"/>
          <w:szCs w:val="24"/>
        </w:rPr>
        <w:t>8,0 cm wzmocnionymi ławą betonową</w:t>
      </w:r>
      <w:bookmarkEnd w:id="2"/>
      <w:r w:rsidR="009620B2" w:rsidRPr="009620B2">
        <w:rPr>
          <w:rFonts w:ascii="Arial" w:hAnsi="Arial" w:cs="Arial"/>
          <w:bCs/>
          <w:sz w:val="24"/>
          <w:szCs w:val="24"/>
        </w:rPr>
        <w:t>.</w:t>
      </w:r>
    </w:p>
    <w:p w14:paraId="33A506EE" w14:textId="77777777" w:rsidR="00AB59BF" w:rsidRDefault="00AB59BF" w:rsidP="00AB59BF">
      <w:pPr>
        <w:pStyle w:val="Akapitzlist"/>
        <w:tabs>
          <w:tab w:val="left" w:pos="284"/>
        </w:tabs>
        <w:ind w:left="0"/>
        <w:rPr>
          <w:rFonts w:ascii="Arial" w:hAnsi="Arial" w:cs="Arial"/>
          <w:bCs/>
          <w:sz w:val="24"/>
          <w:szCs w:val="24"/>
        </w:rPr>
      </w:pPr>
    </w:p>
    <w:p w14:paraId="0BC0209B" w14:textId="0F65F2DB" w:rsidR="00AB59BF" w:rsidRPr="00AB59BF" w:rsidRDefault="00AB59BF" w:rsidP="00AB59BF">
      <w:pPr>
        <w:pStyle w:val="Akapitzlist"/>
        <w:tabs>
          <w:tab w:val="left" w:pos="284"/>
        </w:tabs>
        <w:ind w:left="0"/>
        <w:rPr>
          <w:rFonts w:ascii="Arial" w:hAnsi="Arial" w:cs="Arial"/>
          <w:b/>
          <w:sz w:val="24"/>
          <w:szCs w:val="24"/>
        </w:rPr>
      </w:pPr>
      <w:bookmarkStart w:id="5" w:name="_Hlk135392795"/>
      <w:r w:rsidRPr="00AB59BF">
        <w:rPr>
          <w:rFonts w:ascii="Arial" w:hAnsi="Arial" w:cs="Arial"/>
          <w:b/>
          <w:sz w:val="24"/>
          <w:szCs w:val="24"/>
        </w:rPr>
        <w:t>W ofercie należy podać cenę brutto obejmującą realizację całego zamówienia w złotych polskich (PLN) wraz z podaniem stawki podatku VAT oraz  cenę jednostkową brutto za utwardzenie 1 m2 nawierzchni, która będzie decydować o wielkości powierzchni przeznaczonej do utwardzenia. Podaną w opisie przedmiotu zamówienia powierzchnię należy potraktować jako szacunkową.</w:t>
      </w:r>
    </w:p>
    <w:bookmarkEnd w:id="4"/>
    <w:bookmarkEnd w:id="5"/>
    <w:p w14:paraId="420F82D9" w14:textId="118419E4" w:rsidR="00E3689C" w:rsidRDefault="00AD49A4" w:rsidP="00D23BAD">
      <w:pPr>
        <w:suppressAutoHyphens w:val="0"/>
        <w:contextualSpacing/>
        <w:jc w:val="both"/>
        <w:rPr>
          <w:rFonts w:ascii="Arial" w:eastAsia="Calibri" w:hAnsi="Arial" w:cs="Arial"/>
          <w:b/>
          <w:bCs/>
          <w:sz w:val="24"/>
          <w:szCs w:val="24"/>
          <w:lang w:eastAsia="en-US"/>
        </w:rPr>
      </w:pPr>
      <w:r w:rsidRPr="00E3689C">
        <w:rPr>
          <w:rFonts w:ascii="Arial" w:eastAsia="Calibri" w:hAnsi="Arial" w:cs="Arial"/>
          <w:b/>
          <w:bCs/>
          <w:sz w:val="24"/>
          <w:szCs w:val="24"/>
          <w:lang w:eastAsia="en-US"/>
        </w:rPr>
        <w:t>3</w:t>
      </w:r>
      <w:r w:rsidR="006957E7" w:rsidRPr="00E3689C">
        <w:rPr>
          <w:rFonts w:ascii="Arial" w:eastAsia="Calibri" w:hAnsi="Arial" w:cs="Arial"/>
          <w:b/>
          <w:bCs/>
          <w:sz w:val="24"/>
          <w:szCs w:val="24"/>
          <w:lang w:eastAsia="en-US"/>
        </w:rPr>
        <w:t xml:space="preserve">. </w:t>
      </w:r>
      <w:r w:rsidR="00D23BAD" w:rsidRPr="00E3689C">
        <w:rPr>
          <w:rFonts w:ascii="Arial" w:eastAsia="Calibri" w:hAnsi="Arial" w:cs="Arial"/>
          <w:b/>
          <w:bCs/>
          <w:sz w:val="24"/>
          <w:szCs w:val="24"/>
          <w:lang w:eastAsia="en-US"/>
        </w:rPr>
        <w:t xml:space="preserve">Powody niedokonania podziału zamówienia na części: </w:t>
      </w:r>
    </w:p>
    <w:p w14:paraId="13AD47C4" w14:textId="77777777" w:rsidR="00EF089A" w:rsidRDefault="00EF089A" w:rsidP="00D23BAD">
      <w:pPr>
        <w:suppressAutoHyphens w:val="0"/>
        <w:contextualSpacing/>
        <w:jc w:val="both"/>
        <w:rPr>
          <w:rFonts w:ascii="Arial" w:eastAsia="Calibri" w:hAnsi="Arial" w:cs="Arial"/>
          <w:b/>
          <w:bCs/>
          <w:sz w:val="24"/>
          <w:szCs w:val="24"/>
          <w:lang w:eastAsia="en-US"/>
        </w:rPr>
      </w:pPr>
    </w:p>
    <w:p w14:paraId="212A618D" w14:textId="77777777" w:rsidR="000035CA" w:rsidRPr="000035CA" w:rsidRDefault="000035CA" w:rsidP="000035CA">
      <w:pPr>
        <w:suppressAutoHyphens w:val="0"/>
        <w:contextualSpacing/>
        <w:jc w:val="both"/>
        <w:rPr>
          <w:rFonts w:ascii="Arial" w:eastAsia="Calibri" w:hAnsi="Arial" w:cs="Arial"/>
          <w:sz w:val="24"/>
          <w:szCs w:val="24"/>
          <w:lang w:eastAsia="en-US"/>
        </w:rPr>
      </w:pPr>
      <w:r w:rsidRPr="000035CA">
        <w:rPr>
          <w:rFonts w:ascii="Arial" w:eastAsia="Calibri" w:hAnsi="Arial" w:cs="Arial"/>
          <w:sz w:val="24"/>
          <w:szCs w:val="24"/>
          <w:lang w:eastAsia="en-US"/>
        </w:rPr>
        <w:t>Zakres i charakter zamówienia wykluczają jego podział na części z przyczyn technicznych, organizacyjnych, ekonomicznych i celowościowych. Zamawiający, po przeanalizowaniu zakresu zamówienia, a także analizy potencjalnych Wykonawców, którzy biorą udział w tego rodzaju zamówieniach (małe i średnie przedsiębiorstwa) uznał, iż podział zamówienia groziłby ograniczeniem konkurencji, nadmiernymi trudnościami technicznymi, a potrzeba skoordynowania działań różnych wykonawców realizujących poszczególne części zamówienia mogłaby poważnie zagrozić właściwemu wykonaniu zamówienia.</w:t>
      </w:r>
    </w:p>
    <w:p w14:paraId="45A81977" w14:textId="327027CC" w:rsidR="00EF089A" w:rsidRDefault="000035CA" w:rsidP="000035CA">
      <w:pPr>
        <w:suppressAutoHyphens w:val="0"/>
        <w:contextualSpacing/>
        <w:jc w:val="both"/>
        <w:rPr>
          <w:rFonts w:ascii="Arial" w:eastAsia="Calibri" w:hAnsi="Arial" w:cs="Arial"/>
          <w:sz w:val="24"/>
          <w:szCs w:val="24"/>
          <w:lang w:eastAsia="en-US"/>
        </w:rPr>
      </w:pPr>
      <w:r w:rsidRPr="000035CA">
        <w:rPr>
          <w:rFonts w:ascii="Arial" w:eastAsia="Calibri" w:hAnsi="Arial" w:cs="Arial"/>
          <w:sz w:val="24"/>
          <w:szCs w:val="24"/>
          <w:lang w:eastAsia="en-US"/>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13B39E25" w14:textId="77777777" w:rsidR="000035CA" w:rsidRPr="000035CA" w:rsidRDefault="000035CA" w:rsidP="000035CA">
      <w:pPr>
        <w:suppressAutoHyphens w:val="0"/>
        <w:contextualSpacing/>
        <w:jc w:val="both"/>
        <w:rPr>
          <w:rFonts w:ascii="Arial" w:eastAsia="Calibri" w:hAnsi="Arial" w:cs="Arial"/>
          <w:sz w:val="24"/>
          <w:szCs w:val="24"/>
          <w:lang w:eastAsia="en-US"/>
        </w:rPr>
      </w:pPr>
    </w:p>
    <w:p w14:paraId="73A40A56" w14:textId="778148E9" w:rsidR="00B129A8" w:rsidRPr="00D64D87" w:rsidRDefault="00AD49A4" w:rsidP="00B129A8">
      <w:pPr>
        <w:spacing w:before="20" w:after="20"/>
        <w:ind w:right="567"/>
        <w:rPr>
          <w:rFonts w:ascii="Arial" w:hAnsi="Arial" w:cs="Arial"/>
          <w:b/>
          <w:bCs/>
          <w:sz w:val="24"/>
          <w:szCs w:val="24"/>
        </w:rPr>
      </w:pPr>
      <w:r w:rsidRPr="00D64D87">
        <w:rPr>
          <w:rFonts w:ascii="Arial" w:hAnsi="Arial" w:cs="Arial"/>
          <w:b/>
          <w:bCs/>
          <w:sz w:val="24"/>
          <w:szCs w:val="24"/>
          <w:lang w:eastAsia="en-US"/>
        </w:rPr>
        <w:t>4</w:t>
      </w:r>
      <w:r w:rsidR="005D64E5" w:rsidRPr="00D64D87">
        <w:rPr>
          <w:rFonts w:ascii="Arial" w:hAnsi="Arial" w:cs="Arial"/>
          <w:b/>
          <w:bCs/>
          <w:sz w:val="24"/>
          <w:szCs w:val="24"/>
          <w:lang w:eastAsia="en-US"/>
        </w:rPr>
        <w:t>.</w:t>
      </w:r>
      <w:r w:rsidR="000E194E" w:rsidRPr="00D64D87">
        <w:rPr>
          <w:rFonts w:ascii="Arial" w:hAnsi="Arial" w:cs="Arial"/>
          <w:b/>
          <w:bCs/>
          <w:sz w:val="24"/>
          <w:szCs w:val="24"/>
        </w:rPr>
        <w:t xml:space="preserve"> </w:t>
      </w:r>
      <w:r w:rsidR="00B129A8" w:rsidRPr="00D64D87">
        <w:rPr>
          <w:rFonts w:ascii="Arial" w:hAnsi="Arial" w:cs="Arial"/>
          <w:b/>
          <w:bCs/>
          <w:sz w:val="24"/>
          <w:szCs w:val="24"/>
        </w:rPr>
        <w:t xml:space="preserve">Wymagania w zakresie zatrudnienia na podstawie stosunku pracy, w okolicznościach, o których mowa w art. 95 </w:t>
      </w:r>
      <w:proofErr w:type="spellStart"/>
      <w:r w:rsidR="00B129A8" w:rsidRPr="00D64D87">
        <w:rPr>
          <w:rFonts w:ascii="Arial" w:hAnsi="Arial" w:cs="Arial"/>
          <w:b/>
          <w:bCs/>
          <w:sz w:val="24"/>
          <w:szCs w:val="24"/>
        </w:rPr>
        <w:t>Pzp</w:t>
      </w:r>
      <w:proofErr w:type="spellEnd"/>
    </w:p>
    <w:p w14:paraId="276283CD" w14:textId="130EB4EC" w:rsidR="00B129A8" w:rsidRPr="00CC44C9" w:rsidRDefault="00B129A8" w:rsidP="00CC44C9">
      <w:pPr>
        <w:spacing w:before="20" w:after="20"/>
        <w:ind w:right="567"/>
        <w:rPr>
          <w:rFonts w:ascii="Arial" w:hAnsi="Arial" w:cs="Arial"/>
          <w:sz w:val="24"/>
          <w:szCs w:val="24"/>
        </w:rPr>
      </w:pPr>
      <w:r w:rsidRPr="00CC44C9">
        <w:rPr>
          <w:rFonts w:ascii="Arial" w:hAnsi="Arial" w:cs="Arial"/>
          <w:sz w:val="24"/>
          <w:szCs w:val="24"/>
        </w:rPr>
        <w:t>1</w:t>
      </w:r>
      <w:r w:rsidR="00D64D87" w:rsidRPr="00CC44C9">
        <w:rPr>
          <w:rFonts w:ascii="Arial" w:hAnsi="Arial" w:cs="Arial"/>
          <w:sz w:val="24"/>
          <w:szCs w:val="24"/>
        </w:rPr>
        <w:t>).</w:t>
      </w:r>
      <w:r w:rsidRPr="00CC44C9">
        <w:rPr>
          <w:rFonts w:ascii="Arial" w:hAnsi="Arial" w:cs="Arial"/>
          <w:sz w:val="24"/>
          <w:szCs w:val="24"/>
        </w:rPr>
        <w:t xml:space="preserve"> </w:t>
      </w:r>
      <w:r w:rsidR="00CC44C9" w:rsidRPr="00CC44C9">
        <w:rPr>
          <w:rFonts w:ascii="Arial" w:hAnsi="Arial" w:cs="Arial"/>
          <w:sz w:val="24"/>
          <w:szCs w:val="24"/>
        </w:rPr>
        <w:t xml:space="preserve">Zamawiający w oparciu o art. 95 ust. 1 ustawy </w:t>
      </w:r>
      <w:proofErr w:type="spellStart"/>
      <w:r w:rsidR="00CC44C9" w:rsidRPr="00CC44C9">
        <w:rPr>
          <w:rFonts w:ascii="Arial" w:hAnsi="Arial" w:cs="Arial"/>
          <w:sz w:val="24"/>
          <w:szCs w:val="24"/>
        </w:rPr>
        <w:t>Pzp</w:t>
      </w:r>
      <w:proofErr w:type="spellEnd"/>
      <w:r w:rsidR="00CC44C9" w:rsidRPr="00CC44C9">
        <w:rPr>
          <w:rFonts w:ascii="Arial" w:hAnsi="Arial" w:cs="Arial"/>
          <w:sz w:val="24"/>
          <w:szCs w:val="24"/>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w:t>
      </w:r>
      <w:r w:rsidR="00CC44C9" w:rsidRPr="00CC44C9">
        <w:rPr>
          <w:rFonts w:ascii="Arial" w:hAnsi="Arial" w:cs="Arial"/>
          <w:sz w:val="24"/>
          <w:szCs w:val="24"/>
        </w:rPr>
        <w:lastRenderedPageBreak/>
        <w:t>się odpowiednio. Sposób kontroli i weryfikacji zatrudnienia uregulowano w projekcie umowy.</w:t>
      </w:r>
    </w:p>
    <w:p w14:paraId="0967232C" w14:textId="0E12870C" w:rsidR="00B129A8" w:rsidRPr="00CC44C9" w:rsidRDefault="00B129A8" w:rsidP="00B129A8">
      <w:pPr>
        <w:spacing w:before="20" w:after="20"/>
        <w:ind w:right="567"/>
        <w:rPr>
          <w:rFonts w:ascii="Arial" w:hAnsi="Arial" w:cs="Arial"/>
          <w:sz w:val="24"/>
          <w:szCs w:val="24"/>
        </w:rPr>
      </w:pPr>
      <w:r w:rsidRPr="00CC44C9">
        <w:rPr>
          <w:rFonts w:ascii="Arial" w:hAnsi="Arial" w:cs="Arial"/>
          <w:sz w:val="24"/>
          <w:szCs w:val="24"/>
        </w:rPr>
        <w:t>2</w:t>
      </w:r>
      <w:r w:rsidR="00D64D87" w:rsidRPr="00CC44C9">
        <w:rPr>
          <w:rFonts w:ascii="Arial" w:hAnsi="Arial" w:cs="Arial"/>
          <w:sz w:val="24"/>
          <w:szCs w:val="24"/>
        </w:rPr>
        <w:t>).</w:t>
      </w:r>
      <w:r w:rsidRPr="00CC44C9">
        <w:rPr>
          <w:rFonts w:ascii="Arial" w:hAnsi="Arial" w:cs="Arial"/>
          <w:sz w:val="24"/>
          <w:szCs w:val="24"/>
        </w:rPr>
        <w:t xml:space="preserve">W odniesieniu do osób wymienionych w pkt 1, Zamawiający wymaga udokumentowania przez Wykonawcę, w terminie 60 dni od dnia zawarcia umowy faktu zatrudniania na podstawie umowy o pracę, poprzez przedłożenie Zamawiającemu: </w:t>
      </w:r>
    </w:p>
    <w:p w14:paraId="54BCFE57" w14:textId="77777777" w:rsidR="00B129A8" w:rsidRPr="00CC44C9" w:rsidRDefault="00B129A8" w:rsidP="00B129A8">
      <w:pPr>
        <w:spacing w:before="20" w:after="20"/>
        <w:ind w:right="567"/>
        <w:rPr>
          <w:rFonts w:ascii="Arial" w:hAnsi="Arial" w:cs="Arial"/>
          <w:sz w:val="24"/>
          <w:szCs w:val="24"/>
        </w:rPr>
      </w:pPr>
      <w:r w:rsidRPr="00CC44C9">
        <w:rPr>
          <w:rFonts w:ascii="Arial" w:hAnsi="Arial" w:cs="Arial"/>
          <w:sz w:val="24"/>
          <w:szCs w:val="24"/>
        </w:rPr>
        <w:t xml:space="preserve">▪ oświadczenia zatrudnionego pracownika, lub </w:t>
      </w:r>
    </w:p>
    <w:p w14:paraId="717621A6" w14:textId="77777777" w:rsidR="00B129A8" w:rsidRPr="00CC44C9" w:rsidRDefault="00B129A8" w:rsidP="00B129A8">
      <w:pPr>
        <w:spacing w:before="20" w:after="20"/>
        <w:ind w:right="567"/>
        <w:rPr>
          <w:rFonts w:ascii="Arial" w:hAnsi="Arial" w:cs="Arial"/>
          <w:sz w:val="24"/>
          <w:szCs w:val="24"/>
        </w:rPr>
      </w:pPr>
      <w:r w:rsidRPr="00CC44C9">
        <w:rPr>
          <w:rFonts w:ascii="Arial" w:hAnsi="Arial" w:cs="Arial"/>
          <w:sz w:val="24"/>
          <w:szCs w:val="24"/>
        </w:rPr>
        <w:t xml:space="preserve">▪ oświadczenia Wykonawcy lub podwykonawcy o zatrudnieniu pracownika na podstawie umowy o pracę, lub </w:t>
      </w:r>
    </w:p>
    <w:p w14:paraId="5BF5D989" w14:textId="77777777" w:rsidR="00B129A8" w:rsidRPr="00CC44C9" w:rsidRDefault="00B129A8" w:rsidP="00B129A8">
      <w:pPr>
        <w:spacing w:before="20" w:after="20"/>
        <w:ind w:right="567"/>
        <w:rPr>
          <w:rFonts w:ascii="Arial" w:hAnsi="Arial" w:cs="Arial"/>
          <w:sz w:val="24"/>
          <w:szCs w:val="24"/>
        </w:rPr>
      </w:pPr>
      <w:r w:rsidRPr="00CC44C9">
        <w:rPr>
          <w:rFonts w:ascii="Arial" w:hAnsi="Arial" w:cs="Arial"/>
          <w:sz w:val="24"/>
          <w:szCs w:val="24"/>
        </w:rPr>
        <w:t xml:space="preserve">▪ poświadczonej za zgodność z oryginałem kopii umowy o pracę zatrudnionego pracownika, lub </w:t>
      </w:r>
    </w:p>
    <w:p w14:paraId="01A73CE8" w14:textId="77777777" w:rsidR="00B129A8" w:rsidRPr="00CC44C9" w:rsidRDefault="00B129A8" w:rsidP="00B129A8">
      <w:pPr>
        <w:spacing w:before="20" w:after="20"/>
        <w:ind w:right="567"/>
        <w:rPr>
          <w:rFonts w:ascii="Arial" w:hAnsi="Arial" w:cs="Arial"/>
          <w:sz w:val="24"/>
          <w:szCs w:val="24"/>
        </w:rPr>
      </w:pPr>
      <w:r w:rsidRPr="00CC44C9">
        <w:rPr>
          <w:rFonts w:ascii="Arial" w:hAnsi="Arial" w:cs="Arial"/>
          <w:sz w:val="24"/>
          <w:szCs w:val="24"/>
        </w:rPr>
        <w:t xml:space="preserve">▪ innych dokumentów </w:t>
      </w:r>
    </w:p>
    <w:p w14:paraId="07D8457C" w14:textId="77777777" w:rsidR="00B129A8" w:rsidRPr="00E77199" w:rsidRDefault="00B129A8" w:rsidP="00B129A8">
      <w:pPr>
        <w:spacing w:before="20" w:after="20"/>
        <w:ind w:right="567"/>
        <w:rPr>
          <w:rFonts w:ascii="Arial" w:hAnsi="Arial" w:cs="Arial"/>
          <w:color w:val="FF0000"/>
          <w:sz w:val="24"/>
          <w:szCs w:val="24"/>
        </w:rPr>
      </w:pPr>
      <w:r w:rsidRPr="00CC44C9">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Dokumenty opisane wyżej winny być przedstawione zachowaniem aktualnie obowiązujących przepisów Prawa o ochronie danych osobowych. </w:t>
      </w:r>
    </w:p>
    <w:p w14:paraId="0EEE582E" w14:textId="28735750"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3</w:t>
      </w:r>
      <w:r w:rsidR="00D64D87">
        <w:rPr>
          <w:rFonts w:ascii="Arial" w:hAnsi="Arial" w:cs="Arial"/>
          <w:sz w:val="24"/>
          <w:szCs w:val="24"/>
        </w:rPr>
        <w:t>).</w:t>
      </w:r>
      <w:r w:rsidRPr="00D64D87">
        <w:rPr>
          <w:rFonts w:ascii="Arial" w:hAnsi="Arial" w:cs="Arial"/>
          <w:sz w:val="24"/>
          <w:szCs w:val="24"/>
        </w:rPr>
        <w:t xml:space="preserve"> W przypadku zmiany osób zatrudnionych przez Wykonawcę do wykonywania czynności, o których mowa w pkt 1, Wykonawca jest zobowiązany do przedłożenia stosownych dokumentów, o których mowa w pkt 2 i dotyczących nowego pracownika, w terminie 5 dni od dnia rozpoczęcia wykonywania przez tę osobę czynności, o których mowa w pkt 1. </w:t>
      </w:r>
    </w:p>
    <w:p w14:paraId="68B9892E" w14:textId="0715CD4F"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4</w:t>
      </w:r>
      <w:r w:rsidR="00D64D87">
        <w:rPr>
          <w:rFonts w:ascii="Arial" w:hAnsi="Arial" w:cs="Arial"/>
          <w:sz w:val="24"/>
          <w:szCs w:val="24"/>
        </w:rPr>
        <w:t>).</w:t>
      </w:r>
      <w:r w:rsidRPr="00D64D87">
        <w:rPr>
          <w:rFonts w:ascii="Arial" w:hAnsi="Arial" w:cs="Arial"/>
          <w:sz w:val="24"/>
          <w:szCs w:val="24"/>
        </w:rPr>
        <w:t xml:space="preserve"> Zamawiający zastrzega sobie prawo do wykonywania czynności kontrolnych wobec Wykonawcy odnośnie spełniania przez Wykonawcę lub podwykonawcę wymogu zatrudnienia na podstawie umowy o pracę osób wykonujących czynności, o których mowa w pkt 1, w całym okresie obowiązywania umowy. Zamawiający jest w szczególności uprawniony do żądania: </w:t>
      </w:r>
    </w:p>
    <w:p w14:paraId="30D08F34" w14:textId="77777777"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 xml:space="preserve">▪ aktualnych oświadczeń i dokumentów, o których mowa w pkt 2 </w:t>
      </w:r>
    </w:p>
    <w:p w14:paraId="4C1285D2" w14:textId="77777777"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 xml:space="preserve">▪ wyjaśnień w przypadku wątpliwości w zakresie potwierdzenia spełniania wymogu, o którym mowa w pkt. 1 </w:t>
      </w:r>
    </w:p>
    <w:p w14:paraId="7DA4B183" w14:textId="59603DFC"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5</w:t>
      </w:r>
      <w:r w:rsidR="00D64D87">
        <w:rPr>
          <w:rFonts w:ascii="Arial" w:hAnsi="Arial" w:cs="Arial"/>
          <w:sz w:val="24"/>
          <w:szCs w:val="24"/>
        </w:rPr>
        <w:t>).</w:t>
      </w:r>
      <w:r w:rsidRPr="00D64D87">
        <w:rPr>
          <w:rFonts w:ascii="Arial" w:hAnsi="Arial" w:cs="Arial"/>
          <w:sz w:val="24"/>
          <w:szCs w:val="24"/>
        </w:rPr>
        <w:t xml:space="preserve">Sankcje z tytułu niespełnienia wymagań związanych z zatrudnianiem osób: </w:t>
      </w:r>
    </w:p>
    <w:p w14:paraId="323AE1D5" w14:textId="77777777" w:rsidR="00B129A8" w:rsidRPr="00D64D87" w:rsidRDefault="00B129A8" w:rsidP="00B129A8">
      <w:pPr>
        <w:spacing w:before="20" w:after="20"/>
        <w:ind w:right="567"/>
        <w:rPr>
          <w:rFonts w:ascii="Arial" w:hAnsi="Arial" w:cs="Arial"/>
          <w:sz w:val="24"/>
          <w:szCs w:val="24"/>
        </w:rPr>
      </w:pPr>
      <w:r w:rsidRPr="00D64D87">
        <w:rPr>
          <w:rFonts w:ascii="Arial" w:hAnsi="Arial" w:cs="Arial"/>
          <w:sz w:val="24"/>
          <w:szCs w:val="24"/>
        </w:rPr>
        <w:t xml:space="preserve">▪ za każdy przypadek odmowy przedłożenia Zamawiającemu do wglądu lub nieprzedłużenie w terminie do wglądu któregokolwiek z dowodów określonych w specyfikacji warunków zamówienia w celu potwierdzenia spełnienia wymogu zatrudnienia przez Wykonawcę lub jego każdego podwykonawcę (jak i dalszych podwykonawców) na podstawie umowy o pracę osób wykonujących prace wskazane w specyfikacji warunków zamówienia, w wysokości 0,5 % wynagrodzenia określonego w § 6 ust. 2 umowy. </w:t>
      </w:r>
    </w:p>
    <w:p w14:paraId="2EE6CE3E" w14:textId="17F669F2" w:rsidR="00690622" w:rsidRPr="00D64D87" w:rsidRDefault="00B129A8" w:rsidP="00B129A8">
      <w:pPr>
        <w:spacing w:before="20" w:after="20"/>
        <w:ind w:right="567"/>
        <w:rPr>
          <w:rFonts w:ascii="Arial" w:hAnsi="Arial" w:cs="Arial"/>
          <w:bCs/>
          <w:sz w:val="24"/>
          <w:szCs w:val="24"/>
          <w:lang w:eastAsia="en-US"/>
        </w:rPr>
      </w:pPr>
      <w:r w:rsidRPr="00D64D87">
        <w:rPr>
          <w:rFonts w:ascii="Arial" w:hAnsi="Arial" w:cs="Arial"/>
          <w:sz w:val="24"/>
          <w:szCs w:val="24"/>
        </w:rPr>
        <w:lastRenderedPageBreak/>
        <w:t>▪ za każdy przypadek nie spełnienia wymogu zatrudnienia przez Wykonawcę lub jego każdego podwykonawcę (jak i dalszych podwykonawców) na podstawie umowy o pracę osób wykonujących prace wskazane w specyfikacji warunków zamówienia, w wysokości 0,1% wynagrodzenia określonego w § 6 ust.2 umowy.</w:t>
      </w:r>
    </w:p>
    <w:p w14:paraId="65E3FD0F" w14:textId="6B913961" w:rsidR="00D41A98" w:rsidRDefault="00690622" w:rsidP="00705368">
      <w:pPr>
        <w:spacing w:before="20" w:after="20"/>
        <w:ind w:right="567"/>
        <w:rPr>
          <w:rFonts w:ascii="Arial" w:hAnsi="Arial" w:cs="Arial"/>
          <w:bCs/>
          <w:sz w:val="24"/>
          <w:szCs w:val="24"/>
          <w:lang w:eastAsia="en-US"/>
        </w:rPr>
      </w:pPr>
      <w:r>
        <w:rPr>
          <w:rFonts w:ascii="Arial" w:hAnsi="Arial" w:cs="Arial"/>
          <w:bCs/>
          <w:sz w:val="24"/>
          <w:szCs w:val="24"/>
          <w:lang w:eastAsia="en-US"/>
        </w:rPr>
        <w:t xml:space="preserve">5. </w:t>
      </w:r>
      <w:r w:rsidRPr="00690622">
        <w:rPr>
          <w:rFonts w:ascii="Arial" w:hAnsi="Arial" w:cs="Arial"/>
          <w:bCs/>
          <w:sz w:val="24"/>
          <w:szCs w:val="24"/>
          <w:lang w:eastAsia="en-US"/>
        </w:rPr>
        <w:t xml:space="preserve">Zamawiający w oparciu o art. 100 ust. 1 ustawy </w:t>
      </w:r>
      <w:proofErr w:type="spellStart"/>
      <w:r w:rsidRPr="00690622">
        <w:rPr>
          <w:rFonts w:ascii="Arial" w:hAnsi="Arial" w:cs="Arial"/>
          <w:bCs/>
          <w:sz w:val="24"/>
          <w:szCs w:val="24"/>
          <w:lang w:eastAsia="en-US"/>
        </w:rPr>
        <w:t>Pzp</w:t>
      </w:r>
      <w:proofErr w:type="spellEnd"/>
      <w:r w:rsidRPr="00690622">
        <w:rPr>
          <w:rFonts w:ascii="Arial" w:hAnsi="Arial" w:cs="Arial"/>
          <w:bCs/>
          <w:sz w:val="24"/>
          <w:szCs w:val="24"/>
          <w:lang w:eastAsia="en-US"/>
        </w:rPr>
        <w:t xml:space="preserve"> wymaga, aby prowadzone roboty/usługi umożliwiły swobodne i bezpieczne poruszanie się osobom niepełnosprawnym (sposób realizacji roboty winien zapewniać w pełni dostępność i bezpieczeństwo tym osobom). </w:t>
      </w:r>
    </w:p>
    <w:p w14:paraId="6C2BBA18" w14:textId="3E10A0E7" w:rsidR="0084275D" w:rsidRPr="0084275D" w:rsidRDefault="00690622" w:rsidP="0084275D">
      <w:pPr>
        <w:spacing w:before="20" w:after="20"/>
        <w:ind w:right="567"/>
        <w:rPr>
          <w:rFonts w:ascii="Arial" w:hAnsi="Arial" w:cs="Arial"/>
          <w:bCs/>
          <w:sz w:val="24"/>
          <w:szCs w:val="24"/>
          <w:lang w:eastAsia="en-US"/>
        </w:rPr>
      </w:pPr>
      <w:r>
        <w:rPr>
          <w:rFonts w:ascii="Arial" w:hAnsi="Arial" w:cs="Arial"/>
          <w:bCs/>
          <w:sz w:val="24"/>
          <w:szCs w:val="24"/>
          <w:lang w:eastAsia="en-US"/>
        </w:rPr>
        <w:t>6</w:t>
      </w:r>
      <w:r w:rsidR="0084275D">
        <w:rPr>
          <w:rFonts w:ascii="Arial" w:hAnsi="Arial" w:cs="Arial"/>
          <w:bCs/>
          <w:sz w:val="24"/>
          <w:szCs w:val="24"/>
          <w:lang w:eastAsia="en-US"/>
        </w:rPr>
        <w:t>.</w:t>
      </w:r>
      <w:r w:rsidR="0084275D" w:rsidRPr="0084275D">
        <w:t xml:space="preserve"> </w:t>
      </w:r>
      <w:r w:rsidR="0084275D" w:rsidRPr="0084275D">
        <w:rPr>
          <w:rFonts w:ascii="Arial" w:hAnsi="Arial" w:cs="Arial"/>
          <w:bCs/>
          <w:sz w:val="24"/>
          <w:szCs w:val="24"/>
          <w:lang w:eastAsia="en-US"/>
        </w:rPr>
        <w:t>W przypadku użycia w opisie przedmiotu zamówienia odniesień do norm, europejskich ocen</w:t>
      </w:r>
      <w:r w:rsidR="0084275D">
        <w:rPr>
          <w:rFonts w:ascii="Arial" w:hAnsi="Arial" w:cs="Arial"/>
          <w:bCs/>
          <w:sz w:val="24"/>
          <w:szCs w:val="24"/>
          <w:lang w:eastAsia="en-US"/>
        </w:rPr>
        <w:t xml:space="preserve"> </w:t>
      </w:r>
      <w:r w:rsidR="0084275D" w:rsidRPr="0084275D">
        <w:rPr>
          <w:rFonts w:ascii="Arial" w:hAnsi="Arial" w:cs="Arial"/>
          <w:bCs/>
          <w:sz w:val="24"/>
          <w:szCs w:val="24"/>
          <w:lang w:eastAsia="en-US"/>
        </w:rPr>
        <w:t>technicznych, aprobat, specyfikacji technicznych i systemów referencji technicznych, o których</w:t>
      </w:r>
      <w:r w:rsidR="0084275D">
        <w:rPr>
          <w:rFonts w:ascii="Arial" w:hAnsi="Arial" w:cs="Arial"/>
          <w:bCs/>
          <w:sz w:val="24"/>
          <w:szCs w:val="24"/>
          <w:lang w:eastAsia="en-US"/>
        </w:rPr>
        <w:t xml:space="preserve"> </w:t>
      </w:r>
      <w:r w:rsidR="0084275D" w:rsidRPr="0084275D">
        <w:rPr>
          <w:rFonts w:ascii="Arial" w:hAnsi="Arial" w:cs="Arial"/>
          <w:bCs/>
          <w:sz w:val="24"/>
          <w:szCs w:val="24"/>
          <w:lang w:eastAsia="en-US"/>
        </w:rPr>
        <w:t xml:space="preserve">mowa w art. 101 ust. 1 pkt 2 oraz ust. 3 ustawy </w:t>
      </w:r>
      <w:proofErr w:type="spellStart"/>
      <w:r w:rsidR="0084275D" w:rsidRPr="0084275D">
        <w:rPr>
          <w:rFonts w:ascii="Arial" w:hAnsi="Arial" w:cs="Arial"/>
          <w:bCs/>
          <w:sz w:val="24"/>
          <w:szCs w:val="24"/>
          <w:lang w:eastAsia="en-US"/>
        </w:rPr>
        <w:t>Pzp</w:t>
      </w:r>
      <w:proofErr w:type="spellEnd"/>
      <w:r w:rsidR="0084275D" w:rsidRPr="0084275D">
        <w:rPr>
          <w:rFonts w:ascii="Arial" w:hAnsi="Arial" w:cs="Arial"/>
          <w:bCs/>
          <w:sz w:val="24"/>
          <w:szCs w:val="24"/>
          <w:lang w:eastAsia="en-US"/>
        </w:rPr>
        <w:t xml:space="preserve"> Zamawiający dopuszcza rozwiązania</w:t>
      </w:r>
      <w:r w:rsidR="0084275D">
        <w:rPr>
          <w:rFonts w:ascii="Arial" w:hAnsi="Arial" w:cs="Arial"/>
          <w:bCs/>
          <w:sz w:val="24"/>
          <w:szCs w:val="24"/>
          <w:lang w:eastAsia="en-US"/>
        </w:rPr>
        <w:t xml:space="preserve"> </w:t>
      </w:r>
      <w:r w:rsidR="0084275D" w:rsidRPr="0084275D">
        <w:rPr>
          <w:rFonts w:ascii="Arial" w:hAnsi="Arial" w:cs="Arial"/>
          <w:bCs/>
          <w:sz w:val="24"/>
          <w:szCs w:val="24"/>
          <w:lang w:eastAsia="en-US"/>
        </w:rPr>
        <w:t>równoważne opisywanym. Wykonawca analizując dokumentację techniczną powinien przyjąć, że</w:t>
      </w:r>
    </w:p>
    <w:p w14:paraId="6B443686" w14:textId="288A7306" w:rsidR="0084275D" w:rsidRP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 xml:space="preserve">każdemu odniesieniu, o którym mowa w art. 101 ust. 1 pkt 2 oraz ust. 3 ustawy </w:t>
      </w:r>
      <w:proofErr w:type="spellStart"/>
      <w:r w:rsidRPr="0084275D">
        <w:rPr>
          <w:rFonts w:ascii="Arial" w:hAnsi="Arial" w:cs="Arial"/>
          <w:bCs/>
          <w:sz w:val="24"/>
          <w:szCs w:val="24"/>
          <w:lang w:eastAsia="en-US"/>
        </w:rPr>
        <w:t>Pzp</w:t>
      </w:r>
      <w:proofErr w:type="spellEnd"/>
      <w:r w:rsidRPr="0084275D">
        <w:rPr>
          <w:rFonts w:ascii="Arial" w:hAnsi="Arial" w:cs="Arial"/>
          <w:bCs/>
          <w:sz w:val="24"/>
          <w:szCs w:val="24"/>
          <w:lang w:eastAsia="en-US"/>
        </w:rPr>
        <w:t xml:space="preserve"> użytemu</w:t>
      </w:r>
      <w:r>
        <w:rPr>
          <w:rFonts w:ascii="Arial" w:hAnsi="Arial" w:cs="Arial"/>
          <w:bCs/>
          <w:sz w:val="24"/>
          <w:szCs w:val="24"/>
          <w:lang w:eastAsia="en-US"/>
        </w:rPr>
        <w:t xml:space="preserve"> </w:t>
      </w:r>
      <w:r w:rsidRPr="0084275D">
        <w:rPr>
          <w:rFonts w:ascii="Arial" w:hAnsi="Arial" w:cs="Arial"/>
          <w:bCs/>
          <w:sz w:val="24"/>
          <w:szCs w:val="24"/>
          <w:lang w:eastAsia="en-US"/>
        </w:rPr>
        <w:t>w dokumentacji projektowej towarzyszy wyraz „lub równoważne”. W przypadku, gdy</w:t>
      </w:r>
      <w:r>
        <w:rPr>
          <w:rFonts w:ascii="Arial" w:hAnsi="Arial" w:cs="Arial"/>
          <w:bCs/>
          <w:sz w:val="24"/>
          <w:szCs w:val="24"/>
          <w:lang w:eastAsia="en-US"/>
        </w:rPr>
        <w:t xml:space="preserve"> </w:t>
      </w:r>
      <w:r w:rsidRPr="0084275D">
        <w:rPr>
          <w:rFonts w:ascii="Arial" w:hAnsi="Arial" w:cs="Arial"/>
          <w:bCs/>
          <w:sz w:val="24"/>
          <w:szCs w:val="24"/>
          <w:lang w:eastAsia="en-US"/>
        </w:rPr>
        <w:t>w dokumentacji projektowej zostały użyte znaki towarowe, oznacza to, że są podane przykładowo</w:t>
      </w:r>
      <w:r>
        <w:rPr>
          <w:rFonts w:ascii="Arial" w:hAnsi="Arial" w:cs="Arial"/>
          <w:bCs/>
          <w:sz w:val="24"/>
          <w:szCs w:val="24"/>
          <w:lang w:eastAsia="en-US"/>
        </w:rPr>
        <w:t xml:space="preserve"> </w:t>
      </w:r>
      <w:r w:rsidRPr="0084275D">
        <w:rPr>
          <w:rFonts w:ascii="Arial" w:hAnsi="Arial" w:cs="Arial"/>
          <w:bCs/>
          <w:sz w:val="24"/>
          <w:szCs w:val="24"/>
          <w:lang w:eastAsia="en-US"/>
        </w:rPr>
        <w:t>i określają jedynie minimalne oczekiwane parametry jakościowe oraz wymagany standard.</w:t>
      </w:r>
    </w:p>
    <w:p w14:paraId="332559C2" w14:textId="765B57B4" w:rsid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Wykonawca może zastosować materiały lub urządzenia równoważne, lecz o parametrach</w:t>
      </w:r>
      <w:r>
        <w:rPr>
          <w:rFonts w:ascii="Arial" w:hAnsi="Arial" w:cs="Arial"/>
          <w:bCs/>
          <w:sz w:val="24"/>
          <w:szCs w:val="24"/>
          <w:lang w:eastAsia="en-US"/>
        </w:rPr>
        <w:t xml:space="preserve"> </w:t>
      </w:r>
      <w:r w:rsidRPr="0084275D">
        <w:rPr>
          <w:rFonts w:ascii="Arial" w:hAnsi="Arial" w:cs="Arial"/>
          <w:bCs/>
          <w:sz w:val="24"/>
          <w:szCs w:val="24"/>
          <w:lang w:eastAsia="en-US"/>
        </w:rPr>
        <w:t>technicznych i jakościowych podobnych lub lepszych, których zastosowanie w żaden sposób nie</w:t>
      </w:r>
      <w:r>
        <w:rPr>
          <w:rFonts w:ascii="Arial" w:hAnsi="Arial" w:cs="Arial"/>
          <w:bCs/>
          <w:sz w:val="24"/>
          <w:szCs w:val="24"/>
          <w:lang w:eastAsia="en-US"/>
        </w:rPr>
        <w:t xml:space="preserve"> </w:t>
      </w:r>
      <w:r w:rsidRPr="0084275D">
        <w:rPr>
          <w:rFonts w:ascii="Arial" w:hAnsi="Arial" w:cs="Arial"/>
          <w:bCs/>
          <w:sz w:val="24"/>
          <w:szCs w:val="24"/>
          <w:lang w:eastAsia="en-US"/>
        </w:rPr>
        <w:t>wpłynie negatywnie na prawidłowe funkcjonowanie rozwiązań przyjętych w dokumentacji</w:t>
      </w:r>
      <w:r>
        <w:rPr>
          <w:rFonts w:ascii="Arial" w:hAnsi="Arial" w:cs="Arial"/>
          <w:bCs/>
          <w:sz w:val="24"/>
          <w:szCs w:val="24"/>
          <w:lang w:eastAsia="en-US"/>
        </w:rPr>
        <w:t xml:space="preserve"> </w:t>
      </w:r>
      <w:r w:rsidRPr="0084275D">
        <w:rPr>
          <w:rFonts w:ascii="Arial" w:hAnsi="Arial" w:cs="Arial"/>
          <w:bCs/>
          <w:sz w:val="24"/>
          <w:szCs w:val="24"/>
          <w:lang w:eastAsia="en-US"/>
        </w:rPr>
        <w:t>technicznej. Wykonawca, który zastosuje urządzenia lub materiały równoważne będzie</w:t>
      </w:r>
      <w:r>
        <w:rPr>
          <w:rFonts w:ascii="Arial" w:hAnsi="Arial" w:cs="Arial"/>
          <w:bCs/>
          <w:sz w:val="24"/>
          <w:szCs w:val="24"/>
          <w:lang w:eastAsia="en-US"/>
        </w:rPr>
        <w:t xml:space="preserve"> </w:t>
      </w:r>
      <w:r w:rsidRPr="0084275D">
        <w:rPr>
          <w:rFonts w:ascii="Arial" w:hAnsi="Arial" w:cs="Arial"/>
          <w:bCs/>
          <w:sz w:val="24"/>
          <w:szCs w:val="24"/>
          <w:lang w:eastAsia="en-US"/>
        </w:rPr>
        <w:t>obowiązany wykazać w trakcie realizacji zamówienia, że zastosowane przez niego</w:t>
      </w:r>
      <w:r>
        <w:rPr>
          <w:rFonts w:ascii="Arial" w:hAnsi="Arial" w:cs="Arial"/>
          <w:bCs/>
          <w:sz w:val="24"/>
          <w:szCs w:val="24"/>
          <w:lang w:eastAsia="en-US"/>
        </w:rPr>
        <w:t xml:space="preserve"> </w:t>
      </w:r>
      <w:r w:rsidRPr="0084275D">
        <w:rPr>
          <w:rFonts w:ascii="Arial" w:hAnsi="Arial" w:cs="Arial"/>
          <w:bCs/>
          <w:sz w:val="24"/>
          <w:szCs w:val="24"/>
          <w:lang w:eastAsia="en-US"/>
        </w:rPr>
        <w:t>urządzenia</w:t>
      </w:r>
      <w:r>
        <w:rPr>
          <w:rFonts w:ascii="Arial" w:hAnsi="Arial" w:cs="Arial"/>
          <w:bCs/>
          <w:sz w:val="24"/>
          <w:szCs w:val="24"/>
          <w:lang w:eastAsia="en-US"/>
        </w:rPr>
        <w:t xml:space="preserve"> </w:t>
      </w:r>
      <w:r w:rsidRPr="0084275D">
        <w:rPr>
          <w:rFonts w:ascii="Arial" w:hAnsi="Arial" w:cs="Arial"/>
          <w:bCs/>
          <w:sz w:val="24"/>
          <w:szCs w:val="24"/>
          <w:lang w:eastAsia="en-US"/>
        </w:rPr>
        <w:t>i materiały spełniają wymagania określone przez zamawiającego. Użycie w dokumentacji</w:t>
      </w:r>
      <w:r>
        <w:rPr>
          <w:rFonts w:ascii="Arial" w:hAnsi="Arial" w:cs="Arial"/>
          <w:bCs/>
          <w:sz w:val="24"/>
          <w:szCs w:val="24"/>
          <w:lang w:eastAsia="en-US"/>
        </w:rPr>
        <w:t xml:space="preserve"> </w:t>
      </w:r>
      <w:r w:rsidRPr="0084275D">
        <w:rPr>
          <w:rFonts w:ascii="Arial" w:hAnsi="Arial" w:cs="Arial"/>
          <w:bCs/>
          <w:sz w:val="24"/>
          <w:szCs w:val="24"/>
          <w:lang w:eastAsia="en-US"/>
        </w:rPr>
        <w:t>projektowej etykiety oznacza, że zamawiający akceptuje wszystkie etykiety potwierdzające, że</w:t>
      </w:r>
      <w:r>
        <w:rPr>
          <w:rFonts w:ascii="Arial" w:hAnsi="Arial" w:cs="Arial"/>
          <w:bCs/>
          <w:sz w:val="24"/>
          <w:szCs w:val="24"/>
          <w:lang w:eastAsia="en-US"/>
        </w:rPr>
        <w:t xml:space="preserve"> </w:t>
      </w:r>
      <w:r w:rsidRPr="0084275D">
        <w:rPr>
          <w:rFonts w:ascii="Arial" w:hAnsi="Arial" w:cs="Arial"/>
          <w:bCs/>
          <w:sz w:val="24"/>
          <w:szCs w:val="24"/>
          <w:lang w:eastAsia="en-US"/>
        </w:rPr>
        <w:t>dane roboty budowlane, dostawy lub usługi spełniają równoważne wymagania etykiety określonej</w:t>
      </w:r>
      <w:r>
        <w:rPr>
          <w:rFonts w:ascii="Arial" w:hAnsi="Arial" w:cs="Arial"/>
          <w:bCs/>
          <w:sz w:val="24"/>
          <w:szCs w:val="24"/>
          <w:lang w:eastAsia="en-US"/>
        </w:rPr>
        <w:t xml:space="preserve"> </w:t>
      </w:r>
      <w:r w:rsidRPr="0084275D">
        <w:rPr>
          <w:rFonts w:ascii="Arial" w:hAnsi="Arial" w:cs="Arial"/>
          <w:bCs/>
          <w:sz w:val="24"/>
          <w:szCs w:val="24"/>
          <w:lang w:eastAsia="en-US"/>
        </w:rPr>
        <w:t>przez zamawiającego. W przypadku, gdy wykonawca z przyczyn od niego niezależnych nie może</w:t>
      </w:r>
      <w:r w:rsidR="00690622">
        <w:rPr>
          <w:rFonts w:ascii="Arial" w:hAnsi="Arial" w:cs="Arial"/>
          <w:bCs/>
          <w:sz w:val="24"/>
          <w:szCs w:val="24"/>
          <w:lang w:eastAsia="en-US"/>
        </w:rPr>
        <w:t xml:space="preserve"> </w:t>
      </w:r>
      <w:r w:rsidRPr="0084275D">
        <w:rPr>
          <w:rFonts w:ascii="Arial" w:hAnsi="Arial" w:cs="Arial"/>
          <w:bCs/>
          <w:sz w:val="24"/>
          <w:szCs w:val="24"/>
          <w:lang w:eastAsia="en-US"/>
        </w:rPr>
        <w:t>uzyskać określonej przez zamawiającego etykiety lub równoważnej etykiety potwierdzającej, że</w:t>
      </w:r>
      <w:r>
        <w:rPr>
          <w:rFonts w:ascii="Arial" w:hAnsi="Arial" w:cs="Arial"/>
          <w:bCs/>
          <w:sz w:val="24"/>
          <w:szCs w:val="24"/>
          <w:lang w:eastAsia="en-US"/>
        </w:rPr>
        <w:t xml:space="preserve"> </w:t>
      </w:r>
      <w:r w:rsidRPr="0084275D">
        <w:rPr>
          <w:rFonts w:ascii="Arial" w:hAnsi="Arial" w:cs="Arial"/>
          <w:bCs/>
          <w:sz w:val="24"/>
          <w:szCs w:val="24"/>
          <w:lang w:eastAsia="en-US"/>
        </w:rPr>
        <w:t>dane roboty budowlane, dostawy lub usługi spełniają równoważne wymagania, zamawiający</w:t>
      </w:r>
      <w:r>
        <w:rPr>
          <w:rFonts w:ascii="Arial" w:hAnsi="Arial" w:cs="Arial"/>
          <w:bCs/>
          <w:sz w:val="24"/>
          <w:szCs w:val="24"/>
          <w:lang w:eastAsia="en-US"/>
        </w:rPr>
        <w:t xml:space="preserve"> </w:t>
      </w:r>
      <w:r w:rsidRPr="0084275D">
        <w:rPr>
          <w:rFonts w:ascii="Arial" w:hAnsi="Arial" w:cs="Arial"/>
          <w:bCs/>
          <w:sz w:val="24"/>
          <w:szCs w:val="24"/>
          <w:lang w:eastAsia="en-US"/>
        </w:rPr>
        <w:t>w terminie przez siebie wyznaczonym akceptuje inne odpowiednie przedmiotowe środki</w:t>
      </w:r>
      <w:r>
        <w:rPr>
          <w:rFonts w:ascii="Arial" w:hAnsi="Arial" w:cs="Arial"/>
          <w:bCs/>
          <w:sz w:val="24"/>
          <w:szCs w:val="24"/>
          <w:lang w:eastAsia="en-US"/>
        </w:rPr>
        <w:t xml:space="preserve"> </w:t>
      </w:r>
      <w:r w:rsidRPr="0084275D">
        <w:rPr>
          <w:rFonts w:ascii="Arial" w:hAnsi="Arial" w:cs="Arial"/>
          <w:bCs/>
          <w:sz w:val="24"/>
          <w:szCs w:val="24"/>
          <w:lang w:eastAsia="en-US"/>
        </w:rPr>
        <w:t>dowodowe, w szczególności dokumentację techniczną producenta, o ile dany wykonawca</w:t>
      </w:r>
      <w:r>
        <w:rPr>
          <w:rFonts w:ascii="Arial" w:hAnsi="Arial" w:cs="Arial"/>
          <w:bCs/>
          <w:sz w:val="24"/>
          <w:szCs w:val="24"/>
          <w:lang w:eastAsia="en-US"/>
        </w:rPr>
        <w:t xml:space="preserve"> </w:t>
      </w:r>
      <w:r w:rsidRPr="0084275D">
        <w:rPr>
          <w:rFonts w:ascii="Arial" w:hAnsi="Arial" w:cs="Arial"/>
          <w:bCs/>
          <w:sz w:val="24"/>
          <w:szCs w:val="24"/>
          <w:lang w:eastAsia="en-US"/>
        </w:rPr>
        <w:t>udowodni, że roboty budowlane, dostawy lub usługi, które mają zostać przez niego wykonane,</w:t>
      </w:r>
      <w:r>
        <w:rPr>
          <w:rFonts w:ascii="Arial" w:hAnsi="Arial" w:cs="Arial"/>
          <w:bCs/>
          <w:sz w:val="24"/>
          <w:szCs w:val="24"/>
          <w:lang w:eastAsia="en-US"/>
        </w:rPr>
        <w:t xml:space="preserve"> </w:t>
      </w:r>
      <w:r w:rsidRPr="0084275D">
        <w:rPr>
          <w:rFonts w:ascii="Arial" w:hAnsi="Arial" w:cs="Arial"/>
          <w:bCs/>
          <w:sz w:val="24"/>
          <w:szCs w:val="24"/>
          <w:lang w:eastAsia="en-US"/>
        </w:rPr>
        <w:t>spełniają wymagania określonej etykiety lub określone wymagania wskazane przez</w:t>
      </w:r>
      <w:r>
        <w:rPr>
          <w:rFonts w:ascii="Arial" w:hAnsi="Arial" w:cs="Arial"/>
          <w:bCs/>
          <w:sz w:val="24"/>
          <w:szCs w:val="24"/>
          <w:lang w:eastAsia="en-US"/>
        </w:rPr>
        <w:t xml:space="preserve"> </w:t>
      </w:r>
      <w:r w:rsidRPr="0084275D">
        <w:rPr>
          <w:rFonts w:ascii="Arial" w:hAnsi="Arial" w:cs="Arial"/>
          <w:bCs/>
          <w:sz w:val="24"/>
          <w:szCs w:val="24"/>
          <w:lang w:eastAsia="en-US"/>
        </w:rPr>
        <w:t>zamawiającego. Użycie w dokumentacji projektowej wymogu posiadania certyfikatu wydanego</w:t>
      </w:r>
      <w:r>
        <w:rPr>
          <w:rFonts w:ascii="Arial" w:hAnsi="Arial" w:cs="Arial"/>
          <w:bCs/>
          <w:sz w:val="24"/>
          <w:szCs w:val="24"/>
          <w:lang w:eastAsia="en-US"/>
        </w:rPr>
        <w:t xml:space="preserve"> </w:t>
      </w:r>
      <w:r w:rsidRPr="0084275D">
        <w:rPr>
          <w:rFonts w:ascii="Arial" w:hAnsi="Arial" w:cs="Arial"/>
          <w:bCs/>
          <w:sz w:val="24"/>
          <w:szCs w:val="24"/>
          <w:lang w:eastAsia="en-US"/>
        </w:rPr>
        <w:t>przez jednostkę oceniającą zgodność lub sprawozdania z badań przeprowadzonych przez tę</w:t>
      </w:r>
      <w:r>
        <w:rPr>
          <w:rFonts w:ascii="Arial" w:hAnsi="Arial" w:cs="Arial"/>
          <w:bCs/>
          <w:sz w:val="24"/>
          <w:szCs w:val="24"/>
          <w:lang w:eastAsia="en-US"/>
        </w:rPr>
        <w:t xml:space="preserve"> </w:t>
      </w:r>
      <w:r w:rsidRPr="0084275D">
        <w:rPr>
          <w:rFonts w:ascii="Arial" w:hAnsi="Arial" w:cs="Arial"/>
          <w:bCs/>
          <w:sz w:val="24"/>
          <w:szCs w:val="24"/>
          <w:lang w:eastAsia="en-US"/>
        </w:rPr>
        <w:lastRenderedPageBreak/>
        <w:t>jednostkę jako środka dowodowego potwierdzającego zgodność z wymaganiami lub cechami</w:t>
      </w:r>
      <w:r w:rsidR="00690622">
        <w:rPr>
          <w:rFonts w:ascii="Arial" w:hAnsi="Arial" w:cs="Arial"/>
          <w:bCs/>
          <w:sz w:val="24"/>
          <w:szCs w:val="24"/>
          <w:lang w:eastAsia="en-US"/>
        </w:rPr>
        <w:t xml:space="preserve"> </w:t>
      </w:r>
      <w:r w:rsidRPr="0084275D">
        <w:rPr>
          <w:rFonts w:ascii="Arial" w:hAnsi="Arial" w:cs="Arial"/>
          <w:bCs/>
          <w:sz w:val="24"/>
          <w:szCs w:val="24"/>
          <w:lang w:eastAsia="en-US"/>
        </w:rPr>
        <w:t>określonymi w opisie przedmiotu zamówienia, kryteriach oceny ofert lub warunkach realizacji</w:t>
      </w:r>
      <w:r>
        <w:rPr>
          <w:rFonts w:ascii="Arial" w:hAnsi="Arial" w:cs="Arial"/>
          <w:bCs/>
          <w:sz w:val="24"/>
          <w:szCs w:val="24"/>
          <w:lang w:eastAsia="en-US"/>
        </w:rPr>
        <w:t xml:space="preserve"> </w:t>
      </w:r>
      <w:r w:rsidRPr="0084275D">
        <w:rPr>
          <w:rFonts w:ascii="Arial" w:hAnsi="Arial" w:cs="Arial"/>
          <w:bCs/>
          <w:sz w:val="24"/>
          <w:szCs w:val="24"/>
          <w:lang w:eastAsia="en-US"/>
        </w:rPr>
        <w:t>zamówienia oznacza, że zamawiający akceptuje również certyfikaty wydane przez inne</w:t>
      </w:r>
      <w:r>
        <w:rPr>
          <w:rFonts w:ascii="Arial" w:hAnsi="Arial" w:cs="Arial"/>
          <w:bCs/>
          <w:sz w:val="24"/>
          <w:szCs w:val="24"/>
          <w:lang w:eastAsia="en-US"/>
        </w:rPr>
        <w:t xml:space="preserve"> </w:t>
      </w:r>
      <w:r w:rsidRPr="0084275D">
        <w:rPr>
          <w:rFonts w:ascii="Arial" w:hAnsi="Arial" w:cs="Arial"/>
          <w:bCs/>
          <w:sz w:val="24"/>
          <w:szCs w:val="24"/>
          <w:lang w:eastAsia="en-US"/>
        </w:rPr>
        <w:t>równoważne jednostki oceniające zgodność. Zamawiający akceptuje także inne odpowiednie</w:t>
      </w:r>
      <w:r>
        <w:rPr>
          <w:rFonts w:ascii="Arial" w:hAnsi="Arial" w:cs="Arial"/>
          <w:bCs/>
          <w:sz w:val="24"/>
          <w:szCs w:val="24"/>
          <w:lang w:eastAsia="en-US"/>
        </w:rPr>
        <w:t xml:space="preserve"> </w:t>
      </w:r>
      <w:r w:rsidRPr="0084275D">
        <w:rPr>
          <w:rFonts w:ascii="Arial" w:hAnsi="Arial" w:cs="Arial"/>
          <w:bCs/>
          <w:sz w:val="24"/>
          <w:szCs w:val="24"/>
          <w:lang w:eastAsia="en-US"/>
        </w:rPr>
        <w:t>środki dowodowe, w szczególności dokumentację techniczną producenta, w przypadku, gdy dany</w:t>
      </w:r>
      <w:r w:rsidR="00690622">
        <w:rPr>
          <w:rFonts w:ascii="Arial" w:hAnsi="Arial" w:cs="Arial"/>
          <w:bCs/>
          <w:sz w:val="24"/>
          <w:szCs w:val="24"/>
          <w:lang w:eastAsia="en-US"/>
        </w:rPr>
        <w:t xml:space="preserve"> </w:t>
      </w:r>
      <w:r w:rsidRPr="0084275D">
        <w:rPr>
          <w:rFonts w:ascii="Arial" w:hAnsi="Arial" w:cs="Arial"/>
          <w:bCs/>
          <w:sz w:val="24"/>
          <w:szCs w:val="24"/>
          <w:lang w:eastAsia="en-US"/>
        </w:rPr>
        <w:t>wykonawca nie ma ani dostępu do certyfikatów lub sprawozdań z badań, ani możliwości ich</w:t>
      </w:r>
      <w:r w:rsidR="005836AC">
        <w:rPr>
          <w:rFonts w:ascii="Arial" w:hAnsi="Arial" w:cs="Arial"/>
          <w:bCs/>
          <w:sz w:val="24"/>
          <w:szCs w:val="24"/>
          <w:lang w:eastAsia="en-US"/>
        </w:rPr>
        <w:t xml:space="preserve"> </w:t>
      </w:r>
      <w:r w:rsidRPr="0084275D">
        <w:rPr>
          <w:rFonts w:ascii="Arial" w:hAnsi="Arial" w:cs="Arial"/>
          <w:bCs/>
          <w:sz w:val="24"/>
          <w:szCs w:val="24"/>
          <w:lang w:eastAsia="en-US"/>
        </w:rPr>
        <w:t>uzyskania w odpowiednim terminie, o ile ten brak dostępu nie może być przypisany danemu</w:t>
      </w:r>
      <w:r w:rsidR="005836AC">
        <w:rPr>
          <w:rFonts w:ascii="Arial" w:hAnsi="Arial" w:cs="Arial"/>
          <w:bCs/>
          <w:sz w:val="24"/>
          <w:szCs w:val="24"/>
          <w:lang w:eastAsia="en-US"/>
        </w:rPr>
        <w:t xml:space="preserve"> </w:t>
      </w:r>
      <w:r w:rsidRPr="0084275D">
        <w:rPr>
          <w:rFonts w:ascii="Arial" w:hAnsi="Arial" w:cs="Arial"/>
          <w:bCs/>
          <w:sz w:val="24"/>
          <w:szCs w:val="24"/>
          <w:lang w:eastAsia="en-US"/>
        </w:rPr>
        <w:t>wykonawcy oraz pod warunkiem, że dany wykonawca udowodni, że wykonywane przez niego</w:t>
      </w:r>
      <w:r w:rsidR="005836AC">
        <w:rPr>
          <w:rFonts w:ascii="Arial" w:hAnsi="Arial" w:cs="Arial"/>
          <w:bCs/>
          <w:sz w:val="24"/>
          <w:szCs w:val="24"/>
          <w:lang w:eastAsia="en-US"/>
        </w:rPr>
        <w:t xml:space="preserve"> </w:t>
      </w:r>
      <w:r w:rsidRPr="0084275D">
        <w:rPr>
          <w:rFonts w:ascii="Arial" w:hAnsi="Arial" w:cs="Arial"/>
          <w:bCs/>
          <w:sz w:val="24"/>
          <w:szCs w:val="24"/>
          <w:lang w:eastAsia="en-US"/>
        </w:rPr>
        <w:t>roboty budowlane, dostawy lub usługi spełniają wymogi lub kryteria określone w opisie przedmiotu</w:t>
      </w:r>
      <w:r w:rsidR="005836AC">
        <w:rPr>
          <w:rFonts w:ascii="Arial" w:hAnsi="Arial" w:cs="Arial"/>
          <w:bCs/>
          <w:sz w:val="24"/>
          <w:szCs w:val="24"/>
          <w:lang w:eastAsia="en-US"/>
        </w:rPr>
        <w:t xml:space="preserve"> </w:t>
      </w:r>
      <w:r w:rsidRPr="0084275D">
        <w:rPr>
          <w:rFonts w:ascii="Arial" w:hAnsi="Arial" w:cs="Arial"/>
          <w:bCs/>
          <w:sz w:val="24"/>
          <w:szCs w:val="24"/>
          <w:lang w:eastAsia="en-US"/>
        </w:rPr>
        <w:t>zamówienia, kryteriach oceny ofert lub warunkach realizacji zamówienia.</w:t>
      </w:r>
    </w:p>
    <w:p w14:paraId="430D27C0" w14:textId="29597A9D" w:rsidR="00EB2B65" w:rsidRPr="009C55C5" w:rsidRDefault="00690622" w:rsidP="00EB2B65">
      <w:pPr>
        <w:spacing w:before="20" w:after="20"/>
        <w:ind w:right="567"/>
        <w:rPr>
          <w:rFonts w:ascii="Arial" w:hAnsi="Arial" w:cs="Arial"/>
          <w:bCs/>
          <w:sz w:val="24"/>
          <w:szCs w:val="24"/>
          <w:lang w:eastAsia="en-US"/>
        </w:rPr>
      </w:pPr>
      <w:r w:rsidRPr="009C55C5">
        <w:rPr>
          <w:rFonts w:ascii="Arial" w:hAnsi="Arial" w:cs="Arial"/>
          <w:bCs/>
          <w:sz w:val="24"/>
          <w:szCs w:val="24"/>
          <w:lang w:eastAsia="en-US"/>
        </w:rPr>
        <w:t>7.</w:t>
      </w:r>
      <w:r w:rsidR="00EB2B65" w:rsidRPr="009C55C5">
        <w:rPr>
          <w:rFonts w:ascii="Arial" w:hAnsi="Arial" w:cs="Arial"/>
          <w:sz w:val="24"/>
          <w:szCs w:val="24"/>
          <w:lang w:eastAsia="en-US"/>
        </w:rPr>
        <w:t>Długość okresu gwarancji jakości na roboty budowlane oraz zamontowane materiały i urządzenia wynosi od 36 miesięcy (termin minimalny) do 60 miesięcy (termin maksymalny) (Uwaga: okres gwarancji jakości na wykonane roboty budowlane oraz dostarczone i wbudowane materiały stanowi kryterium oceny ofert,);</w:t>
      </w:r>
      <w:r w:rsidR="00EB2B65" w:rsidRPr="009C55C5">
        <w:rPr>
          <w:rFonts w:ascii="Arial" w:hAnsi="Arial" w:cs="Arial"/>
          <w:b/>
          <w:bCs/>
          <w:sz w:val="24"/>
          <w:szCs w:val="24"/>
          <w:lang w:eastAsia="en-US"/>
        </w:rPr>
        <w:t xml:space="preserve"> </w:t>
      </w:r>
    </w:p>
    <w:p w14:paraId="6ABACD0F" w14:textId="0A66EB31" w:rsidR="00EB2B65" w:rsidRPr="009C55C5" w:rsidRDefault="00EB2B65" w:rsidP="00EB2B65">
      <w:pPr>
        <w:spacing w:before="20" w:after="20"/>
        <w:ind w:right="567"/>
        <w:rPr>
          <w:rFonts w:ascii="Arial" w:hAnsi="Arial" w:cs="Arial"/>
          <w:bCs/>
          <w:sz w:val="24"/>
          <w:szCs w:val="24"/>
          <w:lang w:eastAsia="en-US"/>
        </w:rPr>
      </w:pPr>
      <w:r w:rsidRPr="009C55C5">
        <w:rPr>
          <w:rFonts w:ascii="Arial" w:hAnsi="Arial" w:cs="Arial"/>
          <w:bCs/>
          <w:sz w:val="24"/>
          <w:szCs w:val="24"/>
          <w:lang w:eastAsia="en-US"/>
        </w:rPr>
        <w:t xml:space="preserve">8.Rękojmia za wady fizyczne robót budowlanych udzielona jest na okres 60 miesięcy od daty odbioru końcowego robót. </w:t>
      </w:r>
    </w:p>
    <w:p w14:paraId="2B92359B" w14:textId="56F8306F" w:rsidR="00EB2B65" w:rsidRPr="009C55C5" w:rsidRDefault="00EB2B65" w:rsidP="00EB2B65">
      <w:pPr>
        <w:spacing w:before="20" w:after="20"/>
        <w:ind w:right="567"/>
        <w:rPr>
          <w:rFonts w:ascii="Arial" w:hAnsi="Arial" w:cs="Arial"/>
          <w:bCs/>
          <w:sz w:val="24"/>
          <w:szCs w:val="24"/>
          <w:lang w:eastAsia="en-US"/>
        </w:rPr>
      </w:pPr>
      <w:r w:rsidRPr="009C55C5">
        <w:rPr>
          <w:rFonts w:ascii="Arial" w:hAnsi="Arial" w:cs="Arial"/>
          <w:bCs/>
          <w:sz w:val="24"/>
          <w:szCs w:val="24"/>
          <w:lang w:eastAsia="en-US"/>
        </w:rPr>
        <w:t xml:space="preserve">9.Okres rękojmi i gwarancji na wykonane roboty budowlane rozpoczyna się od daty zakończenia robót potwierdzonych bezusterkowym protokołem odbioru końcowego zakończenia robót i biegną równocześnie. </w:t>
      </w:r>
    </w:p>
    <w:p w14:paraId="7968A64E" w14:textId="77777777" w:rsidR="00D07FCA" w:rsidRDefault="00D07FCA" w:rsidP="00755B9F">
      <w:pPr>
        <w:spacing w:before="20" w:after="20"/>
        <w:ind w:right="567"/>
        <w:rPr>
          <w:rFonts w:ascii="Arial" w:eastAsia="Times New Roman" w:hAnsi="Arial" w:cs="Arial"/>
          <w:b/>
          <w:bCs/>
          <w:sz w:val="24"/>
          <w:szCs w:val="24"/>
        </w:rPr>
      </w:pPr>
    </w:p>
    <w:p w14:paraId="1E8136F0" w14:textId="43EB0F77" w:rsidR="00461626" w:rsidRDefault="00544FC7"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5E254C8F" w14:textId="49278205" w:rsidR="002A3F4F" w:rsidRPr="00973F0D"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color w:val="FF0000"/>
          <w:spacing w:val="-5"/>
          <w:sz w:val="24"/>
          <w:szCs w:val="24"/>
          <w:lang w:eastAsia="en-US"/>
        </w:rPr>
      </w:pPr>
      <w:r w:rsidRPr="009865A4">
        <w:rPr>
          <w:rFonts w:ascii="Arial" w:eastAsia="Times New Roman" w:hAnsi="Arial" w:cs="Arial"/>
          <w:spacing w:val="-5"/>
          <w:sz w:val="24"/>
          <w:szCs w:val="24"/>
          <w:lang w:eastAsia="en-US"/>
        </w:rPr>
        <w:t xml:space="preserve">Zamówienie należy wykonać </w:t>
      </w:r>
      <w:r w:rsidR="0093087E">
        <w:rPr>
          <w:rFonts w:ascii="Arial" w:eastAsia="Times New Roman" w:hAnsi="Arial" w:cs="Arial"/>
          <w:spacing w:val="-5"/>
          <w:sz w:val="24"/>
          <w:szCs w:val="24"/>
          <w:lang w:eastAsia="en-US"/>
        </w:rPr>
        <w:t xml:space="preserve">do </w:t>
      </w:r>
      <w:r w:rsidR="00F34E65" w:rsidRPr="009C55C5">
        <w:rPr>
          <w:rFonts w:ascii="Arial" w:eastAsia="Times New Roman" w:hAnsi="Arial" w:cs="Arial"/>
          <w:b/>
          <w:bCs/>
          <w:spacing w:val="-5"/>
          <w:sz w:val="24"/>
          <w:szCs w:val="24"/>
          <w:lang w:eastAsia="en-US"/>
        </w:rPr>
        <w:t>140 dni od dnia podpisania umowy.</w:t>
      </w:r>
    </w:p>
    <w:p w14:paraId="7B47B93F" w14:textId="77777777" w:rsidR="00D64D87" w:rsidRDefault="00D64D87" w:rsidP="00245DC7">
      <w:pPr>
        <w:spacing w:before="20" w:after="20"/>
        <w:ind w:right="567"/>
        <w:rPr>
          <w:rFonts w:ascii="Arial" w:eastAsia="Times New Roman" w:hAnsi="Arial" w:cs="Arial"/>
          <w:b/>
          <w:bCs/>
          <w:sz w:val="24"/>
          <w:szCs w:val="24"/>
        </w:rPr>
      </w:pPr>
    </w:p>
    <w:p w14:paraId="737B253F" w14:textId="3F535745" w:rsidR="00245DC7" w:rsidRDefault="00544FC7" w:rsidP="00245DC7">
      <w:pPr>
        <w:spacing w:before="20" w:after="20"/>
        <w:ind w:right="567"/>
        <w:rPr>
          <w:rFonts w:ascii="Arial" w:eastAsia="Times New Roman" w:hAnsi="Arial" w:cs="Arial"/>
          <w:b/>
          <w:bCs/>
          <w:sz w:val="24"/>
          <w:szCs w:val="24"/>
        </w:rPr>
      </w:pPr>
      <w:r>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00B6CA61" w14:textId="77777777" w:rsidR="00740319" w:rsidRPr="00245DC7" w:rsidRDefault="00740319" w:rsidP="00245DC7">
      <w:pPr>
        <w:spacing w:before="20" w:after="20"/>
        <w:ind w:right="567"/>
        <w:rPr>
          <w:rFonts w:ascii="Arial" w:eastAsia="Times New Roman" w:hAnsi="Arial" w:cs="Arial"/>
          <w:b/>
          <w:bCs/>
          <w:sz w:val="24"/>
          <w:szCs w:val="24"/>
        </w:rPr>
      </w:pPr>
    </w:p>
    <w:p w14:paraId="5650CD08" w14:textId="77777777" w:rsidR="00245DC7" w:rsidRPr="00245DC7" w:rsidRDefault="00245DC7" w:rsidP="00245DC7">
      <w:pPr>
        <w:suppressAutoHyphens w:val="0"/>
        <w:autoSpaceDE w:val="0"/>
        <w:autoSpaceDN w:val="0"/>
        <w:adjustRightInd w:val="0"/>
        <w:spacing w:after="39" w:line="240" w:lineRule="auto"/>
        <w:rPr>
          <w:rFonts w:asciiTheme="majorHAnsi" w:eastAsia="Times New Roman" w:hAnsiTheme="majorHAnsi" w:cstheme="majorHAnsi"/>
          <w:color w:val="000000"/>
          <w:sz w:val="24"/>
          <w:szCs w:val="24"/>
          <w:lang w:eastAsia="pl-PL"/>
        </w:rPr>
      </w:pPr>
      <w:r w:rsidRPr="00245DC7">
        <w:rPr>
          <w:rFonts w:asciiTheme="majorHAnsi" w:eastAsia="Times New Roman" w:hAnsiTheme="majorHAnsi" w:cstheme="majorHAnsi"/>
          <w:color w:val="000000"/>
          <w:sz w:val="24"/>
          <w:szCs w:val="24"/>
          <w:lang w:eastAsia="pl-PL"/>
        </w:rPr>
        <w:t xml:space="preserve">1. Wykonawca, który zamierza powierzyć wykonanie części robót innej firmie (podwykonawcy) jest zobowiązany do: </w:t>
      </w:r>
    </w:p>
    <w:p w14:paraId="74D6A284" w14:textId="77777777" w:rsidR="00245DC7" w:rsidRPr="00245DC7" w:rsidRDefault="00245DC7" w:rsidP="00245DC7">
      <w:pPr>
        <w:suppressAutoHyphens w:val="0"/>
        <w:autoSpaceDE w:val="0"/>
        <w:autoSpaceDN w:val="0"/>
        <w:adjustRightInd w:val="0"/>
        <w:spacing w:after="39" w:line="240" w:lineRule="auto"/>
        <w:rPr>
          <w:rFonts w:asciiTheme="majorHAnsi" w:eastAsia="Times New Roman" w:hAnsiTheme="majorHAnsi" w:cstheme="majorHAnsi"/>
          <w:color w:val="000000"/>
          <w:sz w:val="24"/>
          <w:szCs w:val="24"/>
          <w:lang w:eastAsia="pl-PL"/>
        </w:rPr>
      </w:pPr>
      <w:r w:rsidRPr="00245DC7">
        <w:rPr>
          <w:rFonts w:asciiTheme="majorHAnsi" w:eastAsia="Times New Roman" w:hAnsiTheme="majorHAnsi" w:cstheme="majorHAnsi"/>
          <w:color w:val="000000"/>
          <w:sz w:val="24"/>
          <w:szCs w:val="24"/>
          <w:lang w:eastAsia="pl-PL"/>
        </w:rPr>
        <w:t xml:space="preserve">1) określenia w złożonej ofercie (na formularzu oferty – załącznik do SWZ lub na oddzielnym oświadczenia) informacji jaka część przedmiotu zamówienia będzie realizowana przez podwykonawców z podaniem jego danych jeżeli są znane; </w:t>
      </w:r>
    </w:p>
    <w:p w14:paraId="69259065" w14:textId="77777777" w:rsidR="00245DC7" w:rsidRPr="00245DC7" w:rsidRDefault="00245DC7" w:rsidP="00245DC7">
      <w:pPr>
        <w:suppressAutoHyphens w:val="0"/>
        <w:autoSpaceDE w:val="0"/>
        <w:autoSpaceDN w:val="0"/>
        <w:adjustRightInd w:val="0"/>
        <w:spacing w:after="39" w:line="240" w:lineRule="auto"/>
        <w:rPr>
          <w:rFonts w:asciiTheme="majorHAnsi" w:eastAsia="Times New Roman" w:hAnsiTheme="majorHAnsi" w:cstheme="majorHAnsi"/>
          <w:color w:val="000000"/>
          <w:sz w:val="24"/>
          <w:szCs w:val="24"/>
          <w:lang w:eastAsia="pl-PL"/>
        </w:rPr>
      </w:pPr>
      <w:r w:rsidRPr="00245DC7">
        <w:rPr>
          <w:rFonts w:asciiTheme="majorHAnsi" w:eastAsia="Times New Roman" w:hAnsiTheme="majorHAnsi" w:cstheme="majorHAnsi"/>
          <w:color w:val="000000"/>
          <w:sz w:val="24"/>
          <w:szCs w:val="24"/>
          <w:lang w:eastAsia="pl-PL"/>
        </w:rPr>
        <w:t xml:space="preserve">2) wynagrodzenie za roboty budowlane wykonane za pośrednictwem podwykonawców i dalszych podwykonawców Zamawiający ureguluje na zasadach określonych w umowie; </w:t>
      </w:r>
    </w:p>
    <w:p w14:paraId="61216900" w14:textId="77777777" w:rsidR="00245DC7" w:rsidRPr="00245DC7" w:rsidRDefault="00245DC7" w:rsidP="00245DC7">
      <w:pPr>
        <w:suppressAutoHyphens w:val="0"/>
        <w:autoSpaceDE w:val="0"/>
        <w:autoSpaceDN w:val="0"/>
        <w:adjustRightInd w:val="0"/>
        <w:spacing w:after="39" w:line="240" w:lineRule="auto"/>
        <w:rPr>
          <w:rFonts w:asciiTheme="majorHAnsi" w:eastAsia="Times New Roman" w:hAnsiTheme="majorHAnsi" w:cstheme="majorHAnsi"/>
          <w:color w:val="000000"/>
          <w:sz w:val="24"/>
          <w:szCs w:val="24"/>
          <w:lang w:eastAsia="pl-PL"/>
        </w:rPr>
      </w:pPr>
      <w:r w:rsidRPr="00245DC7">
        <w:rPr>
          <w:rFonts w:asciiTheme="majorHAnsi" w:eastAsia="Times New Roman" w:hAnsiTheme="majorHAnsi" w:cstheme="majorHAnsi"/>
          <w:color w:val="000000"/>
          <w:sz w:val="24"/>
          <w:szCs w:val="24"/>
          <w:lang w:eastAsia="pl-PL"/>
        </w:rPr>
        <w:t xml:space="preserve">3) przy realizacji zamówienia z udziałem podwykonawcy zastosowanie mają przepisy art. 447, 462- 465 ustawy </w:t>
      </w:r>
      <w:proofErr w:type="spellStart"/>
      <w:r w:rsidRPr="00245DC7">
        <w:rPr>
          <w:rFonts w:asciiTheme="majorHAnsi" w:eastAsia="Times New Roman" w:hAnsiTheme="majorHAnsi" w:cstheme="majorHAnsi"/>
          <w:color w:val="000000"/>
          <w:sz w:val="24"/>
          <w:szCs w:val="24"/>
          <w:lang w:eastAsia="pl-PL"/>
        </w:rPr>
        <w:t>Pzp</w:t>
      </w:r>
      <w:proofErr w:type="spellEnd"/>
      <w:r w:rsidRPr="00245DC7">
        <w:rPr>
          <w:rFonts w:asciiTheme="majorHAnsi" w:eastAsia="Times New Roman" w:hAnsiTheme="majorHAnsi" w:cstheme="majorHAnsi"/>
          <w:color w:val="000000"/>
          <w:sz w:val="24"/>
          <w:szCs w:val="24"/>
          <w:lang w:eastAsia="pl-PL"/>
        </w:rPr>
        <w:t xml:space="preserve">; </w:t>
      </w:r>
    </w:p>
    <w:p w14:paraId="0BB73C39" w14:textId="713896C3" w:rsidR="00245DC7" w:rsidRPr="00245DC7" w:rsidRDefault="00245DC7" w:rsidP="00245DC7">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245DC7">
        <w:rPr>
          <w:rFonts w:asciiTheme="majorHAnsi" w:eastAsia="Times New Roman" w:hAnsiTheme="majorHAnsi" w:cstheme="majorHAnsi"/>
          <w:color w:val="000000"/>
          <w:sz w:val="24"/>
          <w:szCs w:val="24"/>
          <w:lang w:eastAsia="pl-PL"/>
        </w:rPr>
        <w:lastRenderedPageBreak/>
        <w:t xml:space="preserve">4) zgłoszenie podwykonawcy, na którego zasoby Wykonawca się powołuje, zobowiązuje Wykonawcę do złożenia wraz z ofertą oświadczenia i na wezwanie Zamawiającego dokumenty </w:t>
      </w:r>
      <w:r w:rsidRPr="00245DC7">
        <w:rPr>
          <w:rFonts w:asciiTheme="majorHAnsi" w:eastAsia="Times New Roman" w:hAnsiTheme="majorHAnsi" w:cstheme="majorHAnsi"/>
          <w:sz w:val="24"/>
          <w:szCs w:val="24"/>
          <w:lang w:eastAsia="pl-PL"/>
        </w:rPr>
        <w:t xml:space="preserve">potwierdzające nie podleganie wykluczeniu wobec tego podwykonawcy (oświadczenia i dokumenty są składane na zasadach określony w SWZ jak dla Wykonawcy); </w:t>
      </w:r>
    </w:p>
    <w:p w14:paraId="0F8E1B58" w14:textId="77777777" w:rsidR="00245DC7" w:rsidRPr="00245DC7" w:rsidRDefault="00245DC7" w:rsidP="00245DC7">
      <w:pPr>
        <w:suppressAutoHyphens w:val="0"/>
        <w:autoSpaceDE w:val="0"/>
        <w:autoSpaceDN w:val="0"/>
        <w:adjustRightInd w:val="0"/>
        <w:spacing w:after="42" w:line="240" w:lineRule="auto"/>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 xml:space="preserve">5) dla podwykonawców zgłoszonych w trakcie realizacji zamówienia, zapisy pkt. 4) stosuje się odpowiednio; </w:t>
      </w:r>
    </w:p>
    <w:p w14:paraId="59BBC121" w14:textId="77777777" w:rsidR="00245DC7" w:rsidRPr="00245DC7" w:rsidRDefault="00245DC7" w:rsidP="00245DC7">
      <w:pPr>
        <w:suppressAutoHyphens w:val="0"/>
        <w:autoSpaceDE w:val="0"/>
        <w:autoSpaceDN w:val="0"/>
        <w:adjustRightInd w:val="0"/>
        <w:spacing w:after="42" w:line="240" w:lineRule="auto"/>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 xml:space="preserve">6) jeżeli Zamawiający stwierdzi, że wobec danego podwykonawcy zachodzą podstawy wykluczenia, Wykonawca obowiązany jest zastąpić tego podwykonawcę lub zrezygnować z powierzenia wykonania części zamówienia podwykonawcy; </w:t>
      </w:r>
    </w:p>
    <w:p w14:paraId="12ECF7BE" w14:textId="77777777" w:rsidR="00245DC7" w:rsidRPr="00245DC7" w:rsidRDefault="00245DC7" w:rsidP="00245DC7">
      <w:pPr>
        <w:suppressAutoHyphens w:val="0"/>
        <w:autoSpaceDE w:val="0"/>
        <w:autoSpaceDN w:val="0"/>
        <w:adjustRightInd w:val="0"/>
        <w:spacing w:after="42" w:line="240" w:lineRule="auto"/>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 xml:space="preserve">7) powierzenie wykonania części zamówienia podwykonawcom nie zwalnia Wykonawcy z odpowiedzialności za należyte wykonanie tego zamówienia; </w:t>
      </w:r>
    </w:p>
    <w:p w14:paraId="27E8E4F4" w14:textId="77777777" w:rsidR="00245DC7" w:rsidRPr="00245DC7" w:rsidRDefault="00245DC7" w:rsidP="00245DC7">
      <w:pPr>
        <w:suppressAutoHyphens w:val="0"/>
        <w:autoSpaceDE w:val="0"/>
        <w:autoSpaceDN w:val="0"/>
        <w:adjustRightInd w:val="0"/>
        <w:spacing w:after="42" w:line="240" w:lineRule="auto"/>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 xml:space="preserve">8) Zamawiający nie wymaga, aby Wykonawca składał dokumenty lub oświadczenia o braku podstaw do wykluczenia odnoszące się do podwykonawcy który nie udostępnił swoich zasobów; </w:t>
      </w:r>
    </w:p>
    <w:p w14:paraId="2CA42F92" w14:textId="77777777" w:rsidR="00245DC7" w:rsidRPr="00245DC7" w:rsidRDefault="00245DC7" w:rsidP="00245DC7">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 xml:space="preserve">9) za zgodą Zamawiającego Wykonawca może w trakcie realizacji zamówienia zgłosić nowych podwykonawców do realizacji zamówienia jeżeli uzna, że jest to niezbędne do prawidłowej realizacji zamówienia; </w:t>
      </w:r>
    </w:p>
    <w:p w14:paraId="6C5D273C" w14:textId="36EE4489" w:rsidR="00864097" w:rsidRDefault="00245DC7" w:rsidP="00245DC7">
      <w:pPr>
        <w:pStyle w:val="Akapitzlist2"/>
        <w:autoSpaceDE w:val="0"/>
        <w:spacing w:before="20" w:after="20"/>
        <w:ind w:left="0" w:right="57"/>
        <w:rPr>
          <w:rFonts w:asciiTheme="majorHAnsi" w:eastAsia="Times New Roman" w:hAnsiTheme="majorHAnsi" w:cstheme="majorHAnsi"/>
          <w:sz w:val="24"/>
          <w:szCs w:val="24"/>
          <w:lang w:eastAsia="pl-PL"/>
        </w:rPr>
      </w:pPr>
      <w:r w:rsidRPr="00245DC7">
        <w:rPr>
          <w:rFonts w:asciiTheme="majorHAnsi" w:eastAsia="Times New Roman" w:hAnsiTheme="majorHAnsi" w:cstheme="majorHAnsi"/>
          <w:sz w:val="24"/>
          <w:szCs w:val="24"/>
          <w:lang w:eastAsia="pl-PL"/>
        </w:rPr>
        <w:t>2. 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6DC813F5" w14:textId="77777777" w:rsidR="00245DC7" w:rsidRPr="00245DC7" w:rsidRDefault="00245DC7" w:rsidP="00245DC7">
      <w:pPr>
        <w:pStyle w:val="Akapitzlist2"/>
        <w:autoSpaceDE w:val="0"/>
        <w:spacing w:before="20" w:after="20"/>
        <w:ind w:left="0" w:right="57"/>
        <w:rPr>
          <w:rFonts w:asciiTheme="majorHAnsi" w:hAnsiTheme="majorHAnsi" w:cstheme="majorHAnsi"/>
          <w:b/>
          <w:sz w:val="24"/>
          <w:szCs w:val="24"/>
        </w:rPr>
      </w:pPr>
    </w:p>
    <w:p w14:paraId="4CB70BC7" w14:textId="2F28A139" w:rsidR="00864097" w:rsidRDefault="00740319" w:rsidP="00755B9F">
      <w:pPr>
        <w:pStyle w:val="Akapitzlist2"/>
        <w:autoSpaceDE w:val="0"/>
        <w:spacing w:before="20" w:after="20"/>
        <w:ind w:left="567" w:right="57" w:hanging="567"/>
        <w:rPr>
          <w:rFonts w:ascii="Arial" w:hAnsi="Arial" w:cs="Arial"/>
          <w:b/>
        </w:rPr>
      </w:pPr>
      <w:r>
        <w:rPr>
          <w:rFonts w:ascii="Arial" w:hAnsi="Arial" w:cs="Arial"/>
          <w:b/>
        </w:rPr>
        <w:t xml:space="preserve">VI. </w:t>
      </w:r>
      <w:r w:rsidR="00864097" w:rsidRPr="009865A4">
        <w:rPr>
          <w:rFonts w:ascii="Arial" w:hAnsi="Arial" w:cs="Arial"/>
          <w:b/>
        </w:rPr>
        <w:t>POLEGANIE NA ZDOLNOŚCIACH LUB SYTUACJI INNYCH PODMIOTÓW</w:t>
      </w:r>
    </w:p>
    <w:p w14:paraId="44BDC1A0" w14:textId="77777777" w:rsidR="00740319" w:rsidRDefault="00740319" w:rsidP="00755B9F">
      <w:pPr>
        <w:pStyle w:val="Akapitzlist2"/>
        <w:autoSpaceDE w:val="0"/>
        <w:spacing w:before="20" w:after="20"/>
        <w:ind w:left="567" w:right="57" w:hanging="567"/>
        <w:rPr>
          <w:rFonts w:ascii="Arial" w:hAnsi="Arial" w:cs="Arial"/>
          <w:b/>
        </w:rPr>
      </w:pPr>
    </w:p>
    <w:p w14:paraId="4C2723CE"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49579A5"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5686052"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w:t>
      </w:r>
      <w:r w:rsidRPr="00CB52F6">
        <w:rPr>
          <w:rFonts w:ascii="Arial" w:hAnsi="Arial" w:cs="Arial"/>
          <w:bCs/>
          <w:sz w:val="24"/>
          <w:szCs w:val="24"/>
        </w:rPr>
        <w:lastRenderedPageBreak/>
        <w:t>potwierdzający, że Wykonawca realizując zamówienie, będzie dysponował niezbędnymi zasobami tych podmiotów.</w:t>
      </w:r>
    </w:p>
    <w:p w14:paraId="5043F82A"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5A943CF2" w14:textId="77777777" w:rsidR="00CB52F6" w:rsidRPr="00CB52F6" w:rsidRDefault="00CB52F6" w:rsidP="00CB52F6">
      <w:pPr>
        <w:pStyle w:val="Akapitzlist2"/>
        <w:autoSpaceDE w:val="0"/>
        <w:spacing w:before="20" w:after="20"/>
        <w:ind w:left="567" w:right="57" w:hanging="567"/>
        <w:rPr>
          <w:rFonts w:ascii="Arial" w:hAnsi="Arial" w:cs="Arial"/>
          <w:bCs/>
          <w:sz w:val="24"/>
          <w:szCs w:val="24"/>
        </w:rPr>
      </w:pPr>
      <w:r w:rsidRPr="00CB52F6">
        <w:rPr>
          <w:rFonts w:ascii="Arial" w:hAnsi="Arial" w:cs="Arial"/>
          <w:bCs/>
          <w:sz w:val="24"/>
          <w:szCs w:val="24"/>
        </w:rPr>
        <w:t>a) zakres dostępnych Wykonawcy zasobów podmiotu udostępniającego zasoby;</w:t>
      </w:r>
    </w:p>
    <w:p w14:paraId="03F2FA04"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b) sposób i okres udostępnienia Wykonawcy i wykorzystania przez niego zasobów podmiotu udostępniającego te zasoby przy wykonywaniu zamówienia;</w:t>
      </w:r>
    </w:p>
    <w:p w14:paraId="1B6E26B9"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D054AE" w14:textId="77777777"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5)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24D905F" w14:textId="18EDEF61" w:rsidR="00CB52F6"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6) Wykonawca, w przypadku polegania na zdolnościach lub sytuacji podmiotów udostępniających zasoby, przedstawia, wraz z oświadczeniem, o którym mowa w Rozdziale 10 SWZ,</w:t>
      </w:r>
      <w:r w:rsidRPr="00CB52F6">
        <w:rPr>
          <w:rFonts w:ascii="Arial" w:hAnsi="Arial" w:cs="Arial"/>
          <w:bCs/>
          <w:color w:val="FF0000"/>
          <w:sz w:val="24"/>
          <w:szCs w:val="24"/>
        </w:rPr>
        <w:t xml:space="preserve"> </w:t>
      </w:r>
      <w:r w:rsidRPr="00CB52F6">
        <w:rPr>
          <w:rFonts w:ascii="Arial" w:hAnsi="Arial" w:cs="Arial"/>
          <w:bCs/>
          <w:sz w:val="24"/>
          <w:szCs w:val="24"/>
        </w:rPr>
        <w:t>także oświadczenie podmiotu udostępniającego zasoby, potwierdzające brak podstaw wykluczenia tego podmiotu oraz odpowiednio spełnianie warunków udziału w postępowaniu, w zakresie, w jakim Wykonawca powołuje się na jego zasoby.</w:t>
      </w:r>
    </w:p>
    <w:p w14:paraId="3B690D95" w14:textId="5D12F310" w:rsidR="00140A80" w:rsidRPr="00CB52F6" w:rsidRDefault="00CB52F6" w:rsidP="00CB52F6">
      <w:pPr>
        <w:pStyle w:val="Akapitzlist2"/>
        <w:autoSpaceDE w:val="0"/>
        <w:spacing w:before="20" w:after="20"/>
        <w:ind w:left="0" w:right="57"/>
        <w:rPr>
          <w:rFonts w:ascii="Arial" w:hAnsi="Arial" w:cs="Arial"/>
          <w:bCs/>
          <w:sz w:val="24"/>
          <w:szCs w:val="24"/>
        </w:rPr>
      </w:pPr>
      <w:r w:rsidRPr="00CB52F6">
        <w:rPr>
          <w:rFonts w:ascii="Arial" w:hAnsi="Arial" w:cs="Arial"/>
          <w:bCs/>
          <w:sz w:val="24"/>
          <w:szCs w:val="24"/>
        </w:rPr>
        <w:t>7) Wykonawca na wezwanie Zamawiającego składa dokumenty potwierdzające brak podstaw</w:t>
      </w:r>
      <w:r>
        <w:rPr>
          <w:rFonts w:ascii="Arial" w:hAnsi="Arial" w:cs="Arial"/>
          <w:bCs/>
          <w:sz w:val="24"/>
          <w:szCs w:val="24"/>
        </w:rPr>
        <w:t xml:space="preserve"> </w:t>
      </w:r>
      <w:r w:rsidRPr="00CB52F6">
        <w:rPr>
          <w:rFonts w:ascii="Arial" w:hAnsi="Arial" w:cs="Arial"/>
          <w:bCs/>
          <w:sz w:val="24"/>
          <w:szCs w:val="24"/>
        </w:rPr>
        <w:t xml:space="preserve">wykluczenia, o których mowa w rozdziale </w:t>
      </w:r>
      <w:r w:rsidR="009C28DD">
        <w:rPr>
          <w:rFonts w:ascii="Arial" w:hAnsi="Arial" w:cs="Arial"/>
          <w:bCs/>
          <w:sz w:val="24"/>
          <w:szCs w:val="24"/>
        </w:rPr>
        <w:t>11</w:t>
      </w:r>
      <w:r w:rsidRPr="00CB52F6">
        <w:rPr>
          <w:rFonts w:ascii="Arial" w:hAnsi="Arial" w:cs="Arial"/>
          <w:bCs/>
          <w:sz w:val="24"/>
          <w:szCs w:val="24"/>
        </w:rPr>
        <w:t xml:space="preserve"> SWZ, w odniesieniu do podmiotów na zasobach,</w:t>
      </w:r>
      <w:r>
        <w:rPr>
          <w:rFonts w:ascii="Arial" w:hAnsi="Arial" w:cs="Arial"/>
          <w:bCs/>
          <w:sz w:val="24"/>
          <w:szCs w:val="24"/>
        </w:rPr>
        <w:t xml:space="preserve"> </w:t>
      </w:r>
      <w:r w:rsidRPr="00CB52F6">
        <w:rPr>
          <w:rFonts w:ascii="Arial" w:hAnsi="Arial" w:cs="Arial"/>
          <w:bCs/>
          <w:sz w:val="24"/>
          <w:szCs w:val="24"/>
        </w:rPr>
        <w:t>których polega oraz dokumenty potwierdzające spełnienie warunków udziału w postępowaniu</w:t>
      </w:r>
      <w:r>
        <w:rPr>
          <w:rFonts w:ascii="Arial" w:hAnsi="Arial" w:cs="Arial"/>
          <w:bCs/>
          <w:sz w:val="24"/>
          <w:szCs w:val="24"/>
        </w:rPr>
        <w:t xml:space="preserve"> </w:t>
      </w:r>
      <w:r w:rsidRPr="00CB52F6">
        <w:rPr>
          <w:rFonts w:ascii="Arial" w:hAnsi="Arial" w:cs="Arial"/>
          <w:bCs/>
          <w:sz w:val="24"/>
          <w:szCs w:val="24"/>
        </w:rPr>
        <w:t>w zakresie, w jakim Wykonawca powołuje się na jego zasoby.</w:t>
      </w:r>
    </w:p>
    <w:p w14:paraId="0CB40A69" w14:textId="77777777" w:rsidR="000C4792" w:rsidRDefault="000C4792" w:rsidP="00755B9F">
      <w:pPr>
        <w:widowControl w:val="0"/>
        <w:overflowPunct w:val="0"/>
        <w:autoSpaceDE w:val="0"/>
        <w:spacing w:before="20" w:after="20"/>
        <w:ind w:right="567"/>
        <w:rPr>
          <w:rFonts w:ascii="Arial" w:hAnsi="Arial" w:cs="Arial"/>
          <w:b/>
          <w:bCs/>
          <w:sz w:val="24"/>
          <w:szCs w:val="24"/>
        </w:rPr>
      </w:pPr>
    </w:p>
    <w:p w14:paraId="0F6F045F" w14:textId="1BE52999" w:rsidR="000C4792" w:rsidRDefault="00E3689C"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 xml:space="preserve">VII. </w:t>
      </w:r>
      <w:r w:rsidR="000C4792" w:rsidRPr="009865A4">
        <w:rPr>
          <w:rFonts w:ascii="Arial" w:hAnsi="Arial" w:cs="Arial"/>
          <w:b/>
          <w:bCs/>
          <w:sz w:val="24"/>
          <w:szCs w:val="24"/>
        </w:rPr>
        <w:t>WYKONAWCY WSPÓLNIE UBIEGAJACY SIĘ O ZAMÓWIENIE</w:t>
      </w:r>
    </w:p>
    <w:p w14:paraId="34F262CE" w14:textId="77777777" w:rsidR="00740319" w:rsidRDefault="00740319" w:rsidP="000C4792">
      <w:pPr>
        <w:widowControl w:val="0"/>
        <w:overflowPunct w:val="0"/>
        <w:autoSpaceDE w:val="0"/>
        <w:spacing w:before="20" w:after="20"/>
        <w:ind w:right="567"/>
        <w:rPr>
          <w:rFonts w:ascii="Arial" w:hAnsi="Arial" w:cs="Arial"/>
          <w:b/>
          <w:bCs/>
          <w:sz w:val="24"/>
          <w:szCs w:val="24"/>
        </w:rPr>
      </w:pPr>
    </w:p>
    <w:p w14:paraId="310762DD" w14:textId="320DE70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65351723"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2.</w:t>
      </w:r>
      <w:r w:rsidRPr="00D15D19">
        <w:rPr>
          <w:rFonts w:ascii="Arial" w:hAnsi="Arial" w:cs="Arial"/>
          <w:bCs/>
          <w:sz w:val="24"/>
          <w:szCs w:val="24"/>
        </w:rPr>
        <w:t xml:space="preserve">W odniesieniu do warunków dotyczących wykształcenia, kwalifikacji zawodowych lub doświadczenia, wykonawcy wspólnie ubiegający się o udzielenie zamówienia mogą polegać na zdolnościach tych z wykonawców, </w:t>
      </w:r>
      <w:r w:rsidRPr="00D15D19">
        <w:rPr>
          <w:rFonts w:ascii="Arial" w:hAnsi="Arial" w:cs="Arial"/>
          <w:bCs/>
          <w:sz w:val="24"/>
          <w:szCs w:val="24"/>
        </w:rPr>
        <w:lastRenderedPageBreak/>
        <w:t>którzy wykonają roboty budowlane lub usługi, do realizacji których te zdolności są wymagane.</w:t>
      </w:r>
    </w:p>
    <w:p w14:paraId="5E16A328" w14:textId="774CE270"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3.</w:t>
      </w:r>
      <w:r w:rsidRPr="00D15D19">
        <w:rPr>
          <w:rFonts w:ascii="Arial" w:hAnsi="Arial" w:cs="Arial"/>
          <w:bCs/>
          <w:sz w:val="24"/>
          <w:szCs w:val="24"/>
        </w:rPr>
        <w:t xml:space="preserve">W przypadku, o którym mowa w pkt </w:t>
      </w:r>
      <w:r w:rsidR="00740319">
        <w:rPr>
          <w:rFonts w:ascii="Arial" w:hAnsi="Arial" w:cs="Arial"/>
          <w:bCs/>
          <w:sz w:val="24"/>
          <w:szCs w:val="24"/>
        </w:rPr>
        <w:t>7</w:t>
      </w:r>
      <w:r w:rsidRPr="00D15D19">
        <w:rPr>
          <w:rFonts w:ascii="Arial" w:hAnsi="Arial" w:cs="Arial"/>
          <w:bCs/>
          <w:sz w:val="24"/>
          <w:szCs w:val="24"/>
        </w:rPr>
        <w:t>.2 SWZ, wykonawcy wspólnie ubiegający się o udzielenie zamówienia dołączają odpowiednio do oferty oświadczenie, z którego wynika, które roboty budowlane, dostawy lub usługi wykonają poszczególni wykonawcy.</w:t>
      </w:r>
    </w:p>
    <w:p w14:paraId="257E2481" w14:textId="16C1D884"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6F4321AD"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220CEA00" w:rsidR="00C1559A" w:rsidRDefault="00A5524D" w:rsidP="00755B9F">
      <w:pPr>
        <w:spacing w:before="20" w:after="20"/>
        <w:ind w:right="567"/>
        <w:rPr>
          <w:rFonts w:ascii="Arial" w:hAnsi="Arial" w:cs="Arial"/>
          <w:b/>
          <w:bCs/>
          <w:sz w:val="24"/>
          <w:szCs w:val="24"/>
        </w:rPr>
      </w:pPr>
      <w:r>
        <w:rPr>
          <w:rFonts w:ascii="Arial" w:hAnsi="Arial" w:cs="Arial"/>
          <w:b/>
          <w:bCs/>
          <w:sz w:val="24"/>
          <w:szCs w:val="24"/>
        </w:rPr>
        <w:t xml:space="preserve">VIII. </w:t>
      </w:r>
      <w:r w:rsidR="00C1559A">
        <w:rPr>
          <w:rFonts w:ascii="Arial" w:hAnsi="Arial" w:cs="Arial"/>
          <w:b/>
          <w:bCs/>
          <w:sz w:val="24"/>
          <w:szCs w:val="24"/>
        </w:rPr>
        <w:t>INFORMACJE O SPOSOBIE POROZUMIEWANIA SIĘ ZAMAWIAJĄCEGO Z WYKONAWCAMI ORAZ PRZEKAZYWANIA OŚWIADCZEŃ I DOKUMENTÓW</w:t>
      </w:r>
      <w:r w:rsidR="00740319">
        <w:rPr>
          <w:rFonts w:ascii="Arial" w:hAnsi="Arial" w:cs="Arial"/>
          <w:b/>
          <w:bCs/>
          <w:sz w:val="24"/>
          <w:szCs w:val="24"/>
        </w:rPr>
        <w:t>.</w:t>
      </w:r>
    </w:p>
    <w:p w14:paraId="6BCC9214" w14:textId="77777777" w:rsidR="00740319" w:rsidRDefault="00740319" w:rsidP="00755B9F">
      <w:pPr>
        <w:spacing w:before="20" w:after="20"/>
        <w:ind w:right="567"/>
        <w:rPr>
          <w:rFonts w:ascii="Arial" w:hAnsi="Arial" w:cs="Arial"/>
          <w:b/>
          <w:bCs/>
          <w:sz w:val="24"/>
          <w:szCs w:val="24"/>
        </w:rPr>
      </w:pPr>
    </w:p>
    <w:p w14:paraId="368D3763" w14:textId="10284EEE"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xml:space="preserve">1. W postępowaniu o udzielenie zamówienia publicznego komunikacja między Zamawiającym, a Wykonawcami odbywa się przy użyciu Platformy e-Zamówienia, która jest dostępna pod adresem </w:t>
      </w:r>
      <w:bookmarkStart w:id="6" w:name="_Hlk131678361"/>
      <w:r w:rsidRPr="00A5524D">
        <w:rPr>
          <w:rFonts w:ascii="Arial" w:hAnsi="Arial" w:cs="Arial"/>
          <w:b/>
          <w:bCs/>
          <w:sz w:val="24"/>
          <w:szCs w:val="24"/>
        </w:rPr>
        <w:t>https://ezamowienia.gov.pl</w:t>
      </w:r>
      <w:bookmarkEnd w:id="6"/>
    </w:p>
    <w:p w14:paraId="6292AB54" w14:textId="5091A468"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2. Korzystanie z Platformy e-Zamówienia jest bezpłatne.</w:t>
      </w:r>
    </w:p>
    <w:p w14:paraId="5F5BB30B" w14:textId="50CB4328" w:rsidR="009D5B5D" w:rsidRPr="009D5B5D" w:rsidRDefault="00467176" w:rsidP="009D5B5D">
      <w:pPr>
        <w:spacing w:before="20" w:after="20"/>
        <w:ind w:right="567"/>
        <w:rPr>
          <w:rFonts w:ascii="Arial" w:hAnsi="Arial" w:cs="Arial"/>
          <w:sz w:val="24"/>
          <w:szCs w:val="24"/>
        </w:rPr>
      </w:pPr>
      <w:r>
        <w:rPr>
          <w:rFonts w:ascii="Arial" w:hAnsi="Arial" w:cs="Arial"/>
          <w:sz w:val="24"/>
          <w:szCs w:val="24"/>
        </w:rPr>
        <w:t>3</w:t>
      </w:r>
      <w:r w:rsidR="009D5B5D" w:rsidRPr="009D5B5D">
        <w:rPr>
          <w:rFonts w:ascii="Arial" w:hAnsi="Arial" w:cs="Arial"/>
          <w:sz w:val="24"/>
          <w:szCs w:val="24"/>
        </w:rPr>
        <w:t>.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https://ezamowienia.gov.pl/pl/regulamin/#regulamin-serwisu oraz informacje zamieszczone w zakładce „Centrum Pomocy”.</w:t>
      </w:r>
    </w:p>
    <w:p w14:paraId="5BF08689" w14:textId="029F8F1C" w:rsidR="009D5B5D" w:rsidRPr="009D5B5D" w:rsidRDefault="00467176" w:rsidP="009D5B5D">
      <w:pPr>
        <w:spacing w:before="20" w:after="20"/>
        <w:ind w:right="567"/>
        <w:rPr>
          <w:rFonts w:ascii="Arial" w:hAnsi="Arial" w:cs="Arial"/>
          <w:sz w:val="24"/>
          <w:szCs w:val="24"/>
        </w:rPr>
      </w:pPr>
      <w:r>
        <w:rPr>
          <w:rFonts w:ascii="Arial" w:hAnsi="Arial" w:cs="Arial"/>
          <w:sz w:val="24"/>
          <w:szCs w:val="24"/>
        </w:rPr>
        <w:t>4</w:t>
      </w:r>
      <w:r w:rsidR="009D5B5D" w:rsidRPr="009D5B5D">
        <w:rPr>
          <w:rFonts w:ascii="Arial" w:hAnsi="Arial" w:cs="Arial"/>
          <w:sz w:val="24"/>
          <w:szCs w:val="24"/>
        </w:rPr>
        <w:t>. Przeglądanie i pobieranie publicznej treści dokumentacji postępowania nie wymaga posiadania konta na Platformie e-Zamówienia ani logowania do Platformy e-Zamówienia.</w:t>
      </w:r>
    </w:p>
    <w:p w14:paraId="77E8E57E" w14:textId="7C32EBBB" w:rsidR="009D5B5D" w:rsidRPr="009D5B5D" w:rsidRDefault="00467176" w:rsidP="009D5B5D">
      <w:pPr>
        <w:spacing w:before="20" w:after="20"/>
        <w:ind w:right="567"/>
        <w:rPr>
          <w:rFonts w:ascii="Arial" w:hAnsi="Arial" w:cs="Arial"/>
          <w:sz w:val="24"/>
          <w:szCs w:val="24"/>
        </w:rPr>
      </w:pPr>
      <w:r>
        <w:rPr>
          <w:rFonts w:ascii="Arial" w:hAnsi="Arial" w:cs="Arial"/>
          <w:sz w:val="24"/>
          <w:szCs w:val="24"/>
        </w:rPr>
        <w:t>5</w:t>
      </w:r>
      <w:r w:rsidR="009D5B5D" w:rsidRPr="009D5B5D">
        <w:rPr>
          <w:rFonts w:ascii="Arial" w:hAnsi="Arial" w:cs="Arial"/>
          <w:sz w:val="24"/>
          <w:szCs w:val="24"/>
        </w:rPr>
        <w:t>.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w:t>
      </w:r>
      <w:r w:rsidR="009D5B5D">
        <w:rPr>
          <w:rFonts w:ascii="Arial" w:hAnsi="Arial" w:cs="Arial"/>
          <w:sz w:val="24"/>
          <w:szCs w:val="24"/>
        </w:rPr>
        <w:t xml:space="preserve"> </w:t>
      </w:r>
      <w:r w:rsidR="009D5B5D" w:rsidRPr="009D5B5D">
        <w:rPr>
          <w:rFonts w:ascii="Arial" w:hAnsi="Arial" w:cs="Arial"/>
          <w:sz w:val="24"/>
          <w:szCs w:val="24"/>
        </w:rPr>
        <w:t xml:space="preserve">elektronicznych oraz środków komunikacji </w:t>
      </w:r>
      <w:r w:rsidR="009D5B5D" w:rsidRPr="009D5B5D">
        <w:rPr>
          <w:rFonts w:ascii="Arial" w:hAnsi="Arial" w:cs="Arial"/>
          <w:sz w:val="24"/>
          <w:szCs w:val="24"/>
        </w:rPr>
        <w:lastRenderedPageBreak/>
        <w:t>elektronicznej w postępowaniu o udzielenie zamówienia publicznego lub konkursie.</w:t>
      </w:r>
    </w:p>
    <w:p w14:paraId="3CB91287" w14:textId="47845CB7" w:rsidR="009D5B5D" w:rsidRPr="009D5B5D" w:rsidRDefault="00467176" w:rsidP="009D5B5D">
      <w:pPr>
        <w:spacing w:before="20" w:after="20"/>
        <w:ind w:right="567"/>
        <w:rPr>
          <w:rFonts w:ascii="Arial" w:hAnsi="Arial" w:cs="Arial"/>
          <w:sz w:val="24"/>
          <w:szCs w:val="24"/>
        </w:rPr>
      </w:pPr>
      <w:r>
        <w:rPr>
          <w:rFonts w:ascii="Arial" w:hAnsi="Arial" w:cs="Arial"/>
          <w:sz w:val="24"/>
          <w:szCs w:val="24"/>
        </w:rPr>
        <w:t>6</w:t>
      </w:r>
      <w:r w:rsidR="009D5B5D" w:rsidRPr="009D5B5D">
        <w:rPr>
          <w:rFonts w:ascii="Arial" w:hAnsi="Arial" w:cs="Arial"/>
          <w:sz w:val="24"/>
          <w:szCs w:val="24"/>
        </w:rPr>
        <w:t xml:space="preserve">. 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 przypadku formatów, o których mowa w art. 66 ust. 1 ustawy </w:t>
      </w:r>
      <w:proofErr w:type="spellStart"/>
      <w:r w:rsidR="009D5B5D" w:rsidRPr="009D5B5D">
        <w:rPr>
          <w:rFonts w:ascii="Arial" w:hAnsi="Arial" w:cs="Arial"/>
          <w:sz w:val="24"/>
          <w:szCs w:val="24"/>
        </w:rPr>
        <w:t>Pzp</w:t>
      </w:r>
      <w:proofErr w:type="spellEnd"/>
      <w:r w:rsidR="009D5B5D" w:rsidRPr="009D5B5D">
        <w:rPr>
          <w:rFonts w:ascii="Arial" w:hAnsi="Arial" w:cs="Arial"/>
          <w:sz w:val="24"/>
          <w:szCs w:val="24"/>
        </w:rPr>
        <w:t>, ww. regulacje nie będą miały bezpośredniego zastosowania.</w:t>
      </w:r>
    </w:p>
    <w:p w14:paraId="23089358" w14:textId="74E762C7" w:rsidR="009D5B5D" w:rsidRPr="009D5B5D" w:rsidRDefault="00740319" w:rsidP="009D5B5D">
      <w:pPr>
        <w:spacing w:before="20" w:after="20"/>
        <w:ind w:right="567"/>
        <w:rPr>
          <w:rFonts w:ascii="Arial" w:hAnsi="Arial" w:cs="Arial"/>
          <w:sz w:val="24"/>
          <w:szCs w:val="24"/>
        </w:rPr>
      </w:pPr>
      <w:r>
        <w:rPr>
          <w:rFonts w:ascii="Arial" w:hAnsi="Arial" w:cs="Arial"/>
          <w:sz w:val="24"/>
          <w:szCs w:val="24"/>
        </w:rPr>
        <w:t>7</w:t>
      </w:r>
      <w:r w:rsidR="009D5B5D" w:rsidRPr="009D5B5D">
        <w:rPr>
          <w:rFonts w:ascii="Arial" w:hAnsi="Arial" w:cs="Arial"/>
          <w:sz w:val="24"/>
          <w:szCs w:val="24"/>
        </w:rPr>
        <w:t>. Informacje, oświadczenia lub dokumenty, inne niż wymienione w § 2 ust. 1 rozporządzenia, o którym mowa w pkt 11.6 SWZ, przekazywane w postępowaniu sporządza się w postaci elektronicznej:</w:t>
      </w:r>
    </w:p>
    <w:p w14:paraId="1B0969B1"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a) w formatach danych określonych w przepisach rozporządzenia Rady Ministrów w sprawie Krajowych Ram Interoperacyjności z uwzględnieniem rodzaju przekazywanych danych (i przekazuje się jako załącznik),</w:t>
      </w:r>
    </w:p>
    <w:p w14:paraId="53287328"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lub</w:t>
      </w:r>
    </w:p>
    <w:p w14:paraId="51D6A6CA"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b) jako tekst wpisany bezpośrednio do wiadomości przekazywanej przy użyciu środków komunikacji elektronicznej (np. w treści wiadomości e-mail lub w treści „Formularza do komunikacji”).</w:t>
      </w:r>
    </w:p>
    <w:p w14:paraId="32C96462" w14:textId="1B7346BB" w:rsidR="009D5B5D" w:rsidRPr="009D5B5D" w:rsidRDefault="006C3D97" w:rsidP="009D5B5D">
      <w:pPr>
        <w:spacing w:before="20" w:after="20"/>
        <w:ind w:right="567"/>
        <w:rPr>
          <w:rFonts w:ascii="Arial" w:hAnsi="Arial" w:cs="Arial"/>
          <w:sz w:val="24"/>
          <w:szCs w:val="24"/>
        </w:rPr>
      </w:pPr>
      <w:r>
        <w:rPr>
          <w:rFonts w:ascii="Arial" w:hAnsi="Arial" w:cs="Arial"/>
          <w:sz w:val="24"/>
          <w:szCs w:val="24"/>
        </w:rPr>
        <w:t>8</w:t>
      </w:r>
      <w:r w:rsidR="009D5B5D" w:rsidRPr="009D5B5D">
        <w:rPr>
          <w:rFonts w:ascii="Arial" w:hAnsi="Arial" w:cs="Arial"/>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przedsiębiorstwa”.</w:t>
      </w:r>
    </w:p>
    <w:p w14:paraId="731CC4A3" w14:textId="6B0AC414" w:rsidR="009D5B5D" w:rsidRPr="009D5B5D" w:rsidRDefault="00740319" w:rsidP="009D5B5D">
      <w:pPr>
        <w:spacing w:before="20" w:after="20"/>
        <w:ind w:right="567"/>
        <w:rPr>
          <w:rFonts w:ascii="Arial" w:hAnsi="Arial" w:cs="Arial"/>
          <w:sz w:val="24"/>
          <w:szCs w:val="24"/>
        </w:rPr>
      </w:pPr>
      <w:r>
        <w:rPr>
          <w:rFonts w:ascii="Arial" w:hAnsi="Arial" w:cs="Arial"/>
          <w:sz w:val="24"/>
          <w:szCs w:val="24"/>
        </w:rPr>
        <w:t>9</w:t>
      </w:r>
      <w:r w:rsidR="009D5B5D" w:rsidRPr="009D5B5D">
        <w:rPr>
          <w:rFonts w:ascii="Arial" w:hAnsi="Arial" w:cs="Arial"/>
          <w:sz w:val="24"/>
          <w:szCs w:val="24"/>
        </w:rPr>
        <w:t xml:space="preserve">. Komunikacja w postępowaniu, z wyłączeniem składania ofert (sposób </w:t>
      </w:r>
      <w:r w:rsidR="009D5B5D" w:rsidRPr="00EE3D85">
        <w:rPr>
          <w:rFonts w:ascii="Arial" w:hAnsi="Arial" w:cs="Arial"/>
          <w:sz w:val="24"/>
          <w:szCs w:val="24"/>
        </w:rPr>
        <w:t xml:space="preserve">składania ofert opisano w rozdziale </w:t>
      </w:r>
      <w:r w:rsidR="00EE3D85">
        <w:rPr>
          <w:rFonts w:ascii="Arial" w:hAnsi="Arial" w:cs="Arial"/>
          <w:sz w:val="24"/>
          <w:szCs w:val="24"/>
        </w:rPr>
        <w:t>XVI</w:t>
      </w:r>
      <w:r w:rsidR="009D5B5D" w:rsidRPr="00EE3D85">
        <w:rPr>
          <w:rFonts w:ascii="Arial" w:hAnsi="Arial" w:cs="Arial"/>
          <w:sz w:val="24"/>
          <w:szCs w:val="24"/>
        </w:rPr>
        <w:t xml:space="preserve"> SWZ) odbywa </w:t>
      </w:r>
      <w:r w:rsidR="009D5B5D" w:rsidRPr="009D5B5D">
        <w:rPr>
          <w:rFonts w:ascii="Arial" w:hAnsi="Arial" w:cs="Arial"/>
          <w:sz w:val="24"/>
          <w:szCs w:val="24"/>
        </w:rPr>
        <w:t>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C95C0CA" w14:textId="0D56B26B"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1</w:t>
      </w:r>
      <w:r w:rsidR="00740319">
        <w:rPr>
          <w:rFonts w:ascii="Arial" w:hAnsi="Arial" w:cs="Arial"/>
          <w:sz w:val="24"/>
          <w:szCs w:val="24"/>
        </w:rPr>
        <w:t>0</w:t>
      </w:r>
      <w:r w:rsidRPr="009D5B5D">
        <w:rPr>
          <w:rFonts w:ascii="Arial" w:hAnsi="Arial" w:cs="Arial"/>
          <w:sz w:val="24"/>
          <w:szCs w:val="24"/>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w:t>
      </w:r>
      <w:r w:rsidRPr="009D5B5D">
        <w:rPr>
          <w:rFonts w:ascii="Arial" w:hAnsi="Arial" w:cs="Arial"/>
          <w:sz w:val="24"/>
          <w:szCs w:val="24"/>
        </w:rPr>
        <w:lastRenderedPageBreak/>
        <w:t>treści dokumentów</w:t>
      </w:r>
      <w:r w:rsidR="006C3D97">
        <w:rPr>
          <w:rFonts w:ascii="Arial" w:hAnsi="Arial" w:cs="Arial"/>
          <w:sz w:val="24"/>
          <w:szCs w:val="24"/>
        </w:rPr>
        <w:t xml:space="preserve"> </w:t>
      </w:r>
      <w:r w:rsidRPr="009D5B5D">
        <w:rPr>
          <w:rFonts w:ascii="Arial" w:hAnsi="Arial" w:cs="Arial"/>
          <w:sz w:val="24"/>
          <w:szCs w:val="24"/>
        </w:rPr>
        <w:t>zamówienia wystarczające jest posiadanie tzw. konta uproszczonego na Platformie e-Zamówienia.</w:t>
      </w:r>
    </w:p>
    <w:p w14:paraId="5811DC86" w14:textId="32718288"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1</w:t>
      </w:r>
      <w:r w:rsidR="00740319">
        <w:rPr>
          <w:rFonts w:ascii="Arial" w:hAnsi="Arial" w:cs="Arial"/>
          <w:sz w:val="24"/>
          <w:szCs w:val="24"/>
        </w:rPr>
        <w:t>1</w:t>
      </w:r>
      <w:r w:rsidRPr="009D5B5D">
        <w:rPr>
          <w:rFonts w:ascii="Arial" w:hAnsi="Arial" w:cs="Arial"/>
          <w:sz w:val="24"/>
          <w:szCs w:val="24"/>
        </w:rPr>
        <w:t>. Wszystkie wysłane i odebrane w postępowaniu przez wykonawcę wiadomości widoczne są po zalogowaniu w podglądzie postępowania w zakładce „Komunikacja”.</w:t>
      </w:r>
    </w:p>
    <w:p w14:paraId="4045E409" w14:textId="3251CA24" w:rsidR="009D5B5D" w:rsidRPr="009D5B5D" w:rsidRDefault="00740319" w:rsidP="009D5B5D">
      <w:pPr>
        <w:spacing w:before="20" w:after="20"/>
        <w:ind w:right="567"/>
        <w:rPr>
          <w:rFonts w:ascii="Arial" w:hAnsi="Arial" w:cs="Arial"/>
          <w:sz w:val="24"/>
          <w:szCs w:val="24"/>
        </w:rPr>
      </w:pPr>
      <w:r>
        <w:rPr>
          <w:rFonts w:ascii="Arial" w:hAnsi="Arial" w:cs="Arial"/>
          <w:sz w:val="24"/>
          <w:szCs w:val="24"/>
        </w:rPr>
        <w:t>12</w:t>
      </w:r>
      <w:r w:rsidR="009D5B5D" w:rsidRPr="009D5B5D">
        <w:rPr>
          <w:rFonts w:ascii="Arial" w:hAnsi="Arial" w:cs="Arial"/>
          <w:sz w:val="24"/>
          <w:szCs w:val="24"/>
        </w:rPr>
        <w:t>. Maksymalny rozmiar plików przesyłanych za pośrednictwem „Formularzy do komunikacji” wynosi 150 MB (wielkość ta dotyczy plików przesyłanych jako załączniki do jednego formularza).</w:t>
      </w:r>
    </w:p>
    <w:p w14:paraId="7009B563" w14:textId="77777777" w:rsidR="00556511" w:rsidRPr="00556511" w:rsidRDefault="00556511" w:rsidP="00556511">
      <w:pPr>
        <w:spacing w:before="20" w:after="20"/>
        <w:ind w:right="567"/>
        <w:rPr>
          <w:rFonts w:ascii="Arial" w:hAnsi="Arial" w:cs="Arial"/>
          <w:sz w:val="24"/>
          <w:szCs w:val="24"/>
        </w:rPr>
      </w:pPr>
      <w:r>
        <w:rPr>
          <w:rFonts w:ascii="Arial" w:hAnsi="Arial" w:cs="Arial"/>
          <w:sz w:val="24"/>
          <w:szCs w:val="24"/>
        </w:rPr>
        <w:t>13</w:t>
      </w:r>
      <w:r w:rsidR="009D5B5D" w:rsidRPr="009D5B5D">
        <w:rPr>
          <w:rFonts w:ascii="Arial" w:hAnsi="Arial" w:cs="Arial"/>
          <w:sz w:val="24"/>
          <w:szCs w:val="24"/>
        </w:rPr>
        <w:t xml:space="preserve">. </w:t>
      </w:r>
      <w:r w:rsidRPr="00556511">
        <w:rPr>
          <w:rFonts w:ascii="Arial" w:hAnsi="Arial" w:cs="Arial"/>
          <w:sz w:val="24"/>
          <w:szCs w:val="24"/>
        </w:rPr>
        <w:t xml:space="preserve">Wymagania techniczne i organizacyjne wysyłania i odbierania dokumentów elektronicznych, elektronicznych kopii dokumentów i oświadczeń oraz informacji przekazywanych przy ich użyciu opisane zostały w Instrukcji interaktywnej korzystania z platformy e-zamówienia pod adresem: </w:t>
      </w:r>
    </w:p>
    <w:p w14:paraId="544A0190" w14:textId="3F8093CC" w:rsidR="009D5B5D" w:rsidRPr="00556511" w:rsidRDefault="00556511" w:rsidP="00556511">
      <w:pPr>
        <w:spacing w:before="20" w:after="20"/>
        <w:ind w:right="567"/>
        <w:rPr>
          <w:rFonts w:ascii="Arial" w:hAnsi="Arial" w:cs="Arial"/>
          <w:b/>
          <w:bCs/>
          <w:sz w:val="24"/>
          <w:szCs w:val="24"/>
        </w:rPr>
      </w:pPr>
      <w:r w:rsidRPr="00556511">
        <w:rPr>
          <w:rFonts w:ascii="Arial" w:hAnsi="Arial" w:cs="Arial"/>
          <w:b/>
          <w:bCs/>
          <w:sz w:val="24"/>
          <w:szCs w:val="24"/>
        </w:rPr>
        <w:t>https://epzpygmggrsicd.blob.core.windows.net/pod/2021/10/Komunikacja-w-postepowaniu-3.2_20211016.pdf</w:t>
      </w:r>
    </w:p>
    <w:p w14:paraId="362AD86A" w14:textId="3BA12F6B" w:rsidR="009D5B5D" w:rsidRPr="009D5B5D" w:rsidRDefault="00556511" w:rsidP="009D5B5D">
      <w:pPr>
        <w:spacing w:before="20" w:after="20"/>
        <w:ind w:right="567"/>
        <w:rPr>
          <w:rFonts w:ascii="Arial" w:hAnsi="Arial" w:cs="Arial"/>
          <w:sz w:val="24"/>
          <w:szCs w:val="24"/>
        </w:rPr>
      </w:pPr>
      <w:r>
        <w:rPr>
          <w:rFonts w:ascii="Arial" w:hAnsi="Arial" w:cs="Arial"/>
          <w:sz w:val="24"/>
          <w:szCs w:val="24"/>
        </w:rPr>
        <w:t>13</w:t>
      </w:r>
      <w:r w:rsidR="009D5B5D" w:rsidRPr="009D5B5D">
        <w:rPr>
          <w:rFonts w:ascii="Arial" w:hAnsi="Arial" w:cs="Arial"/>
          <w:sz w:val="24"/>
          <w:szCs w:val="24"/>
        </w:rPr>
        <w:t>.1. W celu prawidłowego korzystania z usług Platformy e-Zamówienia wymagany jest:</w:t>
      </w:r>
    </w:p>
    <w:p w14:paraId="24BD31F3"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a) Komputer PC:</w:t>
      </w:r>
    </w:p>
    <w:p w14:paraId="09321025"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parametry minimum: Intel Core2 Duo, 2 GB RAM, HD,</w:t>
      </w:r>
    </w:p>
    <w:p w14:paraId="60A21F40"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xml:space="preserve">− zainstalowany jedne z poniższych systemów operacyjnych: MS Windows 7 lub nowszy, OSX/Mac OS 10.10, </w:t>
      </w:r>
      <w:proofErr w:type="spellStart"/>
      <w:r w:rsidRPr="009D5B5D">
        <w:rPr>
          <w:rFonts w:ascii="Arial" w:hAnsi="Arial" w:cs="Arial"/>
          <w:sz w:val="24"/>
          <w:szCs w:val="24"/>
        </w:rPr>
        <w:t>Ubuntu</w:t>
      </w:r>
      <w:proofErr w:type="spellEnd"/>
      <w:r w:rsidRPr="009D5B5D">
        <w:rPr>
          <w:rFonts w:ascii="Arial" w:hAnsi="Arial" w:cs="Arial"/>
          <w:sz w:val="24"/>
          <w:szCs w:val="24"/>
        </w:rPr>
        <w:t xml:space="preserve"> 14.04,</w:t>
      </w:r>
    </w:p>
    <w:p w14:paraId="4695C2DA"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xml:space="preserve">− zainstalowana jedna z poniższych przeglądarek: Chrome 66.0 lub nowsza, </w:t>
      </w:r>
      <w:proofErr w:type="spellStart"/>
      <w:r w:rsidRPr="009D5B5D">
        <w:rPr>
          <w:rFonts w:ascii="Arial" w:hAnsi="Arial" w:cs="Arial"/>
          <w:sz w:val="24"/>
          <w:szCs w:val="24"/>
        </w:rPr>
        <w:t>Firefox</w:t>
      </w:r>
      <w:proofErr w:type="spellEnd"/>
      <w:r w:rsidRPr="009D5B5D">
        <w:rPr>
          <w:rFonts w:ascii="Arial" w:hAnsi="Arial" w:cs="Arial"/>
          <w:sz w:val="24"/>
          <w:szCs w:val="24"/>
        </w:rPr>
        <w:t xml:space="preserve"> 59.0 lub nowszy, Safari 11.1 lub nowsza, Edge 14.0 i nowsze,</w:t>
      </w:r>
    </w:p>
    <w:p w14:paraId="7A60EE8C"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albo</w:t>
      </w:r>
    </w:p>
    <w:p w14:paraId="73AC6A64"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b) Tablet/Telefon:</w:t>
      </w:r>
    </w:p>
    <w:p w14:paraId="387A7025"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xml:space="preserve">− parametry minimum: 4 rdzenie procesora, 2GB RAM, Android 6.0 </w:t>
      </w:r>
      <w:proofErr w:type="spellStart"/>
      <w:r w:rsidRPr="009D5B5D">
        <w:rPr>
          <w:rFonts w:ascii="Arial" w:hAnsi="Arial" w:cs="Arial"/>
          <w:sz w:val="24"/>
          <w:szCs w:val="24"/>
        </w:rPr>
        <w:t>Marshmallow</w:t>
      </w:r>
      <w:proofErr w:type="spellEnd"/>
      <w:r w:rsidRPr="009D5B5D">
        <w:rPr>
          <w:rFonts w:ascii="Arial" w:hAnsi="Arial" w:cs="Arial"/>
          <w:sz w:val="24"/>
          <w:szCs w:val="24"/>
        </w:rPr>
        <w:t>, iOS 10.3,</w:t>
      </w:r>
    </w:p>
    <w:p w14:paraId="4C2D11FC"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 przeglądarka Chrome 61 lub nowa</w:t>
      </w:r>
    </w:p>
    <w:p w14:paraId="7817C284" w14:textId="6EE2CB95"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1</w:t>
      </w:r>
      <w:r w:rsidR="00556511">
        <w:rPr>
          <w:rFonts w:ascii="Arial" w:hAnsi="Arial" w:cs="Arial"/>
          <w:sz w:val="24"/>
          <w:szCs w:val="24"/>
        </w:rPr>
        <w:t>3</w:t>
      </w:r>
      <w:r w:rsidRPr="009D5B5D">
        <w:rPr>
          <w:rFonts w:ascii="Arial" w:hAnsi="Arial" w:cs="Arial"/>
          <w:sz w:val="24"/>
          <w:szCs w:val="24"/>
        </w:rPr>
        <w:t xml:space="preserve">.2. Dla skorzystania z pełnej funkcjonalności może być konieczne włączenie w przeglądarce obsługi protokołu bezpiecznej transmisji danych SSL, obsługi Java </w:t>
      </w:r>
      <w:proofErr w:type="spellStart"/>
      <w:r w:rsidRPr="009D5B5D">
        <w:rPr>
          <w:rFonts w:ascii="Arial" w:hAnsi="Arial" w:cs="Arial"/>
          <w:sz w:val="24"/>
          <w:szCs w:val="24"/>
        </w:rPr>
        <w:t>Script</w:t>
      </w:r>
      <w:proofErr w:type="spellEnd"/>
      <w:r w:rsidRPr="009D5B5D">
        <w:rPr>
          <w:rFonts w:ascii="Arial" w:hAnsi="Arial" w:cs="Arial"/>
          <w:sz w:val="24"/>
          <w:szCs w:val="24"/>
        </w:rPr>
        <w:t xml:space="preserve">, oraz </w:t>
      </w:r>
      <w:proofErr w:type="spellStart"/>
      <w:r w:rsidRPr="009D5B5D">
        <w:rPr>
          <w:rFonts w:ascii="Arial" w:hAnsi="Arial" w:cs="Arial"/>
          <w:sz w:val="24"/>
          <w:szCs w:val="24"/>
        </w:rPr>
        <w:t>cookies</w:t>
      </w:r>
      <w:proofErr w:type="spellEnd"/>
      <w:r w:rsidRPr="009D5B5D">
        <w:rPr>
          <w:rFonts w:ascii="Arial" w:hAnsi="Arial" w:cs="Arial"/>
          <w:sz w:val="24"/>
          <w:szCs w:val="24"/>
        </w:rPr>
        <w:t>;</w:t>
      </w:r>
    </w:p>
    <w:p w14:paraId="428E3737" w14:textId="15C607FF"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1</w:t>
      </w:r>
      <w:r w:rsidR="00556511">
        <w:rPr>
          <w:rFonts w:ascii="Arial" w:hAnsi="Arial" w:cs="Arial"/>
          <w:sz w:val="24"/>
          <w:szCs w:val="24"/>
        </w:rPr>
        <w:t>3</w:t>
      </w:r>
      <w:r w:rsidRPr="009D5B5D">
        <w:rPr>
          <w:rFonts w:ascii="Arial" w:hAnsi="Arial" w:cs="Arial"/>
          <w:sz w:val="24"/>
          <w:szCs w:val="24"/>
        </w:rPr>
        <w:t>.3. Specyfikacja połączenia, formatu przesyłanych danych oraz kodowania i oznaczania czasu odbioru danych:</w:t>
      </w:r>
    </w:p>
    <w:p w14:paraId="64E91D28"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a) specyfikacja połączenia – formularze udostępnione są za pomocą protokołu TLS 1.2,</w:t>
      </w:r>
    </w:p>
    <w:p w14:paraId="5E10821D"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b) format danych oraz kodowanie: formularze dostępne są w formacie HTML z kodowaniem UTF-8,</w:t>
      </w:r>
    </w:p>
    <w:p w14:paraId="3A5C72AB" w14:textId="7777777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t>c) oznaczenia czasu odbioru danych: wszelkie operacje opierają się o czas serwera i dane zapisywane są z dokładnością co do sekundy.</w:t>
      </w:r>
    </w:p>
    <w:p w14:paraId="0F50BE06" w14:textId="78775757" w:rsidR="009D5B5D" w:rsidRPr="009D5B5D" w:rsidRDefault="009D5B5D" w:rsidP="009D5B5D">
      <w:pPr>
        <w:spacing w:before="20" w:after="20"/>
        <w:ind w:right="567"/>
        <w:rPr>
          <w:rFonts w:ascii="Arial" w:hAnsi="Arial" w:cs="Arial"/>
          <w:sz w:val="24"/>
          <w:szCs w:val="24"/>
        </w:rPr>
      </w:pPr>
      <w:r w:rsidRPr="009D5B5D">
        <w:rPr>
          <w:rFonts w:ascii="Arial" w:hAnsi="Arial" w:cs="Arial"/>
          <w:sz w:val="24"/>
          <w:szCs w:val="24"/>
        </w:rPr>
        <w:lastRenderedPageBreak/>
        <w:t>1</w:t>
      </w:r>
      <w:r w:rsidR="00556511">
        <w:rPr>
          <w:rFonts w:ascii="Arial" w:hAnsi="Arial" w:cs="Arial"/>
          <w:sz w:val="24"/>
          <w:szCs w:val="24"/>
        </w:rPr>
        <w:t>4</w:t>
      </w:r>
      <w:r w:rsidRPr="009D5B5D">
        <w:rPr>
          <w:rFonts w:ascii="Arial" w:hAnsi="Arial" w:cs="Arial"/>
          <w:sz w:val="24"/>
          <w:szCs w:val="24"/>
        </w:rPr>
        <w:t>. W przypadku problemów technicznych i awarii związanych z funkcjonowaniem Platformy e-Zamówienia użytkownicy mogą skorzystać ze wsparcia technicznego</w:t>
      </w:r>
      <w:r w:rsidR="006C3D97">
        <w:rPr>
          <w:rFonts w:ascii="Arial" w:hAnsi="Arial" w:cs="Arial"/>
          <w:sz w:val="24"/>
          <w:szCs w:val="24"/>
        </w:rPr>
        <w:t xml:space="preserve"> </w:t>
      </w:r>
      <w:r w:rsidRPr="009D5B5D">
        <w:rPr>
          <w:rFonts w:ascii="Arial" w:hAnsi="Arial" w:cs="Arial"/>
          <w:sz w:val="24"/>
          <w:szCs w:val="24"/>
        </w:rPr>
        <w:t>dostępnego pod numerem telefonu (32) 77 88 999 lub drogą elektroniczną poprzez formularz udostępniony na stronie internetowej https://ezamowienia.gov.pl w zakładce „Zgłoś problem”.</w:t>
      </w:r>
    </w:p>
    <w:p w14:paraId="2796AA99" w14:textId="4BE8107C" w:rsidR="009D5B5D" w:rsidRPr="009D5B5D" w:rsidRDefault="00556511" w:rsidP="009D5B5D">
      <w:pPr>
        <w:spacing w:before="20" w:after="20"/>
        <w:ind w:right="567"/>
        <w:rPr>
          <w:rFonts w:ascii="Arial" w:hAnsi="Arial" w:cs="Arial"/>
          <w:sz w:val="24"/>
          <w:szCs w:val="24"/>
        </w:rPr>
      </w:pPr>
      <w:r>
        <w:rPr>
          <w:rFonts w:ascii="Arial" w:hAnsi="Arial" w:cs="Arial"/>
          <w:sz w:val="24"/>
          <w:szCs w:val="24"/>
        </w:rPr>
        <w:t>15</w:t>
      </w:r>
      <w:r w:rsidR="009D5B5D" w:rsidRPr="009D5B5D">
        <w:rPr>
          <w:rFonts w:ascii="Arial" w:hAnsi="Arial" w:cs="Arial"/>
          <w:sz w:val="24"/>
          <w:szCs w:val="24"/>
        </w:rPr>
        <w:t xml:space="preserve">. W szczególnie uzasadnionych przypadkach uniemożliwiających komunikację Wykonawcy i Zamawiającego za pośrednictwem Platformy e-Zamówienia, Zamawiający dopuszcza komunikację za pomocą poczty elektronicznej na adres e-mai: </w:t>
      </w:r>
      <w:hyperlink r:id="rId10" w:history="1">
        <w:r w:rsidRPr="009A2910">
          <w:rPr>
            <w:rStyle w:val="Hipercze"/>
            <w:rFonts w:ascii="Arial" w:hAnsi="Arial" w:cs="Arial"/>
            <w:sz w:val="24"/>
            <w:szCs w:val="24"/>
          </w:rPr>
          <w:t>m.dworakowska@polanow.eu</w:t>
        </w:r>
      </w:hyperlink>
      <w:r>
        <w:rPr>
          <w:rFonts w:ascii="Arial" w:hAnsi="Arial" w:cs="Arial"/>
          <w:sz w:val="24"/>
          <w:szCs w:val="24"/>
        </w:rPr>
        <w:t xml:space="preserve"> </w:t>
      </w:r>
      <w:r w:rsidR="009D5B5D" w:rsidRPr="009D5B5D">
        <w:rPr>
          <w:rFonts w:ascii="Arial" w:hAnsi="Arial" w:cs="Arial"/>
          <w:sz w:val="24"/>
          <w:szCs w:val="24"/>
        </w:rPr>
        <w:t>(nie dotyczy składania ofert w postępowaniu).</w:t>
      </w:r>
    </w:p>
    <w:p w14:paraId="3E40E9C8" w14:textId="5A8504A2" w:rsidR="00963100" w:rsidRPr="001C221C" w:rsidRDefault="009D5B5D" w:rsidP="001C221C">
      <w:pPr>
        <w:spacing w:before="20" w:after="20"/>
        <w:ind w:right="567"/>
        <w:rPr>
          <w:rFonts w:ascii="Arial" w:hAnsi="Arial" w:cs="Arial"/>
          <w:sz w:val="24"/>
          <w:szCs w:val="24"/>
        </w:rPr>
      </w:pPr>
      <w:r w:rsidRPr="009D5B5D">
        <w:rPr>
          <w:rFonts w:ascii="Arial" w:hAnsi="Arial" w:cs="Arial"/>
          <w:sz w:val="24"/>
          <w:szCs w:val="24"/>
        </w:rPr>
        <w:t>1</w:t>
      </w:r>
      <w:r w:rsidR="00556511">
        <w:rPr>
          <w:rFonts w:ascii="Arial" w:hAnsi="Arial" w:cs="Arial"/>
          <w:sz w:val="24"/>
          <w:szCs w:val="24"/>
        </w:rPr>
        <w:t>6</w:t>
      </w:r>
      <w:r w:rsidRPr="009D5B5D">
        <w:rPr>
          <w:rFonts w:ascii="Arial" w:hAnsi="Arial" w:cs="Arial"/>
          <w:sz w:val="24"/>
          <w:szCs w:val="24"/>
        </w:rPr>
        <w:t xml:space="preserve">. Przy porozumiewaniu się w ramach niniejszego postępowania Wykonawcy powinni posługiwać się znakiem postępowania: </w:t>
      </w:r>
      <w:r w:rsidR="00556511">
        <w:rPr>
          <w:rFonts w:ascii="Arial" w:hAnsi="Arial" w:cs="Arial"/>
          <w:sz w:val="24"/>
          <w:szCs w:val="24"/>
        </w:rPr>
        <w:t>GM.II.271.1.2023</w:t>
      </w:r>
    </w:p>
    <w:p w14:paraId="0000CCFF" w14:textId="35EA0A53"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1</w:t>
      </w:r>
      <w:r w:rsidR="00556511">
        <w:rPr>
          <w:rFonts w:asciiTheme="majorHAnsi" w:hAnsiTheme="majorHAnsi" w:cstheme="majorHAnsi"/>
          <w:sz w:val="24"/>
          <w:szCs w:val="24"/>
        </w:rPr>
        <w:t>7</w:t>
      </w:r>
      <w:r>
        <w:rPr>
          <w:rFonts w:asciiTheme="majorHAnsi" w:hAnsiTheme="majorHAnsi" w:cstheme="majorHAnsi"/>
          <w:sz w:val="24"/>
          <w:szCs w:val="24"/>
        </w:rPr>
        <w:t xml:space="preserve">.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63144117" w14:textId="78C03CD4" w:rsidR="00695791" w:rsidRDefault="0092185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I</w:t>
      </w:r>
      <w:r w:rsidR="00E3689C">
        <w:rPr>
          <w:rFonts w:ascii="Arial" w:hAnsi="Arial" w:cs="Arial"/>
          <w:b/>
          <w:sz w:val="24"/>
          <w:szCs w:val="24"/>
        </w:rPr>
        <w:t>X. INFORMACJA O PRZEDMIOTOWYCH ŚRODKÓW DOWODOWYCH.</w:t>
      </w:r>
    </w:p>
    <w:p w14:paraId="6F85CEB2" w14:textId="77777777" w:rsidR="00E3689C" w:rsidRDefault="00E3689C"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0A58EF55" w14:textId="77777777" w:rsidR="00D64D87" w:rsidRDefault="00D64D87" w:rsidP="00601C19">
      <w:pPr>
        <w:spacing w:before="20" w:after="20"/>
        <w:ind w:right="567"/>
        <w:rPr>
          <w:rFonts w:ascii="Arial" w:hAnsi="Arial" w:cs="Arial"/>
          <w:b/>
          <w:bCs/>
          <w:sz w:val="24"/>
          <w:szCs w:val="24"/>
        </w:rPr>
      </w:pPr>
    </w:p>
    <w:p w14:paraId="6D5B40ED" w14:textId="099A9529" w:rsidR="00FC2DD8" w:rsidRDefault="00921851" w:rsidP="00601C19">
      <w:pPr>
        <w:spacing w:before="20" w:after="20"/>
        <w:ind w:right="567"/>
        <w:rPr>
          <w:rFonts w:ascii="Arial" w:hAnsi="Arial" w:cs="Arial"/>
          <w:b/>
          <w:bCs/>
          <w:sz w:val="24"/>
          <w:szCs w:val="24"/>
        </w:rPr>
      </w:pPr>
      <w:r>
        <w:rPr>
          <w:rFonts w:ascii="Arial" w:hAnsi="Arial" w:cs="Arial"/>
          <w:b/>
          <w:bCs/>
          <w:sz w:val="24"/>
          <w:szCs w:val="24"/>
        </w:rPr>
        <w:t>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67DE1E9A" w:rsidR="00DB3650" w:rsidRPr="00AB6EE0" w:rsidRDefault="008B7C08" w:rsidP="005836AC">
      <w:pPr>
        <w:rPr>
          <w:rFonts w:ascii="Arial" w:hAnsi="Arial" w:cs="Arial"/>
          <w:sz w:val="24"/>
          <w:szCs w:val="24"/>
        </w:rPr>
      </w:pPr>
      <w:r>
        <w:rPr>
          <w:rFonts w:ascii="Arial" w:hAnsi="Arial" w:cs="Arial"/>
          <w:sz w:val="24"/>
          <w:szCs w:val="24"/>
        </w:rPr>
        <w:t>1</w:t>
      </w:r>
      <w:r w:rsidR="00921851">
        <w:rPr>
          <w:rFonts w:ascii="Arial" w:hAnsi="Arial" w:cs="Arial"/>
          <w:sz w:val="24"/>
          <w:szCs w:val="24"/>
        </w:rPr>
        <w:t>.</w:t>
      </w:r>
      <w:r>
        <w:rPr>
          <w:rFonts w:ascii="Arial" w:hAnsi="Arial" w:cs="Arial"/>
          <w:sz w:val="24"/>
          <w:szCs w:val="24"/>
        </w:rPr>
        <w:t xml:space="preserve">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r w:rsidR="005836AC">
        <w:rPr>
          <w:rFonts w:ascii="Arial" w:hAnsi="Arial" w:cs="Arial"/>
          <w:sz w:val="24"/>
          <w:szCs w:val="24"/>
        </w:rPr>
        <w:t xml:space="preserve"> oraz </w:t>
      </w:r>
      <w:r w:rsidR="005836AC" w:rsidRPr="00154564">
        <w:rPr>
          <w:rFonts w:ascii="Arial" w:hAnsi="Arial" w:cs="Arial"/>
          <w:sz w:val="24"/>
          <w:szCs w:val="24"/>
        </w:rPr>
        <w:t xml:space="preserve">na podstawie art. 7 ust. 1 ustawy z dnia 13 kwietnia 2022 roku o szczególnych rozwiązaniach w zakresie przeciwdziałania wspieraniu agresji na Ukrainę oraz służących ochronie bezpieczeństwa narodowego (Dz. U. z 2022 r. poz. 835). </w:t>
      </w:r>
    </w:p>
    <w:p w14:paraId="22372AD7" w14:textId="10E25484"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2</w:t>
      </w:r>
      <w:r w:rsidR="00921851">
        <w:rPr>
          <w:rFonts w:ascii="Arial" w:hAnsi="Arial" w:cs="Arial"/>
          <w:sz w:val="24"/>
          <w:szCs w:val="24"/>
        </w:rPr>
        <w:t>.</w:t>
      </w:r>
      <w:r>
        <w:rPr>
          <w:rFonts w:ascii="Arial" w:hAnsi="Arial" w:cs="Arial"/>
          <w:sz w:val="24"/>
          <w:szCs w:val="24"/>
        </w:rPr>
        <w:t xml:space="preserve">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55D10E1D" w14:textId="77777777" w:rsidR="00D64D87" w:rsidRDefault="00D64D87" w:rsidP="00303A7E">
      <w:pPr>
        <w:widowControl w:val="0"/>
        <w:overflowPunct w:val="0"/>
        <w:autoSpaceDE w:val="0"/>
        <w:spacing w:before="20" w:after="20"/>
        <w:rPr>
          <w:rFonts w:ascii="Arial" w:hAnsi="Arial" w:cs="Arial"/>
          <w:sz w:val="24"/>
          <w:szCs w:val="24"/>
        </w:rPr>
      </w:pP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1A5BD732" w14:textId="4CCBBAAC" w:rsidR="003F3BF3" w:rsidRPr="005836AC"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7" w:name="_Hlk86907658"/>
      <w:r w:rsidRPr="00F201CF">
        <w:rPr>
          <w:rFonts w:ascii="Arial" w:hAnsi="Arial" w:cs="Arial"/>
          <w:sz w:val="24"/>
          <w:szCs w:val="24"/>
        </w:rPr>
        <w:t>Zamawiający nie stawia szczególnych wymagań w zakresie spełniania tego warunku.</w:t>
      </w:r>
    </w:p>
    <w:bookmarkEnd w:id="7"/>
    <w:p w14:paraId="445D0156" w14:textId="77777777" w:rsidR="00F34E65" w:rsidRPr="0025062E" w:rsidRDefault="00F34E65" w:rsidP="00FE0E25">
      <w:pPr>
        <w:widowControl w:val="0"/>
        <w:overflowPunct w:val="0"/>
        <w:autoSpaceDE w:val="0"/>
        <w:spacing w:before="20" w:after="20"/>
        <w:rPr>
          <w:rFonts w:ascii="Arial" w:hAnsi="Arial" w:cs="Arial"/>
          <w:sz w:val="24"/>
          <w:szCs w:val="24"/>
        </w:rPr>
      </w:pPr>
    </w:p>
    <w:p w14:paraId="44377D90" w14:textId="11CF3354" w:rsidR="000C4792" w:rsidRDefault="00775B7C" w:rsidP="005836AC">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54F0C753" w14:textId="77777777" w:rsidR="00D64D87" w:rsidRDefault="00D64D87" w:rsidP="005836AC">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0E7907F" w14:textId="09F4DD01" w:rsidR="00D64D87" w:rsidRPr="00D64D87" w:rsidRDefault="00D64D87" w:rsidP="005836AC">
      <w:pPr>
        <w:widowControl w:val="0"/>
        <w:tabs>
          <w:tab w:val="left" w:pos="0"/>
          <w:tab w:val="left" w:pos="284"/>
        </w:tabs>
        <w:overflowPunct w:val="0"/>
        <w:autoSpaceDE w:val="0"/>
        <w:spacing w:before="20" w:after="20" w:line="240" w:lineRule="auto"/>
        <w:ind w:right="567"/>
        <w:rPr>
          <w:rFonts w:ascii="Arial" w:hAnsi="Arial" w:cs="Arial"/>
          <w:bCs/>
          <w:sz w:val="24"/>
          <w:szCs w:val="24"/>
        </w:rPr>
      </w:pPr>
      <w:r w:rsidRPr="00D64D87">
        <w:rPr>
          <w:rFonts w:ascii="Arial" w:hAnsi="Arial" w:cs="Arial"/>
          <w:bCs/>
          <w:sz w:val="24"/>
          <w:szCs w:val="24"/>
        </w:rPr>
        <w:t>Zamawiający nie stawia szczególnych wymagań w zakresie spełniania tego warunku.</w:t>
      </w:r>
    </w:p>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40F3E476"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67904B9F" w14:textId="77777777" w:rsidR="00F34E65" w:rsidRDefault="00F34E65" w:rsidP="005104BF">
      <w:pPr>
        <w:widowControl w:val="0"/>
        <w:tabs>
          <w:tab w:val="left" w:pos="284"/>
        </w:tabs>
        <w:overflowPunct w:val="0"/>
        <w:autoSpaceDE w:val="0"/>
        <w:spacing w:before="20" w:after="20" w:line="240" w:lineRule="auto"/>
        <w:ind w:right="567"/>
        <w:rPr>
          <w:rFonts w:ascii="Arial" w:hAnsi="Arial" w:cs="Arial"/>
          <w:b/>
          <w:bCs/>
          <w:sz w:val="24"/>
          <w:szCs w:val="24"/>
        </w:rPr>
      </w:pPr>
    </w:p>
    <w:p w14:paraId="415AC95C" w14:textId="7E348C36" w:rsidR="00F34E65" w:rsidRPr="00F34E65" w:rsidRDefault="00F34E65" w:rsidP="005104BF">
      <w:pPr>
        <w:widowControl w:val="0"/>
        <w:tabs>
          <w:tab w:val="left" w:pos="284"/>
        </w:tabs>
        <w:overflowPunct w:val="0"/>
        <w:autoSpaceDE w:val="0"/>
        <w:spacing w:before="20" w:after="20" w:line="240" w:lineRule="auto"/>
        <w:ind w:right="567"/>
        <w:rPr>
          <w:rFonts w:ascii="Arial" w:hAnsi="Arial" w:cs="Arial"/>
          <w:sz w:val="24"/>
          <w:szCs w:val="24"/>
        </w:rPr>
      </w:pPr>
      <w:r w:rsidRPr="00F34E65">
        <w:rPr>
          <w:rFonts w:ascii="Arial" w:hAnsi="Arial" w:cs="Arial"/>
          <w:sz w:val="24"/>
          <w:szCs w:val="24"/>
        </w:rPr>
        <w:t>Zamawiający nie stawia szczególnych wymagań w zakresie spełniania tego warunku.</w:t>
      </w:r>
    </w:p>
    <w:p w14:paraId="2D4C4211" w14:textId="77777777" w:rsidR="00467176" w:rsidRDefault="00467176" w:rsidP="00EC50C8">
      <w:pPr>
        <w:pStyle w:val="Tekstpodstawowy"/>
        <w:spacing w:before="20" w:after="20" w:line="276" w:lineRule="auto"/>
        <w:ind w:right="567"/>
        <w:rPr>
          <w:rFonts w:ascii="Arial" w:hAnsi="Arial" w:cs="Arial"/>
          <w:b/>
          <w:bCs/>
          <w:color w:val="auto"/>
          <w:sz w:val="24"/>
          <w:szCs w:val="24"/>
        </w:rPr>
      </w:pPr>
    </w:p>
    <w:p w14:paraId="2411C686" w14:textId="2DB5B675" w:rsidR="00FC2DD8" w:rsidRDefault="00556511"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XI.</w:t>
      </w:r>
      <w:r w:rsidR="00FC2DD8" w:rsidRPr="00AB6EE0">
        <w:rPr>
          <w:rFonts w:ascii="Arial" w:hAnsi="Arial" w:cs="Arial"/>
          <w:b/>
          <w:bCs/>
          <w:color w:val="auto"/>
          <w:sz w:val="24"/>
          <w:szCs w:val="24"/>
        </w:rPr>
        <w:t xml:space="preserve"> PODSTAWY WYKLUCZENIA WYKONAWCY</w:t>
      </w:r>
    </w:p>
    <w:p w14:paraId="7CC47E1C" w14:textId="0244DA56"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 </w:t>
      </w:r>
      <w:r w:rsidR="008F245E" w:rsidRPr="00317B86">
        <w:rPr>
          <w:rFonts w:asciiTheme="majorHAnsi" w:eastAsia="Times New Roman" w:hAnsiTheme="majorHAnsi" w:cstheme="majorHAnsi"/>
          <w:color w:val="000000"/>
          <w:sz w:val="24"/>
          <w:szCs w:val="24"/>
          <w:lang w:eastAsia="pl-PL"/>
        </w:rPr>
        <w:t>Z postępowania o udzielenie zamówienia wyklucza się</w:t>
      </w:r>
      <w:r w:rsidR="00F43AE0">
        <w:rPr>
          <w:rFonts w:asciiTheme="majorHAnsi" w:eastAsia="Times New Roman" w:hAnsiTheme="majorHAnsi" w:cstheme="majorHAnsi"/>
          <w:color w:val="000000"/>
          <w:sz w:val="24"/>
          <w:szCs w:val="24"/>
          <w:lang w:eastAsia="pl-PL"/>
        </w:rPr>
        <w:t xml:space="preserve"> na podstawie art. 108 ust.1</w:t>
      </w:r>
      <w:r w:rsidR="008F245E" w:rsidRPr="00317B86">
        <w:rPr>
          <w:rFonts w:asciiTheme="majorHAnsi" w:eastAsia="Times New Roman" w:hAnsiTheme="majorHAnsi" w:cstheme="majorHAnsi"/>
          <w:color w:val="000000"/>
          <w:sz w:val="24"/>
          <w:szCs w:val="24"/>
          <w:lang w:eastAsia="pl-PL"/>
        </w:rPr>
        <w:t xml:space="preserve">,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47380B92" w:rsidR="008F245E"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17BA46A4" w14:textId="6AE7212B" w:rsidR="00963100" w:rsidRPr="00963100" w:rsidRDefault="00F43AE0" w:rsidP="00963100">
      <w:pPr>
        <w:spacing w:after="0"/>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2.</w:t>
      </w:r>
      <w:r w:rsidR="001934A4" w:rsidRPr="001934A4">
        <w:rPr>
          <w:rFonts w:ascii="CIDFont+F1" w:eastAsia="Times New Roman" w:hAnsi="CIDFont+F1" w:cs="CIDFont+F1"/>
          <w:sz w:val="20"/>
          <w:szCs w:val="20"/>
          <w:lang w:eastAsia="pl-PL"/>
        </w:rPr>
        <w:t xml:space="preserve"> </w:t>
      </w:r>
      <w:r w:rsidR="001934A4" w:rsidRPr="001934A4">
        <w:rPr>
          <w:rFonts w:asciiTheme="majorHAnsi" w:eastAsia="Times New Roman" w:hAnsiTheme="majorHAnsi" w:cstheme="majorHAnsi"/>
          <w:color w:val="000000"/>
          <w:sz w:val="24"/>
          <w:szCs w:val="24"/>
          <w:lang w:eastAsia="pl-PL"/>
        </w:rPr>
        <w:t>Zamawiający wykluczy wykonawcę z postępowania, w przypadkach wskazanych w przepisie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art. 7 ust. 1 ustawy z dnia 13 kwietnia 2022 r. o szczególnych rozwiązaniach w zakresie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przeciwdziałania wspieraniu agresji na Ukrainę oraz służących ochronie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bezpieczeństwa narodowego (Dz.U. z 2022 r., poz. 835),</w:t>
      </w:r>
      <w:proofErr w:type="spellStart"/>
      <w:r w:rsidR="00963100">
        <w:rPr>
          <w:rFonts w:asciiTheme="majorHAnsi" w:eastAsia="Times New Roman" w:hAnsiTheme="majorHAnsi" w:cstheme="majorHAnsi"/>
          <w:color w:val="000000"/>
          <w:sz w:val="24"/>
          <w:szCs w:val="24"/>
          <w:lang w:eastAsia="pl-PL"/>
        </w:rPr>
        <w:t>tj</w:t>
      </w:r>
      <w:proofErr w:type="spellEnd"/>
      <w:r w:rsidR="00963100">
        <w:rPr>
          <w:rFonts w:asciiTheme="majorHAnsi" w:eastAsia="Times New Roman" w:hAnsiTheme="majorHAnsi" w:cstheme="majorHAnsi"/>
          <w:color w:val="000000"/>
          <w:sz w:val="24"/>
          <w:szCs w:val="24"/>
          <w:lang w:eastAsia="pl-PL"/>
        </w:rPr>
        <w:t>:</w:t>
      </w:r>
    </w:p>
    <w:p w14:paraId="6034CF6D" w14:textId="080DBB24" w:rsidR="00963100" w:rsidRPr="00963100" w:rsidRDefault="00963100" w:rsidP="00963100">
      <w:pPr>
        <w:spacing w:after="0"/>
        <w:rPr>
          <w:rFonts w:asciiTheme="majorHAnsi" w:eastAsia="Times New Roman" w:hAnsiTheme="majorHAnsi" w:cstheme="majorHAnsi"/>
          <w:color w:val="000000"/>
          <w:sz w:val="24"/>
          <w:szCs w:val="24"/>
          <w:lang w:eastAsia="pl-PL"/>
        </w:rPr>
      </w:pPr>
      <w:r w:rsidRPr="00963100">
        <w:rPr>
          <w:rFonts w:asciiTheme="majorHAnsi" w:eastAsia="Times New Roman" w:hAnsiTheme="majorHAnsi" w:cstheme="majorHAnsi"/>
          <w:color w:val="000000"/>
          <w:sz w:val="24"/>
          <w:szCs w:val="24"/>
          <w:lang w:eastAsia="pl-PL"/>
        </w:rPr>
        <w:t>1) wykonawcy wymienieni w wykazach okre</w:t>
      </w:r>
      <w:r>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 xml:space="preserve">lonych w rozporządzeniu Rady (WE) nr 765/2006 z dnia 18 maja 2006 r. dotyczącego </w:t>
      </w:r>
      <w:r>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rodk</w:t>
      </w:r>
      <w:r>
        <w:rPr>
          <w:rFonts w:asciiTheme="majorHAnsi" w:eastAsia="Times New Roman" w:hAnsiTheme="majorHAnsi" w:cstheme="majorHAnsi"/>
          <w:color w:val="000000"/>
          <w:sz w:val="24"/>
          <w:szCs w:val="24"/>
          <w:lang w:eastAsia="pl-PL"/>
        </w:rPr>
        <w:t>ów</w:t>
      </w:r>
      <w:r w:rsidRPr="00963100">
        <w:rPr>
          <w:rFonts w:asciiTheme="majorHAnsi" w:eastAsia="Times New Roman" w:hAnsiTheme="majorHAnsi" w:cstheme="majorHAnsi"/>
          <w:color w:val="000000"/>
          <w:sz w:val="24"/>
          <w:szCs w:val="24"/>
          <w:lang w:eastAsia="pl-PL"/>
        </w:rPr>
        <w:t xml:space="preserve"> w ograniczających w związku z sytuacją na Białorusi i udziałem Białorusi w agresji Rosji wobec Ukrainy (Dz. Urz. UE L 134 z 20.05.2006, str. 1, z po z n. zm.3) i rozporządzeniu Rady (UE) nr 269/2014 z dnia 17 marca 2014 r. w sprawie </w:t>
      </w:r>
      <w:r>
        <w:rPr>
          <w:rFonts w:asciiTheme="majorHAnsi" w:eastAsia="Times New Roman" w:hAnsiTheme="majorHAnsi" w:cstheme="majorHAnsi"/>
          <w:color w:val="000000"/>
          <w:sz w:val="24"/>
          <w:szCs w:val="24"/>
          <w:lang w:eastAsia="pl-PL"/>
        </w:rPr>
        <w:t>śr</w:t>
      </w:r>
      <w:r w:rsidRPr="00963100">
        <w:rPr>
          <w:rFonts w:asciiTheme="majorHAnsi" w:eastAsia="Times New Roman" w:hAnsiTheme="majorHAnsi" w:cstheme="majorHAnsi"/>
          <w:color w:val="000000"/>
          <w:sz w:val="24"/>
          <w:szCs w:val="24"/>
          <w:lang w:eastAsia="pl-PL"/>
        </w:rPr>
        <w:t>odk</w:t>
      </w:r>
      <w:r w:rsidR="009D5B5D">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w ograniczających w odniesieniu do działa</w:t>
      </w:r>
      <w:r>
        <w:rPr>
          <w:rFonts w:asciiTheme="majorHAnsi" w:eastAsia="Times New Roman" w:hAnsiTheme="majorHAnsi" w:cstheme="majorHAnsi"/>
          <w:color w:val="000000"/>
          <w:sz w:val="24"/>
          <w:szCs w:val="24"/>
          <w:lang w:eastAsia="pl-PL"/>
        </w:rPr>
        <w:t>ń</w:t>
      </w:r>
      <w:r w:rsidRPr="00963100">
        <w:rPr>
          <w:rFonts w:asciiTheme="majorHAnsi" w:eastAsia="Times New Roman" w:hAnsiTheme="majorHAnsi" w:cstheme="majorHAnsi"/>
          <w:color w:val="000000"/>
          <w:sz w:val="24"/>
          <w:szCs w:val="24"/>
          <w:lang w:eastAsia="pl-PL"/>
        </w:rPr>
        <w:t xml:space="preserve"> podwa</w:t>
      </w:r>
      <w:r>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ających integralno</w:t>
      </w:r>
      <w:r>
        <w:rPr>
          <w:rFonts w:asciiTheme="majorHAnsi" w:eastAsia="Times New Roman" w:hAnsiTheme="majorHAnsi" w:cstheme="majorHAnsi"/>
          <w:color w:val="000000"/>
          <w:sz w:val="24"/>
          <w:szCs w:val="24"/>
          <w:lang w:eastAsia="pl-PL"/>
        </w:rPr>
        <w:t>ść</w:t>
      </w:r>
      <w:r w:rsidRPr="00963100">
        <w:rPr>
          <w:rFonts w:asciiTheme="majorHAnsi" w:eastAsia="Times New Roman" w:hAnsiTheme="majorHAnsi" w:cstheme="majorHAnsi"/>
          <w:color w:val="000000"/>
          <w:sz w:val="24"/>
          <w:szCs w:val="24"/>
          <w:lang w:eastAsia="pl-PL"/>
        </w:rPr>
        <w:t xml:space="preserve"> terytorialną, suwerenno</w:t>
      </w:r>
      <w:r>
        <w:rPr>
          <w:rFonts w:asciiTheme="majorHAnsi" w:eastAsia="Times New Roman" w:hAnsiTheme="majorHAnsi" w:cstheme="majorHAnsi"/>
          <w:color w:val="000000"/>
          <w:sz w:val="24"/>
          <w:szCs w:val="24"/>
          <w:lang w:eastAsia="pl-PL"/>
        </w:rPr>
        <w:t>ść</w:t>
      </w:r>
      <w:r w:rsidRPr="00963100">
        <w:rPr>
          <w:rFonts w:asciiTheme="majorHAnsi" w:eastAsia="Times New Roman" w:hAnsiTheme="majorHAnsi" w:cstheme="majorHAnsi"/>
          <w:color w:val="000000"/>
          <w:sz w:val="24"/>
          <w:szCs w:val="24"/>
          <w:lang w:eastAsia="pl-PL"/>
        </w:rPr>
        <w:t xml:space="preserve"> i niezale</w:t>
      </w:r>
      <w:r>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no</w:t>
      </w:r>
      <w:r>
        <w:rPr>
          <w:rFonts w:asciiTheme="majorHAnsi" w:eastAsia="Times New Roman" w:hAnsiTheme="majorHAnsi" w:cstheme="majorHAnsi"/>
          <w:color w:val="000000"/>
          <w:sz w:val="24"/>
          <w:szCs w:val="24"/>
          <w:lang w:eastAsia="pl-PL"/>
        </w:rPr>
        <w:t>ś</w:t>
      </w:r>
      <w:r w:rsidR="00411945">
        <w:rPr>
          <w:rFonts w:asciiTheme="majorHAnsi" w:eastAsia="Times New Roman" w:hAnsiTheme="majorHAnsi" w:cstheme="majorHAnsi"/>
          <w:color w:val="000000"/>
          <w:sz w:val="24"/>
          <w:szCs w:val="24"/>
          <w:lang w:eastAsia="pl-PL"/>
        </w:rPr>
        <w:t xml:space="preserve">ć </w:t>
      </w:r>
      <w:r w:rsidRPr="00963100">
        <w:rPr>
          <w:rFonts w:asciiTheme="majorHAnsi" w:eastAsia="Times New Roman" w:hAnsiTheme="majorHAnsi" w:cstheme="majorHAnsi"/>
          <w:color w:val="000000"/>
          <w:sz w:val="24"/>
          <w:szCs w:val="24"/>
          <w:lang w:eastAsia="pl-PL"/>
        </w:rPr>
        <w:t>Ukrainy lub im zagra</w:t>
      </w:r>
      <w:r w:rsidR="00411945">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ających (Dz. Urz. UE L 78 z 17.03.2014, str. 6, z po z n. zm.4)) albo wpisani na listę o kto rej mowa w art. 2 ustawy z dnia 13 kwietnia 2022 r. o szczeg</w:t>
      </w:r>
      <w:r w:rsidR="00411945">
        <w:rPr>
          <w:rFonts w:asciiTheme="majorHAnsi" w:eastAsia="Times New Roman" w:hAnsiTheme="majorHAnsi" w:cstheme="majorHAnsi"/>
          <w:color w:val="000000"/>
          <w:sz w:val="24"/>
          <w:szCs w:val="24"/>
          <w:lang w:eastAsia="pl-PL"/>
        </w:rPr>
        <w:t>ól</w:t>
      </w:r>
      <w:r w:rsidRPr="00963100">
        <w:rPr>
          <w:rFonts w:asciiTheme="majorHAnsi" w:eastAsia="Times New Roman" w:hAnsiTheme="majorHAnsi" w:cstheme="majorHAnsi"/>
          <w:color w:val="000000"/>
          <w:sz w:val="24"/>
          <w:szCs w:val="24"/>
          <w:lang w:eastAsia="pl-PL"/>
        </w:rPr>
        <w:t>nych rozwiązaniach w zakresie przeciwdziałania wspieraniu agresji na Ukrainę oraz słu</w:t>
      </w:r>
      <w:r w:rsidR="00411945">
        <w:rPr>
          <w:rFonts w:asciiTheme="majorHAnsi" w:eastAsia="Times New Roman" w:hAnsiTheme="majorHAnsi" w:cstheme="majorHAnsi"/>
          <w:color w:val="000000"/>
          <w:sz w:val="24"/>
          <w:szCs w:val="24"/>
          <w:lang w:eastAsia="pl-PL"/>
        </w:rPr>
        <w:t>żą</w:t>
      </w:r>
      <w:r w:rsidRPr="00963100">
        <w:rPr>
          <w:rFonts w:asciiTheme="majorHAnsi" w:eastAsia="Times New Roman" w:hAnsiTheme="majorHAnsi" w:cstheme="majorHAnsi"/>
          <w:color w:val="000000"/>
          <w:sz w:val="24"/>
          <w:szCs w:val="24"/>
          <w:lang w:eastAsia="pl-PL"/>
        </w:rPr>
        <w:t>cych ochronie bezpiecze</w:t>
      </w:r>
      <w:r w:rsidR="00411945">
        <w:rPr>
          <w:rFonts w:asciiTheme="majorHAnsi" w:eastAsia="Times New Roman" w:hAnsiTheme="majorHAnsi" w:cstheme="majorHAnsi"/>
          <w:color w:val="000000"/>
          <w:sz w:val="24"/>
          <w:szCs w:val="24"/>
          <w:lang w:eastAsia="pl-PL"/>
        </w:rPr>
        <w:t>ń</w:t>
      </w:r>
      <w:r w:rsidRPr="00963100">
        <w:rPr>
          <w:rFonts w:asciiTheme="majorHAnsi" w:eastAsia="Times New Roman" w:hAnsiTheme="majorHAnsi" w:cstheme="majorHAnsi"/>
          <w:color w:val="000000"/>
          <w:sz w:val="24"/>
          <w:szCs w:val="24"/>
          <w:lang w:eastAsia="pl-PL"/>
        </w:rPr>
        <w:t xml:space="preserve">stwa narodowego, na podstawie decyzji w sprawie wpisu na ww. listę rozstrzygającej o zastosowaniu </w:t>
      </w:r>
      <w:r w:rsidR="00411945">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rodka, o kt</w:t>
      </w:r>
      <w:r w:rsidR="00411945">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 xml:space="preserve">rym mowa w art. 1 pkt 3 powołanej ustawy; </w:t>
      </w:r>
    </w:p>
    <w:p w14:paraId="501FFC3F" w14:textId="754876A8" w:rsidR="00963100" w:rsidRPr="00963100" w:rsidRDefault="00963100" w:rsidP="00963100">
      <w:pPr>
        <w:spacing w:after="0"/>
        <w:rPr>
          <w:rFonts w:asciiTheme="majorHAnsi" w:eastAsia="Times New Roman" w:hAnsiTheme="majorHAnsi" w:cstheme="majorHAnsi"/>
          <w:color w:val="000000"/>
          <w:sz w:val="24"/>
          <w:szCs w:val="24"/>
          <w:lang w:eastAsia="pl-PL"/>
        </w:rPr>
      </w:pPr>
      <w:r w:rsidRPr="00963100">
        <w:rPr>
          <w:rFonts w:asciiTheme="majorHAnsi" w:eastAsia="Times New Roman" w:hAnsiTheme="majorHAnsi" w:cstheme="majorHAnsi"/>
          <w:color w:val="000000"/>
          <w:sz w:val="24"/>
          <w:szCs w:val="24"/>
          <w:lang w:eastAsia="pl-PL"/>
        </w:rPr>
        <w:lastRenderedPageBreak/>
        <w:t>2) wykonawcy, kt</w:t>
      </w:r>
      <w:r w:rsidR="00411945">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rych beneficjentem rzeczywistym w rozumieniu ustawy z dnia 1 marca 2018 r. o przeciwdziałaniu praniu pieniędzy oraz finansowaniu terroryzmu (Dz. U. z 2022 r. poz. 593 i 655) jest osoba wymieniona w wykazach okre</w:t>
      </w:r>
      <w:r w:rsidR="00411945">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 xml:space="preserve">lonych w rozporządzeniu Rady (WE) nr 765/2006 z dnia 18 maja 2006 r. dotyczącego </w:t>
      </w:r>
    </w:p>
    <w:p w14:paraId="761CE303" w14:textId="405E97FB" w:rsidR="00963100" w:rsidRPr="00963100" w:rsidRDefault="00411945" w:rsidP="00963100">
      <w:pPr>
        <w:spacing w:after="0"/>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ś</w:t>
      </w:r>
      <w:r w:rsidR="00963100" w:rsidRPr="00963100">
        <w:rPr>
          <w:rFonts w:asciiTheme="majorHAnsi" w:eastAsia="Times New Roman" w:hAnsiTheme="majorHAnsi" w:cstheme="majorHAnsi"/>
          <w:color w:val="000000"/>
          <w:sz w:val="24"/>
          <w:szCs w:val="24"/>
          <w:lang w:eastAsia="pl-PL"/>
        </w:rPr>
        <w:t>rodk</w:t>
      </w:r>
      <w:r>
        <w:rPr>
          <w:rFonts w:asciiTheme="majorHAnsi" w:eastAsia="Times New Roman" w:hAnsiTheme="majorHAnsi" w:cstheme="majorHAnsi"/>
          <w:color w:val="000000"/>
          <w:sz w:val="24"/>
          <w:szCs w:val="24"/>
          <w:lang w:eastAsia="pl-PL"/>
        </w:rPr>
        <w:t>ó</w:t>
      </w:r>
      <w:r w:rsidR="00963100" w:rsidRPr="00963100">
        <w:rPr>
          <w:rFonts w:asciiTheme="majorHAnsi" w:eastAsia="Times New Roman" w:hAnsiTheme="majorHAnsi" w:cstheme="majorHAnsi"/>
          <w:color w:val="000000"/>
          <w:sz w:val="24"/>
          <w:szCs w:val="24"/>
          <w:lang w:eastAsia="pl-PL"/>
        </w:rPr>
        <w:t xml:space="preserve">w ograniczających w związku z sytuacją na Białorusi i udziałem Białorusi w agresji Rosji wobec Ukrainy (Dz. Urz. UE L 134 z 20.05.2006, str. 1, z po z n. zm.3) i rozporządzeniu Rady (UE) nr 269/2014 z dnia 17 marca 2014 r. w sprawie </w:t>
      </w:r>
      <w:r>
        <w:rPr>
          <w:rFonts w:asciiTheme="majorHAnsi" w:eastAsia="Times New Roman" w:hAnsiTheme="majorHAnsi" w:cstheme="majorHAnsi"/>
          <w:color w:val="000000"/>
          <w:sz w:val="24"/>
          <w:szCs w:val="24"/>
          <w:lang w:eastAsia="pl-PL"/>
        </w:rPr>
        <w:t>śr</w:t>
      </w:r>
      <w:r w:rsidR="00963100" w:rsidRPr="00963100">
        <w:rPr>
          <w:rFonts w:asciiTheme="majorHAnsi" w:eastAsia="Times New Roman" w:hAnsiTheme="majorHAnsi" w:cstheme="majorHAnsi"/>
          <w:color w:val="000000"/>
          <w:sz w:val="24"/>
          <w:szCs w:val="24"/>
          <w:lang w:eastAsia="pl-PL"/>
        </w:rPr>
        <w:t>odk</w:t>
      </w:r>
      <w:r>
        <w:rPr>
          <w:rFonts w:asciiTheme="majorHAnsi" w:eastAsia="Times New Roman" w:hAnsiTheme="majorHAnsi" w:cstheme="majorHAnsi"/>
          <w:color w:val="000000"/>
          <w:sz w:val="24"/>
          <w:szCs w:val="24"/>
          <w:lang w:eastAsia="pl-PL"/>
        </w:rPr>
        <w:t>ó</w:t>
      </w:r>
      <w:r w:rsidR="00963100" w:rsidRPr="00963100">
        <w:rPr>
          <w:rFonts w:asciiTheme="majorHAnsi" w:eastAsia="Times New Roman" w:hAnsiTheme="majorHAnsi" w:cstheme="majorHAnsi"/>
          <w:color w:val="000000"/>
          <w:sz w:val="24"/>
          <w:szCs w:val="24"/>
          <w:lang w:eastAsia="pl-PL"/>
        </w:rPr>
        <w:t>w ograniczających w odniesieniu do działa</w:t>
      </w:r>
      <w:r>
        <w:rPr>
          <w:rFonts w:asciiTheme="majorHAnsi" w:eastAsia="Times New Roman" w:hAnsiTheme="majorHAnsi" w:cstheme="majorHAnsi"/>
          <w:color w:val="000000"/>
          <w:sz w:val="24"/>
          <w:szCs w:val="24"/>
          <w:lang w:eastAsia="pl-PL"/>
        </w:rPr>
        <w:t>ń</w:t>
      </w:r>
      <w:r w:rsidR="00963100" w:rsidRPr="00963100">
        <w:rPr>
          <w:rFonts w:asciiTheme="majorHAnsi" w:eastAsia="Times New Roman" w:hAnsiTheme="majorHAnsi" w:cstheme="majorHAnsi"/>
          <w:color w:val="000000"/>
          <w:sz w:val="24"/>
          <w:szCs w:val="24"/>
          <w:lang w:eastAsia="pl-PL"/>
        </w:rPr>
        <w:t xml:space="preserve"> podwa</w:t>
      </w:r>
      <w:r>
        <w:rPr>
          <w:rFonts w:asciiTheme="majorHAnsi" w:eastAsia="Times New Roman" w:hAnsiTheme="majorHAnsi" w:cstheme="majorHAnsi"/>
          <w:color w:val="000000"/>
          <w:sz w:val="24"/>
          <w:szCs w:val="24"/>
          <w:lang w:eastAsia="pl-PL"/>
        </w:rPr>
        <w:t>ż</w:t>
      </w:r>
      <w:r w:rsidR="00963100" w:rsidRPr="00963100">
        <w:rPr>
          <w:rFonts w:asciiTheme="majorHAnsi" w:eastAsia="Times New Roman" w:hAnsiTheme="majorHAnsi" w:cstheme="majorHAnsi"/>
          <w:color w:val="000000"/>
          <w:sz w:val="24"/>
          <w:szCs w:val="24"/>
          <w:lang w:eastAsia="pl-PL"/>
        </w:rPr>
        <w:t>ających integralno</w:t>
      </w:r>
      <w:r>
        <w:rPr>
          <w:rFonts w:asciiTheme="majorHAnsi" w:eastAsia="Times New Roman" w:hAnsiTheme="majorHAnsi" w:cstheme="majorHAnsi"/>
          <w:color w:val="000000"/>
          <w:sz w:val="24"/>
          <w:szCs w:val="24"/>
          <w:lang w:eastAsia="pl-PL"/>
        </w:rPr>
        <w:t>ść</w:t>
      </w:r>
      <w:r w:rsidR="00963100" w:rsidRPr="00963100">
        <w:rPr>
          <w:rFonts w:asciiTheme="majorHAnsi" w:eastAsia="Times New Roman" w:hAnsiTheme="majorHAnsi" w:cstheme="majorHAnsi"/>
          <w:color w:val="000000"/>
          <w:sz w:val="24"/>
          <w:szCs w:val="24"/>
          <w:lang w:eastAsia="pl-PL"/>
        </w:rPr>
        <w:t xml:space="preserve"> terytorialną, suwerenno</w:t>
      </w:r>
      <w:r>
        <w:rPr>
          <w:rFonts w:asciiTheme="majorHAnsi" w:eastAsia="Times New Roman" w:hAnsiTheme="majorHAnsi" w:cstheme="majorHAnsi"/>
          <w:color w:val="000000"/>
          <w:sz w:val="24"/>
          <w:szCs w:val="24"/>
          <w:lang w:eastAsia="pl-PL"/>
        </w:rPr>
        <w:t>ść</w:t>
      </w:r>
      <w:r w:rsidR="00963100" w:rsidRPr="00963100">
        <w:rPr>
          <w:rFonts w:asciiTheme="majorHAnsi" w:eastAsia="Times New Roman" w:hAnsiTheme="majorHAnsi" w:cstheme="majorHAnsi"/>
          <w:color w:val="000000"/>
          <w:sz w:val="24"/>
          <w:szCs w:val="24"/>
          <w:lang w:eastAsia="pl-PL"/>
        </w:rPr>
        <w:t xml:space="preserve"> i niezale</w:t>
      </w:r>
      <w:r>
        <w:rPr>
          <w:rFonts w:asciiTheme="majorHAnsi" w:eastAsia="Times New Roman" w:hAnsiTheme="majorHAnsi" w:cstheme="majorHAnsi"/>
          <w:color w:val="000000"/>
          <w:sz w:val="24"/>
          <w:szCs w:val="24"/>
          <w:lang w:eastAsia="pl-PL"/>
        </w:rPr>
        <w:t xml:space="preserve">żność </w:t>
      </w:r>
      <w:r w:rsidR="00963100" w:rsidRPr="00963100">
        <w:rPr>
          <w:rFonts w:asciiTheme="majorHAnsi" w:eastAsia="Times New Roman" w:hAnsiTheme="majorHAnsi" w:cstheme="majorHAnsi"/>
          <w:color w:val="000000"/>
          <w:sz w:val="24"/>
          <w:szCs w:val="24"/>
          <w:lang w:eastAsia="pl-PL"/>
        </w:rPr>
        <w:t xml:space="preserve"> Ukrainy lub im zagra</w:t>
      </w:r>
      <w:r>
        <w:rPr>
          <w:rFonts w:asciiTheme="majorHAnsi" w:eastAsia="Times New Roman" w:hAnsiTheme="majorHAnsi" w:cstheme="majorHAnsi"/>
          <w:color w:val="000000"/>
          <w:sz w:val="24"/>
          <w:szCs w:val="24"/>
          <w:lang w:eastAsia="pl-PL"/>
        </w:rPr>
        <w:t>ż</w:t>
      </w:r>
      <w:r w:rsidR="00963100" w:rsidRPr="00963100">
        <w:rPr>
          <w:rFonts w:asciiTheme="majorHAnsi" w:eastAsia="Times New Roman" w:hAnsiTheme="majorHAnsi" w:cstheme="majorHAnsi"/>
          <w:color w:val="000000"/>
          <w:sz w:val="24"/>
          <w:szCs w:val="24"/>
          <w:lang w:eastAsia="pl-PL"/>
        </w:rPr>
        <w:t>ających (Dz. Urz. UE L 78 z 17.03.2014, str. 6, z po z n. zm.4)) albo wpisani na listę o kto rej mowa w art. 2 ustawy z dnia 13 kwietnia 2022 r. o szczeg</w:t>
      </w:r>
      <w:r>
        <w:rPr>
          <w:rFonts w:asciiTheme="majorHAnsi" w:eastAsia="Times New Roman" w:hAnsiTheme="majorHAnsi" w:cstheme="majorHAnsi"/>
          <w:color w:val="000000"/>
          <w:sz w:val="24"/>
          <w:szCs w:val="24"/>
          <w:lang w:eastAsia="pl-PL"/>
        </w:rPr>
        <w:t>ó</w:t>
      </w:r>
      <w:r w:rsidR="00963100" w:rsidRPr="00963100">
        <w:rPr>
          <w:rFonts w:asciiTheme="majorHAnsi" w:eastAsia="Times New Roman" w:hAnsiTheme="majorHAnsi" w:cstheme="majorHAnsi"/>
          <w:color w:val="000000"/>
          <w:sz w:val="24"/>
          <w:szCs w:val="24"/>
          <w:lang w:eastAsia="pl-PL"/>
        </w:rPr>
        <w:t>lnych rozwiązaniach w zakresie przeciwdziałania wspieraniu agresji na Ukrainę oraz słu</w:t>
      </w:r>
      <w:r>
        <w:rPr>
          <w:rFonts w:asciiTheme="majorHAnsi" w:eastAsia="Times New Roman" w:hAnsiTheme="majorHAnsi" w:cstheme="majorHAnsi"/>
          <w:color w:val="000000"/>
          <w:sz w:val="24"/>
          <w:szCs w:val="24"/>
          <w:lang w:eastAsia="pl-PL"/>
        </w:rPr>
        <w:t>żą</w:t>
      </w:r>
      <w:r w:rsidR="00963100" w:rsidRPr="00963100">
        <w:rPr>
          <w:rFonts w:asciiTheme="majorHAnsi" w:eastAsia="Times New Roman" w:hAnsiTheme="majorHAnsi" w:cstheme="majorHAnsi"/>
          <w:color w:val="000000"/>
          <w:sz w:val="24"/>
          <w:szCs w:val="24"/>
          <w:lang w:eastAsia="pl-PL"/>
        </w:rPr>
        <w:t>cych ochronie bezpiecze</w:t>
      </w:r>
      <w:r>
        <w:rPr>
          <w:rFonts w:asciiTheme="majorHAnsi" w:eastAsia="Times New Roman" w:hAnsiTheme="majorHAnsi" w:cstheme="majorHAnsi"/>
          <w:color w:val="000000"/>
          <w:sz w:val="24"/>
          <w:szCs w:val="24"/>
          <w:lang w:eastAsia="pl-PL"/>
        </w:rPr>
        <w:t>ń</w:t>
      </w:r>
      <w:r w:rsidR="00963100" w:rsidRPr="00963100">
        <w:rPr>
          <w:rFonts w:asciiTheme="majorHAnsi" w:eastAsia="Times New Roman" w:hAnsiTheme="majorHAnsi" w:cstheme="majorHAnsi"/>
          <w:color w:val="000000"/>
          <w:sz w:val="24"/>
          <w:szCs w:val="24"/>
          <w:lang w:eastAsia="pl-PL"/>
        </w:rPr>
        <w:t xml:space="preserve">stwa narodowego, lub będący takim beneficjentem rzeczywistym od dnia 24 lutego 2022 r., o ile zostali wpisani na ww. listę na podstawie decyzji w sprawie wpisu na listę rozstrzygającej o zastosowaniu </w:t>
      </w:r>
      <w:r>
        <w:rPr>
          <w:rFonts w:asciiTheme="majorHAnsi" w:eastAsia="Times New Roman" w:hAnsiTheme="majorHAnsi" w:cstheme="majorHAnsi"/>
          <w:color w:val="000000"/>
          <w:sz w:val="24"/>
          <w:szCs w:val="24"/>
          <w:lang w:eastAsia="pl-PL"/>
        </w:rPr>
        <w:t>ś</w:t>
      </w:r>
      <w:r w:rsidR="00963100" w:rsidRPr="00963100">
        <w:rPr>
          <w:rFonts w:asciiTheme="majorHAnsi" w:eastAsia="Times New Roman" w:hAnsiTheme="majorHAnsi" w:cstheme="majorHAnsi"/>
          <w:color w:val="000000"/>
          <w:sz w:val="24"/>
          <w:szCs w:val="24"/>
          <w:lang w:eastAsia="pl-PL"/>
        </w:rPr>
        <w:t>rodka, o kto rym mowa w art. 1 pkt 3 ustawy z dnia 13 kwietnia 2022 r. o szczeg</w:t>
      </w:r>
      <w:r>
        <w:rPr>
          <w:rFonts w:asciiTheme="majorHAnsi" w:eastAsia="Times New Roman" w:hAnsiTheme="majorHAnsi" w:cstheme="majorHAnsi"/>
          <w:color w:val="000000"/>
          <w:sz w:val="24"/>
          <w:szCs w:val="24"/>
          <w:lang w:eastAsia="pl-PL"/>
        </w:rPr>
        <w:t>ól</w:t>
      </w:r>
      <w:r w:rsidR="00963100" w:rsidRPr="00963100">
        <w:rPr>
          <w:rFonts w:asciiTheme="majorHAnsi" w:eastAsia="Times New Roman" w:hAnsiTheme="majorHAnsi" w:cstheme="majorHAnsi"/>
          <w:color w:val="000000"/>
          <w:sz w:val="24"/>
          <w:szCs w:val="24"/>
          <w:lang w:eastAsia="pl-PL"/>
        </w:rPr>
        <w:t>nych rozwiązaniach w zakresie przeciwdziałania wspieraniu agresji na Ukrainę oraz słu</w:t>
      </w:r>
      <w:r>
        <w:rPr>
          <w:rFonts w:asciiTheme="majorHAnsi" w:eastAsia="Times New Roman" w:hAnsiTheme="majorHAnsi" w:cstheme="majorHAnsi"/>
          <w:color w:val="000000"/>
          <w:sz w:val="24"/>
          <w:szCs w:val="24"/>
          <w:lang w:eastAsia="pl-PL"/>
        </w:rPr>
        <w:t>ż</w:t>
      </w:r>
      <w:r w:rsidR="00963100" w:rsidRPr="00963100">
        <w:rPr>
          <w:rFonts w:asciiTheme="majorHAnsi" w:eastAsia="Times New Roman" w:hAnsiTheme="majorHAnsi" w:cstheme="majorHAnsi"/>
          <w:color w:val="000000"/>
          <w:sz w:val="24"/>
          <w:szCs w:val="24"/>
          <w:lang w:eastAsia="pl-PL"/>
        </w:rPr>
        <w:t>ących ochronie bezpiecze</w:t>
      </w:r>
      <w:r>
        <w:rPr>
          <w:rFonts w:asciiTheme="majorHAnsi" w:eastAsia="Times New Roman" w:hAnsiTheme="majorHAnsi" w:cstheme="majorHAnsi"/>
          <w:color w:val="000000"/>
          <w:sz w:val="24"/>
          <w:szCs w:val="24"/>
          <w:lang w:eastAsia="pl-PL"/>
        </w:rPr>
        <w:t>ń</w:t>
      </w:r>
      <w:r w:rsidR="00963100" w:rsidRPr="00963100">
        <w:rPr>
          <w:rFonts w:asciiTheme="majorHAnsi" w:eastAsia="Times New Roman" w:hAnsiTheme="majorHAnsi" w:cstheme="majorHAnsi"/>
          <w:color w:val="000000"/>
          <w:sz w:val="24"/>
          <w:szCs w:val="24"/>
          <w:lang w:eastAsia="pl-PL"/>
        </w:rPr>
        <w:t xml:space="preserve">stwa narodowego; </w:t>
      </w:r>
    </w:p>
    <w:p w14:paraId="399406A5" w14:textId="3A82A0C6" w:rsidR="00963100" w:rsidRPr="001934A4" w:rsidRDefault="00963100" w:rsidP="00963100">
      <w:pPr>
        <w:spacing w:after="0"/>
        <w:rPr>
          <w:rFonts w:asciiTheme="majorHAnsi" w:eastAsia="Times New Roman" w:hAnsiTheme="majorHAnsi" w:cstheme="majorHAnsi"/>
          <w:color w:val="000000"/>
          <w:sz w:val="24"/>
          <w:szCs w:val="24"/>
          <w:lang w:eastAsia="pl-PL"/>
        </w:rPr>
      </w:pPr>
      <w:r w:rsidRPr="00963100">
        <w:rPr>
          <w:rFonts w:asciiTheme="majorHAnsi" w:eastAsia="Times New Roman" w:hAnsiTheme="majorHAnsi" w:cstheme="majorHAnsi"/>
          <w:color w:val="000000"/>
          <w:sz w:val="24"/>
          <w:szCs w:val="24"/>
          <w:lang w:eastAsia="pl-PL"/>
        </w:rPr>
        <w:t>3) wykonawcy, kt</w:t>
      </w:r>
      <w:r w:rsidR="00411945">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rych jednostką dominującą w rozumieniu art. 3 ust. 1 pkt 37 ustawy z dnia 29 wrze</w:t>
      </w:r>
      <w:r w:rsidR="00411945">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nia 1994 r. o rachunkowo</w:t>
      </w:r>
      <w:r w:rsidR="00411945">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ci (Dz. U. z 2021 r. poz. 217, 2105 i 2106) jest podmiot wymieniony w wykazach okre</w:t>
      </w:r>
      <w:r w:rsidR="009D5B5D">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 xml:space="preserve">lonych w rozporządzeniu Rady (WE) nr 765/2006 z dnia 18 maja 2006 r. dotyczącego </w:t>
      </w:r>
      <w:r w:rsidR="009D5B5D">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rodk</w:t>
      </w:r>
      <w:r w:rsidR="009D5B5D">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 xml:space="preserve">w ograniczających w związku z sytuacją na Białorusi i udziałem Białorusi w agresji Rosji wobec Ukrainy (Dz. Urz. UE L 134 z 20.05.2006, str. 1, z po z n. zm.3) i rozporządzeniu Rady (UE) nr 269/2014 z dnia 17 marca 2014 r. w sprawie </w:t>
      </w:r>
      <w:r w:rsidR="009D5B5D">
        <w:rPr>
          <w:rFonts w:asciiTheme="majorHAnsi" w:eastAsia="Times New Roman" w:hAnsiTheme="majorHAnsi" w:cstheme="majorHAnsi"/>
          <w:color w:val="000000"/>
          <w:sz w:val="24"/>
          <w:szCs w:val="24"/>
          <w:lang w:eastAsia="pl-PL"/>
        </w:rPr>
        <w:t>śr</w:t>
      </w:r>
      <w:r w:rsidRPr="00963100">
        <w:rPr>
          <w:rFonts w:asciiTheme="majorHAnsi" w:eastAsia="Times New Roman" w:hAnsiTheme="majorHAnsi" w:cstheme="majorHAnsi"/>
          <w:color w:val="000000"/>
          <w:sz w:val="24"/>
          <w:szCs w:val="24"/>
          <w:lang w:eastAsia="pl-PL"/>
        </w:rPr>
        <w:t>odk</w:t>
      </w:r>
      <w:r w:rsidR="009D5B5D">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w ograniczających w odniesieniu do działa</w:t>
      </w:r>
      <w:r w:rsidR="009D5B5D">
        <w:rPr>
          <w:rFonts w:asciiTheme="majorHAnsi" w:eastAsia="Times New Roman" w:hAnsiTheme="majorHAnsi" w:cstheme="majorHAnsi"/>
          <w:color w:val="000000"/>
          <w:sz w:val="24"/>
          <w:szCs w:val="24"/>
          <w:lang w:eastAsia="pl-PL"/>
        </w:rPr>
        <w:t>ń</w:t>
      </w:r>
      <w:r w:rsidRPr="00963100">
        <w:rPr>
          <w:rFonts w:asciiTheme="majorHAnsi" w:eastAsia="Times New Roman" w:hAnsiTheme="majorHAnsi" w:cstheme="majorHAnsi"/>
          <w:color w:val="000000"/>
          <w:sz w:val="24"/>
          <w:szCs w:val="24"/>
          <w:lang w:eastAsia="pl-PL"/>
        </w:rPr>
        <w:t xml:space="preserve"> podwa</w:t>
      </w:r>
      <w:r w:rsidR="009D5B5D">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ających integralno</w:t>
      </w:r>
      <w:r w:rsidR="009D5B5D">
        <w:rPr>
          <w:rFonts w:asciiTheme="majorHAnsi" w:eastAsia="Times New Roman" w:hAnsiTheme="majorHAnsi" w:cstheme="majorHAnsi"/>
          <w:color w:val="000000"/>
          <w:sz w:val="24"/>
          <w:szCs w:val="24"/>
          <w:lang w:eastAsia="pl-PL"/>
        </w:rPr>
        <w:t>ść</w:t>
      </w:r>
      <w:r w:rsidRPr="00963100">
        <w:rPr>
          <w:rFonts w:asciiTheme="majorHAnsi" w:eastAsia="Times New Roman" w:hAnsiTheme="majorHAnsi" w:cstheme="majorHAnsi"/>
          <w:color w:val="000000"/>
          <w:sz w:val="24"/>
          <w:szCs w:val="24"/>
          <w:lang w:eastAsia="pl-PL"/>
        </w:rPr>
        <w:t xml:space="preserve"> terytorialną, suwerenno</w:t>
      </w:r>
      <w:r w:rsidR="009D5B5D">
        <w:rPr>
          <w:rFonts w:asciiTheme="majorHAnsi" w:eastAsia="Times New Roman" w:hAnsiTheme="majorHAnsi" w:cstheme="majorHAnsi"/>
          <w:color w:val="000000"/>
          <w:sz w:val="24"/>
          <w:szCs w:val="24"/>
          <w:lang w:eastAsia="pl-PL"/>
        </w:rPr>
        <w:t>ść</w:t>
      </w:r>
      <w:r w:rsidRPr="00963100">
        <w:rPr>
          <w:rFonts w:asciiTheme="majorHAnsi" w:eastAsia="Times New Roman" w:hAnsiTheme="majorHAnsi" w:cstheme="majorHAnsi"/>
          <w:color w:val="000000"/>
          <w:sz w:val="24"/>
          <w:szCs w:val="24"/>
          <w:lang w:eastAsia="pl-PL"/>
        </w:rPr>
        <w:t xml:space="preserve"> i niezale</w:t>
      </w:r>
      <w:r w:rsidR="009D5B5D">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no</w:t>
      </w:r>
      <w:r w:rsidR="009D5B5D">
        <w:rPr>
          <w:rFonts w:asciiTheme="majorHAnsi" w:eastAsia="Times New Roman" w:hAnsiTheme="majorHAnsi" w:cstheme="majorHAnsi"/>
          <w:color w:val="000000"/>
          <w:sz w:val="24"/>
          <w:szCs w:val="24"/>
          <w:lang w:eastAsia="pl-PL"/>
        </w:rPr>
        <w:t>ść</w:t>
      </w:r>
      <w:r w:rsidRPr="00963100">
        <w:rPr>
          <w:rFonts w:asciiTheme="majorHAnsi" w:eastAsia="Times New Roman" w:hAnsiTheme="majorHAnsi" w:cstheme="majorHAnsi"/>
          <w:color w:val="000000"/>
          <w:sz w:val="24"/>
          <w:szCs w:val="24"/>
          <w:lang w:eastAsia="pl-PL"/>
        </w:rPr>
        <w:t xml:space="preserve"> Ukrainy lub im zagra</w:t>
      </w:r>
      <w:r w:rsidR="009D5B5D">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ających (Dz. Urz. UE L 78 z 17.03.2014, str. 6, z po z n. zm.4)) albo wpisany na listę o kto rej mowa w art. 2 ustawy z dnia 13 kwietnia 2022 r. o szczeg</w:t>
      </w:r>
      <w:r w:rsidR="009D5B5D">
        <w:rPr>
          <w:rFonts w:asciiTheme="majorHAnsi" w:eastAsia="Times New Roman" w:hAnsiTheme="majorHAnsi" w:cstheme="majorHAnsi"/>
          <w:color w:val="000000"/>
          <w:sz w:val="24"/>
          <w:szCs w:val="24"/>
          <w:lang w:eastAsia="pl-PL"/>
        </w:rPr>
        <w:t>ól</w:t>
      </w:r>
      <w:r w:rsidRPr="00963100">
        <w:rPr>
          <w:rFonts w:asciiTheme="majorHAnsi" w:eastAsia="Times New Roman" w:hAnsiTheme="majorHAnsi" w:cstheme="majorHAnsi"/>
          <w:color w:val="000000"/>
          <w:sz w:val="24"/>
          <w:szCs w:val="24"/>
          <w:lang w:eastAsia="pl-PL"/>
        </w:rPr>
        <w:t>nych rozwiązaniach w zakresie przeciwdziałania wspieraniu agresji na Ukrainę oraz słu</w:t>
      </w:r>
      <w:r w:rsidR="009D5B5D">
        <w:rPr>
          <w:rFonts w:asciiTheme="majorHAnsi" w:eastAsia="Times New Roman" w:hAnsiTheme="majorHAnsi" w:cstheme="majorHAnsi"/>
          <w:color w:val="000000"/>
          <w:sz w:val="24"/>
          <w:szCs w:val="24"/>
          <w:lang w:eastAsia="pl-PL"/>
        </w:rPr>
        <w:t>ż</w:t>
      </w:r>
      <w:r w:rsidRPr="00963100">
        <w:rPr>
          <w:rFonts w:asciiTheme="majorHAnsi" w:eastAsia="Times New Roman" w:hAnsiTheme="majorHAnsi" w:cstheme="majorHAnsi"/>
          <w:color w:val="000000"/>
          <w:sz w:val="24"/>
          <w:szCs w:val="24"/>
          <w:lang w:eastAsia="pl-PL"/>
        </w:rPr>
        <w:t>ących ochronie bezpiecze</w:t>
      </w:r>
      <w:r w:rsidR="009D5B5D">
        <w:rPr>
          <w:rFonts w:asciiTheme="majorHAnsi" w:eastAsia="Times New Roman" w:hAnsiTheme="majorHAnsi" w:cstheme="majorHAnsi"/>
          <w:color w:val="000000"/>
          <w:sz w:val="24"/>
          <w:szCs w:val="24"/>
          <w:lang w:eastAsia="pl-PL"/>
        </w:rPr>
        <w:t>ń</w:t>
      </w:r>
      <w:r w:rsidRPr="00963100">
        <w:rPr>
          <w:rFonts w:asciiTheme="majorHAnsi" w:eastAsia="Times New Roman" w:hAnsiTheme="majorHAnsi" w:cstheme="majorHAnsi"/>
          <w:color w:val="000000"/>
          <w:sz w:val="24"/>
          <w:szCs w:val="24"/>
          <w:lang w:eastAsia="pl-PL"/>
        </w:rPr>
        <w:t xml:space="preserve">stwa narodowego, lub będący taką jednostką dominującą od dnia 24 lutego 2022 r., o ile został wpisany na listę na podstawie decyzji w sprawie wpisu na ww. listę rozstrzygającej o zastosowaniu </w:t>
      </w:r>
      <w:r w:rsidR="009D5B5D">
        <w:rPr>
          <w:rFonts w:asciiTheme="majorHAnsi" w:eastAsia="Times New Roman" w:hAnsiTheme="majorHAnsi" w:cstheme="majorHAnsi"/>
          <w:color w:val="000000"/>
          <w:sz w:val="24"/>
          <w:szCs w:val="24"/>
          <w:lang w:eastAsia="pl-PL"/>
        </w:rPr>
        <w:t>ś</w:t>
      </w:r>
      <w:r w:rsidRPr="00963100">
        <w:rPr>
          <w:rFonts w:asciiTheme="majorHAnsi" w:eastAsia="Times New Roman" w:hAnsiTheme="majorHAnsi" w:cstheme="majorHAnsi"/>
          <w:color w:val="000000"/>
          <w:sz w:val="24"/>
          <w:szCs w:val="24"/>
          <w:lang w:eastAsia="pl-PL"/>
        </w:rPr>
        <w:t>rodka, o kto rym mowa w art. 1 pkt 3 ustawy z dnia 13 kwietnia 2022 r. o szczeg</w:t>
      </w:r>
      <w:r w:rsidR="009D5B5D">
        <w:rPr>
          <w:rFonts w:asciiTheme="majorHAnsi" w:eastAsia="Times New Roman" w:hAnsiTheme="majorHAnsi" w:cstheme="majorHAnsi"/>
          <w:color w:val="000000"/>
          <w:sz w:val="24"/>
          <w:szCs w:val="24"/>
          <w:lang w:eastAsia="pl-PL"/>
        </w:rPr>
        <w:t>ó</w:t>
      </w:r>
      <w:r w:rsidRPr="00963100">
        <w:rPr>
          <w:rFonts w:asciiTheme="majorHAnsi" w:eastAsia="Times New Roman" w:hAnsiTheme="majorHAnsi" w:cstheme="majorHAnsi"/>
          <w:color w:val="000000"/>
          <w:sz w:val="24"/>
          <w:szCs w:val="24"/>
          <w:lang w:eastAsia="pl-PL"/>
        </w:rPr>
        <w:t>lnych rozwiązaniach w zakresie przeciwdziałania wspieraniu agresji na Ukrainę oraz słu</w:t>
      </w:r>
      <w:r w:rsidR="009D5B5D">
        <w:rPr>
          <w:rFonts w:asciiTheme="majorHAnsi" w:eastAsia="Times New Roman" w:hAnsiTheme="majorHAnsi" w:cstheme="majorHAnsi"/>
          <w:color w:val="000000"/>
          <w:sz w:val="24"/>
          <w:szCs w:val="24"/>
          <w:lang w:eastAsia="pl-PL"/>
        </w:rPr>
        <w:t>żą</w:t>
      </w:r>
      <w:r w:rsidRPr="00963100">
        <w:rPr>
          <w:rFonts w:asciiTheme="majorHAnsi" w:eastAsia="Times New Roman" w:hAnsiTheme="majorHAnsi" w:cstheme="majorHAnsi"/>
          <w:color w:val="000000"/>
          <w:sz w:val="24"/>
          <w:szCs w:val="24"/>
          <w:lang w:eastAsia="pl-PL"/>
        </w:rPr>
        <w:t>cych ochronie bezpiecze</w:t>
      </w:r>
      <w:r w:rsidR="009D5B5D">
        <w:rPr>
          <w:rFonts w:asciiTheme="majorHAnsi" w:eastAsia="Times New Roman" w:hAnsiTheme="majorHAnsi" w:cstheme="majorHAnsi"/>
          <w:color w:val="000000"/>
          <w:sz w:val="24"/>
          <w:szCs w:val="24"/>
          <w:lang w:eastAsia="pl-PL"/>
        </w:rPr>
        <w:t>ń</w:t>
      </w:r>
      <w:r w:rsidRPr="00963100">
        <w:rPr>
          <w:rFonts w:asciiTheme="majorHAnsi" w:eastAsia="Times New Roman" w:hAnsiTheme="majorHAnsi" w:cstheme="majorHAnsi"/>
          <w:color w:val="000000"/>
          <w:sz w:val="24"/>
          <w:szCs w:val="24"/>
          <w:lang w:eastAsia="pl-PL"/>
        </w:rPr>
        <w:t>stwa narodowego .</w:t>
      </w:r>
    </w:p>
    <w:p w14:paraId="0B8AEB28" w14:textId="4A57E1F2" w:rsidR="008F245E" w:rsidRPr="00317B86" w:rsidRDefault="00105E1A" w:rsidP="00105E1A">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3</w:t>
      </w:r>
      <w:r w:rsidR="008F245E" w:rsidRPr="00317B86">
        <w:rPr>
          <w:rFonts w:asciiTheme="majorHAnsi" w:eastAsia="Times New Roman" w:hAnsiTheme="majorHAnsi" w:cstheme="majorHAnsi"/>
          <w:color w:val="000000"/>
          <w:sz w:val="24"/>
          <w:szCs w:val="24"/>
          <w:lang w:eastAsia="pl-PL"/>
        </w:rPr>
        <w:t>.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477DD8B3" w:rsidR="008F245E" w:rsidRPr="006B1D06" w:rsidRDefault="00105E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4</w:t>
      </w:r>
      <w:r w:rsidR="008F245E" w:rsidRPr="00317B86">
        <w:rPr>
          <w:rFonts w:asciiTheme="majorHAnsi" w:eastAsia="Times New Roman" w:hAnsiTheme="majorHAnsi" w:cstheme="majorHAnsi"/>
          <w:color w:val="000000"/>
          <w:sz w:val="24"/>
          <w:szCs w:val="24"/>
          <w:lang w:eastAsia="pl-PL"/>
        </w:rPr>
        <w:t>.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1A53558C" w14:textId="66FBC089" w:rsidR="00197C5A" w:rsidRPr="00141E87" w:rsidRDefault="00105E1A" w:rsidP="00141E87">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5</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bookmarkStart w:id="8" w:name="page17"/>
      <w:bookmarkEnd w:id="8"/>
    </w:p>
    <w:p w14:paraId="2BBC746F" w14:textId="77777777" w:rsidR="009C55C5" w:rsidRDefault="009C55C5" w:rsidP="00E47938">
      <w:pPr>
        <w:pStyle w:val="Tekstpodstawowy"/>
        <w:spacing w:before="20" w:after="20"/>
        <w:rPr>
          <w:rFonts w:ascii="Arial" w:hAnsi="Arial" w:cs="Arial"/>
          <w:b/>
          <w:bCs/>
          <w:color w:val="auto"/>
          <w:sz w:val="24"/>
          <w:szCs w:val="24"/>
        </w:rPr>
      </w:pPr>
    </w:p>
    <w:p w14:paraId="2D814E4B" w14:textId="137FDFE1" w:rsidR="00E47938" w:rsidRPr="00E47938" w:rsidRDefault="00E47938" w:rsidP="00E47938">
      <w:pPr>
        <w:pStyle w:val="Tekstpodstawowy"/>
        <w:spacing w:before="20" w:after="20"/>
        <w:rPr>
          <w:rFonts w:ascii="Arial" w:hAnsi="Arial" w:cs="Arial"/>
          <w:b/>
          <w:bCs/>
          <w:color w:val="auto"/>
          <w:sz w:val="24"/>
          <w:szCs w:val="24"/>
        </w:rPr>
      </w:pPr>
      <w:r w:rsidRPr="00E47938">
        <w:rPr>
          <w:rFonts w:ascii="Arial" w:hAnsi="Arial" w:cs="Arial"/>
          <w:b/>
          <w:bCs/>
          <w:color w:val="auto"/>
          <w:sz w:val="24"/>
          <w:szCs w:val="24"/>
        </w:rPr>
        <w:t>XII. WYMAGANE DOKUMENTY</w:t>
      </w:r>
    </w:p>
    <w:p w14:paraId="54A571E1" w14:textId="77777777" w:rsidR="00E47938" w:rsidRPr="00E47938" w:rsidRDefault="00E47938" w:rsidP="00E47938">
      <w:pPr>
        <w:pStyle w:val="Tekstpodstawowy"/>
        <w:spacing w:before="20" w:after="20"/>
        <w:rPr>
          <w:rFonts w:ascii="Arial" w:hAnsi="Arial" w:cs="Arial"/>
          <w:b/>
          <w:bCs/>
          <w:color w:val="auto"/>
          <w:sz w:val="24"/>
          <w:szCs w:val="24"/>
        </w:rPr>
      </w:pPr>
    </w:p>
    <w:p w14:paraId="6A0EAE63"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12.1. Dokumenty wymagane przez zamawiającego, które należy złożyć składając ofertę: </w:t>
      </w:r>
    </w:p>
    <w:p w14:paraId="5044EA26"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1.Do oferty Wykonawca zobowiązany jest dołączyć aktualne na dzień składania ofert oświadczenie o spełnianiu warunków udziału w postępowaniu oraz o braku podstaw do wykluczenia z postępowania o którym mowa w art. 125 ust. 1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uwzględniające przesłanki wykluczenia z postępowania na podstawie Ustawy z dnia 13 kwietnia 2022 r. o szczególnych rozwiązaniach w zakresie przeciwdziałania wspieraniu agresji na Ukrainę oraz służących ochronie bezpieczeństwa narodowego (Dz. U z 2022 r. poz. 835) – załącznik nr 2 do SWZ.</w:t>
      </w:r>
    </w:p>
    <w:p w14:paraId="7ED79A01"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Informacje zawarte w oświadczeniu, o którym mowa powyżej stanowią wstępne potwierdzenie, że Wykonawca nie podlega wykluczeniu oraz spełnia warunki udziału w postępowaniu.</w:t>
      </w:r>
    </w:p>
    <w:p w14:paraId="303C0F4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2.Do oferty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 przypadku składania oferty przez podmioty występujące wspólnie wymóg dotyczy każdego z Wykonawców. Powyższy wymóg dotyczy także podmiotów udostepniających zasoby na zasadach określonych w art. 118 ustawy.</w:t>
      </w:r>
    </w:p>
    <w:p w14:paraId="0B22D476"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523D7926"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Wykonawca nie jest zobowiązany do złożenia dokumentów, o których mowa powyżej, jeżeli Zamawiający może je uzyskać za pomocą bezpłatnych i ogólnodostępnych baz danych, o ile Wykonawca wskaże dane umożliwiające dostęp do tych dokumentów.</w:t>
      </w:r>
    </w:p>
    <w:p w14:paraId="1B5D8F2F"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Jeżeli w imieniu wykonawcy, podmiotu udostępniającego zasoby działa osoba, której umocowanie do jego reprezentowania nie wynika z wymaganych dokumentów, zamawiający może żądać odpowiednio od każdego ze wskazanych podmiotów pełnomocnictwa lub innego dokumentu potwierdzającego umocowanie do reprezentowania.</w:t>
      </w:r>
    </w:p>
    <w:p w14:paraId="6F4AB285"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3.Do oferty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1FAF9E3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W sytuacji Wykonawców wspólnie ubiegających się o udzielenie zamówienia do oferty Wykonawcy zobowiązani są dołączyć pełnomocnictwo lub inny dokument </w:t>
      </w:r>
      <w:r w:rsidRPr="00E47938">
        <w:rPr>
          <w:rFonts w:ascii="Arial" w:hAnsi="Arial" w:cs="Arial"/>
          <w:color w:val="auto"/>
          <w:sz w:val="24"/>
          <w:szCs w:val="24"/>
        </w:rPr>
        <w:lastRenderedPageBreak/>
        <w:t xml:space="preserve">potwierdzający umocowanie do reprezentowania Wykonawców wspólnie ubiegających się o udzielenie zamówienia publicznego, podpisane odpowiednio przez osoby umocowane do reprezentowania tych Wykonawców. </w:t>
      </w:r>
    </w:p>
    <w:p w14:paraId="2F556E3C"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4.Wykonawcy wspólnie ubiegający się o udzielenie zamówienia (w tym także spółki cywilne), w oparciu o art. 117 ust. 4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dołączają do oferty oświadczenie, z którego wynika, które roboty budowlane, dostawy lub usługi wykonają poszczególni Wykonawcy – załącznik nr 8 do SWZ.</w:t>
      </w:r>
    </w:p>
    <w:p w14:paraId="7B72CDDB"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5.Wykonawca,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10 do SWZ.</w:t>
      </w:r>
    </w:p>
    <w:p w14:paraId="7E50577F"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Zobowiązanie podmiotu udostępniającego zasoby, o którym mowa w niniejszym punkcie, potwierdza, że stosunek łączący Wykonawcę z podmiotami udostępniającymi zasoby gwarantuje rzeczywisty dostęp do tych zasobów oraz określa w szczególności:</w:t>
      </w:r>
    </w:p>
    <w:p w14:paraId="6B399699"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1)zakres dostępnych Wykonawcy zasobów podmiotu udostępniającego zasoby;</w:t>
      </w:r>
    </w:p>
    <w:p w14:paraId="1B53685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2)sposób i okres udostępnienia Wykonawcy i wykorzystania przez niego zasobów podmiotu udostępniającego te zasoby przy wykonywaniu zamówienia;</w:t>
      </w:r>
    </w:p>
    <w:p w14:paraId="69D695B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3)czy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A6B9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Wykonawca, w przypadku polegania na zdolnościach lub sytuacji podmiotów udostępniających zasoby, przedstawia do oferty,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uwzględniające przesłanki wykluczenia z postępowania na podstawie Ustawy z dnia 13 kwietnia 2022 r. o szczególnych rozwiązaniach w zakresie przeciwdziałania wspieraniu agresji na Ukrainę oraz służących ochronie bezpieczeństwa narodowego (Dz. U z 2022 r. poz. 835)– Załącznik nr 9 do SWZ</w:t>
      </w:r>
    </w:p>
    <w:p w14:paraId="07D2CA07" w14:textId="5244E898" w:rsidR="00E47938" w:rsidRPr="00E47938" w:rsidRDefault="00E47938" w:rsidP="00E47938">
      <w:pPr>
        <w:pStyle w:val="Tekstpodstawowy"/>
        <w:spacing w:before="20" w:after="20"/>
        <w:rPr>
          <w:rFonts w:ascii="Arial" w:hAnsi="Arial" w:cs="Arial"/>
          <w:b/>
          <w:bCs/>
          <w:color w:val="auto"/>
          <w:sz w:val="24"/>
          <w:szCs w:val="24"/>
        </w:rPr>
      </w:pPr>
      <w:r w:rsidRPr="00E47938">
        <w:rPr>
          <w:rFonts w:ascii="Arial" w:hAnsi="Arial" w:cs="Arial"/>
          <w:b/>
          <w:bCs/>
          <w:color w:val="auto"/>
          <w:sz w:val="24"/>
          <w:szCs w:val="24"/>
        </w:rPr>
        <w:t>12.2. Podmiotowe środki dowodowe wymagane przez zamawiającego, które należy złożyć na wezwanie, o którym mowa w art. 274 ust. 1 ustawy na potwierdzenie, że wykonawca spełnia warunki udziału w postępowaniu, o których mowa w Rozdziale X SWZ</w:t>
      </w:r>
    </w:p>
    <w:p w14:paraId="3C9D2BC3"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tj.:</w:t>
      </w:r>
    </w:p>
    <w:p w14:paraId="172ED575" w14:textId="5BCD02B4" w:rsidR="00437177" w:rsidRPr="00437177"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1)Oświadczenie Wykonawcy o aktualności informacji zawartych w oświadczeniu, o którym mowa w art. 125 ust. 1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w zakresie podstaw wykluczenia z postępowania wskazanych przez Zamawiającego, o których mowa w art. 108 ust. 1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w tym również oświadczenie Wykonawcy, w zakresie art. 108 ust. 1 pkt </w:t>
      </w:r>
      <w:r w:rsidRPr="00E47938">
        <w:rPr>
          <w:rFonts w:ascii="Arial" w:hAnsi="Arial" w:cs="Arial"/>
          <w:color w:val="auto"/>
          <w:sz w:val="24"/>
          <w:szCs w:val="24"/>
        </w:rPr>
        <w:lastRenderedPageBreak/>
        <w:t xml:space="preserve">5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załącznik nr 3 do SWZ oraz oświadczenie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r w:rsidR="00437177" w:rsidRPr="00437177">
        <w:rPr>
          <w:rFonts w:ascii="Arial" w:hAnsi="Arial" w:cs="Arial"/>
          <w:color w:val="auto"/>
          <w:sz w:val="24"/>
          <w:szCs w:val="24"/>
        </w:rPr>
        <w:t xml:space="preserve">  </w:t>
      </w:r>
    </w:p>
    <w:p w14:paraId="3AB28822"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12.3. Jeżeli Wykonawca nie złożył oświadczenia, o którym mowa w art. 125 ust. 1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podmiotowych środków dowodowych, o których mowa w art. 273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1D559E"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12.4.Jeżeli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766A835C"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12.5.Zamawiający nie wzywa do złożenia podmiotowych środków dowodowych, jeżeli: </w:t>
      </w:r>
    </w:p>
    <w:p w14:paraId="6F3E4F17"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dane umożliwiające dostęp do tych środków, </w:t>
      </w:r>
    </w:p>
    <w:p w14:paraId="446D0A22"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2) podmiotowym środkiem dowodowym jest oświadczenie, którego treść odpowiada zakresowi oświadczenia, o którym mowa w art. 125 ust. 1. </w:t>
      </w:r>
    </w:p>
    <w:p w14:paraId="262AA008" w14:textId="77777777" w:rsidR="00E47938" w:rsidRPr="00E47938" w:rsidRDefault="00E47938" w:rsidP="00E47938">
      <w:pPr>
        <w:pStyle w:val="Tekstpodstawowy"/>
        <w:spacing w:before="20" w:after="20"/>
        <w:rPr>
          <w:rFonts w:ascii="Arial" w:hAnsi="Arial" w:cs="Arial"/>
          <w:color w:val="auto"/>
          <w:sz w:val="24"/>
          <w:szCs w:val="24"/>
        </w:rPr>
      </w:pPr>
      <w:r w:rsidRPr="00E47938">
        <w:rPr>
          <w:rFonts w:ascii="Arial" w:hAnsi="Arial" w:cs="Arial"/>
          <w:color w:val="auto"/>
          <w:sz w:val="24"/>
          <w:szCs w:val="24"/>
        </w:rPr>
        <w:t xml:space="preserve">12.6.Wykonawca nie jest zobowiązany do złożenia podmiotowych środków dowodowych, które Zamawiający posiada, jeżeli wykonawca wskaże te środki oraz potwierdzi ich prawidłowość i aktualność. </w:t>
      </w:r>
    </w:p>
    <w:p w14:paraId="590794AE" w14:textId="4C4A190A" w:rsidR="000D64B2" w:rsidRPr="00E47938" w:rsidRDefault="00E47938" w:rsidP="00E47938">
      <w:pPr>
        <w:pStyle w:val="Tekstpodstawowy"/>
        <w:spacing w:before="20" w:after="20" w:line="276" w:lineRule="auto"/>
        <w:rPr>
          <w:rFonts w:ascii="Arial" w:hAnsi="Arial" w:cs="Arial"/>
          <w:color w:val="auto"/>
          <w:sz w:val="24"/>
          <w:szCs w:val="24"/>
        </w:rPr>
      </w:pPr>
      <w:r w:rsidRPr="00E47938">
        <w:rPr>
          <w:rFonts w:ascii="Arial" w:hAnsi="Arial" w:cs="Arial"/>
          <w:color w:val="auto"/>
          <w:sz w:val="24"/>
          <w:szCs w:val="24"/>
        </w:rPr>
        <w:t xml:space="preserve">12.7.W zakresie nieuregulowanym ustawą </w:t>
      </w:r>
      <w:proofErr w:type="spellStart"/>
      <w:r w:rsidRPr="00E47938">
        <w:rPr>
          <w:rFonts w:ascii="Arial" w:hAnsi="Arial" w:cs="Arial"/>
          <w:color w:val="auto"/>
          <w:sz w:val="24"/>
          <w:szCs w:val="24"/>
        </w:rPr>
        <w:t>Pzp</w:t>
      </w:r>
      <w:proofErr w:type="spellEnd"/>
      <w:r w:rsidRPr="00E47938">
        <w:rPr>
          <w:rFonts w:ascii="Arial" w:hAnsi="Arial" w:cs="Arial"/>
          <w:color w:val="au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w:t>
      </w:r>
    </w:p>
    <w:p w14:paraId="5396AF0C" w14:textId="77777777" w:rsidR="00437177" w:rsidRDefault="00437177" w:rsidP="00D00422">
      <w:pPr>
        <w:pStyle w:val="Tekstpodstawowy"/>
        <w:overflowPunct w:val="0"/>
        <w:spacing w:before="20" w:after="20" w:line="276" w:lineRule="auto"/>
        <w:ind w:right="567"/>
        <w:rPr>
          <w:rFonts w:ascii="Arial" w:hAnsi="Arial" w:cs="Arial"/>
          <w:b/>
          <w:bCs/>
          <w:color w:val="auto"/>
          <w:sz w:val="24"/>
          <w:szCs w:val="24"/>
        </w:rPr>
      </w:pPr>
    </w:p>
    <w:p w14:paraId="17DBC2FE" w14:textId="7FFACCFB" w:rsidR="00D03D04" w:rsidRDefault="00E253C2"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XIII</w:t>
      </w:r>
      <w:r w:rsidR="00FC2DD8" w:rsidRPr="00AB6EE0">
        <w:rPr>
          <w:rFonts w:ascii="Arial" w:hAnsi="Arial" w:cs="Arial"/>
          <w:b/>
          <w:bCs/>
          <w:color w:val="auto"/>
          <w:sz w:val="24"/>
          <w:szCs w:val="24"/>
        </w:rPr>
        <w:t xml:space="preserve"> WYJAŚNIENIA TREŚCI SWZ </w:t>
      </w:r>
    </w:p>
    <w:p w14:paraId="23E57197" w14:textId="77777777" w:rsidR="00E253C2" w:rsidRPr="00AB6EE0" w:rsidRDefault="00E253C2" w:rsidP="00D00422">
      <w:pPr>
        <w:pStyle w:val="Tekstpodstawowy"/>
        <w:overflowPunct w:val="0"/>
        <w:spacing w:before="20" w:after="20" w:line="276" w:lineRule="auto"/>
        <w:ind w:right="567"/>
        <w:rPr>
          <w:rFonts w:ascii="Arial" w:hAnsi="Arial" w:cs="Arial"/>
          <w:b/>
          <w:bCs/>
          <w:color w:val="auto"/>
          <w:sz w:val="24"/>
          <w:szCs w:val="24"/>
        </w:rPr>
      </w:pPr>
    </w:p>
    <w:p w14:paraId="50143C25" w14:textId="01A82449"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1</w:t>
      </w:r>
      <w:r w:rsidR="00E253C2">
        <w:rPr>
          <w:rFonts w:ascii="Arial" w:hAnsi="Arial" w:cs="Arial"/>
          <w:sz w:val="24"/>
          <w:szCs w:val="24"/>
        </w:rPr>
        <w:t>.</w:t>
      </w:r>
      <w:r>
        <w:rPr>
          <w:rFonts w:ascii="Arial" w:hAnsi="Arial" w:cs="Arial"/>
          <w:sz w:val="24"/>
          <w:szCs w:val="24"/>
        </w:rPr>
        <w:t xml:space="preserve">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może zwrócić się do Zamawiającego o wyjaśnienie treści specyfikacji warunków zamówienia za pośrednictwem</w:t>
      </w:r>
      <w:r w:rsidR="00FC787B">
        <w:rPr>
          <w:rFonts w:ascii="Arial" w:hAnsi="Arial" w:cs="Arial"/>
          <w:sz w:val="24"/>
          <w:szCs w:val="24"/>
        </w:rPr>
        <w:t xml:space="preserve"> platformy e-Zamówienia, </w:t>
      </w:r>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035B18C4" w:rsidR="00AD32FF" w:rsidRPr="00AD32FF" w:rsidRDefault="0083525E"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E253C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5C3483D6"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E253C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60B5412F" w:rsidR="00AD32FF"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E253C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4929FD0" w14:textId="2809AC15" w:rsidR="000F22A1" w:rsidRDefault="000F22A1"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p>
    <w:p w14:paraId="28F41ADA" w14:textId="0628410A" w:rsidR="000F22A1" w:rsidRDefault="000F22A1" w:rsidP="000F22A1">
      <w:pPr>
        <w:widowControl w:val="0"/>
        <w:tabs>
          <w:tab w:val="left" w:pos="284"/>
        </w:tabs>
        <w:overflowPunct w:val="0"/>
        <w:autoSpaceDE w:val="0"/>
        <w:spacing w:before="20" w:after="20"/>
        <w:ind w:right="56"/>
        <w:rPr>
          <w:rFonts w:asciiTheme="majorHAnsi" w:hAnsiTheme="majorHAnsi" w:cstheme="majorHAnsi"/>
          <w:b/>
          <w:bCs/>
          <w:sz w:val="24"/>
          <w:szCs w:val="24"/>
        </w:rPr>
      </w:pPr>
      <w:r w:rsidRPr="000F22A1">
        <w:rPr>
          <w:rFonts w:asciiTheme="majorHAnsi" w:hAnsiTheme="majorHAnsi" w:cstheme="majorHAnsi"/>
          <w:b/>
          <w:bCs/>
          <w:sz w:val="24"/>
          <w:szCs w:val="24"/>
        </w:rPr>
        <w:t>XIV. WYMAGANIA DOTYCZĄCE WADIUM</w:t>
      </w:r>
    </w:p>
    <w:p w14:paraId="5153D7C0" w14:textId="77777777" w:rsidR="0046413B" w:rsidRPr="000F22A1" w:rsidRDefault="0046413B" w:rsidP="000F22A1">
      <w:pPr>
        <w:widowControl w:val="0"/>
        <w:tabs>
          <w:tab w:val="left" w:pos="284"/>
        </w:tabs>
        <w:overflowPunct w:val="0"/>
        <w:autoSpaceDE w:val="0"/>
        <w:spacing w:before="20" w:after="20"/>
        <w:ind w:right="56"/>
        <w:rPr>
          <w:rFonts w:asciiTheme="majorHAnsi" w:hAnsiTheme="majorHAnsi" w:cstheme="majorHAnsi"/>
          <w:b/>
          <w:bCs/>
          <w:sz w:val="24"/>
          <w:szCs w:val="24"/>
        </w:rPr>
      </w:pPr>
    </w:p>
    <w:p w14:paraId="161B59FA" w14:textId="09C00B6A" w:rsidR="000F22A1" w:rsidRPr="000C14F9" w:rsidRDefault="00F34E65" w:rsidP="000F22A1">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hAnsiTheme="majorHAnsi" w:cstheme="majorHAnsi"/>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606524AB" w14:textId="79A77044" w:rsidR="00D063C5" w:rsidRDefault="00E253C2" w:rsidP="00F27B99">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X</w:t>
      </w:r>
      <w:r w:rsidR="00921851">
        <w:rPr>
          <w:rFonts w:ascii="Arial" w:hAnsi="Arial" w:cs="Arial"/>
          <w:b/>
          <w:bCs/>
          <w:color w:val="auto"/>
          <w:sz w:val="24"/>
          <w:szCs w:val="24"/>
        </w:rPr>
        <w:t>V</w:t>
      </w:r>
      <w:r w:rsidR="00FC2DD8" w:rsidRPr="00AB6EE0">
        <w:rPr>
          <w:rFonts w:ascii="Arial" w:hAnsi="Arial" w:cs="Arial"/>
          <w:b/>
          <w:bCs/>
          <w:color w:val="auto"/>
          <w:sz w:val="24"/>
          <w:szCs w:val="24"/>
        </w:rPr>
        <w:t>. TERMIN ZWIĄZANIA OFERTĄ</w:t>
      </w:r>
    </w:p>
    <w:p w14:paraId="08EA8A0A" w14:textId="77777777" w:rsidR="00E253C2" w:rsidRPr="00F27B99" w:rsidRDefault="00E253C2" w:rsidP="00F27B99">
      <w:pPr>
        <w:pStyle w:val="Tekstpodstawowy"/>
        <w:overflowPunct w:val="0"/>
        <w:spacing w:before="20" w:after="20" w:line="276" w:lineRule="auto"/>
        <w:ind w:left="1287" w:right="567" w:hanging="1287"/>
        <w:rPr>
          <w:rFonts w:ascii="Arial" w:hAnsi="Arial" w:cs="Arial"/>
          <w:b/>
          <w:bCs/>
          <w:color w:val="auto"/>
          <w:sz w:val="24"/>
          <w:szCs w:val="24"/>
        </w:rPr>
      </w:pPr>
    </w:p>
    <w:p w14:paraId="233C929C" w14:textId="27EE9CE8"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141E87">
        <w:rPr>
          <w:rFonts w:asciiTheme="majorHAnsi" w:eastAsia="Times New Roman" w:hAnsiTheme="majorHAnsi" w:cstheme="majorHAnsi"/>
          <w:b/>
          <w:bCs/>
          <w:color w:val="000000"/>
          <w:sz w:val="24"/>
          <w:szCs w:val="24"/>
          <w:lang w:eastAsia="pl-PL"/>
        </w:rPr>
        <w:t>5</w:t>
      </w:r>
      <w:r w:rsidR="00B344D7">
        <w:rPr>
          <w:rFonts w:asciiTheme="majorHAnsi" w:eastAsia="Times New Roman" w:hAnsiTheme="majorHAnsi" w:cstheme="majorHAnsi"/>
          <w:b/>
          <w:bCs/>
          <w:color w:val="000000"/>
          <w:sz w:val="24"/>
          <w:szCs w:val="24"/>
          <w:lang w:eastAsia="pl-PL"/>
        </w:rPr>
        <w:t xml:space="preserve"> </w:t>
      </w:r>
      <w:r w:rsidR="00141E87">
        <w:rPr>
          <w:rFonts w:asciiTheme="majorHAnsi" w:eastAsia="Times New Roman" w:hAnsiTheme="majorHAnsi" w:cstheme="majorHAnsi"/>
          <w:b/>
          <w:bCs/>
          <w:color w:val="000000"/>
          <w:sz w:val="24"/>
          <w:szCs w:val="24"/>
          <w:lang w:eastAsia="pl-PL"/>
        </w:rPr>
        <w:t>czerwca</w:t>
      </w:r>
      <w:r w:rsidR="00973F0D">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w:t>
      </w:r>
      <w:r w:rsidR="00BF48FB">
        <w:rPr>
          <w:rFonts w:asciiTheme="majorHAnsi" w:eastAsia="Times New Roman" w:hAnsiTheme="majorHAnsi" w:cstheme="majorHAnsi"/>
          <w:b/>
          <w:bCs/>
          <w:color w:val="000000"/>
          <w:sz w:val="24"/>
          <w:szCs w:val="24"/>
          <w:lang w:eastAsia="pl-PL"/>
        </w:rPr>
        <w:t>3</w:t>
      </w:r>
      <w:r w:rsidR="00982ECA">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r</w:t>
      </w:r>
      <w:r w:rsidR="00B344D7">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do </w:t>
      </w:r>
      <w:r w:rsidR="00141E87">
        <w:rPr>
          <w:rFonts w:asciiTheme="majorHAnsi" w:eastAsia="Times New Roman" w:hAnsiTheme="majorHAnsi" w:cstheme="majorHAnsi"/>
          <w:b/>
          <w:bCs/>
          <w:color w:val="000000"/>
          <w:sz w:val="24"/>
          <w:szCs w:val="24"/>
          <w:lang w:eastAsia="pl-PL"/>
        </w:rPr>
        <w:t>4</w:t>
      </w:r>
      <w:r w:rsidR="00973F0D">
        <w:rPr>
          <w:rFonts w:asciiTheme="majorHAnsi" w:eastAsia="Times New Roman" w:hAnsiTheme="majorHAnsi" w:cstheme="majorHAnsi"/>
          <w:b/>
          <w:bCs/>
          <w:color w:val="000000"/>
          <w:sz w:val="24"/>
          <w:szCs w:val="24"/>
          <w:lang w:eastAsia="pl-PL"/>
        </w:rPr>
        <w:t xml:space="preserve"> </w:t>
      </w:r>
      <w:r w:rsidR="00141E87">
        <w:rPr>
          <w:rFonts w:asciiTheme="majorHAnsi" w:eastAsia="Times New Roman" w:hAnsiTheme="majorHAnsi" w:cstheme="majorHAnsi"/>
          <w:b/>
          <w:bCs/>
          <w:color w:val="000000"/>
          <w:sz w:val="24"/>
          <w:szCs w:val="24"/>
          <w:lang w:eastAsia="pl-PL"/>
        </w:rPr>
        <w:t>lipca</w:t>
      </w:r>
      <w:r w:rsidR="00973F0D">
        <w:rPr>
          <w:rFonts w:asciiTheme="majorHAnsi" w:eastAsia="Times New Roman" w:hAnsiTheme="majorHAnsi" w:cstheme="majorHAnsi"/>
          <w:b/>
          <w:bCs/>
          <w:color w:val="000000"/>
          <w:sz w:val="24"/>
          <w:szCs w:val="24"/>
          <w:lang w:eastAsia="pl-PL"/>
        </w:rPr>
        <w:t xml:space="preserve"> 2023 r. </w:t>
      </w:r>
      <w:r w:rsidR="002018C6">
        <w:rPr>
          <w:rFonts w:asciiTheme="majorHAnsi" w:eastAsia="Times New Roman" w:hAnsiTheme="majorHAnsi" w:cstheme="majorHAnsi"/>
          <w:b/>
          <w:bCs/>
          <w:color w:val="000000"/>
          <w:sz w:val="24"/>
          <w:szCs w:val="24"/>
          <w:lang w:eastAsia="pl-PL"/>
        </w:rPr>
        <w:t>zgodnie z art. 307</w:t>
      </w:r>
      <w:r w:rsidR="00670032">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w:t>
      </w:r>
    </w:p>
    <w:p w14:paraId="65D12005" w14:textId="48A78EB9"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9BE3E09"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0E886CAE" w14:textId="77CB9AEA" w:rsidR="00DA758A" w:rsidRPr="009C55C5" w:rsidRDefault="00D063C5" w:rsidP="009C55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E23D279" w14:textId="77777777" w:rsidR="00670032" w:rsidRDefault="00670032" w:rsidP="00E639FA">
      <w:pPr>
        <w:pStyle w:val="Tekstpodstawowy"/>
        <w:overflowPunct w:val="0"/>
        <w:spacing w:before="20" w:after="20" w:line="276" w:lineRule="auto"/>
        <w:ind w:right="567"/>
        <w:rPr>
          <w:rFonts w:ascii="Arial" w:hAnsi="Arial" w:cs="Arial"/>
          <w:b/>
          <w:bCs/>
          <w:color w:val="auto"/>
          <w:sz w:val="24"/>
          <w:szCs w:val="24"/>
        </w:rPr>
      </w:pPr>
    </w:p>
    <w:p w14:paraId="659408E3" w14:textId="278ADC09" w:rsidR="002065FA" w:rsidRDefault="00670032" w:rsidP="008C1DEE">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XV</w:t>
      </w:r>
      <w:r w:rsidR="00921851">
        <w:rPr>
          <w:rFonts w:ascii="Arial" w:hAnsi="Arial" w:cs="Arial"/>
          <w:b/>
          <w:bCs/>
          <w:color w:val="auto"/>
          <w:sz w:val="24"/>
          <w:szCs w:val="24"/>
        </w:rPr>
        <w:t>I</w:t>
      </w:r>
      <w:r w:rsidR="00FC2DD8" w:rsidRPr="00AB6EE0">
        <w:rPr>
          <w:rFonts w:ascii="Arial" w:hAnsi="Arial" w:cs="Arial"/>
          <w:b/>
          <w:bCs/>
          <w:color w:val="auto"/>
          <w:sz w:val="24"/>
          <w:szCs w:val="24"/>
        </w:rPr>
        <w:t>. OPIS SPOSOBU PRZYGOTOWYWANIA OFERT</w:t>
      </w:r>
    </w:p>
    <w:p w14:paraId="04123007" w14:textId="77777777" w:rsidR="00670032" w:rsidRPr="00AB6EE0" w:rsidRDefault="00670032" w:rsidP="008C1DEE">
      <w:pPr>
        <w:pStyle w:val="Tekstpodstawowy"/>
        <w:overflowPunct w:val="0"/>
        <w:spacing w:before="20" w:after="20" w:line="276" w:lineRule="auto"/>
        <w:ind w:left="1287" w:right="567" w:hanging="1287"/>
        <w:rPr>
          <w:rFonts w:ascii="Arial" w:hAnsi="Arial" w:cs="Arial"/>
          <w:b/>
          <w:bCs/>
          <w:color w:val="auto"/>
          <w:sz w:val="24"/>
          <w:szCs w:val="24"/>
        </w:rPr>
      </w:pPr>
    </w:p>
    <w:p w14:paraId="7F41D926"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 Wykonawca może złożyć tylko jedną ofertę.</w:t>
      </w:r>
    </w:p>
    <w:p w14:paraId="1C34928C"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2. Oferta powinna być złożona za pośrednictwem platformy e-zamówienia na formularzu ofertowym dostępnym w systemie, sekcja ogłoszenia i dokumenty postępowania zamieszczonej w szczegółach postępowania.</w:t>
      </w:r>
    </w:p>
    <w:p w14:paraId="27E6D58F"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3.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5D9B9A7A"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4. Koszty związane z przygotowaniem oferty ponosi składający ofertę.</w:t>
      </w:r>
    </w:p>
    <w:p w14:paraId="358217C2"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5. Oferta oraz wymagane formularze, zestawienia i wykazy składane wraz z ofertą wymagają podpisu osób uprawnionych do reprezentowania firmy w obrocie gospodarczym, zgodnie z aktem rejestracyjnym oraz przepisami prawa.</w:t>
      </w:r>
    </w:p>
    <w:p w14:paraId="5AD6345B"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6. Oferta podpisana przez upoważnionego przedstawiciela Wykonawcy wymaga załączenia właściwego pełnomocnictwa lub umocowania prawnego.</w:t>
      </w:r>
    </w:p>
    <w:p w14:paraId="66A380D1"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7. Wykonawca składa ofertę za pośrednictwem Platformy e-zamówienia. W celu złożenia oferty należy 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2991B223"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8. 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56BA4E2"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9. Następnie system rozpoczyna proces walidacji składanych plików, ich automatyczne szyfrowanie, pakowanie i składanie na platformie.</w:t>
      </w:r>
    </w:p>
    <w:p w14:paraId="1DA14679"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10. Ofertę należy sporządzić w języku polskim.</w:t>
      </w:r>
    </w:p>
    <w:p w14:paraId="4F1957AA"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11. Ofertę składa się, pod rygorem nieważności, w formie elektronicznej lub w postaci elektronicznej opatrzonej kwalifikowanym podpisem elektronicznym, profilem zaufanym lub podpisem osobistym.</w:t>
      </w:r>
    </w:p>
    <w:p w14:paraId="1A44E815"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12. Sposób złożenia oferty, w tym zaszyfrowania oferty opisany został w „Instrukcji interaktywnej”, dostępnej na stronie:</w:t>
      </w:r>
    </w:p>
    <w:p w14:paraId="60882081"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https://epzpygmggrsicd.blob.core.windows.net/pod/2021/10/Oferty-</w:t>
      </w:r>
      <w:r w:rsidRPr="00670032">
        <w:rPr>
          <w:rFonts w:ascii="Arial" w:hAnsi="Arial" w:cs="Arial"/>
          <w:sz w:val="24"/>
          <w:szCs w:val="24"/>
        </w:rPr>
        <w:lastRenderedPageBreak/>
        <w:t>3.2_20211016.pdf</w:t>
      </w:r>
    </w:p>
    <w:p w14:paraId="6153DB83"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13. 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69192AF2"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14. Jeżeli dokumenty elektroniczne, przekazywane przy użyciu środków komunikacji elektronicznej, zawierają informacje stanowiące tajemnicę przedsiębiorstwa w rozumieniu przepisów ustawy z dnia 16 kwietnia 1993 r. o zwalczaniu nieuczciwej konkurencji (Dz.U.z2020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załącza w sekcji „Załączniki i inne dokumenty przedstawione w ofercie przez Wykonawcę”.</w:t>
      </w:r>
    </w:p>
    <w:p w14:paraId="05917782"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15. Do oferty należy dołączyć oświadczenie o niepodleganiu wykluczeniu, spełnianiu warunków udziału w postępowaniu oraz pozostałe dokumenty wymagane przez Zamawiającego wskazane w SWZ w formie elektronicznej lub w postaci elektronicznej opatrzonej podpisem zaufanym lub podpisem osobistym w sekcji „Załączniki i inne dokumenty przedstawione w ofercie przez Wykonawcę”.</w:t>
      </w:r>
    </w:p>
    <w:p w14:paraId="38A277CA"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16. Oferta może być złożona tylko do upływu terminu składania ofert.</w:t>
      </w:r>
    </w:p>
    <w:p w14:paraId="4BDA57C0" w14:textId="77777777" w:rsidR="00670032" w:rsidRPr="00670032"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17. Wykonawca może przed upływem terminu do składania ofert wycofać ofertę. W celu wycofania złożonej oferty należy przejść do szczegółów postępowania, wybrać zakładkę oferty/wnioski, następnie przycisk wycofaj ofertę. Po potwierdzeniu oferta zostanie wycofana i będzie można pobrać dokument potwierdzający wycofanie oferty, tzw. Elektroniczne Potwierdzenie Wycofania (EPW).</w:t>
      </w:r>
    </w:p>
    <w:p w14:paraId="244B00A7" w14:textId="48C9230E" w:rsidR="00FC2DD8"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r w:rsidRPr="00670032">
        <w:rPr>
          <w:rFonts w:ascii="Arial" w:hAnsi="Arial" w:cs="Arial"/>
          <w:sz w:val="24"/>
          <w:szCs w:val="24"/>
        </w:rPr>
        <w:t>18. Wykonawca po upływie terminu do składania ofert nie może skutecznie dokonać zmiany ani wycofać złożonej oferty.</w:t>
      </w:r>
    </w:p>
    <w:p w14:paraId="6752B7DC" w14:textId="77777777" w:rsidR="00670032" w:rsidRPr="00693945" w:rsidRDefault="00670032" w:rsidP="00670032">
      <w:pPr>
        <w:widowControl w:val="0"/>
        <w:tabs>
          <w:tab w:val="left" w:pos="362"/>
          <w:tab w:val="num" w:pos="426"/>
        </w:tabs>
        <w:overflowPunct w:val="0"/>
        <w:autoSpaceDE w:val="0"/>
        <w:spacing w:before="20" w:after="20"/>
        <w:ind w:right="567"/>
        <w:rPr>
          <w:rFonts w:ascii="Arial" w:hAnsi="Arial" w:cs="Arial"/>
          <w:sz w:val="24"/>
          <w:szCs w:val="24"/>
        </w:rPr>
      </w:pPr>
    </w:p>
    <w:p w14:paraId="154D2477" w14:textId="15281E83" w:rsidR="00BE734C" w:rsidRDefault="00670032"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XVI</w:t>
      </w:r>
      <w:r w:rsidR="00921851">
        <w:rPr>
          <w:rFonts w:ascii="Arial" w:hAnsi="Arial" w:cs="Arial"/>
          <w:b/>
          <w:bCs/>
          <w:color w:val="auto"/>
          <w:sz w:val="24"/>
          <w:szCs w:val="24"/>
        </w:rPr>
        <w:t>I</w:t>
      </w:r>
      <w:r w:rsidR="00165DB3">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2E3C6FA4" w14:textId="77777777" w:rsidR="00670032" w:rsidRPr="00AB6EE0" w:rsidRDefault="00670032" w:rsidP="00FE3B3F">
      <w:pPr>
        <w:pStyle w:val="Tekstpodstawowy"/>
        <w:overflowPunct w:val="0"/>
        <w:spacing w:before="20" w:after="20" w:line="276" w:lineRule="auto"/>
        <w:ind w:right="57"/>
        <w:rPr>
          <w:rFonts w:ascii="Arial" w:hAnsi="Arial" w:cs="Arial"/>
          <w:b/>
          <w:bCs/>
          <w:color w:val="auto"/>
          <w:sz w:val="24"/>
          <w:szCs w:val="24"/>
        </w:rPr>
      </w:pPr>
    </w:p>
    <w:p w14:paraId="08273808" w14:textId="34F1524B" w:rsidR="00693945" w:rsidRPr="00693945" w:rsidRDefault="00165DB3" w:rsidP="00EE3D85">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1</w:t>
      </w:r>
      <w:r w:rsidR="00670032">
        <w:rPr>
          <w:rFonts w:ascii="Arial" w:hAnsi="Arial" w:cs="Arial"/>
          <w:bCs/>
          <w:sz w:val="24"/>
          <w:szCs w:val="24"/>
        </w:rPr>
        <w:t>.</w:t>
      </w:r>
      <w:r>
        <w:rPr>
          <w:rFonts w:ascii="Arial" w:hAnsi="Arial" w:cs="Arial"/>
          <w:bCs/>
          <w:sz w:val="24"/>
          <w:szCs w:val="24"/>
        </w:rPr>
        <w:t xml:space="preserve"> </w:t>
      </w:r>
      <w:r w:rsidR="004B1AB5" w:rsidRPr="004B1AB5">
        <w:rPr>
          <w:rFonts w:ascii="Arial" w:hAnsi="Arial" w:cs="Arial"/>
          <w:bCs/>
          <w:sz w:val="24"/>
          <w:szCs w:val="24"/>
        </w:rPr>
        <w:t>Ofertę należy złożyć na Platformie e-Zamówienia</w:t>
      </w:r>
      <w:r w:rsidR="004974DA">
        <w:rPr>
          <w:rFonts w:ascii="Arial" w:hAnsi="Arial" w:cs="Arial"/>
          <w:bCs/>
          <w:sz w:val="24"/>
          <w:szCs w:val="24"/>
        </w:rPr>
        <w:t xml:space="preserve">: </w:t>
      </w:r>
      <w:r w:rsidR="004974DA" w:rsidRPr="004974DA">
        <w:rPr>
          <w:rFonts w:ascii="Arial" w:hAnsi="Arial" w:cs="Arial"/>
          <w:b/>
          <w:sz w:val="24"/>
          <w:szCs w:val="24"/>
        </w:rPr>
        <w:t>https://ezamowienia.gov.pl</w:t>
      </w:r>
      <w:r w:rsidR="004974DA">
        <w:rPr>
          <w:rFonts w:ascii="Arial" w:hAnsi="Arial" w:cs="Arial"/>
          <w:bCs/>
          <w:sz w:val="24"/>
          <w:szCs w:val="24"/>
        </w:rPr>
        <w:t xml:space="preserve"> </w:t>
      </w:r>
    </w:p>
    <w:p w14:paraId="0D39C230" w14:textId="0C2F6914" w:rsidR="00693945" w:rsidRPr="00E03F2C" w:rsidRDefault="00F22539" w:rsidP="00EE3D85">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2</w:t>
      </w:r>
      <w:r w:rsidR="00670032">
        <w:rPr>
          <w:rFonts w:ascii="Arial" w:hAnsi="Arial" w:cs="Arial"/>
          <w:sz w:val="24"/>
          <w:szCs w:val="24"/>
        </w:rPr>
        <w:t>.</w:t>
      </w:r>
      <w:r>
        <w:rPr>
          <w:rFonts w:ascii="Arial" w:hAnsi="Arial" w:cs="Arial"/>
          <w:sz w:val="24"/>
          <w:szCs w:val="24"/>
        </w:rPr>
        <w:t xml:space="preserve"> </w:t>
      </w:r>
      <w:r w:rsidR="00693945" w:rsidRPr="00E03F2C">
        <w:rPr>
          <w:rFonts w:ascii="Arial" w:hAnsi="Arial" w:cs="Arial"/>
          <w:sz w:val="24"/>
          <w:szCs w:val="24"/>
        </w:rPr>
        <w:t xml:space="preserve">Termin składania ofert: do dnia </w:t>
      </w:r>
      <w:r w:rsidR="00141E87">
        <w:rPr>
          <w:rFonts w:ascii="Arial" w:hAnsi="Arial" w:cs="Arial"/>
          <w:b/>
          <w:bCs/>
          <w:sz w:val="24"/>
          <w:szCs w:val="24"/>
        </w:rPr>
        <w:t>5</w:t>
      </w:r>
      <w:r w:rsidR="00105E1A">
        <w:rPr>
          <w:rFonts w:ascii="Arial" w:hAnsi="Arial" w:cs="Arial"/>
          <w:b/>
          <w:sz w:val="24"/>
          <w:szCs w:val="24"/>
        </w:rPr>
        <w:t xml:space="preserve"> </w:t>
      </w:r>
      <w:r w:rsidR="00141E87">
        <w:rPr>
          <w:rFonts w:ascii="Arial" w:hAnsi="Arial" w:cs="Arial"/>
          <w:b/>
          <w:sz w:val="24"/>
          <w:szCs w:val="24"/>
        </w:rPr>
        <w:t>czerwca</w:t>
      </w:r>
      <w:r w:rsidR="00670032">
        <w:rPr>
          <w:rFonts w:ascii="Arial" w:hAnsi="Arial" w:cs="Arial"/>
          <w:b/>
          <w:sz w:val="24"/>
          <w:szCs w:val="24"/>
        </w:rPr>
        <w:t xml:space="preserve"> </w:t>
      </w:r>
      <w:r w:rsidR="00E06CE3" w:rsidRPr="00C16D84">
        <w:rPr>
          <w:rFonts w:ascii="Arial" w:hAnsi="Arial" w:cs="Arial"/>
          <w:b/>
          <w:sz w:val="24"/>
          <w:szCs w:val="24"/>
        </w:rPr>
        <w:t>202</w:t>
      </w:r>
      <w:r w:rsidR="00670032">
        <w:rPr>
          <w:rFonts w:ascii="Arial" w:hAnsi="Arial" w:cs="Arial"/>
          <w:b/>
          <w:sz w:val="24"/>
          <w:szCs w:val="24"/>
        </w:rPr>
        <w:t>3</w:t>
      </w:r>
      <w:r w:rsidR="0006307D">
        <w:rPr>
          <w:rFonts w:ascii="Arial" w:hAnsi="Arial" w:cs="Arial"/>
          <w:b/>
          <w:sz w:val="24"/>
          <w:szCs w:val="24"/>
        </w:rPr>
        <w:t xml:space="preserve"> </w:t>
      </w:r>
      <w:r w:rsidR="00693945" w:rsidRPr="00C16D84">
        <w:rPr>
          <w:rFonts w:ascii="Arial" w:hAnsi="Arial" w:cs="Arial"/>
          <w:b/>
          <w:sz w:val="24"/>
          <w:szCs w:val="24"/>
        </w:rPr>
        <w:t>r.</w:t>
      </w:r>
      <w:r w:rsidR="00F656BA">
        <w:rPr>
          <w:rFonts w:ascii="Arial" w:hAnsi="Arial" w:cs="Arial"/>
          <w:b/>
          <w:sz w:val="24"/>
          <w:szCs w:val="24"/>
        </w:rPr>
        <w:t>(</w:t>
      </w:r>
      <w:r w:rsidR="00670032">
        <w:rPr>
          <w:rFonts w:ascii="Arial" w:hAnsi="Arial" w:cs="Arial"/>
          <w:b/>
          <w:sz w:val="24"/>
          <w:szCs w:val="24"/>
        </w:rPr>
        <w:t>p</w:t>
      </w:r>
      <w:r w:rsidR="00BE385D">
        <w:rPr>
          <w:rFonts w:ascii="Arial" w:hAnsi="Arial" w:cs="Arial"/>
          <w:b/>
          <w:sz w:val="24"/>
          <w:szCs w:val="24"/>
        </w:rPr>
        <w:t>oniedziałek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DA758A">
        <w:rPr>
          <w:rFonts w:ascii="Arial" w:hAnsi="Arial" w:cs="Arial"/>
          <w:b/>
          <w:sz w:val="24"/>
          <w:szCs w:val="24"/>
        </w:rPr>
        <w:t>2</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37C10E06" w:rsidR="00693945" w:rsidRPr="00BE734C" w:rsidRDefault="00F656BA" w:rsidP="00EE3D85">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3 </w:t>
      </w:r>
      <w:r w:rsidR="00693945" w:rsidRPr="00CE5D2D">
        <w:rPr>
          <w:rFonts w:ascii="Arial" w:hAnsi="Arial" w:cs="Arial"/>
          <w:sz w:val="24"/>
          <w:szCs w:val="24"/>
        </w:rPr>
        <w:t xml:space="preserve">Otwarcie ofert nastąpi w dniu </w:t>
      </w:r>
      <w:r w:rsidR="00141E87">
        <w:rPr>
          <w:rFonts w:ascii="Arial" w:hAnsi="Arial" w:cs="Arial"/>
          <w:b/>
          <w:sz w:val="24"/>
          <w:szCs w:val="24"/>
        </w:rPr>
        <w:t>5 czerwca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670032">
        <w:rPr>
          <w:rFonts w:ascii="Arial" w:hAnsi="Arial" w:cs="Arial"/>
          <w:b/>
          <w:bCs/>
          <w:sz w:val="24"/>
          <w:szCs w:val="24"/>
        </w:rPr>
        <w:t>3</w:t>
      </w:r>
      <w:r w:rsidR="0006307D">
        <w:rPr>
          <w:rFonts w:ascii="Arial" w:hAnsi="Arial" w:cs="Arial"/>
          <w:b/>
          <w:bCs/>
          <w:sz w:val="24"/>
          <w:szCs w:val="24"/>
        </w:rPr>
        <w:t xml:space="preserve"> </w:t>
      </w:r>
      <w:r w:rsidR="00693945" w:rsidRPr="00CE5D2D">
        <w:rPr>
          <w:rFonts w:ascii="Arial" w:hAnsi="Arial" w:cs="Arial"/>
          <w:b/>
          <w:bCs/>
          <w:sz w:val="24"/>
          <w:szCs w:val="24"/>
        </w:rPr>
        <w:t xml:space="preserve">r. </w:t>
      </w:r>
      <w:r w:rsidR="00693945" w:rsidRPr="00CE5D2D">
        <w:rPr>
          <w:rFonts w:ascii="Arial" w:hAnsi="Arial" w:cs="Arial"/>
          <w:bCs/>
          <w:sz w:val="24"/>
          <w:szCs w:val="24"/>
        </w:rPr>
        <w:t>o godz.</w:t>
      </w:r>
      <w:r w:rsidR="00693945" w:rsidRPr="00CE5D2D">
        <w:rPr>
          <w:rFonts w:ascii="Arial" w:hAnsi="Arial" w:cs="Arial"/>
          <w:b/>
          <w:bCs/>
          <w:sz w:val="24"/>
          <w:szCs w:val="24"/>
        </w:rPr>
        <w:t xml:space="preserve"> </w:t>
      </w:r>
      <w:r w:rsidR="003824A1">
        <w:rPr>
          <w:rFonts w:ascii="Arial" w:hAnsi="Arial" w:cs="Arial"/>
          <w:b/>
          <w:bCs/>
          <w:sz w:val="24"/>
          <w:szCs w:val="24"/>
        </w:rPr>
        <w:t>1</w:t>
      </w:r>
      <w:r w:rsidR="00DA758A">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13E645B6" w:rsidR="00BE734C" w:rsidRPr="00BE734C" w:rsidRDefault="00F656BA" w:rsidP="00EE3D85">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lastRenderedPageBreak/>
        <w:t>4</w:t>
      </w:r>
      <w:r w:rsidR="0067003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Otwarcie ofert jest niepubliczne.</w:t>
      </w:r>
    </w:p>
    <w:p w14:paraId="10B67693" w14:textId="6B9CEB57" w:rsidR="00BE734C" w:rsidRPr="00F656BA" w:rsidRDefault="00F656BA" w:rsidP="00EE3D85">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5</w:t>
      </w:r>
      <w:r w:rsidR="0067003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7D30D7CF" w:rsidR="00BE734C" w:rsidRPr="00BE734C" w:rsidRDefault="00F656BA" w:rsidP="00EE3D85">
      <w:pPr>
        <w:suppressAutoHyphens w:val="0"/>
        <w:autoSpaceDE w:val="0"/>
        <w:autoSpaceDN w:val="0"/>
        <w:adjustRightInd w:val="0"/>
        <w:spacing w:after="0"/>
        <w:rPr>
          <w:rFonts w:ascii="Arial" w:eastAsia="Times New Roman" w:hAnsi="Arial" w:cs="Arial"/>
          <w:sz w:val="24"/>
          <w:szCs w:val="24"/>
          <w:lang w:eastAsia="pl-PL"/>
        </w:rPr>
      </w:pPr>
      <w:r>
        <w:rPr>
          <w:rFonts w:ascii="Arial" w:eastAsia="Times New Roman" w:hAnsi="Arial" w:cs="Arial"/>
          <w:sz w:val="24"/>
          <w:szCs w:val="24"/>
          <w:lang w:eastAsia="pl-PL"/>
        </w:rPr>
        <w:t>6</w:t>
      </w:r>
      <w:r w:rsidR="0067003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EE3D85">
      <w:pPr>
        <w:suppressAutoHyphens w:val="0"/>
        <w:autoSpaceDE w:val="0"/>
        <w:autoSpaceDN w:val="0"/>
        <w:adjustRightInd w:val="0"/>
        <w:spacing w:after="0"/>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EE3D85">
      <w:pPr>
        <w:suppressAutoHyphens w:val="0"/>
        <w:autoSpaceDE w:val="0"/>
        <w:autoSpaceDN w:val="0"/>
        <w:adjustRightInd w:val="0"/>
        <w:spacing w:after="0"/>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EE3D85">
      <w:pPr>
        <w:suppressAutoHyphens w:val="0"/>
        <w:autoSpaceDE w:val="0"/>
        <w:autoSpaceDN w:val="0"/>
        <w:adjustRightInd w:val="0"/>
        <w:spacing w:after="0"/>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6704B7E2" w:rsidR="00BE734C" w:rsidRDefault="00BE734C" w:rsidP="00EE3D85">
      <w:pPr>
        <w:suppressAutoHyphens w:val="0"/>
        <w:autoSpaceDE w:val="0"/>
        <w:autoSpaceDN w:val="0"/>
        <w:adjustRightInd w:val="0"/>
        <w:spacing w:after="0"/>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15D8E04C" w14:textId="12CCEAFC" w:rsidR="004D6115" w:rsidRPr="004D6115" w:rsidRDefault="00BE734C" w:rsidP="00EE3D85">
      <w:pPr>
        <w:pStyle w:val="Akapitzlist"/>
        <w:numPr>
          <w:ilvl w:val="0"/>
          <w:numId w:val="7"/>
        </w:numPr>
        <w:suppressAutoHyphens w:val="0"/>
        <w:autoSpaceDE w:val="0"/>
        <w:autoSpaceDN w:val="0"/>
        <w:adjustRightInd w:val="0"/>
        <w:spacing w:after="0"/>
        <w:ind w:left="284" w:hanging="284"/>
        <w:rPr>
          <w:rFonts w:ascii="Arial" w:hAnsi="Arial" w:cs="Arial"/>
          <w:sz w:val="24"/>
          <w:szCs w:val="24"/>
          <w:lang w:eastAsia="pl-PL"/>
        </w:rPr>
      </w:pPr>
      <w:r w:rsidRPr="004D6115">
        <w:rPr>
          <w:rFonts w:ascii="Arial" w:hAnsi="Arial" w:cs="Arial"/>
          <w:sz w:val="24"/>
          <w:szCs w:val="24"/>
          <w:lang w:eastAsia="pl-PL"/>
        </w:rPr>
        <w:t>cenach lub kosztach zawartych w ofertach.</w:t>
      </w:r>
    </w:p>
    <w:p w14:paraId="534F1266" w14:textId="5CD19522" w:rsidR="00BE734C" w:rsidRPr="00BE734C" w:rsidRDefault="004D6115" w:rsidP="00EE3D85">
      <w:pPr>
        <w:suppressAutoHyphens w:val="0"/>
        <w:autoSpaceDE w:val="0"/>
        <w:autoSpaceDN w:val="0"/>
        <w:adjustRightInd w:val="0"/>
        <w:spacing w:after="0"/>
        <w:rPr>
          <w:rFonts w:ascii="Arial" w:eastAsia="Times New Roman" w:hAnsi="Arial" w:cs="Arial"/>
          <w:sz w:val="24"/>
          <w:szCs w:val="24"/>
          <w:lang w:eastAsia="pl-PL"/>
        </w:rPr>
      </w:pPr>
      <w:r>
        <w:rPr>
          <w:rFonts w:ascii="Arial" w:eastAsia="Times New Roman" w:hAnsi="Arial" w:cs="Arial"/>
          <w:sz w:val="24"/>
          <w:szCs w:val="24"/>
          <w:lang w:eastAsia="pl-PL"/>
        </w:rPr>
        <w:t>7</w:t>
      </w:r>
      <w:r w:rsidR="00670032">
        <w:rPr>
          <w:rFonts w:ascii="Arial" w:eastAsia="Times New Roman" w:hAnsi="Arial" w:cs="Arial"/>
          <w:sz w:val="24"/>
          <w:szCs w:val="24"/>
          <w:lang w:eastAsia="pl-PL"/>
        </w:rPr>
        <w:t>.</w:t>
      </w:r>
      <w:r w:rsidR="00670CDE">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5E033FFB" w:rsidR="00BE734C" w:rsidRPr="00BE734C" w:rsidRDefault="004D6115" w:rsidP="00EE3D85">
      <w:pPr>
        <w:suppressAutoHyphens w:val="0"/>
        <w:autoSpaceDE w:val="0"/>
        <w:autoSpaceDN w:val="0"/>
        <w:adjustRightInd w:val="0"/>
        <w:spacing w:after="0"/>
        <w:rPr>
          <w:rFonts w:ascii="Arial" w:eastAsia="Times New Roman" w:hAnsi="Arial" w:cs="Arial"/>
          <w:sz w:val="24"/>
          <w:szCs w:val="24"/>
          <w:lang w:eastAsia="pl-PL"/>
        </w:rPr>
      </w:pPr>
      <w:r>
        <w:rPr>
          <w:rFonts w:ascii="Arial" w:eastAsia="Times New Roman" w:hAnsi="Arial" w:cs="Arial"/>
          <w:sz w:val="24"/>
          <w:szCs w:val="24"/>
          <w:lang w:eastAsia="pl-PL"/>
        </w:rPr>
        <w:t>8</w:t>
      </w:r>
      <w:r w:rsidR="00670032">
        <w:rPr>
          <w:rFonts w:ascii="Arial" w:eastAsia="Times New Roman" w:hAnsi="Arial" w:cs="Arial"/>
          <w:sz w:val="24"/>
          <w:szCs w:val="24"/>
          <w:lang w:eastAsia="pl-PL"/>
        </w:rPr>
        <w:t>.</w:t>
      </w:r>
      <w:r w:rsidR="00670CDE">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poinformuje o zmianie terminu otwarci</w:t>
      </w:r>
      <w:r w:rsidR="00670CDE">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1970B4CE" w14:textId="77777777" w:rsidR="00437177" w:rsidRDefault="00437177" w:rsidP="00755B9F">
      <w:pPr>
        <w:pStyle w:val="Tekstpodstawowy"/>
        <w:overflowPunct w:val="0"/>
        <w:spacing w:before="20" w:after="20" w:line="276" w:lineRule="auto"/>
        <w:ind w:right="567"/>
        <w:rPr>
          <w:rFonts w:ascii="Arial" w:hAnsi="Arial" w:cs="Arial"/>
          <w:b/>
          <w:bCs/>
          <w:color w:val="auto"/>
          <w:sz w:val="24"/>
          <w:szCs w:val="24"/>
        </w:rPr>
      </w:pPr>
    </w:p>
    <w:p w14:paraId="4D9E3D3F" w14:textId="50B06071" w:rsidR="00FC2DD8" w:rsidRDefault="00670032"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XVII</w:t>
      </w:r>
      <w:r w:rsidR="00921851">
        <w:rPr>
          <w:rFonts w:ascii="Arial" w:hAnsi="Arial" w:cs="Arial"/>
          <w:b/>
          <w:bCs/>
          <w:color w:val="auto"/>
          <w:sz w:val="24"/>
          <w:szCs w:val="24"/>
        </w:rPr>
        <w:t>I</w:t>
      </w:r>
      <w:r w:rsidR="00670CDE">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3AAC27D2" w14:textId="77777777" w:rsidR="00670032" w:rsidRDefault="00670032" w:rsidP="007F64D3">
      <w:pPr>
        <w:pStyle w:val="Tekstpodstawowy"/>
        <w:tabs>
          <w:tab w:val="left" w:pos="426"/>
        </w:tabs>
        <w:overflowPunct w:val="0"/>
        <w:spacing w:before="20" w:after="20" w:line="276" w:lineRule="auto"/>
        <w:ind w:right="567"/>
        <w:rPr>
          <w:rFonts w:ascii="Arial" w:hAnsi="Arial" w:cs="Arial"/>
          <w:b/>
          <w:bCs/>
          <w:color w:val="auto"/>
          <w:sz w:val="24"/>
          <w:szCs w:val="24"/>
        </w:rPr>
      </w:pPr>
    </w:p>
    <w:p w14:paraId="29E02E2E" w14:textId="27D27549" w:rsidR="009620B2" w:rsidRPr="009620B2" w:rsidRDefault="00670032" w:rsidP="00EE3D85">
      <w:pPr>
        <w:pStyle w:val="Tekstpodstawowy"/>
        <w:overflowPunct w:val="0"/>
        <w:spacing w:after="0" w:line="276" w:lineRule="auto"/>
        <w:ind w:right="567"/>
        <w:rPr>
          <w:rFonts w:ascii="Arial" w:hAnsi="Arial" w:cs="Arial"/>
          <w:color w:val="auto"/>
          <w:sz w:val="24"/>
          <w:szCs w:val="24"/>
        </w:rPr>
      </w:pPr>
      <w:r w:rsidRPr="00670032">
        <w:rPr>
          <w:rFonts w:ascii="Arial" w:hAnsi="Arial" w:cs="Arial"/>
          <w:color w:val="auto"/>
          <w:sz w:val="24"/>
          <w:szCs w:val="24"/>
        </w:rPr>
        <w:t xml:space="preserve">1. Na druku oferty (załącznik nr 1) należy podać </w:t>
      </w:r>
      <w:bookmarkStart w:id="9" w:name="_Hlk135392713"/>
      <w:r w:rsidRPr="00670032">
        <w:rPr>
          <w:rFonts w:ascii="Arial" w:hAnsi="Arial" w:cs="Arial"/>
          <w:color w:val="auto"/>
          <w:sz w:val="24"/>
          <w:szCs w:val="24"/>
        </w:rPr>
        <w:t>cenę brutto obejmującą realizację całego zamówienia w złotych polskich (PLN) wraz z podaniem stawki podatku VAT</w:t>
      </w:r>
      <w:r w:rsidR="009620B2">
        <w:rPr>
          <w:rFonts w:ascii="Arial" w:hAnsi="Arial" w:cs="Arial"/>
          <w:color w:val="auto"/>
          <w:sz w:val="24"/>
          <w:szCs w:val="24"/>
        </w:rPr>
        <w:t xml:space="preserve"> </w:t>
      </w:r>
      <w:bookmarkEnd w:id="9"/>
      <w:r w:rsidR="009620B2">
        <w:rPr>
          <w:rFonts w:ascii="Arial" w:hAnsi="Arial" w:cs="Arial"/>
          <w:color w:val="auto"/>
          <w:sz w:val="24"/>
          <w:szCs w:val="24"/>
        </w:rPr>
        <w:t>oraz cenę jednostkową brutto za utwardzenie 1 m</w:t>
      </w:r>
      <w:r w:rsidR="009620B2">
        <w:rPr>
          <w:rFonts w:ascii="Arial" w:hAnsi="Arial" w:cs="Arial"/>
          <w:color w:val="auto"/>
          <w:sz w:val="24"/>
          <w:szCs w:val="24"/>
          <w:vertAlign w:val="superscript"/>
        </w:rPr>
        <w:t xml:space="preserve">2 </w:t>
      </w:r>
      <w:r w:rsidR="009620B2">
        <w:rPr>
          <w:rFonts w:ascii="Arial" w:hAnsi="Arial" w:cs="Arial"/>
          <w:color w:val="auto"/>
          <w:sz w:val="24"/>
          <w:szCs w:val="24"/>
        </w:rPr>
        <w:t>nawier</w:t>
      </w:r>
      <w:r w:rsidR="00AB59BF">
        <w:rPr>
          <w:rFonts w:ascii="Arial" w:hAnsi="Arial" w:cs="Arial"/>
          <w:color w:val="auto"/>
          <w:sz w:val="24"/>
          <w:szCs w:val="24"/>
        </w:rPr>
        <w:t>z</w:t>
      </w:r>
      <w:r w:rsidR="009620B2">
        <w:rPr>
          <w:rFonts w:ascii="Arial" w:hAnsi="Arial" w:cs="Arial"/>
          <w:color w:val="auto"/>
          <w:sz w:val="24"/>
          <w:szCs w:val="24"/>
        </w:rPr>
        <w:t>chni</w:t>
      </w:r>
      <w:r w:rsidR="00AB59BF">
        <w:rPr>
          <w:rFonts w:ascii="Arial" w:hAnsi="Arial" w:cs="Arial"/>
          <w:color w:val="auto"/>
          <w:sz w:val="24"/>
          <w:szCs w:val="24"/>
        </w:rPr>
        <w:t>, która będzie decydować o wielkości powierzchni przeznaczonej do utwardzenia. Podaną w opisie przedmiotu zamówienia powierzchnię należy potraktować jako szacunkową.</w:t>
      </w:r>
    </w:p>
    <w:p w14:paraId="6B2D083D" w14:textId="4DEA1272" w:rsidR="00670032" w:rsidRPr="00670032" w:rsidRDefault="00670032" w:rsidP="00EE3D85">
      <w:pPr>
        <w:pStyle w:val="Tekstpodstawowy"/>
        <w:overflowPunct w:val="0"/>
        <w:spacing w:after="0" w:line="276" w:lineRule="auto"/>
        <w:ind w:right="567"/>
        <w:rPr>
          <w:rFonts w:ascii="Arial" w:hAnsi="Arial" w:cs="Arial"/>
          <w:color w:val="auto"/>
          <w:sz w:val="24"/>
          <w:szCs w:val="24"/>
        </w:rPr>
      </w:pPr>
      <w:r w:rsidRPr="00670032">
        <w:rPr>
          <w:rFonts w:ascii="Arial" w:hAnsi="Arial" w:cs="Arial"/>
          <w:color w:val="auto"/>
          <w:sz w:val="24"/>
          <w:szCs w:val="24"/>
        </w:rPr>
        <w:t>Dodatkowo w ofercie należy podać długość oferowanego okresu gwarancji</w:t>
      </w:r>
      <w:r w:rsidR="00AB59BF">
        <w:rPr>
          <w:rFonts w:ascii="Arial" w:hAnsi="Arial" w:cs="Arial"/>
          <w:color w:val="auto"/>
          <w:sz w:val="24"/>
          <w:szCs w:val="24"/>
        </w:rPr>
        <w:t xml:space="preserve"> i rękojmi</w:t>
      </w:r>
      <w:r w:rsidRPr="00670032">
        <w:rPr>
          <w:rFonts w:ascii="Arial" w:hAnsi="Arial" w:cs="Arial"/>
          <w:color w:val="auto"/>
          <w:sz w:val="24"/>
          <w:szCs w:val="24"/>
        </w:rPr>
        <w:t>, który będzie oceniany.</w:t>
      </w:r>
    </w:p>
    <w:p w14:paraId="39A1F044" w14:textId="77777777" w:rsidR="00670032" w:rsidRPr="00670032" w:rsidRDefault="00670032" w:rsidP="00EE3D85">
      <w:pPr>
        <w:pStyle w:val="Tekstpodstawowy"/>
        <w:overflowPunct w:val="0"/>
        <w:spacing w:after="0" w:line="276" w:lineRule="auto"/>
        <w:ind w:right="567"/>
        <w:rPr>
          <w:rFonts w:ascii="Arial" w:hAnsi="Arial" w:cs="Arial"/>
          <w:color w:val="auto"/>
          <w:sz w:val="24"/>
          <w:szCs w:val="24"/>
        </w:rPr>
      </w:pPr>
      <w:r w:rsidRPr="00670032">
        <w:rPr>
          <w:rFonts w:ascii="Arial" w:hAnsi="Arial" w:cs="Arial"/>
          <w:color w:val="auto"/>
          <w:sz w:val="24"/>
          <w:szCs w:val="24"/>
        </w:rPr>
        <w:t>2. W cenie ofertowej należy uwzględnić podatek VAT oraz wszystkie wymagania określone w niniejszej specyfikacji i załącznikach, np. koszty transportu i inne. Cena brutto podana w ofercie (załącznik nr 1 do niniejszej SWZ) winna zawierać wszystkie koszty bezpośrednie, koszty pośrednie oraz zysk i powinna uwzględniać wszelkie uwarunkowania zawarte w Specyfikacji technicznej. W cenie powinny być również uwzględnione wszystkie podatki, opłaty celne, ubezpieczenia, opłaty transportowe itp. Podana cena jest obowiązująca w całym okresie ważności oferty. Cena podana w ofercie jest ceną ostateczną i nie podlega negocjacjom.</w:t>
      </w:r>
    </w:p>
    <w:p w14:paraId="0FEFCD90" w14:textId="148B2DF5" w:rsidR="00161303" w:rsidRPr="00AB6EE0" w:rsidRDefault="00670032" w:rsidP="00EE3D85">
      <w:pPr>
        <w:pStyle w:val="Tekstpodstawowy"/>
        <w:overflowPunct w:val="0"/>
        <w:spacing w:after="20" w:line="276" w:lineRule="auto"/>
        <w:ind w:right="567"/>
        <w:rPr>
          <w:rFonts w:ascii="Arial" w:hAnsi="Arial" w:cs="Arial"/>
          <w:color w:val="auto"/>
          <w:sz w:val="24"/>
          <w:szCs w:val="24"/>
        </w:rPr>
      </w:pPr>
      <w:r w:rsidRPr="00670032">
        <w:rPr>
          <w:rFonts w:ascii="Arial" w:hAnsi="Arial" w:cs="Arial"/>
          <w:color w:val="auto"/>
          <w:sz w:val="24"/>
          <w:szCs w:val="24"/>
        </w:rPr>
        <w:t xml:space="preserve">3. Jeżeli złożono ofertę, której wybór prowadziłby do powstania u Zamawiającego obowiązku podatkowego zgodnie z przepisami ustawy z dnia 11 marca 2004r. o podatku od towarów i usług (Dz. U. z 2018r. poz. 2174, z </w:t>
      </w:r>
      <w:proofErr w:type="spellStart"/>
      <w:r w:rsidRPr="00670032">
        <w:rPr>
          <w:rFonts w:ascii="Arial" w:hAnsi="Arial" w:cs="Arial"/>
          <w:color w:val="auto"/>
          <w:sz w:val="24"/>
          <w:szCs w:val="24"/>
        </w:rPr>
        <w:t>późn</w:t>
      </w:r>
      <w:proofErr w:type="spellEnd"/>
      <w:r w:rsidRPr="00670032">
        <w:rPr>
          <w:rFonts w:ascii="Arial" w:hAnsi="Arial" w:cs="Arial"/>
          <w:color w:val="auto"/>
          <w:sz w:val="24"/>
          <w:szCs w:val="24"/>
        </w:rPr>
        <w:t xml:space="preserve">. </w:t>
      </w:r>
      <w:proofErr w:type="spellStart"/>
      <w:r w:rsidRPr="00670032">
        <w:rPr>
          <w:rFonts w:ascii="Arial" w:hAnsi="Arial" w:cs="Arial"/>
          <w:color w:val="auto"/>
          <w:sz w:val="24"/>
          <w:szCs w:val="24"/>
        </w:rPr>
        <w:t>zm</w:t>
      </w:r>
      <w:proofErr w:type="spellEnd"/>
      <w:r w:rsidRPr="00670032">
        <w:rPr>
          <w:rFonts w:ascii="Arial" w:hAnsi="Arial" w:cs="Arial"/>
          <w:color w:val="auto"/>
          <w:sz w:val="24"/>
          <w:szCs w:val="24"/>
        </w:rPr>
        <w:t xml:space="preserve">), Zamawiający w celu oceny takiej oferty dolicza do przedstawionej w niej ceny podatek od towarów i usług (VAT), który miałby obowiązek rozliczyć </w:t>
      </w:r>
      <w:r w:rsidRPr="00670032">
        <w:rPr>
          <w:rFonts w:ascii="Arial" w:hAnsi="Arial" w:cs="Arial"/>
          <w:color w:val="auto"/>
          <w:sz w:val="24"/>
          <w:szCs w:val="24"/>
        </w:rPr>
        <w:lastRenderedPageBreak/>
        <w:t>zgodnie z tymi przepisami. Wykonawca składając ofertę, ma obowiązek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9F7A45" w14:textId="77777777" w:rsidR="007F64D3" w:rsidRDefault="007F64D3" w:rsidP="001761FD">
      <w:pPr>
        <w:pStyle w:val="Tekstpodstawowy"/>
        <w:overflowPunct w:val="0"/>
        <w:spacing w:before="20" w:after="20" w:line="276" w:lineRule="auto"/>
        <w:rPr>
          <w:rFonts w:ascii="Arial" w:hAnsi="Arial" w:cs="Arial"/>
          <w:b/>
          <w:bCs/>
          <w:color w:val="auto"/>
          <w:sz w:val="24"/>
          <w:szCs w:val="24"/>
        </w:rPr>
      </w:pPr>
    </w:p>
    <w:p w14:paraId="3FA29D06" w14:textId="2D8221A2" w:rsidR="00FC2DD8"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7F64D3">
        <w:rPr>
          <w:rFonts w:ascii="Arial" w:hAnsi="Arial" w:cs="Arial"/>
          <w:b/>
          <w:bCs/>
          <w:color w:val="auto"/>
          <w:sz w:val="24"/>
          <w:szCs w:val="24"/>
        </w:rPr>
        <w:t>X</w:t>
      </w:r>
      <w:r w:rsidR="00921851">
        <w:rPr>
          <w:rFonts w:ascii="Arial" w:hAnsi="Arial" w:cs="Arial"/>
          <w:b/>
          <w:bCs/>
          <w:color w:val="auto"/>
          <w:sz w:val="24"/>
          <w:szCs w:val="24"/>
        </w:rPr>
        <w:t>IX</w:t>
      </w:r>
      <w:r w:rsidR="007F64D3">
        <w:rPr>
          <w:rFonts w:ascii="Arial" w:hAnsi="Arial" w:cs="Arial"/>
          <w:b/>
          <w:bCs/>
          <w:color w:val="auto"/>
          <w:sz w:val="24"/>
          <w:szCs w:val="24"/>
        </w:rPr>
        <w:t>.</w:t>
      </w:r>
      <w:r w:rsidR="00FC2DD8" w:rsidRPr="00C16D84">
        <w:rPr>
          <w:rFonts w:ascii="Arial" w:hAnsi="Arial" w:cs="Arial"/>
          <w:b/>
          <w:bCs/>
          <w:color w:val="auto"/>
          <w:sz w:val="24"/>
          <w:szCs w:val="24"/>
        </w:rPr>
        <w:t xml:space="preserve">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7450FF57" w14:textId="6260B559" w:rsidR="00E46B7F" w:rsidRDefault="00E46B7F" w:rsidP="001761FD">
      <w:pPr>
        <w:pStyle w:val="Tekstpodstawowy"/>
        <w:overflowPunct w:val="0"/>
        <w:spacing w:before="20" w:after="20" w:line="276" w:lineRule="auto"/>
        <w:rPr>
          <w:rFonts w:ascii="Arial" w:hAnsi="Arial" w:cs="Arial"/>
          <w:b/>
          <w:bCs/>
          <w:color w:val="auto"/>
          <w:sz w:val="24"/>
          <w:szCs w:val="24"/>
        </w:rPr>
      </w:pPr>
    </w:p>
    <w:p w14:paraId="331A0434" w14:textId="1AAD7428" w:rsidR="00E46B7F" w:rsidRPr="00E46B7F" w:rsidRDefault="00E46B7F" w:rsidP="001761FD">
      <w:pPr>
        <w:pStyle w:val="Tekstpodstawowy"/>
        <w:overflowPunct w:val="0"/>
        <w:spacing w:before="20" w:after="20" w:line="276" w:lineRule="auto"/>
        <w:rPr>
          <w:rFonts w:ascii="Arial" w:hAnsi="Arial" w:cs="Arial"/>
          <w:color w:val="auto"/>
          <w:sz w:val="24"/>
          <w:szCs w:val="24"/>
        </w:rPr>
      </w:pPr>
      <w:r w:rsidRPr="00E46B7F">
        <w:rPr>
          <w:rFonts w:ascii="Arial" w:hAnsi="Arial" w:cs="Arial"/>
          <w:color w:val="auto"/>
          <w:sz w:val="24"/>
          <w:szCs w:val="24"/>
        </w:rPr>
        <w:t>1</w:t>
      </w:r>
      <w:r>
        <w:rPr>
          <w:rFonts w:ascii="Arial" w:hAnsi="Arial" w:cs="Arial"/>
          <w:color w:val="auto"/>
          <w:sz w:val="24"/>
          <w:szCs w:val="24"/>
        </w:rPr>
        <w:t>.</w:t>
      </w:r>
      <w:r w:rsidRPr="00E46B7F">
        <w:rPr>
          <w:rFonts w:ascii="Arial" w:hAnsi="Arial" w:cs="Arial"/>
          <w:color w:val="auto"/>
          <w:sz w:val="24"/>
          <w:szCs w:val="24"/>
        </w:rPr>
        <w:t xml:space="preserve"> Przy wyborze najkorzystniejszej oferty zamawiający będzie kierował się następującymi kryteriami i ich wagą:</w:t>
      </w:r>
    </w:p>
    <w:tbl>
      <w:tblPr>
        <w:tblpPr w:leftFromText="141" w:rightFromText="141" w:vertAnchor="text" w:horzAnchor="margin" w:tblpY="3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437177" w:rsidRPr="00135EFC" w14:paraId="009F440D" w14:textId="77777777" w:rsidTr="00E46B7F">
        <w:trPr>
          <w:gridBefore w:val="1"/>
          <w:wBefore w:w="250" w:type="dxa"/>
          <w:trHeight w:val="395"/>
        </w:trPr>
        <w:tc>
          <w:tcPr>
            <w:tcW w:w="709" w:type="dxa"/>
            <w:shd w:val="clear" w:color="auto" w:fill="EAF1DD"/>
          </w:tcPr>
          <w:p w14:paraId="78884375" w14:textId="77777777" w:rsidR="00437177" w:rsidRPr="00CA38F2" w:rsidRDefault="00437177" w:rsidP="00E46B7F">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1E90C52F" w14:textId="77777777" w:rsidR="00437177" w:rsidRPr="00CA38F2" w:rsidRDefault="00437177" w:rsidP="00E46B7F">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32E96248" w14:textId="77777777" w:rsidR="00437177" w:rsidRPr="00CA38F2" w:rsidRDefault="00437177" w:rsidP="00E46B7F">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3E6C4590" w14:textId="77777777" w:rsidR="00437177" w:rsidRPr="00CA38F2" w:rsidRDefault="00437177" w:rsidP="00E46B7F">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5AB5843F" w14:textId="77777777" w:rsidR="00437177" w:rsidRPr="00CA38F2" w:rsidRDefault="00437177" w:rsidP="00E46B7F">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37177" w:rsidRPr="00135EFC" w14:paraId="019A5430" w14:textId="77777777" w:rsidTr="00E46B7F">
        <w:trPr>
          <w:gridBefore w:val="1"/>
          <w:wBefore w:w="250" w:type="dxa"/>
          <w:trHeight w:val="103"/>
        </w:trPr>
        <w:tc>
          <w:tcPr>
            <w:tcW w:w="709" w:type="dxa"/>
          </w:tcPr>
          <w:p w14:paraId="79024E0F" w14:textId="77777777" w:rsidR="00437177" w:rsidRPr="00CA38F2" w:rsidRDefault="00437177" w:rsidP="00E46B7F">
            <w:pPr>
              <w:pStyle w:val="Default"/>
              <w:rPr>
                <w:rFonts w:asciiTheme="majorHAnsi" w:hAnsiTheme="majorHAnsi" w:cstheme="majorHAnsi"/>
                <w:color w:val="auto"/>
              </w:rPr>
            </w:pPr>
          </w:p>
          <w:p w14:paraId="68797D26" w14:textId="77777777" w:rsidR="00437177" w:rsidRPr="00CA38F2" w:rsidRDefault="00437177" w:rsidP="00E46B7F">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17C30F2C" w14:textId="77777777" w:rsidR="00437177" w:rsidRPr="00CA38F2" w:rsidRDefault="00437177" w:rsidP="00E46B7F">
            <w:pPr>
              <w:pStyle w:val="Default"/>
              <w:rPr>
                <w:rFonts w:asciiTheme="majorHAnsi" w:hAnsiTheme="majorHAnsi" w:cstheme="majorHAnsi"/>
                <w:b/>
                <w:color w:val="auto"/>
              </w:rPr>
            </w:pPr>
          </w:p>
          <w:p w14:paraId="3129C1D5" w14:textId="77777777" w:rsidR="00437177" w:rsidRPr="00CA38F2" w:rsidRDefault="00437177" w:rsidP="00E46B7F">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29FDE0B9" w14:textId="77777777" w:rsidR="00437177" w:rsidRPr="00CA38F2" w:rsidRDefault="00437177" w:rsidP="00E46B7F">
            <w:pPr>
              <w:pStyle w:val="Default"/>
              <w:rPr>
                <w:rFonts w:asciiTheme="majorHAnsi" w:hAnsiTheme="majorHAnsi" w:cstheme="majorHAnsi"/>
                <w:b/>
                <w:color w:val="auto"/>
              </w:rPr>
            </w:pPr>
          </w:p>
        </w:tc>
        <w:tc>
          <w:tcPr>
            <w:tcW w:w="2268" w:type="dxa"/>
          </w:tcPr>
          <w:p w14:paraId="0BA2D29B" w14:textId="77777777" w:rsidR="00437177" w:rsidRPr="00CA38F2" w:rsidRDefault="00437177" w:rsidP="00E46B7F">
            <w:pPr>
              <w:pStyle w:val="Default"/>
              <w:jc w:val="center"/>
              <w:rPr>
                <w:rFonts w:asciiTheme="majorHAnsi" w:hAnsiTheme="majorHAnsi" w:cstheme="majorHAnsi"/>
                <w:color w:val="auto"/>
              </w:rPr>
            </w:pPr>
          </w:p>
          <w:p w14:paraId="00763D09" w14:textId="77777777" w:rsidR="00437177" w:rsidRPr="00CA38F2" w:rsidRDefault="00437177" w:rsidP="00E46B7F">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531022A3" w14:textId="77777777" w:rsidR="00437177" w:rsidRPr="00CA38F2" w:rsidRDefault="00437177" w:rsidP="00E46B7F">
            <w:pPr>
              <w:pStyle w:val="Default"/>
              <w:jc w:val="center"/>
              <w:rPr>
                <w:rFonts w:asciiTheme="majorHAnsi" w:hAnsiTheme="majorHAnsi" w:cstheme="majorHAnsi"/>
                <w:color w:val="auto"/>
              </w:rPr>
            </w:pPr>
          </w:p>
          <w:p w14:paraId="2D0DB30A" w14:textId="77777777" w:rsidR="00437177" w:rsidRPr="00CA38F2" w:rsidRDefault="00437177" w:rsidP="00E46B7F">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37177" w:rsidRPr="00135EFC" w14:paraId="6F2503D6" w14:textId="77777777" w:rsidTr="00E46B7F">
        <w:trPr>
          <w:gridBefore w:val="1"/>
          <w:wBefore w:w="250" w:type="dxa"/>
          <w:trHeight w:val="161"/>
        </w:trPr>
        <w:tc>
          <w:tcPr>
            <w:tcW w:w="709" w:type="dxa"/>
          </w:tcPr>
          <w:p w14:paraId="189C68D7" w14:textId="77777777" w:rsidR="00437177" w:rsidRPr="00115093" w:rsidRDefault="00437177" w:rsidP="00E46B7F">
            <w:pPr>
              <w:pStyle w:val="Default"/>
              <w:rPr>
                <w:rFonts w:ascii="Arial" w:hAnsi="Arial" w:cs="Arial"/>
                <w:b/>
                <w:color w:val="auto"/>
              </w:rPr>
            </w:pPr>
          </w:p>
          <w:p w14:paraId="436ECACF" w14:textId="77777777" w:rsidR="00437177" w:rsidRPr="00115093" w:rsidRDefault="00437177" w:rsidP="00E46B7F">
            <w:pPr>
              <w:pStyle w:val="Default"/>
              <w:rPr>
                <w:rFonts w:ascii="Arial" w:hAnsi="Arial" w:cs="Arial"/>
                <w:b/>
                <w:color w:val="auto"/>
              </w:rPr>
            </w:pPr>
          </w:p>
          <w:p w14:paraId="0C675037" w14:textId="77777777" w:rsidR="00437177" w:rsidRPr="00E46B7F" w:rsidRDefault="00437177" w:rsidP="00E46B7F">
            <w:pPr>
              <w:pStyle w:val="Default"/>
              <w:rPr>
                <w:rFonts w:ascii="Arial" w:hAnsi="Arial" w:cs="Arial"/>
                <w:bCs/>
                <w:color w:val="auto"/>
              </w:rPr>
            </w:pPr>
            <w:r w:rsidRPr="00E46B7F">
              <w:rPr>
                <w:rFonts w:ascii="Arial" w:hAnsi="Arial" w:cs="Arial"/>
                <w:bCs/>
                <w:color w:val="auto"/>
              </w:rPr>
              <w:t>2.</w:t>
            </w:r>
          </w:p>
        </w:tc>
        <w:tc>
          <w:tcPr>
            <w:tcW w:w="4394" w:type="dxa"/>
          </w:tcPr>
          <w:p w14:paraId="727D0413" w14:textId="77777777" w:rsidR="00437177" w:rsidRPr="00115093" w:rsidRDefault="00437177" w:rsidP="00E46B7F">
            <w:pPr>
              <w:pStyle w:val="Default"/>
              <w:rPr>
                <w:rFonts w:ascii="Arial" w:hAnsi="Arial" w:cs="Arial"/>
                <w:b/>
                <w:color w:val="auto"/>
              </w:rPr>
            </w:pPr>
          </w:p>
          <w:p w14:paraId="411252A6" w14:textId="77777777" w:rsidR="00437177" w:rsidRPr="00115093" w:rsidRDefault="00437177" w:rsidP="00E46B7F">
            <w:pPr>
              <w:pStyle w:val="Default"/>
              <w:rPr>
                <w:rFonts w:ascii="Arial" w:eastAsia="Calibri" w:hAnsi="Arial" w:cs="Arial"/>
                <w:b/>
                <w:lang w:eastAsia="en-US"/>
              </w:rPr>
            </w:pPr>
          </w:p>
          <w:p w14:paraId="76F98CFB" w14:textId="77777777" w:rsidR="00437177" w:rsidRPr="00115093" w:rsidRDefault="00437177" w:rsidP="00E46B7F">
            <w:pPr>
              <w:pStyle w:val="Default"/>
              <w:rPr>
                <w:rFonts w:ascii="Arial" w:hAnsi="Arial" w:cs="Arial"/>
                <w:b/>
                <w:color w:val="auto"/>
              </w:rPr>
            </w:pPr>
            <w:r>
              <w:rPr>
                <w:rFonts w:ascii="Arial" w:eastAsia="Calibri" w:hAnsi="Arial" w:cs="Arial"/>
                <w:b/>
                <w:lang w:eastAsia="en-US"/>
              </w:rPr>
              <w:t>O</w:t>
            </w:r>
            <w:r w:rsidRPr="00115093">
              <w:rPr>
                <w:rFonts w:ascii="Arial" w:eastAsia="Calibri" w:hAnsi="Arial" w:cs="Arial"/>
                <w:b/>
                <w:lang w:eastAsia="en-US"/>
              </w:rPr>
              <w:t>kres gwarancji</w:t>
            </w:r>
            <w:r>
              <w:rPr>
                <w:rFonts w:ascii="Arial" w:eastAsia="Calibri" w:hAnsi="Arial" w:cs="Arial"/>
                <w:b/>
                <w:lang w:eastAsia="en-US"/>
              </w:rPr>
              <w:t xml:space="preserve"> i rękojmi(G)</w:t>
            </w:r>
          </w:p>
        </w:tc>
        <w:tc>
          <w:tcPr>
            <w:tcW w:w="2268" w:type="dxa"/>
          </w:tcPr>
          <w:p w14:paraId="5EA281DA" w14:textId="77777777" w:rsidR="00437177" w:rsidRPr="00115093" w:rsidRDefault="00437177" w:rsidP="00E46B7F">
            <w:pPr>
              <w:pStyle w:val="Default"/>
              <w:jc w:val="center"/>
              <w:rPr>
                <w:rFonts w:ascii="Arial" w:hAnsi="Arial" w:cs="Arial"/>
                <w:color w:val="auto"/>
              </w:rPr>
            </w:pPr>
          </w:p>
          <w:p w14:paraId="1B5C6E07" w14:textId="77777777" w:rsidR="00437177" w:rsidRPr="00115093" w:rsidRDefault="00437177" w:rsidP="00E46B7F">
            <w:pPr>
              <w:pStyle w:val="Default"/>
              <w:jc w:val="center"/>
              <w:rPr>
                <w:rFonts w:ascii="Arial" w:hAnsi="Arial" w:cs="Arial"/>
                <w:color w:val="auto"/>
              </w:rPr>
            </w:pPr>
          </w:p>
          <w:p w14:paraId="43F5B040" w14:textId="77777777" w:rsidR="00437177" w:rsidRPr="00115093" w:rsidRDefault="00437177" w:rsidP="00E46B7F">
            <w:pPr>
              <w:pStyle w:val="Default"/>
              <w:jc w:val="center"/>
              <w:rPr>
                <w:rFonts w:ascii="Arial" w:hAnsi="Arial" w:cs="Arial"/>
                <w:color w:val="auto"/>
              </w:rPr>
            </w:pPr>
            <w:r w:rsidRPr="00115093">
              <w:rPr>
                <w:rFonts w:ascii="Arial" w:hAnsi="Arial" w:cs="Arial"/>
                <w:color w:val="auto"/>
              </w:rPr>
              <w:t>40%</w:t>
            </w:r>
          </w:p>
          <w:p w14:paraId="43775972" w14:textId="77777777" w:rsidR="00437177" w:rsidRPr="00115093" w:rsidRDefault="00437177" w:rsidP="00E46B7F">
            <w:pPr>
              <w:pStyle w:val="Default"/>
              <w:jc w:val="center"/>
              <w:rPr>
                <w:rFonts w:ascii="Arial" w:hAnsi="Arial" w:cs="Arial"/>
                <w:color w:val="auto"/>
              </w:rPr>
            </w:pPr>
          </w:p>
        </w:tc>
        <w:tc>
          <w:tcPr>
            <w:tcW w:w="2410" w:type="dxa"/>
          </w:tcPr>
          <w:p w14:paraId="54AF4E38" w14:textId="77777777" w:rsidR="00437177" w:rsidRPr="00115093" w:rsidRDefault="00437177" w:rsidP="00E46B7F">
            <w:pPr>
              <w:pStyle w:val="Default"/>
              <w:jc w:val="center"/>
              <w:rPr>
                <w:rFonts w:ascii="Arial" w:hAnsi="Arial" w:cs="Arial"/>
                <w:color w:val="auto"/>
              </w:rPr>
            </w:pPr>
          </w:p>
          <w:p w14:paraId="64589215" w14:textId="77777777" w:rsidR="00437177" w:rsidRPr="00115093" w:rsidRDefault="00437177" w:rsidP="00E46B7F">
            <w:pPr>
              <w:pStyle w:val="Default"/>
              <w:jc w:val="center"/>
              <w:rPr>
                <w:rFonts w:ascii="Arial" w:hAnsi="Arial" w:cs="Arial"/>
                <w:color w:val="auto"/>
              </w:rPr>
            </w:pPr>
          </w:p>
          <w:p w14:paraId="34E9245E" w14:textId="77777777" w:rsidR="00437177" w:rsidRPr="00115093" w:rsidRDefault="00437177" w:rsidP="00E46B7F">
            <w:pPr>
              <w:pStyle w:val="Default"/>
              <w:jc w:val="center"/>
              <w:rPr>
                <w:rFonts w:ascii="Arial" w:hAnsi="Arial" w:cs="Arial"/>
                <w:color w:val="auto"/>
              </w:rPr>
            </w:pPr>
            <w:r w:rsidRPr="00115093">
              <w:rPr>
                <w:rFonts w:ascii="Arial" w:hAnsi="Arial" w:cs="Arial"/>
                <w:color w:val="auto"/>
              </w:rPr>
              <w:t>40 punktów</w:t>
            </w:r>
          </w:p>
        </w:tc>
      </w:tr>
      <w:tr w:rsidR="00437177" w:rsidRPr="00A77963" w14:paraId="53E57A73" w14:textId="77777777" w:rsidTr="00E46B7F">
        <w:tblPrEx>
          <w:tblLook w:val="04A0" w:firstRow="1" w:lastRow="0" w:firstColumn="1" w:lastColumn="0" w:noHBand="0" w:noVBand="1"/>
        </w:tblPrEx>
        <w:tc>
          <w:tcPr>
            <w:tcW w:w="10031" w:type="dxa"/>
            <w:gridSpan w:val="5"/>
            <w:tcBorders>
              <w:top w:val="nil"/>
              <w:left w:val="nil"/>
              <w:bottom w:val="nil"/>
              <w:right w:val="nil"/>
            </w:tcBorders>
          </w:tcPr>
          <w:p w14:paraId="7A1112D6" w14:textId="77777777" w:rsidR="00437177" w:rsidRPr="00A77963" w:rsidRDefault="00437177" w:rsidP="00E46B7F">
            <w:pPr>
              <w:pStyle w:val="Default"/>
              <w:spacing w:line="276" w:lineRule="auto"/>
              <w:rPr>
                <w:rFonts w:eastAsia="SimSun"/>
                <w:b/>
                <w:bCs/>
                <w:color w:val="auto"/>
              </w:rPr>
            </w:pPr>
          </w:p>
          <w:p w14:paraId="7C0CA3BC" w14:textId="5752E096" w:rsidR="00437177" w:rsidRPr="00CA38F2" w:rsidRDefault="00437177" w:rsidP="00E46B7F">
            <w:pPr>
              <w:rPr>
                <w:rFonts w:ascii="Arial" w:hAnsi="Arial" w:cs="Arial"/>
                <w:sz w:val="24"/>
                <w:szCs w:val="24"/>
              </w:rPr>
            </w:pPr>
            <w:r>
              <w:rPr>
                <w:rFonts w:ascii="Arial" w:hAnsi="Arial" w:cs="Arial"/>
                <w:sz w:val="24"/>
                <w:szCs w:val="24"/>
              </w:rPr>
              <w:t>2</w:t>
            </w:r>
            <w:r w:rsidR="00E46B7F">
              <w:rPr>
                <w:rFonts w:ascii="Arial" w:hAnsi="Arial" w:cs="Arial"/>
                <w:sz w:val="24"/>
                <w:szCs w:val="24"/>
              </w:rPr>
              <w:t>.</w:t>
            </w:r>
            <w:r>
              <w:rPr>
                <w:rFonts w:ascii="Arial" w:hAnsi="Arial" w:cs="Arial"/>
                <w:sz w:val="24"/>
                <w:szCs w:val="24"/>
              </w:rPr>
              <w:t xml:space="preserve"> </w:t>
            </w:r>
            <w:r w:rsidRPr="00CA38F2">
              <w:rPr>
                <w:rFonts w:ascii="Arial" w:hAnsi="Arial" w:cs="Arial"/>
                <w:sz w:val="24"/>
                <w:szCs w:val="24"/>
              </w:rPr>
              <w:t>Ocena ofert w zakresie przedstawionego kryterium zostanie dokonana według następujących zasad:</w:t>
            </w:r>
          </w:p>
          <w:p w14:paraId="0BF25737" w14:textId="77777777" w:rsidR="00437177" w:rsidRPr="00CA38F2" w:rsidRDefault="00437177" w:rsidP="00E46B7F">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4201362D" w14:textId="217ED155" w:rsidR="00437177" w:rsidRDefault="00437177" w:rsidP="00E46B7F">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38835E3" w14:textId="77777777" w:rsidR="00437177" w:rsidRPr="00CA38F2" w:rsidRDefault="00437177" w:rsidP="00E46B7F">
            <w:pPr>
              <w:spacing w:after="0"/>
              <w:ind w:left="720"/>
              <w:rPr>
                <w:rFonts w:ascii="Arial" w:hAnsi="Arial" w:cs="Arial"/>
                <w:sz w:val="24"/>
                <w:szCs w:val="24"/>
              </w:rPr>
            </w:pPr>
            <w:r w:rsidRPr="00CA38F2">
              <w:rPr>
                <w:rFonts w:ascii="Arial" w:hAnsi="Arial" w:cs="Arial"/>
                <w:sz w:val="24"/>
                <w:szCs w:val="24"/>
              </w:rPr>
              <w:t>Cena minimalna</w:t>
            </w:r>
          </w:p>
          <w:p w14:paraId="5B8821A0" w14:textId="77777777" w:rsidR="00437177" w:rsidRPr="00CA38F2" w:rsidRDefault="00437177" w:rsidP="00E46B7F">
            <w:pPr>
              <w:spacing w:after="0"/>
              <w:rPr>
                <w:rFonts w:ascii="Arial" w:hAnsi="Arial" w:cs="Arial"/>
                <w:sz w:val="24"/>
                <w:szCs w:val="24"/>
              </w:rPr>
            </w:pPr>
            <w:r w:rsidRPr="00CA38F2">
              <w:rPr>
                <w:rFonts w:ascii="Arial" w:hAnsi="Arial" w:cs="Arial"/>
                <w:sz w:val="24"/>
                <w:szCs w:val="24"/>
              </w:rPr>
              <w:t xml:space="preserve">C = ------------------------------ x 60 pkt </w:t>
            </w:r>
          </w:p>
          <w:p w14:paraId="107EE100" w14:textId="77777777" w:rsidR="00437177" w:rsidRPr="00CA38F2" w:rsidRDefault="00437177" w:rsidP="00E46B7F">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E8A89B9" w14:textId="77777777" w:rsidR="00437177" w:rsidRPr="00823611" w:rsidRDefault="00437177" w:rsidP="00E46B7F">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53D27E69" w14:textId="77777777" w:rsidR="00437177" w:rsidRPr="00D739BE" w:rsidRDefault="00437177" w:rsidP="00E46B7F">
            <w:pPr>
              <w:jc w:val="both"/>
              <w:rPr>
                <w:rFonts w:ascii="Arial" w:hAnsi="Arial" w:cs="Arial"/>
                <w:sz w:val="24"/>
                <w:szCs w:val="24"/>
              </w:rPr>
            </w:pPr>
            <w:r w:rsidRPr="00D739BE">
              <w:rPr>
                <w:rFonts w:ascii="Arial" w:hAnsi="Arial" w:cs="Arial"/>
                <w:sz w:val="24"/>
                <w:szCs w:val="24"/>
              </w:rPr>
              <w:t>2) W zakresie kryterium „</w:t>
            </w:r>
            <w:r>
              <w:rPr>
                <w:rFonts w:ascii="Arial" w:hAnsi="Arial" w:cs="Arial"/>
                <w:sz w:val="24"/>
                <w:szCs w:val="24"/>
              </w:rPr>
              <w:t>O</w:t>
            </w:r>
            <w:r w:rsidRPr="00D739BE">
              <w:rPr>
                <w:rFonts w:ascii="Arial" w:hAnsi="Arial" w:cs="Arial"/>
                <w:sz w:val="24"/>
                <w:szCs w:val="24"/>
              </w:rPr>
              <w:t>kres gwarancji</w:t>
            </w:r>
            <w:r>
              <w:rPr>
                <w:rFonts w:ascii="Arial" w:hAnsi="Arial" w:cs="Arial"/>
                <w:sz w:val="24"/>
                <w:szCs w:val="24"/>
              </w:rPr>
              <w:t xml:space="preserve"> i rękojmi” (G)</w:t>
            </w:r>
          </w:p>
          <w:p w14:paraId="4D4853E4" w14:textId="77777777" w:rsidR="00437177" w:rsidRPr="00AE2E9A" w:rsidRDefault="00437177" w:rsidP="00E46B7F">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w:t>
            </w:r>
          </w:p>
          <w:p w14:paraId="6AC7322F" w14:textId="77777777" w:rsidR="00437177" w:rsidRDefault="00437177" w:rsidP="00E46B7F">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lastRenderedPageBreak/>
              <w:t>Punkty za kryterium „</w:t>
            </w:r>
            <w:r>
              <w:rPr>
                <w:rFonts w:asciiTheme="majorHAnsi" w:eastAsia="Calibri" w:hAnsiTheme="majorHAnsi" w:cstheme="majorHAnsi"/>
                <w:sz w:val="24"/>
                <w:szCs w:val="24"/>
                <w:lang w:eastAsia="en-US"/>
              </w:rPr>
              <w:t>O</w:t>
            </w:r>
            <w:r w:rsidRPr="00AE2E9A">
              <w:rPr>
                <w:rFonts w:asciiTheme="majorHAnsi" w:eastAsia="Calibri" w:hAnsiTheme="majorHAnsi" w:cstheme="majorHAnsi"/>
                <w:sz w:val="24"/>
                <w:szCs w:val="24"/>
                <w:lang w:eastAsia="en-US"/>
              </w:rPr>
              <w:t>kres gwarancji</w:t>
            </w:r>
            <w:r>
              <w:rPr>
                <w:rFonts w:asciiTheme="majorHAnsi" w:eastAsia="Calibri" w:hAnsiTheme="majorHAnsi" w:cstheme="majorHAnsi"/>
                <w:sz w:val="24"/>
                <w:szCs w:val="24"/>
                <w:lang w:eastAsia="en-US"/>
              </w:rPr>
              <w:t xml:space="preserve"> i rękojmi</w:t>
            </w:r>
            <w:r w:rsidRPr="00AE2E9A">
              <w:rPr>
                <w:rFonts w:asciiTheme="majorHAnsi" w:eastAsia="Calibri" w:hAnsiTheme="majorHAnsi" w:cstheme="majorHAnsi"/>
                <w:sz w:val="24"/>
                <w:szCs w:val="24"/>
                <w:lang w:eastAsia="en-US"/>
              </w:rPr>
              <w:t>” przyznawane będą wg następującego założenia :</w:t>
            </w:r>
          </w:p>
          <w:p w14:paraId="76DD258A" w14:textId="77777777" w:rsidR="00437177" w:rsidRPr="00AE2E9A" w:rsidRDefault="00437177" w:rsidP="00E46B7F">
            <w:pPr>
              <w:spacing w:before="60" w:after="60"/>
              <w:rPr>
                <w:rFonts w:asciiTheme="majorHAnsi" w:eastAsia="Calibri" w:hAnsiTheme="majorHAnsi" w:cstheme="majorHAnsi"/>
                <w:sz w:val="24"/>
                <w:szCs w:val="24"/>
                <w:lang w:eastAsia="en-US"/>
              </w:rPr>
            </w:pPr>
            <w:r w:rsidRPr="00732864">
              <w:rPr>
                <w:rFonts w:asciiTheme="majorHAnsi" w:eastAsia="Calibri" w:hAnsiTheme="majorHAnsi" w:cstheme="majorHAnsi"/>
                <w:sz w:val="24"/>
                <w:szCs w:val="24"/>
                <w:lang w:eastAsia="en-US"/>
              </w:rPr>
              <w:t xml:space="preserve">G= okres gwarancji i rękojmi za wykonany przedmiot zamówienia </w:t>
            </w:r>
            <w:r>
              <w:rPr>
                <w:rFonts w:asciiTheme="majorHAnsi" w:eastAsia="Calibri" w:hAnsiTheme="majorHAnsi" w:cstheme="majorHAnsi"/>
                <w:sz w:val="24"/>
                <w:szCs w:val="24"/>
                <w:lang w:eastAsia="en-US"/>
              </w:rPr>
              <w:t>5</w:t>
            </w:r>
            <w:r w:rsidRPr="00732864">
              <w:rPr>
                <w:rFonts w:asciiTheme="majorHAnsi" w:eastAsia="Calibri" w:hAnsiTheme="majorHAnsi" w:cstheme="majorHAnsi"/>
                <w:sz w:val="24"/>
                <w:szCs w:val="24"/>
                <w:lang w:eastAsia="en-US"/>
              </w:rPr>
              <w:t xml:space="preserve"> lat -  </w:t>
            </w:r>
            <w:r>
              <w:rPr>
                <w:rFonts w:asciiTheme="majorHAnsi" w:eastAsia="Calibri" w:hAnsiTheme="majorHAnsi" w:cstheme="majorHAnsi"/>
                <w:sz w:val="24"/>
                <w:szCs w:val="24"/>
                <w:lang w:eastAsia="en-US"/>
              </w:rPr>
              <w:t xml:space="preserve">  4</w:t>
            </w:r>
            <w:r w:rsidRPr="00732864">
              <w:rPr>
                <w:rFonts w:asciiTheme="majorHAnsi" w:eastAsia="Calibri" w:hAnsiTheme="majorHAnsi" w:cstheme="majorHAnsi"/>
                <w:sz w:val="24"/>
                <w:szCs w:val="24"/>
                <w:lang w:eastAsia="en-US"/>
              </w:rPr>
              <w:t>0 pkt.</w:t>
            </w:r>
          </w:p>
          <w:p w14:paraId="1CF611B3" w14:textId="77777777" w:rsidR="00437177" w:rsidRPr="00AE2E9A" w:rsidRDefault="00437177" w:rsidP="00E46B7F">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4 lata -  20</w:t>
            </w:r>
            <w:r w:rsidRPr="00AE2E9A">
              <w:rPr>
                <w:rFonts w:asciiTheme="majorHAnsi" w:eastAsia="Calibri" w:hAnsiTheme="majorHAnsi" w:cstheme="majorHAnsi"/>
                <w:bCs/>
                <w:color w:val="00000A"/>
                <w:sz w:val="24"/>
                <w:szCs w:val="24"/>
                <w:lang w:eastAsia="en-US"/>
              </w:rPr>
              <w:t xml:space="preserve"> pkt.</w:t>
            </w:r>
          </w:p>
          <w:p w14:paraId="71533D2A" w14:textId="25090A73" w:rsidR="00437177" w:rsidRPr="00AE2E9A" w:rsidRDefault="00437177" w:rsidP="00E46B7F">
            <w:pPr>
              <w:autoSpaceDE w:val="0"/>
              <w:autoSpaceDN w:val="0"/>
              <w:adjustRightInd w:val="0"/>
              <w:spacing w:before="120" w:after="120"/>
              <w:rPr>
                <w:rFonts w:asciiTheme="majorHAnsi" w:eastAsia="Calibri" w:hAnsiTheme="majorHAnsi" w:cstheme="majorHAnsi"/>
                <w:bCs/>
                <w:color w:val="00000A"/>
                <w:sz w:val="24"/>
                <w:szCs w:val="24"/>
                <w:lang w:eastAsia="en-US"/>
              </w:rPr>
            </w:pPr>
            <w:r>
              <w:rPr>
                <w:rFonts w:asciiTheme="majorHAnsi" w:eastAsia="Calibri" w:hAnsiTheme="majorHAnsi" w:cstheme="majorHAnsi"/>
                <w:bCs/>
                <w:color w:val="00000A"/>
                <w:sz w:val="24"/>
                <w:szCs w:val="24"/>
                <w:lang w:eastAsia="en-US"/>
              </w:rPr>
              <w:t>G= o</w:t>
            </w:r>
            <w:r w:rsidRPr="00AE2E9A">
              <w:rPr>
                <w:rFonts w:asciiTheme="majorHAnsi" w:eastAsia="Calibri" w:hAnsiTheme="majorHAnsi" w:cstheme="majorHAnsi"/>
                <w:bCs/>
                <w:color w:val="00000A"/>
                <w:sz w:val="24"/>
                <w:szCs w:val="24"/>
                <w:lang w:eastAsia="en-US"/>
              </w:rPr>
              <w:t>kres gwarancji</w:t>
            </w:r>
            <w:r>
              <w:rPr>
                <w:rFonts w:asciiTheme="majorHAnsi" w:eastAsia="Calibri" w:hAnsiTheme="majorHAnsi" w:cstheme="majorHAnsi"/>
                <w:bCs/>
                <w:color w:val="00000A"/>
                <w:sz w:val="24"/>
                <w:szCs w:val="24"/>
                <w:lang w:eastAsia="en-US"/>
              </w:rPr>
              <w:t xml:space="preserve"> i rękojmi za wykonany przedmiot zamówienia 3 lata -  0</w:t>
            </w:r>
            <w:r w:rsidRPr="00AE2E9A">
              <w:rPr>
                <w:rFonts w:asciiTheme="majorHAnsi" w:eastAsia="Calibri" w:hAnsiTheme="majorHAnsi" w:cstheme="majorHAnsi"/>
                <w:bCs/>
                <w:color w:val="00000A"/>
                <w:sz w:val="24"/>
                <w:szCs w:val="24"/>
                <w:lang w:eastAsia="en-US"/>
              </w:rPr>
              <w:t xml:space="preserve"> pkt.</w:t>
            </w:r>
          </w:p>
          <w:p w14:paraId="215E6D45" w14:textId="25994EE5" w:rsidR="00437177" w:rsidRDefault="00437177" w:rsidP="00E46B7F">
            <w:pPr>
              <w:jc w:val="both"/>
              <w:rPr>
                <w:rFonts w:asciiTheme="majorHAnsi" w:hAnsiTheme="majorHAnsi" w:cstheme="majorHAnsi"/>
                <w:bCs/>
                <w:sz w:val="24"/>
                <w:szCs w:val="24"/>
              </w:rPr>
            </w:pPr>
            <w:r>
              <w:rPr>
                <w:rFonts w:asciiTheme="majorHAnsi" w:hAnsiTheme="majorHAnsi" w:cstheme="majorHAnsi"/>
                <w:bCs/>
                <w:sz w:val="24"/>
                <w:szCs w:val="24"/>
              </w:rPr>
              <w:t>3</w:t>
            </w:r>
            <w:r w:rsidR="00E46B7F">
              <w:rPr>
                <w:rFonts w:asciiTheme="majorHAnsi" w:hAnsiTheme="majorHAnsi" w:cstheme="majorHAnsi"/>
                <w:bCs/>
                <w:sz w:val="24"/>
                <w:szCs w:val="24"/>
              </w:rPr>
              <w:t>.</w:t>
            </w:r>
            <w:r>
              <w:rPr>
                <w:rFonts w:asciiTheme="majorHAnsi" w:hAnsiTheme="majorHAnsi" w:cstheme="majorHAnsi"/>
                <w:bCs/>
                <w:sz w:val="24"/>
                <w:szCs w:val="24"/>
              </w:rPr>
              <w:t xml:space="preserve">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3E92B108" w14:textId="53816433" w:rsidR="00437177" w:rsidRPr="00A97AB6" w:rsidRDefault="00437177" w:rsidP="00E46B7F">
            <w:pPr>
              <w:jc w:val="both"/>
              <w:rPr>
                <w:rFonts w:asciiTheme="majorHAnsi" w:hAnsiTheme="majorHAnsi" w:cstheme="majorHAnsi"/>
                <w:bCs/>
                <w:sz w:val="24"/>
                <w:szCs w:val="24"/>
              </w:rPr>
            </w:pPr>
            <w:r>
              <w:rPr>
                <w:rFonts w:asciiTheme="majorHAnsi" w:hAnsiTheme="majorHAnsi" w:cstheme="majorHAnsi"/>
                <w:bCs/>
                <w:sz w:val="24"/>
                <w:szCs w:val="24"/>
              </w:rPr>
              <w:t>4</w:t>
            </w:r>
            <w:r w:rsidR="00E46B7F">
              <w:rPr>
                <w:rFonts w:asciiTheme="majorHAnsi" w:hAnsiTheme="majorHAnsi" w:cstheme="majorHAnsi"/>
                <w:bCs/>
                <w:sz w:val="24"/>
                <w:szCs w:val="24"/>
              </w:rPr>
              <w:t>.</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1C9E45E4" w14:textId="77777777" w:rsidR="00437177" w:rsidRPr="00AE2E9A" w:rsidRDefault="00437177" w:rsidP="00E46B7F">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7EEC0854" w14:textId="77777777" w:rsidR="00437177" w:rsidRPr="00AE2E9A" w:rsidRDefault="00437177" w:rsidP="00E46B7F">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400869D0" w14:textId="77777777" w:rsidR="00437177" w:rsidRPr="00AE2E9A" w:rsidRDefault="00437177" w:rsidP="00E46B7F">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1DD02E9A" w14:textId="77777777" w:rsidR="00437177" w:rsidRPr="00AE2E9A" w:rsidRDefault="00437177" w:rsidP="00E46B7F">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56987BD9" w14:textId="77777777" w:rsidR="00437177" w:rsidRPr="00AE2E9A" w:rsidRDefault="00437177" w:rsidP="00E46B7F">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2D40CA0" w14:textId="25EDDA50" w:rsidR="00437177" w:rsidRPr="00AE2E9A" w:rsidRDefault="00437177" w:rsidP="00E46B7F">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E46B7F">
              <w:rPr>
                <w:rFonts w:asciiTheme="majorHAnsi" w:hAnsiTheme="majorHAnsi" w:cstheme="majorHAnsi"/>
                <w:sz w:val="24"/>
                <w:szCs w:val="24"/>
              </w:rPr>
              <w:t>.</w:t>
            </w:r>
            <w:r>
              <w:rPr>
                <w:rFonts w:asciiTheme="majorHAnsi" w:hAnsiTheme="majorHAnsi" w:cstheme="majorHAnsi"/>
                <w:sz w:val="24"/>
                <w:szCs w:val="24"/>
              </w:rPr>
              <w:t xml:space="preserve">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0BF512F8" w14:textId="507A0C8E" w:rsidR="00437177" w:rsidRPr="005D3CBE" w:rsidRDefault="00437177" w:rsidP="00EE3D85">
            <w:pPr>
              <w:tabs>
                <w:tab w:val="left" w:pos="284"/>
              </w:tabs>
              <w:ind w:left="-120"/>
              <w:jc w:val="both"/>
              <w:rPr>
                <w:rFonts w:asciiTheme="majorHAnsi" w:hAnsiTheme="majorHAnsi" w:cstheme="majorHAnsi"/>
                <w:sz w:val="24"/>
                <w:szCs w:val="24"/>
              </w:rPr>
            </w:pPr>
            <w:r>
              <w:rPr>
                <w:rFonts w:asciiTheme="majorHAnsi" w:hAnsiTheme="majorHAnsi" w:cstheme="majorHAnsi"/>
                <w:sz w:val="24"/>
                <w:szCs w:val="24"/>
              </w:rPr>
              <w:t>6</w:t>
            </w:r>
            <w:r w:rsidR="00E46B7F">
              <w:rPr>
                <w:rFonts w:asciiTheme="majorHAnsi" w:hAnsiTheme="majorHAnsi" w:cstheme="majorHAnsi"/>
                <w:sz w:val="24"/>
                <w:szCs w:val="24"/>
              </w:rPr>
              <w:t>.</w:t>
            </w:r>
            <w:r>
              <w:rPr>
                <w:rFonts w:asciiTheme="majorHAnsi" w:hAnsiTheme="majorHAnsi" w:cstheme="majorHAnsi"/>
                <w:sz w:val="24"/>
                <w:szCs w:val="24"/>
              </w:rPr>
              <w:t xml:space="preserve">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6857D2B2" w:rsidR="00CE5054" w:rsidRDefault="000D64B2" w:rsidP="00921851">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XX</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1C78E21D" w14:textId="77777777" w:rsidR="007F64D3" w:rsidRPr="00AB6EE0" w:rsidRDefault="007F64D3" w:rsidP="004D6115">
      <w:pPr>
        <w:pStyle w:val="Tekstpodstawowy"/>
        <w:tabs>
          <w:tab w:val="left" w:pos="851"/>
        </w:tabs>
        <w:overflowPunct w:val="0"/>
        <w:spacing w:before="20" w:after="20" w:line="276" w:lineRule="auto"/>
        <w:ind w:left="142"/>
        <w:rPr>
          <w:rFonts w:ascii="Arial" w:hAnsi="Arial" w:cs="Arial"/>
          <w:b/>
          <w:bCs/>
          <w:color w:val="auto"/>
          <w:sz w:val="24"/>
          <w:szCs w:val="24"/>
        </w:rPr>
      </w:pPr>
    </w:p>
    <w:p w14:paraId="42FE2777" w14:textId="60E20F84" w:rsidR="00735E52" w:rsidRDefault="00AE3EE9"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0D64B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5B7A2619" w:rsidR="00624C71" w:rsidRPr="00FA7127" w:rsidRDefault="00AE3EE9"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2</w:t>
      </w:r>
      <w:r w:rsidR="000D64B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6F5F4BAA" w:rsidR="00624C71" w:rsidRPr="00FA7127" w:rsidRDefault="00AE3EE9"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0D64B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6E6C490C" w:rsidR="00624C71" w:rsidRPr="00FA7127" w:rsidRDefault="00AE3EE9"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AD1EF0">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5E3525CA" w:rsidR="00624C71" w:rsidRPr="00FA7127" w:rsidRDefault="00624C71"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004D6115">
        <w:rPr>
          <w:rFonts w:asciiTheme="majorHAnsi" w:eastAsia="Times New Roman" w:hAnsiTheme="majorHAnsi" w:cstheme="majorHAnsi"/>
          <w:sz w:val="24"/>
          <w:szCs w:val="24"/>
          <w:lang w:eastAsia="pl-PL"/>
        </w:rPr>
        <w:t>z</w:t>
      </w:r>
      <w:r w:rsidRPr="004D6115">
        <w:rPr>
          <w:rFonts w:asciiTheme="majorHAnsi" w:eastAsia="Times New Roman" w:hAnsiTheme="majorHAnsi" w:cstheme="majorHAnsi"/>
          <w:sz w:val="24"/>
          <w:szCs w:val="24"/>
          <w:lang w:eastAsia="pl-PL"/>
        </w:rPr>
        <w:t xml:space="preserve">ałącznik </w:t>
      </w:r>
      <w:r w:rsidRPr="00693891">
        <w:rPr>
          <w:rFonts w:asciiTheme="majorHAnsi" w:eastAsia="Times New Roman" w:hAnsiTheme="majorHAnsi" w:cstheme="majorHAnsi"/>
          <w:sz w:val="24"/>
          <w:szCs w:val="24"/>
          <w:lang w:eastAsia="pl-PL"/>
        </w:rPr>
        <w:t xml:space="preserve">Nr </w:t>
      </w:r>
      <w:r w:rsidR="009620B2">
        <w:rPr>
          <w:rFonts w:asciiTheme="majorHAnsi" w:eastAsia="Times New Roman" w:hAnsiTheme="majorHAnsi" w:cstheme="majorHAnsi"/>
          <w:sz w:val="24"/>
          <w:szCs w:val="24"/>
          <w:lang w:eastAsia="pl-PL"/>
        </w:rPr>
        <w:t xml:space="preserve">4 Do </w:t>
      </w:r>
      <w:r w:rsidRPr="00693891">
        <w:rPr>
          <w:rFonts w:asciiTheme="majorHAnsi" w:eastAsia="Times New Roman" w:hAnsiTheme="majorHAnsi" w:cstheme="majorHAnsi"/>
          <w:sz w:val="24"/>
          <w:szCs w:val="24"/>
          <w:lang w:eastAsia="pl-PL"/>
        </w:rPr>
        <w:t xml:space="preserve">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9F8B4B2" w:rsidR="00624C71" w:rsidRDefault="00AE3EE9"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5</w:t>
      </w:r>
      <w:r w:rsidR="00AD1EF0">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06ED1820" w14:textId="4D8024DA" w:rsidR="00624C71" w:rsidRPr="00FA7127" w:rsidRDefault="009620B2" w:rsidP="00EE3D85">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6</w:t>
      </w:r>
      <w:r w:rsidR="00AD1EF0">
        <w:rPr>
          <w:rFonts w:asciiTheme="majorHAnsi" w:eastAsia="Times New Roman" w:hAnsiTheme="majorHAnsi" w:cstheme="majorHAnsi"/>
          <w:sz w:val="24"/>
          <w:szCs w:val="24"/>
          <w:lang w:eastAsia="pl-PL"/>
        </w:rPr>
        <w:t>.</w:t>
      </w:r>
      <w:r w:rsidR="00CE5054">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57E130D3" w14:textId="77777777" w:rsidR="00E46B7F" w:rsidRDefault="00E46B7F" w:rsidP="00755B9F">
      <w:pPr>
        <w:pStyle w:val="Tekstpodstawowy"/>
        <w:overflowPunct w:val="0"/>
        <w:spacing w:before="20" w:after="20" w:line="276" w:lineRule="auto"/>
        <w:rPr>
          <w:rFonts w:ascii="Arial" w:hAnsi="Arial" w:cs="Arial"/>
          <w:b/>
          <w:bCs/>
          <w:color w:val="auto"/>
          <w:sz w:val="24"/>
          <w:szCs w:val="24"/>
        </w:rPr>
      </w:pPr>
    </w:p>
    <w:p w14:paraId="3806CE65" w14:textId="1590322A" w:rsidR="00FC2DD8" w:rsidRDefault="00AD1EF0"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XX</w:t>
      </w:r>
      <w:r w:rsidR="00921851">
        <w:rPr>
          <w:rFonts w:ascii="Arial" w:hAnsi="Arial" w:cs="Arial"/>
          <w:b/>
          <w:bCs/>
          <w:color w:val="auto"/>
          <w:sz w:val="24"/>
          <w:szCs w:val="24"/>
        </w:rPr>
        <w:t xml:space="preserve">I </w:t>
      </w:r>
      <w:r w:rsidR="00FC2DD8" w:rsidRPr="00AB6EE0">
        <w:rPr>
          <w:rFonts w:ascii="Arial" w:hAnsi="Arial" w:cs="Arial"/>
          <w:b/>
          <w:bCs/>
          <w:color w:val="auto"/>
          <w:sz w:val="24"/>
          <w:szCs w:val="24"/>
        </w:rPr>
        <w:t>. WYMAGANIA DOTYCZĄCE ZABEZPIECZENIA NALEŻYTEGO WYKONANIA UMOWY</w:t>
      </w:r>
      <w:r w:rsidR="00921851">
        <w:rPr>
          <w:rFonts w:ascii="Arial" w:hAnsi="Arial" w:cs="Arial"/>
          <w:b/>
          <w:bCs/>
          <w:color w:val="auto"/>
          <w:sz w:val="24"/>
          <w:szCs w:val="24"/>
        </w:rPr>
        <w:t>.</w:t>
      </w:r>
      <w:r w:rsidR="00FC2DD8" w:rsidRPr="00AB6EE0">
        <w:rPr>
          <w:rFonts w:ascii="Arial" w:hAnsi="Arial" w:cs="Arial"/>
          <w:b/>
          <w:bCs/>
          <w:color w:val="auto"/>
          <w:sz w:val="24"/>
          <w:szCs w:val="24"/>
        </w:rPr>
        <w:t xml:space="preserve"> </w:t>
      </w:r>
    </w:p>
    <w:p w14:paraId="73C3F467" w14:textId="77777777" w:rsidR="0046413B" w:rsidRPr="00AB6EE0" w:rsidRDefault="0046413B" w:rsidP="00755B9F">
      <w:pPr>
        <w:pStyle w:val="Tekstpodstawowy"/>
        <w:overflowPunct w:val="0"/>
        <w:spacing w:before="20" w:after="20" w:line="276" w:lineRule="auto"/>
        <w:rPr>
          <w:rFonts w:ascii="Arial" w:hAnsi="Arial" w:cs="Arial"/>
          <w:b/>
          <w:bCs/>
          <w:color w:val="auto"/>
          <w:sz w:val="24"/>
          <w:szCs w:val="24"/>
        </w:rPr>
      </w:pPr>
    </w:p>
    <w:p w14:paraId="2D9C089C" w14:textId="1014D256" w:rsidR="00EE3D85" w:rsidRPr="004974DA" w:rsidRDefault="004974DA" w:rsidP="00BE385D">
      <w:pPr>
        <w:pStyle w:val="Tekstpodstawowy"/>
        <w:overflowPunct w:val="0"/>
        <w:spacing w:before="20" w:after="20" w:line="276" w:lineRule="auto"/>
        <w:rPr>
          <w:rFonts w:ascii="Arial" w:hAnsi="Arial" w:cs="Arial"/>
          <w:color w:val="auto"/>
          <w:sz w:val="24"/>
          <w:szCs w:val="24"/>
        </w:rPr>
      </w:pPr>
      <w:r w:rsidRPr="004974DA">
        <w:rPr>
          <w:rFonts w:ascii="Arial" w:hAnsi="Arial" w:cs="Arial"/>
          <w:color w:val="auto"/>
          <w:sz w:val="24"/>
          <w:szCs w:val="24"/>
        </w:rPr>
        <w:t>Zamawiający nie wymaga wniesienia należytego zabezpieczenia umowy.</w:t>
      </w:r>
    </w:p>
    <w:p w14:paraId="09D5F39A" w14:textId="77777777" w:rsidR="004974DA" w:rsidRDefault="004974DA" w:rsidP="00BE385D">
      <w:pPr>
        <w:pStyle w:val="Tekstpodstawowy"/>
        <w:overflowPunct w:val="0"/>
        <w:spacing w:before="20" w:after="20" w:line="276" w:lineRule="auto"/>
        <w:rPr>
          <w:rFonts w:ascii="Arial" w:hAnsi="Arial" w:cs="Arial"/>
          <w:b/>
          <w:bCs/>
          <w:color w:val="auto"/>
          <w:sz w:val="24"/>
          <w:szCs w:val="24"/>
        </w:rPr>
      </w:pPr>
    </w:p>
    <w:p w14:paraId="18EA7243" w14:textId="0549FDCD" w:rsidR="00FC2DD8" w:rsidRPr="00AB6EE0" w:rsidRDefault="00D61FDC"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XXII</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10AE35AD" w:rsidR="002D6083" w:rsidRPr="00EE3D85" w:rsidRDefault="00FC5ECF" w:rsidP="00FC5ECF">
      <w:pPr>
        <w:pStyle w:val="Standard"/>
        <w:tabs>
          <w:tab w:val="left" w:pos="0"/>
          <w:tab w:val="left" w:pos="284"/>
        </w:tabs>
        <w:spacing w:before="240" w:line="276" w:lineRule="auto"/>
        <w:rPr>
          <w:rFonts w:ascii="Arial" w:eastAsia="Arial" w:hAnsi="Arial" w:cs="Arial"/>
        </w:rPr>
      </w:pPr>
      <w:r w:rsidRPr="00EE3D85">
        <w:rPr>
          <w:rFonts w:ascii="Arial" w:hAnsi="Arial" w:cs="Arial"/>
          <w:spacing w:val="-2"/>
        </w:rPr>
        <w:t>1</w:t>
      </w:r>
      <w:r w:rsidR="00AD1EF0" w:rsidRPr="00EE3D85">
        <w:rPr>
          <w:rFonts w:ascii="Arial" w:hAnsi="Arial" w:cs="Arial"/>
          <w:spacing w:val="-2"/>
        </w:rPr>
        <w:t>.</w:t>
      </w:r>
      <w:r w:rsidRPr="00EE3D85">
        <w:rPr>
          <w:rFonts w:ascii="Arial" w:hAnsi="Arial" w:cs="Arial"/>
          <w:spacing w:val="-2"/>
        </w:rPr>
        <w:t xml:space="preserve"> </w:t>
      </w:r>
      <w:r w:rsidR="002D6083" w:rsidRPr="00EE3D85">
        <w:rPr>
          <w:rFonts w:ascii="Arial" w:hAnsi="Arial" w:cs="Arial"/>
          <w:spacing w:val="-2"/>
        </w:rPr>
        <w:t xml:space="preserve">Istotne dla stron postanowienia zawarte są we wzorze umowy, który stanowi </w:t>
      </w:r>
      <w:r w:rsidR="002D6083" w:rsidRPr="004974DA">
        <w:rPr>
          <w:rFonts w:ascii="Arial" w:hAnsi="Arial" w:cs="Arial"/>
          <w:spacing w:val="-2"/>
        </w:rPr>
        <w:t xml:space="preserve">Załącznik nr </w:t>
      </w:r>
      <w:r w:rsidR="004974DA" w:rsidRPr="004974DA">
        <w:rPr>
          <w:rFonts w:ascii="Arial" w:hAnsi="Arial" w:cs="Arial"/>
          <w:spacing w:val="-2"/>
        </w:rPr>
        <w:t>4</w:t>
      </w:r>
      <w:r w:rsidR="005E08A7" w:rsidRPr="004974DA">
        <w:rPr>
          <w:rFonts w:ascii="Arial" w:hAnsi="Arial" w:cs="Arial"/>
          <w:spacing w:val="-2"/>
        </w:rPr>
        <w:t xml:space="preserve"> </w:t>
      </w:r>
      <w:r w:rsidR="002D6083" w:rsidRPr="004974DA">
        <w:rPr>
          <w:rFonts w:ascii="Arial" w:hAnsi="Arial" w:cs="Arial"/>
          <w:spacing w:val="-2"/>
        </w:rPr>
        <w:t>do</w:t>
      </w:r>
      <w:r w:rsidR="007D25B1" w:rsidRPr="004974DA">
        <w:rPr>
          <w:rFonts w:ascii="Arial" w:hAnsi="Arial" w:cs="Arial"/>
          <w:spacing w:val="-2"/>
        </w:rPr>
        <w:t> </w:t>
      </w:r>
      <w:r w:rsidR="006121AA" w:rsidRPr="004974DA">
        <w:rPr>
          <w:rFonts w:ascii="Arial" w:hAnsi="Arial" w:cs="Arial"/>
          <w:spacing w:val="-2"/>
        </w:rPr>
        <w:t>S</w:t>
      </w:r>
      <w:r w:rsidR="002D6083" w:rsidRPr="004974DA">
        <w:rPr>
          <w:rFonts w:ascii="Arial" w:hAnsi="Arial" w:cs="Arial"/>
          <w:spacing w:val="-2"/>
        </w:rPr>
        <w:t>WZ.</w:t>
      </w:r>
    </w:p>
    <w:p w14:paraId="6323848A" w14:textId="75E666FD" w:rsidR="00FC2DD8" w:rsidRPr="00EE3D85"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EE3D85">
        <w:rPr>
          <w:rFonts w:ascii="Arial" w:hAnsi="Arial" w:cs="Arial"/>
          <w:sz w:val="24"/>
          <w:szCs w:val="24"/>
        </w:rPr>
        <w:t>2</w:t>
      </w:r>
      <w:r w:rsidR="00AD1EF0" w:rsidRPr="00EE3D85">
        <w:rPr>
          <w:rFonts w:ascii="Arial" w:hAnsi="Arial" w:cs="Arial"/>
          <w:sz w:val="24"/>
          <w:szCs w:val="24"/>
        </w:rPr>
        <w:t>.</w:t>
      </w:r>
      <w:r w:rsidRPr="00EE3D85">
        <w:rPr>
          <w:rFonts w:ascii="Arial" w:hAnsi="Arial" w:cs="Arial"/>
          <w:sz w:val="24"/>
          <w:szCs w:val="24"/>
        </w:rPr>
        <w:t xml:space="preserve"> </w:t>
      </w:r>
      <w:r w:rsidR="002D6083" w:rsidRPr="00EE3D85">
        <w:rPr>
          <w:rFonts w:ascii="Arial" w:hAnsi="Arial" w:cs="Arial"/>
          <w:sz w:val="24"/>
          <w:szCs w:val="24"/>
        </w:rPr>
        <w:t xml:space="preserve">Dopuszczalne zmiany postanowień umowy w stosunku do treści oferty, na podstawie której dokonano wyboru Wykonawcy, określa § </w:t>
      </w:r>
      <w:r w:rsidR="00E66A5F" w:rsidRPr="00EE3D85">
        <w:rPr>
          <w:rFonts w:ascii="Arial" w:hAnsi="Arial" w:cs="Arial"/>
          <w:sz w:val="24"/>
          <w:szCs w:val="24"/>
        </w:rPr>
        <w:t>1</w:t>
      </w:r>
      <w:r w:rsidR="009620B2">
        <w:rPr>
          <w:rFonts w:ascii="Arial" w:hAnsi="Arial" w:cs="Arial"/>
          <w:sz w:val="24"/>
          <w:szCs w:val="24"/>
        </w:rPr>
        <w:t>0</w:t>
      </w:r>
      <w:r w:rsidR="00E66A5F" w:rsidRPr="00EE3D85">
        <w:rPr>
          <w:rFonts w:ascii="Arial" w:hAnsi="Arial" w:cs="Arial"/>
          <w:sz w:val="24"/>
          <w:szCs w:val="24"/>
        </w:rPr>
        <w:t xml:space="preserve"> </w:t>
      </w:r>
      <w:r w:rsidR="002D6083" w:rsidRPr="00EE3D85">
        <w:rPr>
          <w:rFonts w:ascii="Arial" w:hAnsi="Arial" w:cs="Arial"/>
          <w:sz w:val="24"/>
          <w:szCs w:val="24"/>
        </w:rPr>
        <w:t xml:space="preserve">wzoru umowy, stanowiącego </w:t>
      </w:r>
      <w:r w:rsidR="0035159C" w:rsidRPr="00EE3D85">
        <w:rPr>
          <w:rFonts w:ascii="Arial" w:hAnsi="Arial" w:cs="Arial"/>
          <w:sz w:val="24"/>
          <w:szCs w:val="24"/>
        </w:rPr>
        <w:t>z</w:t>
      </w:r>
      <w:r w:rsidR="002D6083" w:rsidRPr="00EE3D85">
        <w:rPr>
          <w:rFonts w:ascii="Arial" w:hAnsi="Arial" w:cs="Arial"/>
          <w:sz w:val="24"/>
          <w:szCs w:val="24"/>
        </w:rPr>
        <w:t xml:space="preserve">ałącznik nr </w:t>
      </w:r>
      <w:r w:rsidR="009620B2">
        <w:rPr>
          <w:rFonts w:ascii="Arial" w:hAnsi="Arial" w:cs="Arial"/>
          <w:sz w:val="24"/>
          <w:szCs w:val="24"/>
        </w:rPr>
        <w:t xml:space="preserve">4 </w:t>
      </w:r>
      <w:r w:rsidR="006121AA" w:rsidRPr="00EE3D85">
        <w:rPr>
          <w:rFonts w:ascii="Arial" w:hAnsi="Arial" w:cs="Arial"/>
          <w:sz w:val="24"/>
          <w:szCs w:val="24"/>
        </w:rPr>
        <w:t>do S</w:t>
      </w:r>
      <w:r w:rsidR="002D6083" w:rsidRPr="00EE3D85">
        <w:rPr>
          <w:rFonts w:ascii="Arial" w:hAnsi="Arial" w:cs="Arial"/>
          <w:sz w:val="24"/>
          <w:szCs w:val="24"/>
        </w:rPr>
        <w:t>WZ</w:t>
      </w:r>
      <w:r w:rsidR="00CA4D91" w:rsidRPr="00EE3D85">
        <w:rPr>
          <w:rFonts w:ascii="Arial" w:hAnsi="Arial" w:cs="Arial"/>
          <w:sz w:val="24"/>
          <w:szCs w:val="24"/>
        </w:rPr>
        <w:t>.</w:t>
      </w:r>
      <w:r w:rsidR="00FC2DD8" w:rsidRPr="00EE3D85">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0CE4FA43" w:rsidR="00FC2DD8" w:rsidRPr="00AB6EE0" w:rsidRDefault="00D61FDC"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XXIII.</w:t>
      </w:r>
      <w:r w:rsidR="00FC2DD8" w:rsidRPr="00AB6EE0">
        <w:rPr>
          <w:rFonts w:ascii="Arial" w:hAnsi="Arial" w:cs="Arial"/>
          <w:b/>
          <w:bCs/>
          <w:color w:val="auto"/>
          <w:sz w:val="24"/>
          <w:szCs w:val="24"/>
        </w:rPr>
        <w:t xml:space="preserve">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C153F38"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D61FD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0BF19FF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D61FD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zamawiający był obowiązany na podstawie ustawy;</w:t>
      </w:r>
    </w:p>
    <w:p w14:paraId="5E4EBE62" w14:textId="677F9119"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D61FD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668A686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D61FDC">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6EB1ADC6" w14:textId="77777777" w:rsidR="004974DA" w:rsidRDefault="004974DA" w:rsidP="00755B9F">
      <w:pPr>
        <w:pStyle w:val="Tekstpodstawowy"/>
        <w:overflowPunct w:val="0"/>
        <w:spacing w:before="20" w:after="20" w:line="276" w:lineRule="auto"/>
        <w:ind w:right="567"/>
        <w:rPr>
          <w:rFonts w:ascii="Arial" w:hAnsi="Arial" w:cs="Arial"/>
          <w:b/>
          <w:bCs/>
          <w:color w:val="auto"/>
          <w:sz w:val="24"/>
          <w:szCs w:val="24"/>
        </w:rPr>
      </w:pPr>
    </w:p>
    <w:p w14:paraId="7F73FBDE" w14:textId="316465AA" w:rsidR="00E00DC3" w:rsidRDefault="00D61FDC"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XXIV</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739CF16A" w14:textId="77777777" w:rsidR="004974DA" w:rsidRPr="00AB6EE0" w:rsidRDefault="004974DA" w:rsidP="00755B9F">
      <w:pPr>
        <w:pStyle w:val="Tekstpodstawowy"/>
        <w:overflowPunct w:val="0"/>
        <w:spacing w:before="20" w:after="20" w:line="276" w:lineRule="auto"/>
        <w:ind w:right="567"/>
        <w:rPr>
          <w:rStyle w:val="CharStyle52"/>
          <w:rFonts w:ascii="Arial" w:hAnsi="Arial" w:cs="Arial"/>
          <w:b/>
          <w:color w:val="auto"/>
          <w:sz w:val="24"/>
          <w:szCs w:val="24"/>
        </w:rPr>
      </w:pP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56E7F2A1" w:rsidR="00330835" w:rsidRPr="003E7A08" w:rsidRDefault="003E7A08" w:rsidP="003E7A08">
      <w:pPr>
        <w:spacing w:before="20" w:after="20"/>
        <w:rPr>
          <w:rFonts w:ascii="Arial" w:hAnsi="Arial" w:cs="Arial"/>
          <w:bCs/>
          <w:sz w:val="24"/>
          <w:szCs w:val="24"/>
        </w:rPr>
      </w:pPr>
      <w:r>
        <w:rPr>
          <w:rFonts w:ascii="Arial" w:hAnsi="Arial" w:cs="Arial"/>
          <w:bCs/>
          <w:sz w:val="24"/>
          <w:szCs w:val="24"/>
        </w:rPr>
        <w:t>1</w:t>
      </w:r>
      <w:r w:rsidR="00D61FDC">
        <w:rPr>
          <w:rFonts w:ascii="Arial" w:hAnsi="Arial" w:cs="Arial"/>
          <w:bCs/>
          <w:sz w:val="24"/>
          <w:szCs w:val="24"/>
        </w:rPr>
        <w:t>.</w:t>
      </w:r>
      <w:r>
        <w:rPr>
          <w:rFonts w:ascii="Arial" w:hAnsi="Arial" w:cs="Arial"/>
          <w:bCs/>
          <w:sz w:val="24"/>
          <w:szCs w:val="24"/>
        </w:rPr>
        <w:t xml:space="preserve">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xml:space="preserve">- </w:t>
      </w:r>
      <w:r w:rsidR="00E46B7F">
        <w:rPr>
          <w:rFonts w:ascii="Arial" w:hAnsi="Arial" w:cs="Arial"/>
          <w:bCs/>
          <w:sz w:val="24"/>
          <w:szCs w:val="24"/>
        </w:rPr>
        <w:t>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r w:rsidR="00E46B7F">
        <w:rPr>
          <w:rFonts w:ascii="Arial" w:hAnsi="Arial" w:cs="Arial"/>
          <w:bCs/>
          <w:sz w:val="24"/>
          <w:szCs w:val="24"/>
        </w:rPr>
        <w:t>.</w:t>
      </w:r>
    </w:p>
    <w:p w14:paraId="5D53E0AE" w14:textId="1B54017A" w:rsidR="005E08A7" w:rsidRPr="00A658C3" w:rsidRDefault="00A658C3" w:rsidP="00A658C3">
      <w:pPr>
        <w:spacing w:before="20" w:after="20"/>
        <w:rPr>
          <w:rFonts w:ascii="Arial" w:hAnsi="Arial" w:cs="Arial"/>
          <w:bCs/>
          <w:sz w:val="24"/>
          <w:szCs w:val="24"/>
        </w:rPr>
      </w:pPr>
      <w:r>
        <w:rPr>
          <w:rFonts w:ascii="Arial" w:hAnsi="Arial" w:cs="Arial"/>
          <w:bCs/>
          <w:sz w:val="24"/>
          <w:szCs w:val="24"/>
        </w:rPr>
        <w:t>2</w:t>
      </w:r>
      <w:r w:rsidR="00D61FDC">
        <w:rPr>
          <w:rFonts w:ascii="Arial" w:hAnsi="Arial" w:cs="Arial"/>
          <w:bCs/>
          <w:sz w:val="24"/>
          <w:szCs w:val="24"/>
        </w:rPr>
        <w:t>.</w:t>
      </w:r>
      <w:r>
        <w:rPr>
          <w:rFonts w:ascii="Arial" w:hAnsi="Arial" w:cs="Arial"/>
          <w:bCs/>
          <w:sz w:val="24"/>
          <w:szCs w:val="24"/>
        </w:rPr>
        <w:t xml:space="preserve">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r w:rsidR="00E46B7F">
        <w:rPr>
          <w:rFonts w:ascii="Arial" w:hAnsi="Arial" w:cs="Arial"/>
          <w:bCs/>
          <w:sz w:val="24"/>
          <w:szCs w:val="24"/>
        </w:rPr>
        <w:t xml:space="preserve"> – załącznik nr 2.</w:t>
      </w:r>
    </w:p>
    <w:p w14:paraId="1E59363C" w14:textId="3D9FE698" w:rsidR="005E1EC6" w:rsidRPr="00BB261B" w:rsidRDefault="00A658C3" w:rsidP="00BB261B">
      <w:pPr>
        <w:numPr>
          <w:ilvl w:val="0"/>
          <w:numId w:val="1"/>
        </w:numPr>
        <w:spacing w:before="20" w:after="20"/>
        <w:ind w:left="0" w:hanging="6"/>
        <w:rPr>
          <w:iCs/>
          <w:sz w:val="24"/>
          <w:szCs w:val="24"/>
        </w:rPr>
      </w:pPr>
      <w:r>
        <w:rPr>
          <w:rFonts w:ascii="Arial" w:hAnsi="Arial" w:cs="Arial"/>
          <w:bCs/>
          <w:sz w:val="24"/>
          <w:szCs w:val="24"/>
        </w:rPr>
        <w:t>3</w:t>
      </w:r>
      <w:r w:rsidR="00D61FDC">
        <w:rPr>
          <w:rFonts w:ascii="Arial" w:hAnsi="Arial" w:cs="Arial"/>
          <w:bCs/>
          <w:sz w:val="24"/>
          <w:szCs w:val="24"/>
        </w:rPr>
        <w:t>.</w:t>
      </w:r>
      <w:r>
        <w:rPr>
          <w:rFonts w:ascii="Arial" w:hAnsi="Arial" w:cs="Arial"/>
          <w:bCs/>
          <w:sz w:val="24"/>
          <w:szCs w:val="24"/>
        </w:rPr>
        <w:t xml:space="preserve"> </w:t>
      </w:r>
      <w:r w:rsidR="00BB261B" w:rsidRPr="00BB261B">
        <w:rPr>
          <w:rFonts w:asciiTheme="majorHAnsi" w:hAnsiTheme="majorHAnsi" w:cstheme="majorHAnsi"/>
          <w:bCs/>
          <w:sz w:val="24"/>
          <w:szCs w:val="24"/>
        </w:rPr>
        <w:t>Oświadczenie Wykonawcy</w:t>
      </w:r>
      <w:r w:rsidR="00BB261B">
        <w:rPr>
          <w:rFonts w:asciiTheme="majorHAnsi" w:hAnsiTheme="majorHAnsi" w:cstheme="majorHAnsi"/>
          <w:bCs/>
          <w:sz w:val="24"/>
          <w:szCs w:val="24"/>
        </w:rPr>
        <w:t xml:space="preserve"> </w:t>
      </w:r>
      <w:r w:rsidR="00BB261B" w:rsidRPr="00BB261B">
        <w:rPr>
          <w:rFonts w:asciiTheme="majorHAnsi" w:hAnsiTheme="majorHAnsi" w:cstheme="majorHAnsi"/>
          <w:bCs/>
          <w:sz w:val="24"/>
          <w:szCs w:val="24"/>
        </w:rPr>
        <w:t>o aktualności informacji zawartych w oświadczeniu, o którym mowa w art. 125 ust. 1</w:t>
      </w:r>
      <w:r w:rsidR="00E46B7F">
        <w:rPr>
          <w:rFonts w:asciiTheme="majorHAnsi" w:hAnsiTheme="majorHAnsi" w:cstheme="majorHAnsi"/>
          <w:bCs/>
          <w:sz w:val="24"/>
          <w:szCs w:val="24"/>
        </w:rPr>
        <w:t xml:space="preserve"> – załącznik nr 3.</w:t>
      </w:r>
    </w:p>
    <w:p w14:paraId="4D4E6CE7" w14:textId="33067585" w:rsidR="00BB261B" w:rsidRDefault="004974DA" w:rsidP="00A658C3">
      <w:pPr>
        <w:spacing w:before="20" w:after="20"/>
        <w:rPr>
          <w:rFonts w:ascii="Arial" w:hAnsi="Arial" w:cs="Arial"/>
          <w:bCs/>
          <w:sz w:val="24"/>
          <w:szCs w:val="24"/>
        </w:rPr>
      </w:pPr>
      <w:r>
        <w:rPr>
          <w:rFonts w:ascii="Arial" w:hAnsi="Arial" w:cs="Arial"/>
          <w:bCs/>
          <w:sz w:val="24"/>
          <w:szCs w:val="24"/>
        </w:rPr>
        <w:t>4</w:t>
      </w:r>
      <w:r w:rsidR="00D61FDC">
        <w:rPr>
          <w:rFonts w:ascii="Arial" w:hAnsi="Arial" w:cs="Arial"/>
          <w:bCs/>
          <w:sz w:val="24"/>
          <w:szCs w:val="24"/>
        </w:rPr>
        <w:t>.</w:t>
      </w:r>
      <w:r w:rsidR="00A658C3">
        <w:rPr>
          <w:rFonts w:ascii="Arial" w:hAnsi="Arial" w:cs="Arial"/>
          <w:bCs/>
          <w:sz w:val="24"/>
          <w:szCs w:val="24"/>
        </w:rPr>
        <w:t xml:space="preserve"> </w:t>
      </w:r>
      <w:r w:rsidR="00BB261B">
        <w:rPr>
          <w:rFonts w:ascii="Arial" w:hAnsi="Arial" w:cs="Arial"/>
          <w:bCs/>
          <w:sz w:val="24"/>
          <w:szCs w:val="24"/>
        </w:rPr>
        <w:t>Projekt umowy</w:t>
      </w:r>
      <w:r w:rsidR="00E46B7F">
        <w:rPr>
          <w:rFonts w:ascii="Arial" w:hAnsi="Arial" w:cs="Arial"/>
          <w:bCs/>
          <w:sz w:val="24"/>
          <w:szCs w:val="24"/>
        </w:rPr>
        <w:t xml:space="preserve"> – załącznik nr </w:t>
      </w:r>
      <w:r>
        <w:rPr>
          <w:rFonts w:ascii="Arial" w:hAnsi="Arial" w:cs="Arial"/>
          <w:bCs/>
          <w:sz w:val="24"/>
          <w:szCs w:val="24"/>
        </w:rPr>
        <w:t>4</w:t>
      </w:r>
      <w:r w:rsidR="00E46B7F">
        <w:rPr>
          <w:rFonts w:ascii="Arial" w:hAnsi="Arial" w:cs="Arial"/>
          <w:bCs/>
          <w:sz w:val="24"/>
          <w:szCs w:val="24"/>
        </w:rPr>
        <w:t>.</w:t>
      </w:r>
    </w:p>
    <w:p w14:paraId="7C8166CB" w14:textId="743248C9" w:rsidR="00BB261B" w:rsidRDefault="004974DA" w:rsidP="00BB261B">
      <w:pPr>
        <w:spacing w:before="20" w:after="20"/>
        <w:rPr>
          <w:rFonts w:ascii="Arial" w:hAnsi="Arial" w:cs="Arial"/>
          <w:bCs/>
          <w:sz w:val="24"/>
          <w:szCs w:val="24"/>
        </w:rPr>
      </w:pPr>
      <w:r>
        <w:rPr>
          <w:rFonts w:ascii="Arial" w:hAnsi="Arial" w:cs="Arial"/>
          <w:bCs/>
          <w:sz w:val="24"/>
          <w:szCs w:val="24"/>
        </w:rPr>
        <w:t>5</w:t>
      </w:r>
      <w:r w:rsidR="00D61FDC">
        <w:rPr>
          <w:rFonts w:ascii="Arial" w:hAnsi="Arial" w:cs="Arial"/>
          <w:bCs/>
          <w:sz w:val="24"/>
          <w:szCs w:val="24"/>
        </w:rPr>
        <w:t>.</w:t>
      </w:r>
      <w:r w:rsidR="00BB261B">
        <w:rPr>
          <w:rFonts w:ascii="Arial" w:hAnsi="Arial" w:cs="Arial"/>
          <w:bCs/>
          <w:sz w:val="24"/>
          <w:szCs w:val="24"/>
        </w:rPr>
        <w:t xml:space="preserve"> </w:t>
      </w:r>
      <w:r w:rsidR="00BB261B" w:rsidRPr="00A658C3">
        <w:rPr>
          <w:rFonts w:ascii="Arial" w:hAnsi="Arial" w:cs="Arial"/>
          <w:bCs/>
          <w:sz w:val="24"/>
          <w:szCs w:val="24"/>
        </w:rPr>
        <w:t>Zobowiązanie podmiotu udostępniającego zasoby</w:t>
      </w:r>
      <w:r w:rsidR="00E46B7F">
        <w:rPr>
          <w:rFonts w:ascii="Arial" w:hAnsi="Arial" w:cs="Arial"/>
          <w:bCs/>
          <w:sz w:val="24"/>
          <w:szCs w:val="24"/>
        </w:rPr>
        <w:t xml:space="preserve"> – załącznik nr </w:t>
      </w:r>
      <w:r>
        <w:rPr>
          <w:rFonts w:ascii="Arial" w:hAnsi="Arial" w:cs="Arial"/>
          <w:bCs/>
          <w:sz w:val="24"/>
          <w:szCs w:val="24"/>
        </w:rPr>
        <w:t>5</w:t>
      </w:r>
      <w:r w:rsidR="00E46B7F">
        <w:rPr>
          <w:rFonts w:ascii="Arial" w:hAnsi="Arial" w:cs="Arial"/>
          <w:bCs/>
          <w:sz w:val="24"/>
          <w:szCs w:val="24"/>
        </w:rPr>
        <w:t>.</w:t>
      </w:r>
    </w:p>
    <w:p w14:paraId="0B516413" w14:textId="711EFCEB" w:rsidR="00BB261B" w:rsidRDefault="004974DA" w:rsidP="00BB261B">
      <w:pPr>
        <w:spacing w:before="20" w:after="20"/>
        <w:rPr>
          <w:rFonts w:ascii="Arial" w:hAnsi="Arial" w:cs="Arial"/>
          <w:bCs/>
          <w:sz w:val="24"/>
          <w:szCs w:val="24"/>
        </w:rPr>
      </w:pPr>
      <w:r>
        <w:rPr>
          <w:rFonts w:ascii="Arial" w:hAnsi="Arial" w:cs="Arial"/>
          <w:bCs/>
          <w:sz w:val="24"/>
          <w:szCs w:val="24"/>
        </w:rPr>
        <w:t>6</w:t>
      </w:r>
      <w:r w:rsidR="00BB261B">
        <w:rPr>
          <w:rFonts w:ascii="Arial" w:hAnsi="Arial" w:cs="Arial"/>
          <w:bCs/>
          <w:sz w:val="24"/>
          <w:szCs w:val="24"/>
        </w:rPr>
        <w:t>.Oświadczenie wykonawców wspólnie ubiegających się o zamówienie</w:t>
      </w:r>
      <w:r w:rsidR="00E46B7F">
        <w:rPr>
          <w:rFonts w:ascii="Arial" w:hAnsi="Arial" w:cs="Arial"/>
          <w:bCs/>
          <w:sz w:val="24"/>
          <w:szCs w:val="24"/>
        </w:rPr>
        <w:t xml:space="preserve"> – załącznik nr </w:t>
      </w:r>
      <w:r>
        <w:rPr>
          <w:rFonts w:ascii="Arial" w:hAnsi="Arial" w:cs="Arial"/>
          <w:bCs/>
          <w:sz w:val="24"/>
          <w:szCs w:val="24"/>
        </w:rPr>
        <w:t>6</w:t>
      </w:r>
      <w:r w:rsidR="00E46B7F">
        <w:rPr>
          <w:rFonts w:ascii="Arial" w:hAnsi="Arial" w:cs="Arial"/>
          <w:bCs/>
          <w:sz w:val="24"/>
          <w:szCs w:val="24"/>
        </w:rPr>
        <w:t>.</w:t>
      </w:r>
    </w:p>
    <w:p w14:paraId="219F836F" w14:textId="59338FF2" w:rsidR="00144BDB" w:rsidRDefault="004974DA" w:rsidP="00E46B7F">
      <w:pPr>
        <w:spacing w:before="20" w:after="20"/>
        <w:rPr>
          <w:rFonts w:ascii="Arial" w:hAnsi="Arial" w:cs="Arial"/>
          <w:bCs/>
          <w:sz w:val="24"/>
          <w:szCs w:val="24"/>
        </w:rPr>
      </w:pPr>
      <w:r>
        <w:rPr>
          <w:rFonts w:ascii="Arial" w:hAnsi="Arial" w:cs="Arial"/>
          <w:bCs/>
          <w:sz w:val="24"/>
          <w:szCs w:val="24"/>
        </w:rPr>
        <w:t>7</w:t>
      </w:r>
      <w:r w:rsidR="00BB261B">
        <w:rPr>
          <w:rFonts w:ascii="Arial" w:hAnsi="Arial" w:cs="Arial"/>
          <w:bCs/>
          <w:sz w:val="24"/>
          <w:szCs w:val="24"/>
        </w:rPr>
        <w:t>.Oświadczenie podmiotu udostępniającego zasoby</w:t>
      </w:r>
      <w:r w:rsidR="00E46B7F">
        <w:rPr>
          <w:rFonts w:ascii="Arial" w:hAnsi="Arial" w:cs="Arial"/>
          <w:bCs/>
          <w:sz w:val="24"/>
          <w:szCs w:val="24"/>
        </w:rPr>
        <w:t xml:space="preserve"> – załącznik nr </w:t>
      </w:r>
      <w:r>
        <w:rPr>
          <w:rFonts w:ascii="Arial" w:hAnsi="Arial" w:cs="Arial"/>
          <w:bCs/>
          <w:sz w:val="24"/>
          <w:szCs w:val="24"/>
        </w:rPr>
        <w:t>7</w:t>
      </w:r>
      <w:r w:rsidR="00E46B7F">
        <w:rPr>
          <w:rFonts w:ascii="Arial" w:hAnsi="Arial" w:cs="Arial"/>
          <w:bCs/>
          <w:sz w:val="24"/>
          <w:szCs w:val="24"/>
        </w:rPr>
        <w:t>.</w:t>
      </w:r>
    </w:p>
    <w:p w14:paraId="29519534" w14:textId="77777777" w:rsidR="00E46B7F" w:rsidRPr="00E46B7F" w:rsidRDefault="00E46B7F" w:rsidP="00E46B7F">
      <w:pPr>
        <w:spacing w:before="20" w:after="20"/>
        <w:rPr>
          <w:rFonts w:ascii="Arial" w:hAnsi="Arial" w:cs="Arial"/>
          <w:bCs/>
          <w:sz w:val="24"/>
          <w:szCs w:val="24"/>
        </w:rPr>
      </w:pPr>
    </w:p>
    <w:p w14:paraId="26880B20" w14:textId="5C313E63" w:rsidR="009865A4" w:rsidRPr="00AB6EE0" w:rsidRDefault="00D61FDC"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XXV.</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 xml:space="preserve">oraz zawarcia umowy, a podstawą prawną ich przetwarzania jest obowiązek prawny stosowania sformalizowanych procedur </w:t>
      </w:r>
      <w:r w:rsidR="00E84F0B">
        <w:rPr>
          <w:rFonts w:ascii="Arial" w:hAnsi="Arial" w:cs="Arial"/>
          <w:sz w:val="24"/>
          <w:szCs w:val="24"/>
        </w:rPr>
        <w:lastRenderedPageBreak/>
        <w:t>udzielania zamówień publicznych spoczywający na Zamawiającym.</w:t>
      </w:r>
    </w:p>
    <w:p w14:paraId="7F79CDD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E46B7F" w:rsidRDefault="009865A4" w:rsidP="00755B9F">
      <w:pPr>
        <w:spacing w:line="240" w:lineRule="auto"/>
        <w:ind w:left="567" w:right="-28"/>
        <w:rPr>
          <w:rFonts w:ascii="Arial" w:hAnsi="Arial" w:cs="Arial"/>
          <w:sz w:val="20"/>
          <w:szCs w:val="20"/>
        </w:rPr>
      </w:pPr>
      <w:r w:rsidRPr="00E46B7F">
        <w:rPr>
          <w:rFonts w:ascii="Arial" w:hAnsi="Arial" w:cs="Arial"/>
          <w:w w:val="105"/>
          <w:position w:val="8"/>
          <w:sz w:val="20"/>
          <w:szCs w:val="20"/>
        </w:rPr>
        <w:t>*</w:t>
      </w:r>
      <w:r w:rsidR="003B29C6" w:rsidRPr="00E46B7F">
        <w:rPr>
          <w:rFonts w:ascii="Arial" w:hAnsi="Arial" w:cs="Arial"/>
          <w:w w:val="105"/>
          <w:sz w:val="20"/>
          <w:szCs w:val="20"/>
        </w:rPr>
        <w:t>Wyjaśnienie: skorzystanie z prawa do sprostowania nie może skutkować zmianą wyniku postępowania</w:t>
      </w:r>
      <w:r w:rsidRPr="00E46B7F">
        <w:rPr>
          <w:rFonts w:ascii="Arial" w:hAnsi="Arial" w:cs="Arial"/>
          <w:w w:val="105"/>
          <w:sz w:val="20"/>
          <w:szCs w:val="20"/>
        </w:rPr>
        <w:t xml:space="preserve"> o udzielenie zamówienia publicznego ani zmianą postanowień umowy w zakresie nie zgodnym z ustawą </w:t>
      </w:r>
      <w:proofErr w:type="spellStart"/>
      <w:r w:rsidRPr="00E46B7F">
        <w:rPr>
          <w:rFonts w:ascii="Arial" w:hAnsi="Arial" w:cs="Arial"/>
          <w:w w:val="105"/>
          <w:sz w:val="20"/>
          <w:szCs w:val="20"/>
        </w:rPr>
        <w:t>Pzp</w:t>
      </w:r>
      <w:proofErr w:type="spellEnd"/>
      <w:r w:rsidRPr="00E46B7F">
        <w:rPr>
          <w:rFonts w:ascii="Arial" w:hAnsi="Arial" w:cs="Arial"/>
          <w:w w:val="105"/>
          <w:sz w:val="20"/>
          <w:szCs w:val="20"/>
        </w:rPr>
        <w:t xml:space="preserve"> oraz</w:t>
      </w:r>
      <w:r w:rsidRPr="00E46B7F">
        <w:rPr>
          <w:rFonts w:ascii="Arial" w:hAnsi="Arial" w:cs="Arial"/>
          <w:spacing w:val="-4"/>
          <w:w w:val="105"/>
          <w:sz w:val="20"/>
          <w:szCs w:val="20"/>
        </w:rPr>
        <w:t> </w:t>
      </w:r>
      <w:r w:rsidRPr="00E46B7F">
        <w:rPr>
          <w:rFonts w:ascii="Arial" w:hAnsi="Arial" w:cs="Arial"/>
          <w:w w:val="105"/>
          <w:sz w:val="20"/>
          <w:szCs w:val="20"/>
        </w:rPr>
        <w:t>nie</w:t>
      </w:r>
      <w:r w:rsidRPr="00E46B7F">
        <w:rPr>
          <w:rFonts w:ascii="Arial" w:hAnsi="Arial" w:cs="Arial"/>
          <w:spacing w:val="-6"/>
          <w:w w:val="105"/>
          <w:sz w:val="20"/>
          <w:szCs w:val="20"/>
        </w:rPr>
        <w:t> </w:t>
      </w:r>
      <w:r w:rsidRPr="00E46B7F">
        <w:rPr>
          <w:rFonts w:ascii="Arial" w:hAnsi="Arial" w:cs="Arial"/>
          <w:w w:val="105"/>
          <w:sz w:val="20"/>
          <w:szCs w:val="20"/>
        </w:rPr>
        <w:t>może naruszać integralności protokołu oraz jego załączników.</w:t>
      </w:r>
    </w:p>
    <w:p w14:paraId="4230B7EE" w14:textId="77777777" w:rsidR="009865A4" w:rsidRPr="00E46B7F" w:rsidRDefault="009865A4" w:rsidP="00755B9F">
      <w:pPr>
        <w:spacing w:line="240" w:lineRule="auto"/>
        <w:ind w:left="567" w:right="-28"/>
        <w:rPr>
          <w:rFonts w:ascii="Arial" w:hAnsi="Arial" w:cs="Arial"/>
          <w:sz w:val="20"/>
          <w:szCs w:val="20"/>
        </w:rPr>
      </w:pPr>
      <w:r w:rsidRPr="00E46B7F">
        <w:rPr>
          <w:rFonts w:ascii="Arial" w:hAnsi="Arial" w:cs="Arial"/>
          <w:w w:val="105"/>
          <w:position w:val="8"/>
          <w:sz w:val="20"/>
          <w:szCs w:val="20"/>
        </w:rPr>
        <w:t>**</w:t>
      </w:r>
      <w:r w:rsidRPr="00E46B7F">
        <w:rPr>
          <w:rFonts w:ascii="Arial" w:hAnsi="Arial" w:cs="Arial"/>
          <w:w w:val="105"/>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865A4" w:rsidRPr="00E46B7F" w:rsidSect="00437177">
      <w:headerReference w:type="default" r:id="rId12"/>
      <w:footerReference w:type="default" r:id="rId13"/>
      <w:pgSz w:w="11906" w:h="16838"/>
      <w:pgMar w:top="1417" w:right="1417" w:bottom="1276"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CDE0" w14:textId="77777777" w:rsidR="00DE7FBA" w:rsidRDefault="00DE7FBA">
      <w:pPr>
        <w:spacing w:after="0" w:line="240" w:lineRule="auto"/>
      </w:pPr>
      <w:r>
        <w:separator/>
      </w:r>
    </w:p>
  </w:endnote>
  <w:endnote w:type="continuationSeparator" w:id="0">
    <w:p w14:paraId="38147BF7" w14:textId="77777777" w:rsidR="00DE7FBA" w:rsidRDefault="00DE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0FA3" w14:textId="77777777" w:rsidR="00DE7FBA" w:rsidRDefault="00DE7FBA">
      <w:pPr>
        <w:spacing w:after="0" w:line="240" w:lineRule="auto"/>
      </w:pPr>
      <w:r>
        <w:separator/>
      </w:r>
    </w:p>
  </w:footnote>
  <w:footnote w:type="continuationSeparator" w:id="0">
    <w:p w14:paraId="65F47CC1" w14:textId="77777777" w:rsidR="00DE7FBA" w:rsidRDefault="00DE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67BD711D" w:rsidR="004B523A" w:rsidRDefault="00C543C3" w:rsidP="00F81AB1">
    <w:pPr>
      <w:pStyle w:val="Nagwek"/>
      <w:jc w:val="center"/>
    </w:pPr>
    <w:r>
      <w:rPr>
        <w:noProof/>
      </w:rPr>
      <w:drawing>
        <wp:inline distT="0" distB="0" distL="0" distR="0" wp14:anchorId="5DF61E7D" wp14:editId="27B1B6C5">
          <wp:extent cx="5755005" cy="1383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235A7A40"/>
    <w:multiLevelType w:val="hybridMultilevel"/>
    <w:tmpl w:val="F3CCA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3" w15:restartNumberingAfterBreak="0">
    <w:nsid w:val="417270A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B8336AE"/>
    <w:multiLevelType w:val="hybridMultilevel"/>
    <w:tmpl w:val="4E3A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7" w15:restartNumberingAfterBreak="0">
    <w:nsid w:val="54297932"/>
    <w:multiLevelType w:val="hybridMultilevel"/>
    <w:tmpl w:val="AF980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D3733B"/>
    <w:multiLevelType w:val="hybridMultilevel"/>
    <w:tmpl w:val="036A56C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8486C"/>
    <w:multiLevelType w:val="hybridMultilevel"/>
    <w:tmpl w:val="672C5C6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279E8"/>
    <w:multiLevelType w:val="multilevel"/>
    <w:tmpl w:val="53BCD98C"/>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644" w:hanging="360"/>
      </w:pPr>
      <w:rPr>
        <w:rFonts w:cs="Times New Roman"/>
        <w:b w:val="0"/>
        <w:bCs/>
        <w:color w:val="auto"/>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41" w15:restartNumberingAfterBreak="0">
    <w:nsid w:val="7A096DA9"/>
    <w:multiLevelType w:val="hybridMultilevel"/>
    <w:tmpl w:val="52FE5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159968">
    <w:abstractNumId w:val="0"/>
  </w:num>
  <w:num w:numId="2" w16cid:durableId="1194153162">
    <w:abstractNumId w:val="36"/>
  </w:num>
  <w:num w:numId="3" w16cid:durableId="933780907">
    <w:abstractNumId w:val="32"/>
  </w:num>
  <w:num w:numId="4" w16cid:durableId="86772778">
    <w:abstractNumId w:val="37"/>
  </w:num>
  <w:num w:numId="5" w16cid:durableId="818615477">
    <w:abstractNumId w:val="40"/>
  </w:num>
  <w:num w:numId="6" w16cid:durableId="1036736136">
    <w:abstractNumId w:val="41"/>
  </w:num>
  <w:num w:numId="7" w16cid:durableId="1167594800">
    <w:abstractNumId w:val="38"/>
  </w:num>
  <w:num w:numId="8" w16cid:durableId="212234880">
    <w:abstractNumId w:val="34"/>
  </w:num>
  <w:num w:numId="9" w16cid:durableId="1351418466">
    <w:abstractNumId w:val="33"/>
  </w:num>
  <w:num w:numId="10" w16cid:durableId="1069763499">
    <w:abstractNumId w:val="39"/>
  </w:num>
  <w:num w:numId="11" w16cid:durableId="1848327595">
    <w:abstractNumId w:val="31"/>
  </w:num>
  <w:num w:numId="12" w16cid:durableId="145413501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35CA"/>
    <w:rsid w:val="000046CF"/>
    <w:rsid w:val="00011DBC"/>
    <w:rsid w:val="00013412"/>
    <w:rsid w:val="000151E1"/>
    <w:rsid w:val="00015594"/>
    <w:rsid w:val="00020B2C"/>
    <w:rsid w:val="00026453"/>
    <w:rsid w:val="00026515"/>
    <w:rsid w:val="000266BD"/>
    <w:rsid w:val="00026AD3"/>
    <w:rsid w:val="00027DD8"/>
    <w:rsid w:val="0003019B"/>
    <w:rsid w:val="00030AA2"/>
    <w:rsid w:val="00030ED7"/>
    <w:rsid w:val="00033121"/>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3390"/>
    <w:rsid w:val="00054600"/>
    <w:rsid w:val="00055202"/>
    <w:rsid w:val="0005584A"/>
    <w:rsid w:val="0005665B"/>
    <w:rsid w:val="00060234"/>
    <w:rsid w:val="00061315"/>
    <w:rsid w:val="00062D58"/>
    <w:rsid w:val="0006307D"/>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38A"/>
    <w:rsid w:val="000C14F9"/>
    <w:rsid w:val="000C29BF"/>
    <w:rsid w:val="000C4792"/>
    <w:rsid w:val="000C5EC3"/>
    <w:rsid w:val="000C6278"/>
    <w:rsid w:val="000C70E1"/>
    <w:rsid w:val="000C7457"/>
    <w:rsid w:val="000D634F"/>
    <w:rsid w:val="000D64B2"/>
    <w:rsid w:val="000D6637"/>
    <w:rsid w:val="000D72E1"/>
    <w:rsid w:val="000D7C64"/>
    <w:rsid w:val="000E1580"/>
    <w:rsid w:val="000E194E"/>
    <w:rsid w:val="000E1B82"/>
    <w:rsid w:val="000E25E1"/>
    <w:rsid w:val="000E7ABE"/>
    <w:rsid w:val="000E7DD1"/>
    <w:rsid w:val="000F22A1"/>
    <w:rsid w:val="000F3077"/>
    <w:rsid w:val="000F3AEA"/>
    <w:rsid w:val="000F5A9D"/>
    <w:rsid w:val="000F6DA2"/>
    <w:rsid w:val="00100CD9"/>
    <w:rsid w:val="00101A33"/>
    <w:rsid w:val="0010327D"/>
    <w:rsid w:val="00104642"/>
    <w:rsid w:val="00104B99"/>
    <w:rsid w:val="00104DBF"/>
    <w:rsid w:val="00105BD2"/>
    <w:rsid w:val="00105E1A"/>
    <w:rsid w:val="00106AA2"/>
    <w:rsid w:val="00107215"/>
    <w:rsid w:val="00107366"/>
    <w:rsid w:val="00107661"/>
    <w:rsid w:val="00110199"/>
    <w:rsid w:val="001123BD"/>
    <w:rsid w:val="00112DB8"/>
    <w:rsid w:val="00115093"/>
    <w:rsid w:val="00117BB4"/>
    <w:rsid w:val="0012017C"/>
    <w:rsid w:val="00120E0C"/>
    <w:rsid w:val="00122C05"/>
    <w:rsid w:val="00130295"/>
    <w:rsid w:val="00130B5A"/>
    <w:rsid w:val="00130BE9"/>
    <w:rsid w:val="00132224"/>
    <w:rsid w:val="0013272B"/>
    <w:rsid w:val="00134DFA"/>
    <w:rsid w:val="001359EC"/>
    <w:rsid w:val="00135EFC"/>
    <w:rsid w:val="0013683D"/>
    <w:rsid w:val="00140A80"/>
    <w:rsid w:val="00140CAF"/>
    <w:rsid w:val="00141E87"/>
    <w:rsid w:val="001441A2"/>
    <w:rsid w:val="00144BDB"/>
    <w:rsid w:val="00144FAA"/>
    <w:rsid w:val="00152859"/>
    <w:rsid w:val="001604C2"/>
    <w:rsid w:val="00161303"/>
    <w:rsid w:val="00162682"/>
    <w:rsid w:val="00162BB5"/>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34A4"/>
    <w:rsid w:val="00194AF9"/>
    <w:rsid w:val="00194B9C"/>
    <w:rsid w:val="00197C5A"/>
    <w:rsid w:val="00197FA5"/>
    <w:rsid w:val="001A4A36"/>
    <w:rsid w:val="001A5AC8"/>
    <w:rsid w:val="001A6A19"/>
    <w:rsid w:val="001A6C11"/>
    <w:rsid w:val="001A7537"/>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5B9"/>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45DC7"/>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756FC"/>
    <w:rsid w:val="00281552"/>
    <w:rsid w:val="00282908"/>
    <w:rsid w:val="00282BAE"/>
    <w:rsid w:val="00283BD6"/>
    <w:rsid w:val="00283CE4"/>
    <w:rsid w:val="00285EEF"/>
    <w:rsid w:val="002866B1"/>
    <w:rsid w:val="0028775A"/>
    <w:rsid w:val="0028789B"/>
    <w:rsid w:val="00287AFF"/>
    <w:rsid w:val="00287E24"/>
    <w:rsid w:val="002901E9"/>
    <w:rsid w:val="00290B5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C75FA"/>
    <w:rsid w:val="002D12E6"/>
    <w:rsid w:val="002D3B0F"/>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3DB4"/>
    <w:rsid w:val="002F4238"/>
    <w:rsid w:val="002F4325"/>
    <w:rsid w:val="002F45F6"/>
    <w:rsid w:val="002F47A2"/>
    <w:rsid w:val="002F77EC"/>
    <w:rsid w:val="00303A7E"/>
    <w:rsid w:val="00304211"/>
    <w:rsid w:val="003068E4"/>
    <w:rsid w:val="00306FF6"/>
    <w:rsid w:val="0031240C"/>
    <w:rsid w:val="00312B0C"/>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5C49"/>
    <w:rsid w:val="003463BE"/>
    <w:rsid w:val="00350A65"/>
    <w:rsid w:val="0035159C"/>
    <w:rsid w:val="003521F1"/>
    <w:rsid w:val="00352B57"/>
    <w:rsid w:val="003628E0"/>
    <w:rsid w:val="003637A1"/>
    <w:rsid w:val="0036623F"/>
    <w:rsid w:val="00366607"/>
    <w:rsid w:val="00366CAC"/>
    <w:rsid w:val="00367A2C"/>
    <w:rsid w:val="00370091"/>
    <w:rsid w:val="00370487"/>
    <w:rsid w:val="003715EF"/>
    <w:rsid w:val="00371E07"/>
    <w:rsid w:val="0037395A"/>
    <w:rsid w:val="00374762"/>
    <w:rsid w:val="00374A63"/>
    <w:rsid w:val="003772D9"/>
    <w:rsid w:val="00380816"/>
    <w:rsid w:val="003824A1"/>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D6640"/>
    <w:rsid w:val="003D7D4E"/>
    <w:rsid w:val="003E7A08"/>
    <w:rsid w:val="003F07B0"/>
    <w:rsid w:val="003F3BF3"/>
    <w:rsid w:val="003F454D"/>
    <w:rsid w:val="003F4A55"/>
    <w:rsid w:val="003F7249"/>
    <w:rsid w:val="003F7C5D"/>
    <w:rsid w:val="003F7DAB"/>
    <w:rsid w:val="004021D8"/>
    <w:rsid w:val="00403BB4"/>
    <w:rsid w:val="00403D8C"/>
    <w:rsid w:val="004040D9"/>
    <w:rsid w:val="00405CB2"/>
    <w:rsid w:val="00411945"/>
    <w:rsid w:val="0041410C"/>
    <w:rsid w:val="00414330"/>
    <w:rsid w:val="004147DE"/>
    <w:rsid w:val="00414854"/>
    <w:rsid w:val="004170BF"/>
    <w:rsid w:val="00421C03"/>
    <w:rsid w:val="004223AC"/>
    <w:rsid w:val="00423B4D"/>
    <w:rsid w:val="00424898"/>
    <w:rsid w:val="004266D3"/>
    <w:rsid w:val="004274FA"/>
    <w:rsid w:val="00427606"/>
    <w:rsid w:val="00431A6C"/>
    <w:rsid w:val="00432ABA"/>
    <w:rsid w:val="00435003"/>
    <w:rsid w:val="00437177"/>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413B"/>
    <w:rsid w:val="004658F4"/>
    <w:rsid w:val="00467176"/>
    <w:rsid w:val="00467430"/>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974DA"/>
    <w:rsid w:val="004A0D8C"/>
    <w:rsid w:val="004A0E9B"/>
    <w:rsid w:val="004A1EFF"/>
    <w:rsid w:val="004A48E0"/>
    <w:rsid w:val="004A503C"/>
    <w:rsid w:val="004A59EE"/>
    <w:rsid w:val="004A7DEE"/>
    <w:rsid w:val="004B1AB5"/>
    <w:rsid w:val="004B3C6C"/>
    <w:rsid w:val="004B511A"/>
    <w:rsid w:val="004B523A"/>
    <w:rsid w:val="004B5468"/>
    <w:rsid w:val="004B6420"/>
    <w:rsid w:val="004B6D2C"/>
    <w:rsid w:val="004B758E"/>
    <w:rsid w:val="004B78EC"/>
    <w:rsid w:val="004C0C97"/>
    <w:rsid w:val="004C56FC"/>
    <w:rsid w:val="004C5EB0"/>
    <w:rsid w:val="004C6621"/>
    <w:rsid w:val="004C7F31"/>
    <w:rsid w:val="004D099D"/>
    <w:rsid w:val="004D378C"/>
    <w:rsid w:val="004D4286"/>
    <w:rsid w:val="004D5B5D"/>
    <w:rsid w:val="004D6115"/>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4085"/>
    <w:rsid w:val="0052595E"/>
    <w:rsid w:val="005306CC"/>
    <w:rsid w:val="005323B6"/>
    <w:rsid w:val="005355F5"/>
    <w:rsid w:val="005444E7"/>
    <w:rsid w:val="00544C01"/>
    <w:rsid w:val="00544CCE"/>
    <w:rsid w:val="00544FC7"/>
    <w:rsid w:val="00547178"/>
    <w:rsid w:val="00550DBE"/>
    <w:rsid w:val="005520F2"/>
    <w:rsid w:val="0055394E"/>
    <w:rsid w:val="0055398D"/>
    <w:rsid w:val="005541CF"/>
    <w:rsid w:val="00555005"/>
    <w:rsid w:val="00555836"/>
    <w:rsid w:val="00556511"/>
    <w:rsid w:val="00556F13"/>
    <w:rsid w:val="00557760"/>
    <w:rsid w:val="00562C27"/>
    <w:rsid w:val="00567692"/>
    <w:rsid w:val="00570279"/>
    <w:rsid w:val="00572FBA"/>
    <w:rsid w:val="00574146"/>
    <w:rsid w:val="0058040E"/>
    <w:rsid w:val="005807B3"/>
    <w:rsid w:val="00581953"/>
    <w:rsid w:val="005821F9"/>
    <w:rsid w:val="005836AC"/>
    <w:rsid w:val="00586B05"/>
    <w:rsid w:val="00587DFC"/>
    <w:rsid w:val="00590C97"/>
    <w:rsid w:val="00591D94"/>
    <w:rsid w:val="00592069"/>
    <w:rsid w:val="0059206D"/>
    <w:rsid w:val="00592F26"/>
    <w:rsid w:val="00595DCC"/>
    <w:rsid w:val="00597E4B"/>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97D"/>
    <w:rsid w:val="005D5A6E"/>
    <w:rsid w:val="005D64E5"/>
    <w:rsid w:val="005D7FBC"/>
    <w:rsid w:val="005E08A7"/>
    <w:rsid w:val="005E08D8"/>
    <w:rsid w:val="005E1D63"/>
    <w:rsid w:val="005E1EC6"/>
    <w:rsid w:val="005E21B3"/>
    <w:rsid w:val="005E27EA"/>
    <w:rsid w:val="005E466E"/>
    <w:rsid w:val="005E6063"/>
    <w:rsid w:val="005E6B7F"/>
    <w:rsid w:val="005E6EE3"/>
    <w:rsid w:val="005F1C5D"/>
    <w:rsid w:val="005F6889"/>
    <w:rsid w:val="005F781A"/>
    <w:rsid w:val="00600501"/>
    <w:rsid w:val="00601BE9"/>
    <w:rsid w:val="00601C19"/>
    <w:rsid w:val="0060246C"/>
    <w:rsid w:val="00604F04"/>
    <w:rsid w:val="00605352"/>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55EC"/>
    <w:rsid w:val="00627702"/>
    <w:rsid w:val="00630C9F"/>
    <w:rsid w:val="006315C3"/>
    <w:rsid w:val="00632F93"/>
    <w:rsid w:val="00633D4D"/>
    <w:rsid w:val="00633FF0"/>
    <w:rsid w:val="00634706"/>
    <w:rsid w:val="00634BB3"/>
    <w:rsid w:val="00634C1D"/>
    <w:rsid w:val="006360D9"/>
    <w:rsid w:val="0063650D"/>
    <w:rsid w:val="006367BF"/>
    <w:rsid w:val="00636C50"/>
    <w:rsid w:val="00637328"/>
    <w:rsid w:val="00637781"/>
    <w:rsid w:val="00640D46"/>
    <w:rsid w:val="006419DD"/>
    <w:rsid w:val="00644FD2"/>
    <w:rsid w:val="0065038C"/>
    <w:rsid w:val="006557BB"/>
    <w:rsid w:val="00661EDF"/>
    <w:rsid w:val="0066353A"/>
    <w:rsid w:val="0066655A"/>
    <w:rsid w:val="00666D68"/>
    <w:rsid w:val="00667F18"/>
    <w:rsid w:val="00670032"/>
    <w:rsid w:val="00670CDE"/>
    <w:rsid w:val="0067513C"/>
    <w:rsid w:val="00683E31"/>
    <w:rsid w:val="00686142"/>
    <w:rsid w:val="00687642"/>
    <w:rsid w:val="00690622"/>
    <w:rsid w:val="006934D7"/>
    <w:rsid w:val="00693891"/>
    <w:rsid w:val="00693945"/>
    <w:rsid w:val="00694494"/>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3D97"/>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4A6A"/>
    <w:rsid w:val="006F5272"/>
    <w:rsid w:val="006F7248"/>
    <w:rsid w:val="006F74CC"/>
    <w:rsid w:val="00700038"/>
    <w:rsid w:val="007013ED"/>
    <w:rsid w:val="00702A57"/>
    <w:rsid w:val="00702CEC"/>
    <w:rsid w:val="00703F97"/>
    <w:rsid w:val="0070425D"/>
    <w:rsid w:val="00705368"/>
    <w:rsid w:val="00705815"/>
    <w:rsid w:val="00707EBE"/>
    <w:rsid w:val="00710C85"/>
    <w:rsid w:val="00712A4F"/>
    <w:rsid w:val="007143CF"/>
    <w:rsid w:val="00714567"/>
    <w:rsid w:val="00715BC0"/>
    <w:rsid w:val="007222AF"/>
    <w:rsid w:val="00722319"/>
    <w:rsid w:val="00722FA0"/>
    <w:rsid w:val="00724297"/>
    <w:rsid w:val="00725F8B"/>
    <w:rsid w:val="00725FEC"/>
    <w:rsid w:val="0072706C"/>
    <w:rsid w:val="00727686"/>
    <w:rsid w:val="0073040D"/>
    <w:rsid w:val="0073209F"/>
    <w:rsid w:val="0073392A"/>
    <w:rsid w:val="00733A38"/>
    <w:rsid w:val="00733A97"/>
    <w:rsid w:val="00735E52"/>
    <w:rsid w:val="00735ED0"/>
    <w:rsid w:val="00737AAF"/>
    <w:rsid w:val="00740319"/>
    <w:rsid w:val="00743359"/>
    <w:rsid w:val="00743D27"/>
    <w:rsid w:val="007440C1"/>
    <w:rsid w:val="00744FCA"/>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390A"/>
    <w:rsid w:val="00774776"/>
    <w:rsid w:val="00775B7C"/>
    <w:rsid w:val="00777ED3"/>
    <w:rsid w:val="00782471"/>
    <w:rsid w:val="00783862"/>
    <w:rsid w:val="00783A04"/>
    <w:rsid w:val="007870AB"/>
    <w:rsid w:val="007874E6"/>
    <w:rsid w:val="00787690"/>
    <w:rsid w:val="007942A2"/>
    <w:rsid w:val="007943BC"/>
    <w:rsid w:val="0079564B"/>
    <w:rsid w:val="00796C68"/>
    <w:rsid w:val="007A07E6"/>
    <w:rsid w:val="007A2341"/>
    <w:rsid w:val="007A5802"/>
    <w:rsid w:val="007A5BB2"/>
    <w:rsid w:val="007A66DB"/>
    <w:rsid w:val="007A67C4"/>
    <w:rsid w:val="007B0386"/>
    <w:rsid w:val="007B30F6"/>
    <w:rsid w:val="007B56BC"/>
    <w:rsid w:val="007B621C"/>
    <w:rsid w:val="007B6369"/>
    <w:rsid w:val="007B6FAC"/>
    <w:rsid w:val="007C1099"/>
    <w:rsid w:val="007C1292"/>
    <w:rsid w:val="007C1DFD"/>
    <w:rsid w:val="007C2982"/>
    <w:rsid w:val="007C499A"/>
    <w:rsid w:val="007C5D0E"/>
    <w:rsid w:val="007C6A12"/>
    <w:rsid w:val="007D1B52"/>
    <w:rsid w:val="007D25B1"/>
    <w:rsid w:val="007D3881"/>
    <w:rsid w:val="007D390C"/>
    <w:rsid w:val="007D4828"/>
    <w:rsid w:val="007E053C"/>
    <w:rsid w:val="007E1384"/>
    <w:rsid w:val="007E17C0"/>
    <w:rsid w:val="007E300F"/>
    <w:rsid w:val="007F1215"/>
    <w:rsid w:val="007F1611"/>
    <w:rsid w:val="007F1634"/>
    <w:rsid w:val="007F2DA4"/>
    <w:rsid w:val="007F2FB5"/>
    <w:rsid w:val="007F4321"/>
    <w:rsid w:val="007F4B98"/>
    <w:rsid w:val="007F64D3"/>
    <w:rsid w:val="007F65C3"/>
    <w:rsid w:val="007F6E3D"/>
    <w:rsid w:val="007F79BC"/>
    <w:rsid w:val="00800E0B"/>
    <w:rsid w:val="0080231D"/>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27DB0"/>
    <w:rsid w:val="00830682"/>
    <w:rsid w:val="0083525E"/>
    <w:rsid w:val="00836BA6"/>
    <w:rsid w:val="00836BD1"/>
    <w:rsid w:val="00837EBC"/>
    <w:rsid w:val="0084075B"/>
    <w:rsid w:val="0084099E"/>
    <w:rsid w:val="00840FE1"/>
    <w:rsid w:val="00841214"/>
    <w:rsid w:val="008421AC"/>
    <w:rsid w:val="0084229A"/>
    <w:rsid w:val="0084275D"/>
    <w:rsid w:val="00844F32"/>
    <w:rsid w:val="00845714"/>
    <w:rsid w:val="008473CD"/>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157"/>
    <w:rsid w:val="008A2D9E"/>
    <w:rsid w:val="008A4FBB"/>
    <w:rsid w:val="008A5A4F"/>
    <w:rsid w:val="008B1EFC"/>
    <w:rsid w:val="008B2529"/>
    <w:rsid w:val="008B282C"/>
    <w:rsid w:val="008B405C"/>
    <w:rsid w:val="008B64FC"/>
    <w:rsid w:val="008B7C08"/>
    <w:rsid w:val="008C1DEE"/>
    <w:rsid w:val="008C1E4D"/>
    <w:rsid w:val="008C2C1B"/>
    <w:rsid w:val="008C4B52"/>
    <w:rsid w:val="008C5AAD"/>
    <w:rsid w:val="008C5DAC"/>
    <w:rsid w:val="008C6E2E"/>
    <w:rsid w:val="008D02D9"/>
    <w:rsid w:val="008D18CD"/>
    <w:rsid w:val="008D4406"/>
    <w:rsid w:val="008D4CBF"/>
    <w:rsid w:val="008E6077"/>
    <w:rsid w:val="008E6D7D"/>
    <w:rsid w:val="008F11B4"/>
    <w:rsid w:val="008F220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094"/>
    <w:rsid w:val="00921851"/>
    <w:rsid w:val="00921E0A"/>
    <w:rsid w:val="00923A39"/>
    <w:rsid w:val="00923F4E"/>
    <w:rsid w:val="00924411"/>
    <w:rsid w:val="00924BC3"/>
    <w:rsid w:val="00925993"/>
    <w:rsid w:val="00926466"/>
    <w:rsid w:val="0093087E"/>
    <w:rsid w:val="00930C00"/>
    <w:rsid w:val="009311DD"/>
    <w:rsid w:val="009319B4"/>
    <w:rsid w:val="009345F9"/>
    <w:rsid w:val="00934CDB"/>
    <w:rsid w:val="00935637"/>
    <w:rsid w:val="00941C77"/>
    <w:rsid w:val="00941F03"/>
    <w:rsid w:val="00946F42"/>
    <w:rsid w:val="0095121F"/>
    <w:rsid w:val="00953D31"/>
    <w:rsid w:val="0095776C"/>
    <w:rsid w:val="009620B2"/>
    <w:rsid w:val="00962677"/>
    <w:rsid w:val="00963100"/>
    <w:rsid w:val="00963FAA"/>
    <w:rsid w:val="00965D66"/>
    <w:rsid w:val="00966103"/>
    <w:rsid w:val="0096720E"/>
    <w:rsid w:val="00972375"/>
    <w:rsid w:val="00973632"/>
    <w:rsid w:val="00973F0D"/>
    <w:rsid w:val="0097471B"/>
    <w:rsid w:val="0097574E"/>
    <w:rsid w:val="00976534"/>
    <w:rsid w:val="0097663B"/>
    <w:rsid w:val="009778C3"/>
    <w:rsid w:val="00977FEE"/>
    <w:rsid w:val="00980707"/>
    <w:rsid w:val="00980DCD"/>
    <w:rsid w:val="009810C5"/>
    <w:rsid w:val="00981CB4"/>
    <w:rsid w:val="00982ECA"/>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3D1"/>
    <w:rsid w:val="009B47AA"/>
    <w:rsid w:val="009B56D4"/>
    <w:rsid w:val="009B63C9"/>
    <w:rsid w:val="009C27CA"/>
    <w:rsid w:val="009C28DD"/>
    <w:rsid w:val="009C36C5"/>
    <w:rsid w:val="009C495C"/>
    <w:rsid w:val="009C55C5"/>
    <w:rsid w:val="009C6896"/>
    <w:rsid w:val="009D1D6E"/>
    <w:rsid w:val="009D5B5D"/>
    <w:rsid w:val="009D6687"/>
    <w:rsid w:val="009D6FE2"/>
    <w:rsid w:val="009D7CE0"/>
    <w:rsid w:val="009E3231"/>
    <w:rsid w:val="009E466A"/>
    <w:rsid w:val="009E7EE7"/>
    <w:rsid w:val="009E7FC2"/>
    <w:rsid w:val="009F22CF"/>
    <w:rsid w:val="009F264D"/>
    <w:rsid w:val="009F2DBE"/>
    <w:rsid w:val="009F3F74"/>
    <w:rsid w:val="009F4475"/>
    <w:rsid w:val="009F518D"/>
    <w:rsid w:val="009F66DA"/>
    <w:rsid w:val="00A00B4E"/>
    <w:rsid w:val="00A00E08"/>
    <w:rsid w:val="00A033BC"/>
    <w:rsid w:val="00A04110"/>
    <w:rsid w:val="00A06766"/>
    <w:rsid w:val="00A10B43"/>
    <w:rsid w:val="00A11814"/>
    <w:rsid w:val="00A13D2D"/>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47BF"/>
    <w:rsid w:val="00A47C19"/>
    <w:rsid w:val="00A5062B"/>
    <w:rsid w:val="00A50DA3"/>
    <w:rsid w:val="00A51FAB"/>
    <w:rsid w:val="00A524B6"/>
    <w:rsid w:val="00A538C3"/>
    <w:rsid w:val="00A54963"/>
    <w:rsid w:val="00A5524D"/>
    <w:rsid w:val="00A557E6"/>
    <w:rsid w:val="00A55F89"/>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32BF"/>
    <w:rsid w:val="00AB40C6"/>
    <w:rsid w:val="00AB4365"/>
    <w:rsid w:val="00AB44D2"/>
    <w:rsid w:val="00AB59BF"/>
    <w:rsid w:val="00AB6EE0"/>
    <w:rsid w:val="00AC0470"/>
    <w:rsid w:val="00AC19E5"/>
    <w:rsid w:val="00AC2323"/>
    <w:rsid w:val="00AC2A27"/>
    <w:rsid w:val="00AC2BD1"/>
    <w:rsid w:val="00AC3808"/>
    <w:rsid w:val="00AC4191"/>
    <w:rsid w:val="00AC4AE6"/>
    <w:rsid w:val="00AC51CE"/>
    <w:rsid w:val="00AC6293"/>
    <w:rsid w:val="00AC673C"/>
    <w:rsid w:val="00AD1274"/>
    <w:rsid w:val="00AD184A"/>
    <w:rsid w:val="00AD19BF"/>
    <w:rsid w:val="00AD1B44"/>
    <w:rsid w:val="00AD1EF0"/>
    <w:rsid w:val="00AD312F"/>
    <w:rsid w:val="00AD32FF"/>
    <w:rsid w:val="00AD3C57"/>
    <w:rsid w:val="00AD49A4"/>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29A8"/>
    <w:rsid w:val="00B13499"/>
    <w:rsid w:val="00B213D4"/>
    <w:rsid w:val="00B21453"/>
    <w:rsid w:val="00B226F9"/>
    <w:rsid w:val="00B22E1D"/>
    <w:rsid w:val="00B249CA"/>
    <w:rsid w:val="00B25417"/>
    <w:rsid w:val="00B255E2"/>
    <w:rsid w:val="00B26E29"/>
    <w:rsid w:val="00B27146"/>
    <w:rsid w:val="00B27B22"/>
    <w:rsid w:val="00B31869"/>
    <w:rsid w:val="00B3211C"/>
    <w:rsid w:val="00B33358"/>
    <w:rsid w:val="00B33CBC"/>
    <w:rsid w:val="00B344D7"/>
    <w:rsid w:val="00B3758D"/>
    <w:rsid w:val="00B4443D"/>
    <w:rsid w:val="00B44693"/>
    <w:rsid w:val="00B44799"/>
    <w:rsid w:val="00B46ED8"/>
    <w:rsid w:val="00B502E2"/>
    <w:rsid w:val="00B53D38"/>
    <w:rsid w:val="00B53E28"/>
    <w:rsid w:val="00B572D2"/>
    <w:rsid w:val="00B62C4F"/>
    <w:rsid w:val="00B62F0A"/>
    <w:rsid w:val="00B65CFC"/>
    <w:rsid w:val="00B67266"/>
    <w:rsid w:val="00B736BF"/>
    <w:rsid w:val="00B7464B"/>
    <w:rsid w:val="00B74F1F"/>
    <w:rsid w:val="00B75440"/>
    <w:rsid w:val="00B757F6"/>
    <w:rsid w:val="00B77D9F"/>
    <w:rsid w:val="00B82BA9"/>
    <w:rsid w:val="00B83C04"/>
    <w:rsid w:val="00B865E2"/>
    <w:rsid w:val="00B866AC"/>
    <w:rsid w:val="00B8749A"/>
    <w:rsid w:val="00B92309"/>
    <w:rsid w:val="00B95C1F"/>
    <w:rsid w:val="00B9790B"/>
    <w:rsid w:val="00B97E6D"/>
    <w:rsid w:val="00BA0790"/>
    <w:rsid w:val="00BA0C67"/>
    <w:rsid w:val="00BA1FF9"/>
    <w:rsid w:val="00BA213C"/>
    <w:rsid w:val="00BA3965"/>
    <w:rsid w:val="00BA39BA"/>
    <w:rsid w:val="00BA56AA"/>
    <w:rsid w:val="00BA7400"/>
    <w:rsid w:val="00BA74E4"/>
    <w:rsid w:val="00BB1194"/>
    <w:rsid w:val="00BB1595"/>
    <w:rsid w:val="00BB22BF"/>
    <w:rsid w:val="00BB261B"/>
    <w:rsid w:val="00BB3591"/>
    <w:rsid w:val="00BB63B0"/>
    <w:rsid w:val="00BC09DC"/>
    <w:rsid w:val="00BC24DE"/>
    <w:rsid w:val="00BC2FC6"/>
    <w:rsid w:val="00BC3987"/>
    <w:rsid w:val="00BC5CA7"/>
    <w:rsid w:val="00BD2109"/>
    <w:rsid w:val="00BD4815"/>
    <w:rsid w:val="00BD4FCE"/>
    <w:rsid w:val="00BD5BA6"/>
    <w:rsid w:val="00BD6B75"/>
    <w:rsid w:val="00BD72DE"/>
    <w:rsid w:val="00BD77AE"/>
    <w:rsid w:val="00BD7E3D"/>
    <w:rsid w:val="00BE0A97"/>
    <w:rsid w:val="00BE1E2C"/>
    <w:rsid w:val="00BE292C"/>
    <w:rsid w:val="00BE3444"/>
    <w:rsid w:val="00BE385D"/>
    <w:rsid w:val="00BE468E"/>
    <w:rsid w:val="00BE4CB6"/>
    <w:rsid w:val="00BE734C"/>
    <w:rsid w:val="00BE7580"/>
    <w:rsid w:val="00BF0310"/>
    <w:rsid w:val="00BF15C1"/>
    <w:rsid w:val="00BF1E0C"/>
    <w:rsid w:val="00BF2EFF"/>
    <w:rsid w:val="00BF48FB"/>
    <w:rsid w:val="00BF6D78"/>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3514"/>
    <w:rsid w:val="00C34E26"/>
    <w:rsid w:val="00C35525"/>
    <w:rsid w:val="00C36D88"/>
    <w:rsid w:val="00C37276"/>
    <w:rsid w:val="00C3795A"/>
    <w:rsid w:val="00C4750F"/>
    <w:rsid w:val="00C50325"/>
    <w:rsid w:val="00C522A9"/>
    <w:rsid w:val="00C5258F"/>
    <w:rsid w:val="00C52D9A"/>
    <w:rsid w:val="00C543C3"/>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38DA"/>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3270"/>
    <w:rsid w:val="00CB52F6"/>
    <w:rsid w:val="00CB6970"/>
    <w:rsid w:val="00CC0DC1"/>
    <w:rsid w:val="00CC3807"/>
    <w:rsid w:val="00CC3862"/>
    <w:rsid w:val="00CC44C9"/>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07FCA"/>
    <w:rsid w:val="00D12371"/>
    <w:rsid w:val="00D15D19"/>
    <w:rsid w:val="00D16762"/>
    <w:rsid w:val="00D20C99"/>
    <w:rsid w:val="00D21675"/>
    <w:rsid w:val="00D22A74"/>
    <w:rsid w:val="00D238BA"/>
    <w:rsid w:val="00D23BAD"/>
    <w:rsid w:val="00D25BAA"/>
    <w:rsid w:val="00D25FF9"/>
    <w:rsid w:val="00D26751"/>
    <w:rsid w:val="00D26FEE"/>
    <w:rsid w:val="00D2725B"/>
    <w:rsid w:val="00D30943"/>
    <w:rsid w:val="00D32427"/>
    <w:rsid w:val="00D350EE"/>
    <w:rsid w:val="00D35F73"/>
    <w:rsid w:val="00D41A98"/>
    <w:rsid w:val="00D44474"/>
    <w:rsid w:val="00D44872"/>
    <w:rsid w:val="00D45BC5"/>
    <w:rsid w:val="00D45E1C"/>
    <w:rsid w:val="00D5001B"/>
    <w:rsid w:val="00D5183C"/>
    <w:rsid w:val="00D5409E"/>
    <w:rsid w:val="00D54270"/>
    <w:rsid w:val="00D54329"/>
    <w:rsid w:val="00D560FA"/>
    <w:rsid w:val="00D611A4"/>
    <w:rsid w:val="00D61FDC"/>
    <w:rsid w:val="00D64D87"/>
    <w:rsid w:val="00D65315"/>
    <w:rsid w:val="00D6602F"/>
    <w:rsid w:val="00D671B5"/>
    <w:rsid w:val="00D673E6"/>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206E"/>
    <w:rsid w:val="00DC388F"/>
    <w:rsid w:val="00DC5862"/>
    <w:rsid w:val="00DC6D2D"/>
    <w:rsid w:val="00DC7700"/>
    <w:rsid w:val="00DD330E"/>
    <w:rsid w:val="00DD340C"/>
    <w:rsid w:val="00DD3893"/>
    <w:rsid w:val="00DD4C8C"/>
    <w:rsid w:val="00DE03F8"/>
    <w:rsid w:val="00DE067E"/>
    <w:rsid w:val="00DE1358"/>
    <w:rsid w:val="00DE15F0"/>
    <w:rsid w:val="00DE16F7"/>
    <w:rsid w:val="00DE18B3"/>
    <w:rsid w:val="00DE1E3B"/>
    <w:rsid w:val="00DE29E2"/>
    <w:rsid w:val="00DE2F1A"/>
    <w:rsid w:val="00DE4026"/>
    <w:rsid w:val="00DE4079"/>
    <w:rsid w:val="00DE49AC"/>
    <w:rsid w:val="00DE538A"/>
    <w:rsid w:val="00DE6A31"/>
    <w:rsid w:val="00DE753D"/>
    <w:rsid w:val="00DE7FBA"/>
    <w:rsid w:val="00DF088A"/>
    <w:rsid w:val="00DF26CB"/>
    <w:rsid w:val="00DF31BD"/>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53C2"/>
    <w:rsid w:val="00E262AC"/>
    <w:rsid w:val="00E266AA"/>
    <w:rsid w:val="00E26BE7"/>
    <w:rsid w:val="00E324C7"/>
    <w:rsid w:val="00E3689C"/>
    <w:rsid w:val="00E36B43"/>
    <w:rsid w:val="00E370EE"/>
    <w:rsid w:val="00E37308"/>
    <w:rsid w:val="00E43151"/>
    <w:rsid w:val="00E433F6"/>
    <w:rsid w:val="00E45CA1"/>
    <w:rsid w:val="00E46B7F"/>
    <w:rsid w:val="00E47938"/>
    <w:rsid w:val="00E47FC0"/>
    <w:rsid w:val="00E51004"/>
    <w:rsid w:val="00E51F04"/>
    <w:rsid w:val="00E52340"/>
    <w:rsid w:val="00E53A7B"/>
    <w:rsid w:val="00E55657"/>
    <w:rsid w:val="00E639FA"/>
    <w:rsid w:val="00E65B36"/>
    <w:rsid w:val="00E6679D"/>
    <w:rsid w:val="00E66A5F"/>
    <w:rsid w:val="00E66AFC"/>
    <w:rsid w:val="00E66F9D"/>
    <w:rsid w:val="00E70C57"/>
    <w:rsid w:val="00E70D3E"/>
    <w:rsid w:val="00E744C6"/>
    <w:rsid w:val="00E77199"/>
    <w:rsid w:val="00E7747B"/>
    <w:rsid w:val="00E77548"/>
    <w:rsid w:val="00E80147"/>
    <w:rsid w:val="00E80176"/>
    <w:rsid w:val="00E80F09"/>
    <w:rsid w:val="00E8367E"/>
    <w:rsid w:val="00E84F0B"/>
    <w:rsid w:val="00E86EC0"/>
    <w:rsid w:val="00E913C1"/>
    <w:rsid w:val="00E94775"/>
    <w:rsid w:val="00E96940"/>
    <w:rsid w:val="00E96A09"/>
    <w:rsid w:val="00E96D63"/>
    <w:rsid w:val="00E97E3C"/>
    <w:rsid w:val="00EA26F4"/>
    <w:rsid w:val="00EA3E32"/>
    <w:rsid w:val="00EA47CC"/>
    <w:rsid w:val="00EA4864"/>
    <w:rsid w:val="00EA57F2"/>
    <w:rsid w:val="00EA5BA0"/>
    <w:rsid w:val="00EB13D6"/>
    <w:rsid w:val="00EB1DF2"/>
    <w:rsid w:val="00EB2B65"/>
    <w:rsid w:val="00EB3DB8"/>
    <w:rsid w:val="00EB4C89"/>
    <w:rsid w:val="00EB5BD7"/>
    <w:rsid w:val="00EB7740"/>
    <w:rsid w:val="00EC007F"/>
    <w:rsid w:val="00EC0DAB"/>
    <w:rsid w:val="00EC213B"/>
    <w:rsid w:val="00EC2286"/>
    <w:rsid w:val="00EC2634"/>
    <w:rsid w:val="00EC28CE"/>
    <w:rsid w:val="00EC41CB"/>
    <w:rsid w:val="00EC4C8C"/>
    <w:rsid w:val="00EC50C8"/>
    <w:rsid w:val="00EC7CF3"/>
    <w:rsid w:val="00ED0116"/>
    <w:rsid w:val="00ED2088"/>
    <w:rsid w:val="00ED3BE3"/>
    <w:rsid w:val="00ED470A"/>
    <w:rsid w:val="00ED523A"/>
    <w:rsid w:val="00ED6408"/>
    <w:rsid w:val="00ED6436"/>
    <w:rsid w:val="00ED6766"/>
    <w:rsid w:val="00ED6F5D"/>
    <w:rsid w:val="00ED712D"/>
    <w:rsid w:val="00EE0866"/>
    <w:rsid w:val="00EE0920"/>
    <w:rsid w:val="00EE1EFE"/>
    <w:rsid w:val="00EE3A10"/>
    <w:rsid w:val="00EE3D85"/>
    <w:rsid w:val="00EE40D9"/>
    <w:rsid w:val="00EE6247"/>
    <w:rsid w:val="00EE6F49"/>
    <w:rsid w:val="00EE718C"/>
    <w:rsid w:val="00EE7851"/>
    <w:rsid w:val="00EE7ED2"/>
    <w:rsid w:val="00EF080E"/>
    <w:rsid w:val="00EF089A"/>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B99"/>
    <w:rsid w:val="00F27FD2"/>
    <w:rsid w:val="00F31ABC"/>
    <w:rsid w:val="00F34E65"/>
    <w:rsid w:val="00F36A2C"/>
    <w:rsid w:val="00F36D49"/>
    <w:rsid w:val="00F40CBC"/>
    <w:rsid w:val="00F431EE"/>
    <w:rsid w:val="00F43AE0"/>
    <w:rsid w:val="00F43C3F"/>
    <w:rsid w:val="00F43D2C"/>
    <w:rsid w:val="00F45B17"/>
    <w:rsid w:val="00F47E5A"/>
    <w:rsid w:val="00F50CF5"/>
    <w:rsid w:val="00F513AE"/>
    <w:rsid w:val="00F518B2"/>
    <w:rsid w:val="00F51A15"/>
    <w:rsid w:val="00F522AD"/>
    <w:rsid w:val="00F530F5"/>
    <w:rsid w:val="00F60BF6"/>
    <w:rsid w:val="00F62EE2"/>
    <w:rsid w:val="00F656BA"/>
    <w:rsid w:val="00F660A7"/>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1934"/>
    <w:rsid w:val="00FB5412"/>
    <w:rsid w:val="00FB6406"/>
    <w:rsid w:val="00FB6494"/>
    <w:rsid w:val="00FC0C52"/>
    <w:rsid w:val="00FC2DD8"/>
    <w:rsid w:val="00FC375C"/>
    <w:rsid w:val="00FC44F2"/>
    <w:rsid w:val="00FC5088"/>
    <w:rsid w:val="00FC5ECF"/>
    <w:rsid w:val="00FC7620"/>
    <w:rsid w:val="00FC787B"/>
    <w:rsid w:val="00FD02A2"/>
    <w:rsid w:val="00FD20D3"/>
    <w:rsid w:val="00FD26DD"/>
    <w:rsid w:val="00FD52D4"/>
    <w:rsid w:val="00FD596A"/>
    <w:rsid w:val="00FD6252"/>
    <w:rsid w:val="00FD6CA3"/>
    <w:rsid w:val="00FE0331"/>
    <w:rsid w:val="00FE0E25"/>
    <w:rsid w:val="00FE10DB"/>
    <w:rsid w:val="00FE382D"/>
    <w:rsid w:val="00FE3B3F"/>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https://bip.polan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28</Pages>
  <Words>9369</Words>
  <Characters>56215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Przebudowa dróg gminnych w miejscowościach Bukowo, Świerczyna, Dadzewo</vt:lpstr>
    </vt:vector>
  </TitlesOfParts>
  <Company>Microsoft</Company>
  <LinksUpToDate>false</LinksUpToDate>
  <CharactersWithSpaces>65454</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dróg gminnych w miejscowościach Bukowo, Świerczyna, Dadzewo</dc:title>
  <dc:creator>Małgorzata Dworakowska</dc:creator>
  <cp:keywords>Specyfikacja Warunków Zamówienia</cp:keywords>
  <cp:lastModifiedBy>m.dworakowska</cp:lastModifiedBy>
  <cp:revision>15</cp:revision>
  <cp:lastPrinted>2023-02-03T08:33:00Z</cp:lastPrinted>
  <dcterms:created xsi:type="dcterms:W3CDTF">2023-02-03T10:16:00Z</dcterms:created>
  <dcterms:modified xsi:type="dcterms:W3CDTF">2023-05-19T11:12:00Z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