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Gmina Polan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 xml:space="preserve">w </w:t>
        <w:tab/>
        <w:tab/>
        <w:tab/>
        <w:tab/>
        <w:tab/>
        <w:t>Polan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w, dnia 26 sierpnia 2022</w:t>
      </w:r>
      <w:r>
        <w:rPr>
          <w:rFonts w:ascii="Arial" w:hAnsi="Arial"/>
          <w:sz w:val="24"/>
          <w:szCs w:val="24"/>
          <w:rtl w:val="0"/>
        </w:rPr>
        <w:t xml:space="preserve"> </w:t>
      </w:r>
      <w:r>
        <w:rPr>
          <w:rFonts w:ascii="Arial" w:hAnsi="Arial"/>
          <w:sz w:val="24"/>
          <w:szCs w:val="24"/>
          <w:rtl w:val="0"/>
        </w:rPr>
        <w:t>r.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ul. Wolno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  <w:lang w:val="it-IT"/>
        </w:rPr>
        <w:t>ci 4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76-010 Polan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24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24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240"/>
        <w:ind w:left="0" w:right="0" w:firstLine="0"/>
        <w:jc w:val="both"/>
        <w:rPr>
          <w:rFonts w:ascii="Arial" w:cs="Arial" w:hAnsi="Arial" w:eastAsia="Arial"/>
          <w:b w:val="0"/>
          <w:bCs w:val="0"/>
          <w:sz w:val="24"/>
          <w:szCs w:val="24"/>
          <w:rtl w:val="0"/>
        </w:rPr>
      </w:pPr>
      <w:r>
        <w:rPr>
          <w:rFonts w:ascii="Arial" w:hAnsi="Arial"/>
          <w:b w:val="0"/>
          <w:bCs w:val="0"/>
          <w:sz w:val="24"/>
          <w:szCs w:val="24"/>
          <w:rtl w:val="0"/>
        </w:rPr>
        <w:t>Dotyczy post</w:t>
      </w:r>
      <w:r>
        <w:rPr>
          <w:rFonts w:ascii="Arial" w:hAnsi="Arial" w:hint="default"/>
          <w:b w:val="0"/>
          <w:bCs w:val="0"/>
          <w:sz w:val="24"/>
          <w:szCs w:val="24"/>
          <w:rtl w:val="0"/>
        </w:rPr>
        <w:t>ę</w:t>
      </w:r>
      <w:r>
        <w:rPr>
          <w:rFonts w:ascii="Arial" w:hAnsi="Arial"/>
          <w:b w:val="0"/>
          <w:bCs w:val="0"/>
          <w:sz w:val="24"/>
          <w:szCs w:val="24"/>
          <w:rtl w:val="0"/>
        </w:rPr>
        <w:t>powania pod nazw</w:t>
      </w:r>
      <w:r>
        <w:rPr>
          <w:rFonts w:ascii="Arial" w:hAnsi="Arial" w:hint="default"/>
          <w:b w:val="0"/>
          <w:bCs w:val="0"/>
          <w:sz w:val="24"/>
          <w:szCs w:val="24"/>
          <w:rtl w:val="0"/>
        </w:rPr>
        <w:t xml:space="preserve">ą 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„</w:t>
      </w:r>
      <w:r>
        <w:rPr>
          <w:rFonts w:ascii="Arial" w:hAnsi="Arial"/>
          <w:b w:val="1"/>
          <w:bCs w:val="1"/>
          <w:sz w:val="24"/>
          <w:szCs w:val="24"/>
          <w:rtl w:val="0"/>
        </w:rPr>
        <w:t>Odbi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4"/>
          <w:szCs w:val="24"/>
          <w:rtl w:val="0"/>
        </w:rPr>
        <w:t>r i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 </w:t>
      </w:r>
      <w:r>
        <w:rPr>
          <w:rFonts w:ascii="Arial" w:hAnsi="Arial"/>
          <w:b w:val="1"/>
          <w:bCs w:val="1"/>
          <w:sz w:val="24"/>
          <w:szCs w:val="24"/>
          <w:rtl w:val="0"/>
        </w:rPr>
        <w:t>zagospodarowanie odpad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4"/>
          <w:szCs w:val="24"/>
          <w:rtl w:val="0"/>
        </w:rPr>
        <w:t>w komunalnych z terenu Gminy Polan</w:t>
      </w:r>
      <w:r>
        <w:rPr>
          <w:rFonts w:ascii="Arial" w:hAnsi="Arial" w:hint="default"/>
          <w:b w:val="1"/>
          <w:bCs w:val="1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4"/>
          <w:szCs w:val="24"/>
          <w:rtl w:val="0"/>
        </w:rPr>
        <w:t>w w 2023 roku"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  <w:lang w:val="da-DK"/>
        </w:rPr>
        <w:t>Og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oszenie o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wieniu zosta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 opublikowane w Dzienniku Urz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dowym Unii Europejskiej pod numerem: Dz.U.: 2022/S 150-428320 dnia 01.08.2022 r.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240" w:after="240"/>
        <w:ind w:left="0" w:right="0" w:firstLine="0"/>
        <w:jc w:val="center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Wyja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ś</w:t>
      </w:r>
      <w:r>
        <w:rPr>
          <w:rFonts w:ascii="Arial" w:hAnsi="Arial"/>
          <w:b w:val="1"/>
          <w:bCs w:val="1"/>
          <w:sz w:val="24"/>
          <w:szCs w:val="24"/>
          <w:rtl w:val="0"/>
        </w:rPr>
        <w:t>nienie tre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ś</w:t>
      </w:r>
      <w:r>
        <w:rPr>
          <w:rFonts w:ascii="Arial" w:hAnsi="Arial"/>
          <w:b w:val="1"/>
          <w:bCs w:val="1"/>
          <w:sz w:val="24"/>
          <w:szCs w:val="24"/>
          <w:rtl w:val="0"/>
        </w:rPr>
        <w:t>ci SWZ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36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 xml:space="preserve">Zgodnie z </w:t>
      </w:r>
      <w:r>
        <w:rPr>
          <w:rFonts w:ascii="Arial" w:hAnsi="Arial"/>
          <w:sz w:val="24"/>
          <w:szCs w:val="24"/>
          <w:u w:color="ff2600"/>
          <w:rtl w:val="0"/>
        </w:rPr>
        <w:t>art. 135 ust. 2</w:t>
      </w:r>
      <w:r>
        <w:rPr>
          <w:rFonts w:ascii="Arial" w:hAnsi="Arial"/>
          <w:sz w:val="24"/>
          <w:szCs w:val="24"/>
          <w:rtl w:val="0"/>
        </w:rPr>
        <w:t xml:space="preserve"> ustawy z dnia 11 wrze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nia 2019 r. </w:t>
      </w:r>
      <w:r>
        <w:rPr>
          <w:rFonts w:ascii="Arial" w:hAnsi="Arial" w:hint="default"/>
          <w:sz w:val="24"/>
          <w:szCs w:val="24"/>
          <w:rtl w:val="0"/>
        </w:rPr>
        <w:t xml:space="preserve">– </w:t>
      </w:r>
      <w:r>
        <w:rPr>
          <w:rFonts w:ascii="Arial" w:hAnsi="Arial"/>
          <w:sz w:val="24"/>
          <w:szCs w:val="24"/>
          <w:rtl w:val="0"/>
        </w:rPr>
        <w:t>Prawo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</w:t>
      </w:r>
      <w:r>
        <w:rPr>
          <w:rFonts w:ascii="Arial" w:hAnsi="Arial" w:hint="default"/>
          <w:sz w:val="24"/>
          <w:szCs w:val="24"/>
          <w:rtl w:val="0"/>
        </w:rPr>
        <w:t xml:space="preserve">ń </w:t>
      </w:r>
      <w:r>
        <w:rPr>
          <w:rFonts w:ascii="Arial" w:hAnsi="Arial"/>
          <w:sz w:val="24"/>
          <w:szCs w:val="24"/>
          <w:rtl w:val="0"/>
        </w:rPr>
        <w:t xml:space="preserve">publicznych(tj. (Dz.U .z 2022r. poz. 1710), zwanej dalej </w:t>
      </w: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p.z.p</w:t>
      </w:r>
      <w:r>
        <w:rPr>
          <w:rFonts w:ascii="Arial" w:hAnsi="Arial" w:hint="default"/>
          <w:sz w:val="24"/>
          <w:szCs w:val="24"/>
          <w:rtl w:val="0"/>
        </w:rPr>
        <w:t>”</w:t>
      </w:r>
      <w:r>
        <w:rPr>
          <w:rFonts w:ascii="Arial" w:hAnsi="Arial"/>
          <w:sz w:val="24"/>
          <w:szCs w:val="24"/>
          <w:rtl w:val="0"/>
        </w:rPr>
        <w:t>, w odpowiedzi na wniosek o wyja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nienie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SWZ,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wyja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nia co nast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puje: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Pytania do SWZ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20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1: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2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SWZ jest opatrzona numerem GNR.I.271.6.2021, podczas gdy w og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 xml:space="preserve">oszeniu jest numer referencyjny: GNR.I.271.6.2022.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20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 xml:space="preserve">na pytanie nr 1: </w:t>
      </w:r>
      <w:r>
        <w:rPr>
          <w:rFonts w:ascii="Arial" w:hAnsi="Arial"/>
          <w:sz w:val="24"/>
          <w:szCs w:val="24"/>
          <w:rtl w:val="0"/>
        </w:rPr>
        <w:t>prawid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owy numer referencyjny post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powania to GNR.I.271.6.2022. Stosowna zmiana zostanie dokonana w SWZ.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20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2: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2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VII. 1.1 a) 2) 3) Prosimy o doprecyzowanie w jakim zakresie wymagany jest wpis do BDO, tak jak to jest okre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lone we wzorze umowy.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20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 xml:space="preserve">na pytanie nr 2: </w:t>
      </w: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wymaga posiadania wpisu do rejestru BDO prowadzonego przez Marsza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ka Wojew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dztwa, umo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liwiaj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 gospodarowanie odpadami w zakresie obj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tym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wieniem zgodnie z przepisami wynikaj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cymi z ustawy o odpadach.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20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3: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2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VIII. 1.2.c) 2) podpunkt 3) i 4) czy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wymaga, aby Wykonawca dysponowa</w:t>
      </w:r>
      <w:r>
        <w:rPr>
          <w:rFonts w:ascii="Arial" w:hAnsi="Arial" w:hint="default"/>
          <w:sz w:val="24"/>
          <w:szCs w:val="24"/>
          <w:rtl w:val="0"/>
        </w:rPr>
        <w:t xml:space="preserve">ł </w:t>
      </w:r>
      <w:r>
        <w:rPr>
          <w:rFonts w:ascii="Arial" w:hAnsi="Arial"/>
          <w:sz w:val="24"/>
          <w:szCs w:val="24"/>
          <w:rtl w:val="0"/>
        </w:rPr>
        <w:t>dwoma ma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ymi pojazdami do odbierania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z trudnodost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pnych miejsc? Je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li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wymaga co najmniej 1 pojazdu, prosimy o usuni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cie powt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 xml:space="preserve">rzenia.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2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 xml:space="preserve">na pytanie nr 3: </w:t>
      </w: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wymaga aby Wykonawca dysponowa</w:t>
      </w:r>
      <w:r>
        <w:rPr>
          <w:rFonts w:ascii="Arial" w:hAnsi="Arial" w:hint="default"/>
          <w:sz w:val="24"/>
          <w:szCs w:val="24"/>
          <w:rtl w:val="0"/>
        </w:rPr>
        <w:t xml:space="preserve">ł </w:t>
      </w:r>
      <w:r>
        <w:rPr>
          <w:rFonts w:ascii="Arial" w:hAnsi="Arial"/>
          <w:sz w:val="24"/>
          <w:szCs w:val="24"/>
          <w:rtl w:val="0"/>
        </w:rPr>
        <w:t>co najmniej jednym ma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ym pojazdem do odbierania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zmieszanych z  trudnodost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pnych miejsc oraz co najmniej jednym ma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ym pojazdem do odbierania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selektywnych z  trudnodost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pnych miejsc.  W SWZ w rozdziale VIII. 1.2.c) 2)modyfikuje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podpunkt 4).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20"/>
        <w:ind w:left="0" w:right="0" w:firstLine="0"/>
        <w:jc w:val="both"/>
        <w:rPr>
          <w:rFonts w:ascii="Arial" w:cs="Arial" w:hAnsi="Arial" w:eastAsia="Arial"/>
          <w:b w:val="0"/>
          <w:bCs w:val="0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4:</w:t>
      </w:r>
      <w:r>
        <w:rPr>
          <w:rFonts w:ascii="Arial" w:hAnsi="Arial"/>
          <w:b w:val="0"/>
          <w:bCs w:val="0"/>
          <w:sz w:val="24"/>
          <w:szCs w:val="24"/>
          <w:rtl w:val="0"/>
        </w:rPr>
        <w:t xml:space="preserve">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2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VIII. 1.2.c) 2) podpunkt 8) i 10) prosimy o usuni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cie powt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rzenia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2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 xml:space="preserve">na pytanie nr 4: </w:t>
      </w:r>
      <w:r>
        <w:rPr>
          <w:rFonts w:ascii="Arial" w:hAnsi="Arial"/>
          <w:sz w:val="24"/>
          <w:szCs w:val="24"/>
          <w:rtl w:val="0"/>
        </w:rPr>
        <w:t>W SWZ w rozdziale VIII. 1.2.c) 2) wykre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  <w:lang w:val="fr-FR"/>
        </w:rPr>
        <w:t>la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podpunkt 10).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20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5: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2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XI. 2 Prosimy o poprawienie zapisu. Zgodnie z ustaw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prawo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</w:t>
      </w:r>
      <w:r>
        <w:rPr>
          <w:rFonts w:ascii="Arial" w:hAnsi="Arial" w:hint="default"/>
          <w:sz w:val="24"/>
          <w:szCs w:val="24"/>
          <w:rtl w:val="0"/>
        </w:rPr>
        <w:t xml:space="preserve">ń </w:t>
      </w:r>
      <w:r>
        <w:rPr>
          <w:rFonts w:ascii="Arial" w:hAnsi="Arial"/>
          <w:sz w:val="24"/>
          <w:szCs w:val="24"/>
          <w:rtl w:val="0"/>
        </w:rPr>
        <w:t>publicznych  art. 135 ust. 2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jest 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zany udzieli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wyja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nie</w:t>
      </w:r>
      <w:r>
        <w:rPr>
          <w:rFonts w:ascii="Arial" w:hAnsi="Arial" w:hint="default"/>
          <w:sz w:val="24"/>
          <w:szCs w:val="24"/>
          <w:rtl w:val="0"/>
        </w:rPr>
        <w:t xml:space="preserve">ń </w:t>
      </w:r>
      <w:r>
        <w:rPr>
          <w:rFonts w:ascii="Arial" w:hAnsi="Arial"/>
          <w:sz w:val="24"/>
          <w:szCs w:val="24"/>
          <w:rtl w:val="0"/>
        </w:rPr>
        <w:t>niezw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ocznie, jednak nie p</w:t>
      </w:r>
      <w:r>
        <w:rPr>
          <w:rFonts w:ascii="Arial" w:hAnsi="Arial" w:hint="default"/>
          <w:sz w:val="24"/>
          <w:szCs w:val="24"/>
          <w:rtl w:val="0"/>
        </w:rPr>
        <w:t>óź</w:t>
      </w:r>
      <w:r>
        <w:rPr>
          <w:rFonts w:ascii="Arial" w:hAnsi="Arial"/>
          <w:sz w:val="24"/>
          <w:szCs w:val="24"/>
          <w:rtl w:val="0"/>
        </w:rPr>
        <w:t>niej ni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na 6 dni przed up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ywem terminu sk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adania ofert albo nie p</w:t>
      </w:r>
      <w:r>
        <w:rPr>
          <w:rFonts w:ascii="Arial" w:hAnsi="Arial" w:hint="default"/>
          <w:sz w:val="24"/>
          <w:szCs w:val="24"/>
          <w:rtl w:val="0"/>
        </w:rPr>
        <w:t>óź</w:t>
      </w:r>
      <w:r>
        <w:rPr>
          <w:rFonts w:ascii="Arial" w:hAnsi="Arial"/>
          <w:sz w:val="24"/>
          <w:szCs w:val="24"/>
          <w:rtl w:val="0"/>
        </w:rPr>
        <w:t>niej ni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na 4 dni przed up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ywem terminu sk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adania ofert w przypadku, o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 xml:space="preserve">rym mowa w art. 138 ust. 2 pkt 2, pod warunkiem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wniosek o wyja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nienie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SWZ wp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yn</w:t>
      </w:r>
      <w:r>
        <w:rPr>
          <w:rFonts w:ascii="Arial" w:hAnsi="Arial" w:hint="default"/>
          <w:sz w:val="24"/>
          <w:szCs w:val="24"/>
          <w:rtl w:val="0"/>
        </w:rPr>
        <w:t xml:space="preserve">ął </w:t>
      </w:r>
      <w:r>
        <w:rPr>
          <w:rFonts w:ascii="Arial" w:hAnsi="Arial"/>
          <w:sz w:val="24"/>
          <w:szCs w:val="24"/>
          <w:rtl w:val="0"/>
        </w:rPr>
        <w:t>do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 nie p</w:t>
      </w:r>
      <w:r>
        <w:rPr>
          <w:rFonts w:ascii="Arial" w:hAnsi="Arial" w:hint="default"/>
          <w:sz w:val="24"/>
          <w:szCs w:val="24"/>
          <w:rtl w:val="0"/>
        </w:rPr>
        <w:t>óź</w:t>
      </w:r>
      <w:r>
        <w:rPr>
          <w:rFonts w:ascii="Arial" w:hAnsi="Arial"/>
          <w:sz w:val="24"/>
          <w:szCs w:val="24"/>
          <w:rtl w:val="0"/>
        </w:rPr>
        <w:t>niej ni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na odpowiednio 14 albo 7 dni przed up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ywem terminu sk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adania ofert.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20"/>
        <w:ind w:left="0" w:right="0" w:firstLine="0"/>
        <w:jc w:val="both"/>
        <w:rPr>
          <w:rFonts w:ascii="Arial" w:cs="Arial" w:hAnsi="Arial" w:eastAsia="Arial"/>
          <w:b w:val="0"/>
          <w:bCs w:val="0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5: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2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cy poprawia zapis w rozdziale XI. pkt 2 swz na </w:t>
      </w:r>
      <w:r>
        <w:rPr>
          <w:rFonts w:ascii="Arial" w:hAnsi="Arial" w:hint="default"/>
          <w:sz w:val="24"/>
          <w:szCs w:val="24"/>
          <w:rtl w:val="1"/>
          <w:lang w:val="ar-SA" w:bidi="ar-SA"/>
        </w:rPr>
        <w:t>“</w:t>
      </w: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jest 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zany udzieli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wyja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nie</w:t>
      </w:r>
      <w:r>
        <w:rPr>
          <w:rFonts w:ascii="Arial" w:hAnsi="Arial" w:hint="default"/>
          <w:sz w:val="24"/>
          <w:szCs w:val="24"/>
          <w:rtl w:val="0"/>
        </w:rPr>
        <w:t xml:space="preserve">ń </w:t>
      </w:r>
      <w:r>
        <w:rPr>
          <w:rFonts w:ascii="Arial" w:hAnsi="Arial"/>
          <w:sz w:val="24"/>
          <w:szCs w:val="24"/>
          <w:rtl w:val="0"/>
        </w:rPr>
        <w:t>niezw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ocznie, jednak nie p</w:t>
      </w:r>
      <w:r>
        <w:rPr>
          <w:rFonts w:ascii="Arial" w:hAnsi="Arial" w:hint="default"/>
          <w:sz w:val="24"/>
          <w:szCs w:val="24"/>
          <w:rtl w:val="0"/>
        </w:rPr>
        <w:t>óź</w:t>
      </w:r>
      <w:r>
        <w:rPr>
          <w:rFonts w:ascii="Arial" w:hAnsi="Arial"/>
          <w:sz w:val="24"/>
          <w:szCs w:val="24"/>
          <w:rtl w:val="0"/>
        </w:rPr>
        <w:t>niej ni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na 6 dni przed up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ywem terminu sk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adania ofert albo nie p</w:t>
      </w:r>
      <w:r>
        <w:rPr>
          <w:rFonts w:ascii="Arial" w:hAnsi="Arial" w:hint="default"/>
          <w:sz w:val="24"/>
          <w:szCs w:val="24"/>
          <w:rtl w:val="0"/>
        </w:rPr>
        <w:t>óź</w:t>
      </w:r>
      <w:r>
        <w:rPr>
          <w:rFonts w:ascii="Arial" w:hAnsi="Arial"/>
          <w:sz w:val="24"/>
          <w:szCs w:val="24"/>
          <w:rtl w:val="0"/>
        </w:rPr>
        <w:t>niej ni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na 4 dni przed up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ywem terminu sk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adania ofert w przypadku, o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 xml:space="preserve">rym mowa w art. 138 ust. 2 pkt 2, pod warunkiem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wniosek o wyja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nienie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SWZ wp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yn</w:t>
      </w:r>
      <w:r>
        <w:rPr>
          <w:rFonts w:ascii="Arial" w:hAnsi="Arial" w:hint="default"/>
          <w:sz w:val="24"/>
          <w:szCs w:val="24"/>
          <w:rtl w:val="0"/>
        </w:rPr>
        <w:t xml:space="preserve">ął </w:t>
      </w:r>
      <w:r>
        <w:rPr>
          <w:rFonts w:ascii="Arial" w:hAnsi="Arial"/>
          <w:sz w:val="24"/>
          <w:szCs w:val="24"/>
          <w:rtl w:val="0"/>
        </w:rPr>
        <w:t>do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 nie p</w:t>
      </w:r>
      <w:r>
        <w:rPr>
          <w:rFonts w:ascii="Arial" w:hAnsi="Arial" w:hint="default"/>
          <w:sz w:val="24"/>
          <w:szCs w:val="24"/>
          <w:rtl w:val="0"/>
        </w:rPr>
        <w:t>óź</w:t>
      </w:r>
      <w:r>
        <w:rPr>
          <w:rFonts w:ascii="Arial" w:hAnsi="Arial"/>
          <w:sz w:val="24"/>
          <w:szCs w:val="24"/>
          <w:rtl w:val="0"/>
        </w:rPr>
        <w:t>niej ni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na odpowiednio 14 albo 7 dni przed up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ywem terminu sk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adania ofert</w:t>
      </w:r>
      <w:r>
        <w:rPr>
          <w:rFonts w:ascii="Arial" w:hAnsi="Arial" w:hint="default"/>
          <w:sz w:val="24"/>
          <w:szCs w:val="24"/>
          <w:rtl w:val="0"/>
        </w:rPr>
        <w:t>”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20"/>
        <w:ind w:left="0" w:right="0" w:firstLine="0"/>
        <w:jc w:val="both"/>
        <w:rPr>
          <w:rFonts w:ascii="Arial" w:cs="Arial" w:hAnsi="Arial" w:eastAsia="Arial"/>
          <w:b w:val="0"/>
          <w:bCs w:val="0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6:</w:t>
      </w:r>
      <w:r>
        <w:rPr>
          <w:rFonts w:ascii="Arial" w:hAnsi="Arial"/>
          <w:b w:val="0"/>
          <w:bCs w:val="0"/>
          <w:sz w:val="24"/>
          <w:szCs w:val="24"/>
          <w:rtl w:val="0"/>
        </w:rPr>
        <w:t xml:space="preserve">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2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XVIII.1.b) wnioskujemy o wykre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lenie tego zapisu z punktu wskazuj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 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zki Wykonawcy przed podpisaniem umowy, gdy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zgodnie z OPZ Wykonawca ma przedstawi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harmonogram w ci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gu 7 dni roboczych od dnia podpisania umowy.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20"/>
        <w:ind w:left="0" w:right="0" w:firstLine="0"/>
        <w:jc w:val="both"/>
        <w:rPr>
          <w:rFonts w:ascii="Arial" w:cs="Arial" w:hAnsi="Arial" w:eastAsia="Arial"/>
          <w:b w:val="0"/>
          <w:bCs w:val="0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6: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2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pozostawia zapis bez zmian.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20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7: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2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XVIII.1.c)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powo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</w:t>
      </w:r>
      <w:r>
        <w:rPr>
          <w:rFonts w:ascii="Arial" w:hAnsi="Arial" w:hint="default"/>
          <w:sz w:val="24"/>
          <w:szCs w:val="24"/>
          <w:rtl w:val="0"/>
        </w:rPr>
        <w:t xml:space="preserve">ł </w:t>
      </w:r>
      <w:r>
        <w:rPr>
          <w:rFonts w:ascii="Arial" w:hAnsi="Arial"/>
          <w:sz w:val="24"/>
          <w:szCs w:val="24"/>
          <w:rtl w:val="0"/>
        </w:rPr>
        <w:t>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na art. 94 ustawy pzp, podczas gdy o terminach zawarcia umowy 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 xml:space="preserve">wi art. 264.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20"/>
        <w:ind w:left="0" w:right="0" w:firstLine="0"/>
        <w:jc w:val="both"/>
        <w:rPr>
          <w:rFonts w:ascii="Arial" w:cs="Arial" w:hAnsi="Arial" w:eastAsia="Arial"/>
          <w:b w:val="0"/>
          <w:bCs w:val="0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7: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2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B</w:t>
      </w:r>
      <w:r>
        <w:rPr>
          <w:rFonts w:ascii="Arial" w:hAnsi="Arial" w:hint="default"/>
          <w:sz w:val="24"/>
          <w:szCs w:val="24"/>
          <w:rtl w:val="0"/>
        </w:rPr>
        <w:t>łę</w:t>
      </w:r>
      <w:r>
        <w:rPr>
          <w:rFonts w:ascii="Arial" w:hAnsi="Arial"/>
          <w:sz w:val="24"/>
          <w:szCs w:val="24"/>
          <w:rtl w:val="0"/>
        </w:rPr>
        <w:t>dna podstawa prawna dotycz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ca zawarcia umowy zawarta jest w rozdziale XVIII pkt 3.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dokonana stosownej zmiany w tym zakresie w SWZ.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20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8: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2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XIX.1. Wnioskujemy o obni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enie wysoko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ZNWU do 2%, gdy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wysoko</w:t>
      </w:r>
      <w:r>
        <w:rPr>
          <w:rFonts w:ascii="Arial" w:hAnsi="Arial" w:hint="default"/>
          <w:sz w:val="24"/>
          <w:szCs w:val="24"/>
          <w:rtl w:val="0"/>
        </w:rPr>
        <w:t xml:space="preserve">ść </w:t>
      </w:r>
      <w:r>
        <w:rPr>
          <w:rFonts w:ascii="Arial" w:hAnsi="Arial"/>
          <w:sz w:val="24"/>
          <w:szCs w:val="24"/>
          <w:rtl w:val="0"/>
        </w:rPr>
        <w:t>zabezpieczenia wskazana przez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 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dzie stanowi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 znacz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koszt dla Wykonawcy i zostanie wliczona do oferty.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20"/>
        <w:ind w:left="0" w:right="0" w:firstLine="0"/>
        <w:jc w:val="both"/>
        <w:rPr>
          <w:rFonts w:ascii="Arial" w:cs="Arial" w:hAnsi="Arial" w:eastAsia="Arial"/>
          <w:b w:val="0"/>
          <w:bCs w:val="0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8: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2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Wysoko</w:t>
      </w:r>
      <w:r>
        <w:rPr>
          <w:rFonts w:ascii="Arial" w:hAnsi="Arial" w:hint="default"/>
          <w:sz w:val="24"/>
          <w:szCs w:val="24"/>
          <w:rtl w:val="0"/>
        </w:rPr>
        <w:t xml:space="preserve">ść </w:t>
      </w:r>
      <w:r>
        <w:rPr>
          <w:rFonts w:ascii="Arial" w:hAnsi="Arial"/>
          <w:sz w:val="24"/>
          <w:szCs w:val="24"/>
          <w:rtl w:val="0"/>
        </w:rPr>
        <w:t>zabezpieczenia pozostaje bez zmian.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Pytania do OPZ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9: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Tabela 1 oraz pkt 1.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wskazuje, i</w:t>
      </w:r>
      <w:r>
        <w:rPr>
          <w:rFonts w:ascii="Arial" w:hAnsi="Arial" w:hint="default"/>
          <w:sz w:val="24"/>
          <w:szCs w:val="24"/>
          <w:rtl w:val="0"/>
        </w:rPr>
        <w:t>ż „</w:t>
      </w:r>
      <w:r>
        <w:rPr>
          <w:rFonts w:ascii="Arial" w:hAnsi="Arial"/>
          <w:sz w:val="24"/>
          <w:szCs w:val="24"/>
          <w:rtl w:val="0"/>
        </w:rPr>
        <w:t>Wykonawca 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dzie zobowi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zany do odbioru w/w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komunalnych bezpo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rednio sprzed nieruchomo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</w:t>
      </w:r>
      <w:r>
        <w:rPr>
          <w:rFonts w:ascii="Arial" w:hAnsi="Arial" w:hint="default"/>
          <w:sz w:val="24"/>
          <w:szCs w:val="24"/>
          <w:rtl w:val="0"/>
        </w:rPr>
        <w:t>”</w:t>
      </w:r>
      <w:r>
        <w:rPr>
          <w:rFonts w:ascii="Arial" w:hAnsi="Arial"/>
          <w:sz w:val="24"/>
          <w:szCs w:val="24"/>
          <w:rtl w:val="0"/>
        </w:rPr>
        <w:t>, przy czym w dalszej cz</w:t>
      </w:r>
      <w:r>
        <w:rPr>
          <w:rFonts w:ascii="Arial" w:hAnsi="Arial" w:hint="default"/>
          <w:sz w:val="24"/>
          <w:szCs w:val="24"/>
          <w:rtl w:val="0"/>
        </w:rPr>
        <w:t>ęś</w:t>
      </w:r>
      <w:r>
        <w:rPr>
          <w:rFonts w:ascii="Arial" w:hAnsi="Arial"/>
          <w:sz w:val="24"/>
          <w:szCs w:val="24"/>
          <w:rtl w:val="0"/>
        </w:rPr>
        <w:t>ci OPZ nie wskazuje z jak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cz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stotliwo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, w jakiej formie ma nast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powa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odbi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 xml:space="preserve">r </w:t>
      </w:r>
      <w:r>
        <w:rPr>
          <w:rFonts w:ascii="Arial" w:hAnsi="Arial"/>
          <w:b w:val="1"/>
          <w:bCs w:val="1"/>
          <w:sz w:val="24"/>
          <w:szCs w:val="24"/>
          <w:rtl w:val="0"/>
        </w:rPr>
        <w:t>sprzed nieruchomo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ś</w:t>
      </w:r>
      <w:r>
        <w:rPr>
          <w:rFonts w:ascii="Arial" w:hAnsi="Arial"/>
          <w:b w:val="1"/>
          <w:bCs w:val="1"/>
          <w:sz w:val="24"/>
          <w:szCs w:val="24"/>
          <w:rtl w:val="0"/>
        </w:rPr>
        <w:t>ci</w:t>
      </w:r>
      <w:r>
        <w:rPr>
          <w:rFonts w:ascii="Arial" w:hAnsi="Arial"/>
          <w:sz w:val="24"/>
          <w:szCs w:val="24"/>
          <w:rtl w:val="0"/>
        </w:rPr>
        <w:t xml:space="preserve">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takich jak:</w:t>
      </w:r>
    </w:p>
    <w:tbl>
      <w:tblPr>
        <w:tblW w:w="8279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760"/>
        <w:gridCol w:w="1781"/>
        <w:gridCol w:w="5738"/>
      </w:tblGrid>
      <w:tr>
        <w:tblPrEx>
          <w:shd w:val="clear" w:color="auto" w:fill="auto"/>
        </w:tblPrEx>
        <w:trPr>
          <w:trHeight w:val="400" w:hRule="atLeast"/>
        </w:trPr>
        <w:tc>
          <w:tcPr>
            <w:tcW w:type="dxa" w:w="7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Lp.</w:t>
            </w:r>
          </w:p>
        </w:tc>
        <w:tc>
          <w:tcPr>
            <w:tcW w:type="dxa" w:w="1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Kod odpadu</w:t>
            </w:r>
          </w:p>
        </w:tc>
        <w:tc>
          <w:tcPr>
            <w:tcW w:type="dxa" w:w="5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Rodzaj odpadu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7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67"/>
              </w:tabs>
              <w:suppressAutoHyphens w:val="0"/>
              <w:bidi w:val="0"/>
              <w:spacing w:before="100" w:after="119" w:line="259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15 01 02</w:t>
            </w:r>
          </w:p>
        </w:tc>
        <w:tc>
          <w:tcPr>
            <w:tcW w:type="dxa" w:w="5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Opakowania z tworzyw sztucznych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7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67"/>
              </w:tabs>
              <w:suppressAutoHyphens w:val="0"/>
              <w:bidi w:val="0"/>
              <w:spacing w:before="100" w:after="119" w:line="259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1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15 01 03</w:t>
            </w:r>
          </w:p>
        </w:tc>
        <w:tc>
          <w:tcPr>
            <w:tcW w:type="dxa" w:w="5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Opakowania z drewna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7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67"/>
              </w:tabs>
              <w:suppressAutoHyphens w:val="0"/>
              <w:bidi w:val="0"/>
              <w:spacing w:before="100" w:after="119" w:line="259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1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15 01 04</w:t>
            </w:r>
          </w:p>
        </w:tc>
        <w:tc>
          <w:tcPr>
            <w:tcW w:type="dxa" w:w="5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Opakowania z metali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7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67"/>
              </w:tabs>
              <w:suppressAutoHyphens w:val="0"/>
              <w:bidi w:val="0"/>
              <w:spacing w:before="100" w:after="119" w:line="259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1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15 01 05</w:t>
            </w:r>
          </w:p>
        </w:tc>
        <w:tc>
          <w:tcPr>
            <w:tcW w:type="dxa" w:w="5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Opakowania wielomateria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ł</w:t>
            </w:r>
            <w:r>
              <w:rPr>
                <w:rFonts w:ascii="Arial" w:hAnsi="Arial"/>
                <w:sz w:val="24"/>
                <w:szCs w:val="24"/>
                <w:rtl w:val="0"/>
              </w:rPr>
              <w:t>owe</w:t>
            </w:r>
          </w:p>
        </w:tc>
      </w:tr>
      <w:tr>
        <w:tblPrEx>
          <w:shd w:val="clear" w:color="auto" w:fill="auto"/>
        </w:tblPrEx>
        <w:trPr>
          <w:trHeight w:val="1184" w:hRule="atLeast"/>
        </w:trPr>
        <w:tc>
          <w:tcPr>
            <w:tcW w:type="dxa" w:w="7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67"/>
              </w:tabs>
              <w:suppressAutoHyphens w:val="0"/>
              <w:bidi w:val="0"/>
              <w:spacing w:before="100" w:after="119" w:line="259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8</w:t>
            </w:r>
          </w:p>
        </w:tc>
        <w:tc>
          <w:tcPr>
            <w:tcW w:type="dxa" w:w="1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15 01 10*</w:t>
            </w:r>
          </w:p>
        </w:tc>
        <w:tc>
          <w:tcPr>
            <w:tcW w:type="dxa" w:w="5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bidi w:val="0"/>
              <w:spacing w:after="160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Opakowania zawieraj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ą</w:t>
            </w:r>
            <w:r>
              <w:rPr>
                <w:rFonts w:ascii="Arial" w:hAnsi="Arial"/>
                <w:sz w:val="24"/>
                <w:szCs w:val="24"/>
                <w:rtl w:val="0"/>
              </w:rPr>
              <w:t>ce pozosta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ł</w:t>
            </w:r>
            <w:r>
              <w:rPr>
                <w:rFonts w:ascii="Arial" w:hAnsi="Arial"/>
                <w:sz w:val="24"/>
                <w:szCs w:val="24"/>
                <w:rtl w:val="0"/>
              </w:rPr>
              <w:t>o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ś</w:t>
            </w:r>
            <w:r>
              <w:rPr>
                <w:rFonts w:ascii="Arial" w:hAnsi="Arial"/>
                <w:sz w:val="24"/>
                <w:szCs w:val="24"/>
                <w:rtl w:val="0"/>
              </w:rPr>
              <w:t xml:space="preserve">ci substancji niebezpiecznych lub nimi zanieczyszczone (np. 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ś</w:t>
            </w:r>
            <w:r>
              <w:rPr>
                <w:rFonts w:ascii="Arial" w:hAnsi="Arial"/>
                <w:sz w:val="24"/>
                <w:szCs w:val="24"/>
                <w:rtl w:val="0"/>
              </w:rPr>
              <w:t>rodkami ochrony ro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ś</w:t>
            </w:r>
            <w:r>
              <w:rPr>
                <w:rFonts w:ascii="Arial" w:hAnsi="Arial"/>
                <w:sz w:val="24"/>
                <w:szCs w:val="24"/>
                <w:rtl w:val="0"/>
              </w:rPr>
              <w:t>lin I i II klasy toksyczno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ś</w:t>
            </w:r>
            <w:r>
              <w:rPr>
                <w:rFonts w:ascii="Arial" w:hAnsi="Arial"/>
                <w:sz w:val="24"/>
                <w:szCs w:val="24"/>
                <w:rtl w:val="0"/>
              </w:rPr>
              <w:t>ci - bardzo toksyczne i toksyczne)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7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67"/>
              </w:tabs>
              <w:suppressAutoHyphens w:val="0"/>
              <w:bidi w:val="0"/>
              <w:spacing w:before="100" w:after="119" w:line="259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9</w:t>
            </w:r>
          </w:p>
        </w:tc>
        <w:tc>
          <w:tcPr>
            <w:tcW w:type="dxa" w:w="1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16 01 03</w:t>
            </w:r>
          </w:p>
        </w:tc>
        <w:tc>
          <w:tcPr>
            <w:tcW w:type="dxa" w:w="5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Zu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ż</w:t>
            </w:r>
            <w:r>
              <w:rPr>
                <w:rFonts w:ascii="Arial" w:hAnsi="Arial"/>
                <w:sz w:val="24"/>
                <w:szCs w:val="24"/>
                <w:rtl w:val="0"/>
              </w:rPr>
              <w:t>yte opony</w:t>
            </w:r>
          </w:p>
        </w:tc>
      </w:tr>
      <w:tr>
        <w:tblPrEx>
          <w:shd w:val="clear" w:color="auto" w:fill="auto"/>
        </w:tblPrEx>
        <w:trPr>
          <w:trHeight w:val="581" w:hRule="atLeast"/>
        </w:trPr>
        <w:tc>
          <w:tcPr>
            <w:tcW w:type="dxa" w:w="7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67"/>
              </w:tabs>
              <w:suppressAutoHyphens w:val="0"/>
              <w:bidi w:val="0"/>
              <w:spacing w:before="100" w:after="119" w:line="259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10</w:t>
            </w:r>
          </w:p>
        </w:tc>
        <w:tc>
          <w:tcPr>
            <w:tcW w:type="dxa" w:w="1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17 01 01</w:t>
            </w:r>
          </w:p>
        </w:tc>
        <w:tc>
          <w:tcPr>
            <w:tcW w:type="dxa" w:w="5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Odpady betonu oraz gruz betonowy z rozbi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ó</w:t>
            </w:r>
            <w:r>
              <w:rPr>
                <w:rFonts w:ascii="Arial" w:hAnsi="Arial"/>
                <w:sz w:val="24"/>
                <w:szCs w:val="24"/>
                <w:rtl w:val="0"/>
              </w:rPr>
              <w:t>rek i remont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ó</w:t>
            </w:r>
            <w:r>
              <w:rPr>
                <w:rFonts w:ascii="Arial" w:hAnsi="Arial"/>
                <w:sz w:val="24"/>
                <w:szCs w:val="24"/>
                <w:rtl w:val="0"/>
              </w:rPr>
              <w:t>w</w:t>
            </w:r>
          </w:p>
        </w:tc>
      </w:tr>
      <w:tr>
        <w:tblPrEx>
          <w:shd w:val="clear" w:color="auto" w:fill="auto"/>
        </w:tblPrEx>
        <w:trPr>
          <w:trHeight w:val="581" w:hRule="atLeast"/>
        </w:trPr>
        <w:tc>
          <w:tcPr>
            <w:tcW w:type="dxa" w:w="7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67"/>
              </w:tabs>
              <w:suppressAutoHyphens w:val="0"/>
              <w:bidi w:val="0"/>
              <w:spacing w:before="100" w:after="119" w:line="259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11</w:t>
            </w:r>
          </w:p>
        </w:tc>
        <w:tc>
          <w:tcPr>
            <w:tcW w:type="dxa" w:w="1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17 01 03</w:t>
            </w:r>
          </w:p>
        </w:tc>
        <w:tc>
          <w:tcPr>
            <w:tcW w:type="dxa" w:w="5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Odpady innych materia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łó</w:t>
            </w:r>
            <w:r>
              <w:rPr>
                <w:rFonts w:ascii="Arial" w:hAnsi="Arial"/>
                <w:sz w:val="24"/>
                <w:szCs w:val="24"/>
                <w:rtl w:val="0"/>
              </w:rPr>
              <w:t>w ceramicznych i element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ó</w:t>
            </w:r>
            <w:r>
              <w:rPr>
                <w:rFonts w:ascii="Arial" w:hAnsi="Arial"/>
                <w:sz w:val="24"/>
                <w:szCs w:val="24"/>
                <w:rtl w:val="0"/>
              </w:rPr>
              <w:t>w wyposa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ż</w:t>
            </w:r>
            <w:r>
              <w:rPr>
                <w:rFonts w:ascii="Arial" w:hAnsi="Arial"/>
                <w:sz w:val="24"/>
                <w:szCs w:val="24"/>
                <w:rtl w:val="0"/>
              </w:rPr>
              <w:t>enia</w:t>
            </w:r>
          </w:p>
        </w:tc>
      </w:tr>
      <w:tr>
        <w:tblPrEx>
          <w:shd w:val="clear" w:color="auto" w:fill="auto"/>
        </w:tblPrEx>
        <w:trPr>
          <w:trHeight w:val="882" w:hRule="atLeast"/>
        </w:trPr>
        <w:tc>
          <w:tcPr>
            <w:tcW w:type="dxa" w:w="7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67"/>
              </w:tabs>
              <w:suppressAutoHyphens w:val="0"/>
              <w:bidi w:val="0"/>
              <w:spacing w:before="100" w:after="119" w:line="259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12</w:t>
            </w:r>
          </w:p>
        </w:tc>
        <w:tc>
          <w:tcPr>
            <w:tcW w:type="dxa" w:w="1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17 01 07</w:t>
            </w:r>
          </w:p>
        </w:tc>
        <w:tc>
          <w:tcPr>
            <w:tcW w:type="dxa" w:w="5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Zmieszane odpady z betonu, gruzu ceglanego, odpady minera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łó</w:t>
            </w:r>
            <w:r>
              <w:rPr>
                <w:rFonts w:ascii="Arial" w:hAnsi="Arial"/>
                <w:sz w:val="24"/>
                <w:szCs w:val="24"/>
                <w:rtl w:val="0"/>
              </w:rPr>
              <w:t>w ceramicznych i element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ó</w:t>
            </w:r>
            <w:r>
              <w:rPr>
                <w:rFonts w:ascii="Arial" w:hAnsi="Arial"/>
                <w:sz w:val="24"/>
                <w:szCs w:val="24"/>
                <w:rtl w:val="0"/>
              </w:rPr>
              <w:t>w wyposa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ż</w:t>
            </w:r>
            <w:r>
              <w:rPr>
                <w:rFonts w:ascii="Arial" w:hAnsi="Arial"/>
                <w:sz w:val="24"/>
                <w:szCs w:val="24"/>
                <w:rtl w:val="0"/>
              </w:rPr>
              <w:t>enia inne ni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 xml:space="preserve">ż </w:t>
            </w:r>
            <w:r>
              <w:rPr>
                <w:rFonts w:ascii="Arial" w:hAnsi="Arial"/>
                <w:sz w:val="24"/>
                <w:szCs w:val="24"/>
                <w:rtl w:val="0"/>
              </w:rPr>
              <w:t>wymienione w 17 01 06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7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67"/>
              </w:tabs>
              <w:suppressAutoHyphens w:val="0"/>
              <w:bidi w:val="0"/>
              <w:spacing w:before="100" w:after="119" w:line="259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13</w:t>
            </w:r>
          </w:p>
        </w:tc>
        <w:tc>
          <w:tcPr>
            <w:tcW w:type="dxa" w:w="1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17 02 02</w:t>
            </w:r>
          </w:p>
        </w:tc>
        <w:tc>
          <w:tcPr>
            <w:tcW w:type="dxa" w:w="5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Szk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ł</w:t>
            </w:r>
            <w:r>
              <w:rPr>
                <w:rFonts w:ascii="Arial" w:hAnsi="Arial"/>
                <w:sz w:val="24"/>
                <w:szCs w:val="24"/>
                <w:rtl w:val="0"/>
              </w:rPr>
              <w:t>o budowlane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7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67"/>
              </w:tabs>
              <w:suppressAutoHyphens w:val="0"/>
              <w:bidi w:val="0"/>
              <w:spacing w:before="100" w:after="119" w:line="259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14</w:t>
            </w:r>
          </w:p>
        </w:tc>
        <w:tc>
          <w:tcPr>
            <w:tcW w:type="dxa" w:w="1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17 03 80</w:t>
            </w:r>
          </w:p>
        </w:tc>
        <w:tc>
          <w:tcPr>
            <w:tcW w:type="dxa" w:w="5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Odpadowa papa</w:t>
            </w:r>
          </w:p>
        </w:tc>
      </w:tr>
      <w:tr>
        <w:tblPrEx>
          <w:shd w:val="clear" w:color="auto" w:fill="auto"/>
        </w:tblPrEx>
        <w:trPr>
          <w:trHeight w:val="581" w:hRule="atLeast"/>
        </w:trPr>
        <w:tc>
          <w:tcPr>
            <w:tcW w:type="dxa" w:w="7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67"/>
              </w:tabs>
              <w:suppressAutoHyphens w:val="0"/>
              <w:bidi w:val="0"/>
              <w:spacing w:before="100" w:after="119" w:line="259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15</w:t>
            </w:r>
          </w:p>
        </w:tc>
        <w:tc>
          <w:tcPr>
            <w:tcW w:type="dxa" w:w="1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17 06 04</w:t>
            </w:r>
          </w:p>
        </w:tc>
        <w:tc>
          <w:tcPr>
            <w:tcW w:type="dxa" w:w="5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Materia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ł</w:t>
            </w:r>
            <w:r>
              <w:rPr>
                <w:rFonts w:ascii="Arial" w:hAnsi="Arial"/>
                <w:sz w:val="24"/>
                <w:szCs w:val="24"/>
                <w:rtl w:val="0"/>
              </w:rPr>
              <w:t>y izolacyjne inne ni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 xml:space="preserve">ż </w:t>
            </w:r>
            <w:r>
              <w:rPr>
                <w:rFonts w:ascii="Arial" w:hAnsi="Arial"/>
                <w:sz w:val="24"/>
                <w:szCs w:val="24"/>
                <w:rtl w:val="0"/>
              </w:rPr>
              <w:t>wymienione w 17 06 01 i 17 06 03</w:t>
            </w:r>
          </w:p>
        </w:tc>
      </w:tr>
      <w:tr>
        <w:tblPrEx>
          <w:shd w:val="clear" w:color="auto" w:fill="auto"/>
        </w:tblPrEx>
        <w:trPr>
          <w:trHeight w:val="581" w:hRule="atLeast"/>
        </w:trPr>
        <w:tc>
          <w:tcPr>
            <w:tcW w:type="dxa" w:w="7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67"/>
              </w:tabs>
              <w:suppressAutoHyphens w:val="0"/>
              <w:bidi w:val="0"/>
              <w:spacing w:before="100" w:after="119" w:line="259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16</w:t>
            </w:r>
          </w:p>
        </w:tc>
        <w:tc>
          <w:tcPr>
            <w:tcW w:type="dxa" w:w="1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17 09 04</w:t>
            </w:r>
          </w:p>
        </w:tc>
        <w:tc>
          <w:tcPr>
            <w:tcW w:type="dxa" w:w="5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Zmieszane odpady z budowy, remont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ó</w:t>
            </w:r>
            <w:r>
              <w:rPr>
                <w:rFonts w:ascii="Arial" w:hAnsi="Arial"/>
                <w:sz w:val="24"/>
                <w:szCs w:val="24"/>
                <w:rtl w:val="0"/>
              </w:rPr>
              <w:t>w i demonta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ż</w:t>
            </w:r>
            <w:r>
              <w:rPr>
                <w:rFonts w:ascii="Arial" w:hAnsi="Arial"/>
                <w:sz w:val="24"/>
                <w:szCs w:val="24"/>
                <w:rtl w:val="0"/>
              </w:rPr>
              <w:t>u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7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67"/>
              </w:tabs>
              <w:suppressAutoHyphens w:val="0"/>
              <w:bidi w:val="0"/>
              <w:spacing w:before="100" w:after="119" w:line="259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17</w:t>
            </w:r>
          </w:p>
        </w:tc>
        <w:tc>
          <w:tcPr>
            <w:tcW w:type="dxa" w:w="1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20 01 01</w:t>
            </w:r>
          </w:p>
        </w:tc>
        <w:tc>
          <w:tcPr>
            <w:tcW w:type="dxa" w:w="5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Makulatura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7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67"/>
              </w:tabs>
              <w:suppressAutoHyphens w:val="0"/>
              <w:bidi w:val="0"/>
              <w:spacing w:before="100" w:after="119" w:line="259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18</w:t>
            </w:r>
          </w:p>
        </w:tc>
        <w:tc>
          <w:tcPr>
            <w:tcW w:type="dxa" w:w="1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20 01 02</w:t>
            </w:r>
          </w:p>
        </w:tc>
        <w:tc>
          <w:tcPr>
            <w:tcW w:type="dxa" w:w="5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Szk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ł</w:t>
            </w:r>
            <w:r>
              <w:rPr>
                <w:rFonts w:ascii="Arial" w:hAnsi="Arial"/>
                <w:sz w:val="24"/>
                <w:szCs w:val="24"/>
                <w:rtl w:val="0"/>
              </w:rPr>
              <w:t>o</w:t>
            </w:r>
          </w:p>
        </w:tc>
      </w:tr>
      <w:tr>
        <w:tblPrEx>
          <w:shd w:val="clear" w:color="auto" w:fill="auto"/>
        </w:tblPrEx>
        <w:trPr>
          <w:trHeight w:val="581" w:hRule="atLeast"/>
        </w:trPr>
        <w:tc>
          <w:tcPr>
            <w:tcW w:type="dxa" w:w="7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67"/>
              </w:tabs>
              <w:suppressAutoHyphens w:val="0"/>
              <w:bidi w:val="0"/>
              <w:spacing w:before="100" w:after="119" w:line="259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19</w:t>
            </w:r>
          </w:p>
        </w:tc>
        <w:tc>
          <w:tcPr>
            <w:tcW w:type="dxa" w:w="1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20 02 21*</w:t>
            </w:r>
          </w:p>
        </w:tc>
        <w:tc>
          <w:tcPr>
            <w:tcW w:type="dxa" w:w="5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Lampy fluorescencyjne i inne odpady zawieraj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ą</w:t>
            </w:r>
            <w:r>
              <w:rPr>
                <w:rFonts w:ascii="Arial" w:hAnsi="Arial"/>
                <w:sz w:val="24"/>
                <w:szCs w:val="24"/>
                <w:rtl w:val="0"/>
              </w:rPr>
              <w:t>ce rt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ęć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7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67"/>
              </w:tabs>
              <w:suppressAutoHyphens w:val="0"/>
              <w:bidi w:val="0"/>
              <w:spacing w:before="100" w:after="119" w:line="259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20</w:t>
            </w:r>
          </w:p>
        </w:tc>
        <w:tc>
          <w:tcPr>
            <w:tcW w:type="dxa" w:w="1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20 01 23*</w:t>
            </w:r>
          </w:p>
        </w:tc>
        <w:tc>
          <w:tcPr>
            <w:tcW w:type="dxa" w:w="5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Urz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ą</w:t>
            </w:r>
            <w:r>
              <w:rPr>
                <w:rFonts w:ascii="Arial" w:hAnsi="Arial"/>
                <w:sz w:val="24"/>
                <w:szCs w:val="24"/>
                <w:rtl w:val="0"/>
              </w:rPr>
              <w:t>dzenia zawieraj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ą</w:t>
            </w:r>
            <w:r>
              <w:rPr>
                <w:rFonts w:ascii="Arial" w:hAnsi="Arial"/>
                <w:sz w:val="24"/>
                <w:szCs w:val="24"/>
                <w:rtl w:val="0"/>
              </w:rPr>
              <w:t>ce freony</w:t>
            </w:r>
          </w:p>
        </w:tc>
      </w:tr>
      <w:tr>
        <w:tblPrEx>
          <w:shd w:val="clear" w:color="auto" w:fill="auto"/>
        </w:tblPrEx>
        <w:trPr>
          <w:trHeight w:val="581" w:hRule="atLeast"/>
        </w:trPr>
        <w:tc>
          <w:tcPr>
            <w:tcW w:type="dxa" w:w="7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67"/>
              </w:tabs>
              <w:suppressAutoHyphens w:val="0"/>
              <w:bidi w:val="0"/>
              <w:spacing w:before="100" w:after="119" w:line="259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21</w:t>
            </w:r>
          </w:p>
        </w:tc>
        <w:tc>
          <w:tcPr>
            <w:tcW w:type="dxa" w:w="1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20 01 27*</w:t>
            </w:r>
          </w:p>
        </w:tc>
        <w:tc>
          <w:tcPr>
            <w:tcW w:type="dxa" w:w="5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Farby, tusze, farby drukarskie, kleje, lepiszcze i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 ż</w:t>
            </w:r>
            <w:r>
              <w:rPr>
                <w:rFonts w:ascii="Arial" w:hAnsi="Arial"/>
                <w:sz w:val="24"/>
                <w:szCs w:val="24"/>
                <w:rtl w:val="0"/>
              </w:rPr>
              <w:t>ywice zawieraj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ą</w:t>
            </w:r>
            <w:r>
              <w:rPr>
                <w:rFonts w:ascii="Arial" w:hAnsi="Arial"/>
                <w:sz w:val="24"/>
                <w:szCs w:val="24"/>
                <w:rtl w:val="0"/>
              </w:rPr>
              <w:t>ce substancje niebezpieczne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7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67"/>
              </w:tabs>
              <w:suppressAutoHyphens w:val="0"/>
              <w:bidi w:val="0"/>
              <w:spacing w:before="100" w:after="119" w:line="259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22</w:t>
            </w:r>
          </w:p>
        </w:tc>
        <w:tc>
          <w:tcPr>
            <w:tcW w:type="dxa" w:w="1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20 01 31*</w:t>
            </w:r>
          </w:p>
        </w:tc>
        <w:tc>
          <w:tcPr>
            <w:tcW w:type="dxa" w:w="5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Leki cytotoksyczne i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 </w:t>
            </w:r>
            <w:r>
              <w:rPr>
                <w:rFonts w:ascii="Arial" w:hAnsi="Arial"/>
                <w:sz w:val="24"/>
                <w:szCs w:val="24"/>
                <w:rtl w:val="0"/>
              </w:rPr>
              <w:t>cytostatyczne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7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67"/>
              </w:tabs>
              <w:suppressAutoHyphens w:val="0"/>
              <w:bidi w:val="0"/>
              <w:spacing w:before="100" w:after="119" w:line="259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23</w:t>
            </w:r>
          </w:p>
        </w:tc>
        <w:tc>
          <w:tcPr>
            <w:tcW w:type="dxa" w:w="1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20 01 32</w:t>
            </w:r>
          </w:p>
        </w:tc>
        <w:tc>
          <w:tcPr>
            <w:tcW w:type="dxa" w:w="5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Leki inne ni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 xml:space="preserve">ż </w:t>
            </w:r>
            <w:r>
              <w:rPr>
                <w:rFonts w:ascii="Arial" w:hAnsi="Arial"/>
                <w:sz w:val="24"/>
                <w:szCs w:val="24"/>
                <w:rtl w:val="0"/>
              </w:rPr>
              <w:t>wymienione w 20 01 31</w:t>
            </w:r>
          </w:p>
        </w:tc>
      </w:tr>
      <w:tr>
        <w:tblPrEx>
          <w:shd w:val="clear" w:color="auto" w:fill="auto"/>
        </w:tblPrEx>
        <w:trPr>
          <w:trHeight w:val="581" w:hRule="atLeast"/>
        </w:trPr>
        <w:tc>
          <w:tcPr>
            <w:tcW w:type="dxa" w:w="7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67"/>
              </w:tabs>
              <w:suppressAutoHyphens w:val="0"/>
              <w:bidi w:val="0"/>
              <w:spacing w:before="100" w:after="119" w:line="259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24</w:t>
            </w:r>
          </w:p>
        </w:tc>
        <w:tc>
          <w:tcPr>
            <w:tcW w:type="dxa" w:w="1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20 01 34</w:t>
            </w:r>
          </w:p>
        </w:tc>
        <w:tc>
          <w:tcPr>
            <w:tcW w:type="dxa" w:w="5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Baterie i akumulatory inne ni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 xml:space="preserve">ż </w:t>
            </w:r>
            <w:r>
              <w:rPr>
                <w:rFonts w:ascii="Arial" w:hAnsi="Arial"/>
                <w:sz w:val="24"/>
                <w:szCs w:val="24"/>
                <w:rtl w:val="0"/>
              </w:rPr>
              <w:t>wymienione w 20 01 33</w:t>
            </w:r>
          </w:p>
        </w:tc>
      </w:tr>
      <w:tr>
        <w:tblPrEx>
          <w:shd w:val="clear" w:color="auto" w:fill="auto"/>
        </w:tblPrEx>
        <w:trPr>
          <w:trHeight w:val="882" w:hRule="atLeast"/>
        </w:trPr>
        <w:tc>
          <w:tcPr>
            <w:tcW w:type="dxa" w:w="7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67"/>
              </w:tabs>
              <w:suppressAutoHyphens w:val="0"/>
              <w:bidi w:val="0"/>
              <w:spacing w:before="100" w:after="119" w:line="259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25</w:t>
            </w:r>
          </w:p>
        </w:tc>
        <w:tc>
          <w:tcPr>
            <w:tcW w:type="dxa" w:w="1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20 01 35*</w:t>
            </w:r>
          </w:p>
        </w:tc>
        <w:tc>
          <w:tcPr>
            <w:tcW w:type="dxa" w:w="5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2064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bidi w:val="0"/>
              <w:spacing w:after="160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Zu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ż</w:t>
            </w:r>
            <w:r>
              <w:rPr>
                <w:rFonts w:ascii="Arial" w:hAnsi="Arial"/>
                <w:sz w:val="24"/>
                <w:szCs w:val="24"/>
                <w:rtl w:val="0"/>
              </w:rPr>
              <w:t>yte urz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ą</w:t>
            </w:r>
            <w:r>
              <w:rPr>
                <w:rFonts w:ascii="Arial" w:hAnsi="Arial"/>
                <w:sz w:val="24"/>
                <w:szCs w:val="24"/>
                <w:rtl w:val="0"/>
              </w:rPr>
              <w:t>dzenia elektryczne i elektroniczne inne ni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 xml:space="preserve">ż </w:t>
            </w:r>
            <w:r>
              <w:rPr>
                <w:rFonts w:ascii="Arial" w:hAnsi="Arial"/>
                <w:sz w:val="24"/>
                <w:szCs w:val="24"/>
                <w:rtl w:val="0"/>
              </w:rPr>
              <w:t>wymienione w 20 01 21 i 20 01 23 zawieraj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ą</w:t>
            </w:r>
            <w:r>
              <w:rPr>
                <w:rFonts w:ascii="Arial" w:hAnsi="Arial"/>
                <w:sz w:val="24"/>
                <w:szCs w:val="24"/>
                <w:rtl w:val="0"/>
              </w:rPr>
              <w:t>ce niebezpieczne sk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ł</w:t>
            </w:r>
            <w:r>
              <w:rPr>
                <w:rFonts w:ascii="Arial" w:hAnsi="Arial"/>
                <w:sz w:val="24"/>
                <w:szCs w:val="24"/>
                <w:rtl w:val="0"/>
              </w:rPr>
              <w:t>adniki</w:t>
            </w:r>
          </w:p>
        </w:tc>
      </w:tr>
      <w:tr>
        <w:tblPrEx>
          <w:shd w:val="clear" w:color="auto" w:fill="auto"/>
        </w:tblPrEx>
        <w:trPr>
          <w:trHeight w:val="581" w:hRule="atLeast"/>
        </w:trPr>
        <w:tc>
          <w:tcPr>
            <w:tcW w:type="dxa" w:w="7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67"/>
              </w:tabs>
              <w:suppressAutoHyphens w:val="0"/>
              <w:bidi w:val="0"/>
              <w:spacing w:before="100" w:after="119" w:line="259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26</w:t>
            </w:r>
          </w:p>
        </w:tc>
        <w:tc>
          <w:tcPr>
            <w:tcW w:type="dxa" w:w="1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20 01 36</w:t>
            </w:r>
          </w:p>
        </w:tc>
        <w:tc>
          <w:tcPr>
            <w:tcW w:type="dxa" w:w="5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Zu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ż</w:t>
            </w:r>
            <w:r>
              <w:rPr>
                <w:rFonts w:ascii="Arial" w:hAnsi="Arial"/>
                <w:sz w:val="24"/>
                <w:szCs w:val="24"/>
                <w:rtl w:val="0"/>
              </w:rPr>
              <w:t>yte urz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ą</w:t>
            </w:r>
            <w:r>
              <w:rPr>
                <w:rFonts w:ascii="Arial" w:hAnsi="Arial"/>
                <w:sz w:val="24"/>
                <w:szCs w:val="24"/>
                <w:rtl w:val="0"/>
              </w:rPr>
              <w:t>dzenia elektryczne i elektroniczne inne ni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 xml:space="preserve">ż </w:t>
            </w:r>
            <w:r>
              <w:rPr>
                <w:rFonts w:ascii="Arial" w:hAnsi="Arial"/>
                <w:sz w:val="24"/>
                <w:szCs w:val="24"/>
                <w:rtl w:val="0"/>
              </w:rPr>
              <w:t>wymienione w 20 01 21, 20 01 23 i 20 01 35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7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67"/>
              </w:tabs>
              <w:suppressAutoHyphens w:val="0"/>
              <w:bidi w:val="0"/>
              <w:spacing w:before="100" w:after="119" w:line="259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27</w:t>
            </w:r>
          </w:p>
        </w:tc>
        <w:tc>
          <w:tcPr>
            <w:tcW w:type="dxa" w:w="1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20 01 38</w:t>
            </w:r>
          </w:p>
        </w:tc>
        <w:tc>
          <w:tcPr>
            <w:tcW w:type="dxa" w:w="5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Drewno inne ni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 xml:space="preserve">ż </w:t>
            </w:r>
            <w:r>
              <w:rPr>
                <w:rFonts w:ascii="Arial" w:hAnsi="Arial"/>
                <w:sz w:val="24"/>
                <w:szCs w:val="24"/>
                <w:rtl w:val="0"/>
              </w:rPr>
              <w:t>wymienione w 20 01 37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7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67"/>
              </w:tabs>
              <w:suppressAutoHyphens w:val="0"/>
              <w:bidi w:val="0"/>
              <w:spacing w:before="100" w:after="119" w:line="259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28</w:t>
            </w:r>
          </w:p>
        </w:tc>
        <w:tc>
          <w:tcPr>
            <w:tcW w:type="dxa" w:w="1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20 01 39</w:t>
            </w:r>
          </w:p>
        </w:tc>
        <w:tc>
          <w:tcPr>
            <w:tcW w:type="dxa" w:w="5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Tworzywa sztuczne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7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67"/>
              </w:tabs>
              <w:suppressAutoHyphens w:val="0"/>
              <w:bidi w:val="0"/>
              <w:spacing w:before="100" w:after="119" w:line="259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29</w:t>
            </w:r>
          </w:p>
        </w:tc>
        <w:tc>
          <w:tcPr>
            <w:tcW w:type="dxa" w:w="1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20 01 40</w:t>
            </w:r>
          </w:p>
        </w:tc>
        <w:tc>
          <w:tcPr>
            <w:tcW w:type="dxa" w:w="5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Metale</w:t>
            </w:r>
          </w:p>
        </w:tc>
      </w:tr>
      <w:tr>
        <w:tblPrEx>
          <w:shd w:val="clear" w:color="auto" w:fill="auto"/>
        </w:tblPrEx>
        <w:trPr>
          <w:trHeight w:val="581" w:hRule="atLeast"/>
        </w:trPr>
        <w:tc>
          <w:tcPr>
            <w:tcW w:type="dxa" w:w="7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67"/>
              </w:tabs>
              <w:suppressAutoHyphens w:val="0"/>
              <w:bidi w:val="0"/>
              <w:spacing w:before="100" w:after="119" w:line="259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30</w:t>
            </w:r>
          </w:p>
        </w:tc>
        <w:tc>
          <w:tcPr>
            <w:tcW w:type="dxa" w:w="1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20 01 99</w:t>
            </w:r>
          </w:p>
        </w:tc>
        <w:tc>
          <w:tcPr>
            <w:tcW w:type="dxa" w:w="5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Inne niewymienione frakcje zbierane w spos</w:t>
            </w:r>
            <w:r>
              <w:rPr>
                <w:rFonts w:ascii="Arial" w:hAnsi="Arial" w:hint="default"/>
                <w:sz w:val="24"/>
                <w:szCs w:val="24"/>
                <w:rtl w:val="0"/>
              </w:rPr>
              <w:t>ó</w:t>
            </w:r>
            <w:r>
              <w:rPr>
                <w:rFonts w:ascii="Arial" w:hAnsi="Arial"/>
                <w:sz w:val="24"/>
                <w:szCs w:val="24"/>
                <w:rtl w:val="0"/>
              </w:rPr>
              <w:t>b selektywny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7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67"/>
              </w:tabs>
              <w:suppressAutoHyphens w:val="0"/>
              <w:bidi w:val="0"/>
              <w:spacing w:before="100" w:after="119" w:line="259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33</w:t>
            </w:r>
          </w:p>
        </w:tc>
        <w:tc>
          <w:tcPr>
            <w:tcW w:type="dxa" w:w="1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20 03 07</w:t>
            </w:r>
          </w:p>
        </w:tc>
        <w:tc>
          <w:tcPr>
            <w:tcW w:type="dxa" w:w="5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Odpady wielkogabarytowe</w:t>
            </w:r>
          </w:p>
        </w:tc>
      </w:tr>
      <w:tr>
        <w:tblPrEx>
          <w:shd w:val="clear" w:color="auto" w:fill="auto"/>
        </w:tblPrEx>
        <w:trPr>
          <w:trHeight w:val="581" w:hRule="atLeast"/>
        </w:trPr>
        <w:tc>
          <w:tcPr>
            <w:tcW w:type="dxa" w:w="7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tabs>
                <w:tab w:val="left" w:pos="567"/>
              </w:tabs>
              <w:suppressAutoHyphens w:val="0"/>
              <w:bidi w:val="0"/>
              <w:spacing w:before="100" w:after="119" w:line="259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Arial" w:cs="Arial Unicode MS" w:hAnsi="Arial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34</w:t>
            </w:r>
          </w:p>
        </w:tc>
        <w:tc>
          <w:tcPr>
            <w:tcW w:type="dxa" w:w="1781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20 03 99</w:t>
            </w:r>
          </w:p>
        </w:tc>
        <w:tc>
          <w:tcPr>
            <w:tcW w:type="dxa" w:w="573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top"/>
          </w:tcPr>
          <w:p>
            <w:pPr>
              <w:pStyle w:val="Styl tabeli 2"/>
              <w:tabs>
                <w:tab w:val="left" w:pos="567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</w:tabs>
              <w:bidi w:val="0"/>
              <w:spacing w:before="100" w:after="119" w:line="259" w:lineRule="auto"/>
              <w:ind w:left="0" w:right="0" w:firstLine="0"/>
              <w:jc w:val="both"/>
              <w:rPr>
                <w:rtl w:val="0"/>
              </w:rPr>
            </w:pPr>
            <w:r>
              <w:rPr>
                <w:rFonts w:ascii="Arial" w:hAnsi="Arial"/>
                <w:sz w:val="24"/>
                <w:szCs w:val="24"/>
                <w:rtl w:val="0"/>
              </w:rPr>
              <w:t>Odpady komunalne niewymienione w innych podgrupach</w:t>
            </w:r>
          </w:p>
        </w:tc>
      </w:tr>
    </w:tbl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Wnioskujemy o wskazanie:</w:t>
      </w:r>
    </w:p>
    <w:p>
      <w:pPr>
        <w:pStyle w:val="Treść"/>
        <w:numPr>
          <w:ilvl w:val="0"/>
          <w:numId w:val="2"/>
        </w:numPr>
        <w:bidi w:val="0"/>
        <w:spacing w:after="160" w:line="259" w:lineRule="auto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re rodzaje (kody)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maj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by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odbierane sprzed nieruchomo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ci: zamieszka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ych, niezamieszka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ych i z przystank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  <w:lang w:val="zh-TW" w:eastAsia="zh-TW"/>
        </w:rPr>
        <w:t>w?</w:t>
      </w:r>
    </w:p>
    <w:p>
      <w:pPr>
        <w:pStyle w:val="Treść"/>
        <w:numPr>
          <w:ilvl w:val="0"/>
          <w:numId w:val="2"/>
        </w:numPr>
        <w:bidi w:val="0"/>
        <w:spacing w:after="160" w:line="259" w:lineRule="auto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re rodzaje (kody)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maj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by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 xml:space="preserve">odbierane w ramach akcji gabaryty?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9: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cy informuje,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odbi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komunalnych winien odbywa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zgodnie z cz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stotliwo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okre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lon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w 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cym Regulaminie utrzymania czysto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i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porz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dku na terenie gminy Polan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Odpady wskazane w tabeli, 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odbierane z podzia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em na poszczeg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lne frakcje.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nie wskazuje konkretnych kod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odbieranych sprzed nieruchomo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ci, tylko rodzaje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gromadzonych w poszczeg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lnych frakcjach oraz odpady gromadzone w PSZOK.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W ramach akcji gabaryty odbierane 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odpady komunalne, powstaj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 w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gospodarstwach domowych,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re ze wzgl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du na ponadnormatywne rozmiary lub wag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nie mieszcz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w standardowych pojemnikach na odpady, 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  <w:lang w:val="en-US"/>
        </w:rPr>
        <w:t>to mi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dzy innymi odpady: 20 01 36 - zu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yte urz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dzenia elektryczne inne ni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 xml:space="preserve">wymienione w 20 01 21 i 20 01 23  i 20 01 35;  20 03 07 </w:t>
      </w:r>
      <w:r>
        <w:rPr>
          <w:rFonts w:ascii="Arial" w:hAnsi="Arial" w:hint="default"/>
          <w:sz w:val="24"/>
          <w:szCs w:val="24"/>
          <w:rtl w:val="0"/>
        </w:rPr>
        <w:t xml:space="preserve">– </w:t>
      </w:r>
      <w:r>
        <w:rPr>
          <w:rFonts w:ascii="Arial" w:hAnsi="Arial"/>
          <w:sz w:val="24"/>
          <w:szCs w:val="24"/>
          <w:rtl w:val="0"/>
        </w:rPr>
        <w:t>odpady wielkogabarytowe; 20 01 35 - zu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yte urz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dzenia elektryczne inne ni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wymienione w 20 01 21 i 20 01 23 zawieraj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 niebezpieczne sk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 xml:space="preserve">adniki; 16 01 03 </w:t>
      </w:r>
      <w:r>
        <w:rPr>
          <w:rFonts w:ascii="Arial" w:hAnsi="Arial" w:hint="default"/>
          <w:sz w:val="24"/>
          <w:szCs w:val="24"/>
          <w:rtl w:val="0"/>
        </w:rPr>
        <w:t xml:space="preserve">– </w:t>
      </w:r>
      <w:r>
        <w:rPr>
          <w:rFonts w:ascii="Arial" w:hAnsi="Arial"/>
          <w:sz w:val="24"/>
          <w:szCs w:val="24"/>
          <w:rtl w:val="0"/>
        </w:rPr>
        <w:t xml:space="preserve">opony; 20 01 23 </w:t>
      </w:r>
      <w:r>
        <w:rPr>
          <w:rFonts w:ascii="Arial" w:hAnsi="Arial" w:hint="default"/>
          <w:sz w:val="24"/>
          <w:szCs w:val="24"/>
          <w:rtl w:val="0"/>
        </w:rPr>
        <w:t xml:space="preserve">– </w:t>
      </w:r>
      <w:r>
        <w:rPr>
          <w:rFonts w:ascii="Arial" w:hAnsi="Arial"/>
          <w:sz w:val="24"/>
          <w:szCs w:val="24"/>
          <w:rtl w:val="0"/>
        </w:rPr>
        <w:t>urz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dzenia zawieraj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 freony.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10: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7.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wymaga, aby Wykonawca dostarczy</w:t>
      </w:r>
      <w:r>
        <w:rPr>
          <w:rFonts w:ascii="Arial" w:hAnsi="Arial" w:hint="default"/>
          <w:sz w:val="24"/>
          <w:szCs w:val="24"/>
          <w:rtl w:val="0"/>
        </w:rPr>
        <w:t xml:space="preserve">ł </w:t>
      </w:r>
      <w:r>
        <w:rPr>
          <w:rFonts w:ascii="Arial" w:hAnsi="Arial"/>
          <w:sz w:val="24"/>
          <w:szCs w:val="24"/>
          <w:rtl w:val="0"/>
        </w:rPr>
        <w:t>pojemniki do 30.11.2022r., podczas gdy umowa ma 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zywa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od dnia 1 stycznia 2023r. Prosimy o poprawienie zapisu, 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Wykonawca wyposa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nieruchomo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ci w pojemniki do dnia 02.01.2023r.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10: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Zapis pozostaje jak w OPZ.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wyja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nia,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w okre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lonym terminie Wykonawca winien wyposa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y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w pojemniki nieruchomo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w</w:t>
      </w:r>
      <w:r>
        <w:rPr>
          <w:rFonts w:ascii="Arial" w:hAnsi="Arial" w:hint="default"/>
          <w:sz w:val="24"/>
          <w:szCs w:val="24"/>
          <w:rtl w:val="0"/>
        </w:rPr>
        <w:t>łą</w:t>
      </w:r>
      <w:r>
        <w:rPr>
          <w:rFonts w:ascii="Arial" w:hAnsi="Arial"/>
          <w:sz w:val="24"/>
          <w:szCs w:val="24"/>
          <w:rtl w:val="0"/>
        </w:rPr>
        <w:t>czone do gminnego systemu gospodarowania odpadami komunalnymi po dniu 30.11.2022 r.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11: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7.1 Wnioskujemy o dopisanie, 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cz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stotliwo</w:t>
      </w:r>
      <w:r>
        <w:rPr>
          <w:rFonts w:ascii="Arial" w:hAnsi="Arial" w:hint="default"/>
          <w:sz w:val="24"/>
          <w:szCs w:val="24"/>
          <w:rtl w:val="0"/>
        </w:rPr>
        <w:t xml:space="preserve">ść </w:t>
      </w:r>
      <w:r>
        <w:rPr>
          <w:rFonts w:ascii="Arial" w:hAnsi="Arial"/>
          <w:sz w:val="24"/>
          <w:szCs w:val="24"/>
          <w:rtl w:val="0"/>
        </w:rPr>
        <w:t>odbioru 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dzie dostosowana do potrzeb prowadz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 PSZOK,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rego przedstawiciel 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dzie ka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dorazowo zg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asza</w:t>
      </w:r>
      <w:r>
        <w:rPr>
          <w:rFonts w:ascii="Arial" w:hAnsi="Arial" w:hint="default"/>
          <w:sz w:val="24"/>
          <w:szCs w:val="24"/>
          <w:rtl w:val="0"/>
        </w:rPr>
        <w:t xml:space="preserve">ł </w:t>
      </w:r>
      <w:r>
        <w:rPr>
          <w:rFonts w:ascii="Arial" w:hAnsi="Arial"/>
          <w:sz w:val="24"/>
          <w:szCs w:val="24"/>
          <w:rtl w:val="0"/>
        </w:rPr>
        <w:t>potrzeb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  <w:lang w:val="it-IT"/>
        </w:rPr>
        <w:t>opr</w:t>
      </w:r>
      <w:r>
        <w:rPr>
          <w:rFonts w:ascii="Arial" w:hAnsi="Arial" w:hint="default"/>
          <w:sz w:val="24"/>
          <w:szCs w:val="24"/>
          <w:rtl w:val="0"/>
        </w:rPr>
        <w:t>óż</w:t>
      </w:r>
      <w:r>
        <w:rPr>
          <w:rFonts w:ascii="Arial" w:hAnsi="Arial"/>
          <w:sz w:val="24"/>
          <w:szCs w:val="24"/>
          <w:rtl w:val="0"/>
        </w:rPr>
        <w:t>nienia pojemnika wskazuj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c kod odpadu.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11: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Zapis pozostaje jak w OPZ.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12: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8. Wnioskujemy o wprowadzenie zapisu, 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pierwsza dostawa work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w ramach zawartej umowy nast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pi przy pierwszym odbiorze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 xml:space="preserve">w na zasadzie </w:t>
      </w: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worek za worek</w:t>
      </w:r>
      <w:r>
        <w:rPr>
          <w:rFonts w:ascii="Arial" w:hAnsi="Arial" w:hint="default"/>
          <w:sz w:val="24"/>
          <w:szCs w:val="24"/>
          <w:rtl w:val="0"/>
        </w:rPr>
        <w:t>”</w:t>
      </w:r>
      <w:r>
        <w:rPr>
          <w:rFonts w:ascii="Arial" w:hAnsi="Arial"/>
          <w:sz w:val="24"/>
          <w:szCs w:val="24"/>
          <w:rtl w:val="0"/>
        </w:rPr>
        <w:t>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12: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 xml:space="preserve">Zapis pozostaje jak w OPZ.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13: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8a) Wnioskujemy o uzupe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nienie zapisu o nieruchomo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trudnodost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pne, gdy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w dalszej cz</w:t>
      </w:r>
      <w:r>
        <w:rPr>
          <w:rFonts w:ascii="Arial" w:hAnsi="Arial" w:hint="default"/>
          <w:sz w:val="24"/>
          <w:szCs w:val="24"/>
          <w:rtl w:val="0"/>
        </w:rPr>
        <w:t>ęś</w:t>
      </w:r>
      <w:r>
        <w:rPr>
          <w:rFonts w:ascii="Arial" w:hAnsi="Arial"/>
          <w:sz w:val="24"/>
          <w:szCs w:val="24"/>
          <w:rtl w:val="0"/>
        </w:rPr>
        <w:t>ci OPZ wprowadza zapisy dotycz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 odbierania work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z miejsc trudnodost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pnych.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13: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Zapis pozostaje jak w OPZ.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14: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8b) Wnioskujemy o wskazanie, jaka ilo</w:t>
      </w:r>
      <w:r>
        <w:rPr>
          <w:rFonts w:ascii="Arial" w:hAnsi="Arial" w:hint="default"/>
          <w:sz w:val="24"/>
          <w:szCs w:val="24"/>
          <w:rtl w:val="0"/>
        </w:rPr>
        <w:t xml:space="preserve">ść </w:t>
      </w:r>
      <w:r>
        <w:rPr>
          <w:rFonts w:ascii="Arial" w:hAnsi="Arial"/>
          <w:sz w:val="24"/>
          <w:szCs w:val="24"/>
          <w:rtl w:val="0"/>
          <w:lang w:val="en-US"/>
        </w:rPr>
        <w:t>work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na BIO przys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uguje w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cicielom nieruchomo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i czy jest to ilo</w:t>
      </w:r>
      <w:r>
        <w:rPr>
          <w:rFonts w:ascii="Arial" w:hAnsi="Arial" w:hint="default"/>
          <w:sz w:val="24"/>
          <w:szCs w:val="24"/>
          <w:rtl w:val="0"/>
        </w:rPr>
        <w:t xml:space="preserve">ść </w:t>
      </w:r>
      <w:r>
        <w:rPr>
          <w:rFonts w:ascii="Arial" w:hAnsi="Arial"/>
          <w:sz w:val="24"/>
          <w:szCs w:val="24"/>
          <w:rtl w:val="0"/>
        </w:rPr>
        <w:t xml:space="preserve">nieograniczona.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14: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nie okre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li</w:t>
      </w:r>
      <w:r>
        <w:rPr>
          <w:rFonts w:ascii="Arial" w:hAnsi="Arial" w:hint="default"/>
          <w:sz w:val="24"/>
          <w:szCs w:val="24"/>
          <w:rtl w:val="0"/>
        </w:rPr>
        <w:t xml:space="preserve">ł </w:t>
      </w:r>
      <w:r>
        <w:rPr>
          <w:rFonts w:ascii="Arial" w:hAnsi="Arial"/>
          <w:sz w:val="24"/>
          <w:szCs w:val="24"/>
          <w:rtl w:val="0"/>
        </w:rPr>
        <w:t>ilo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  <w:lang w:val="en-US"/>
        </w:rPr>
        <w:t>ci work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na odpady biodegradowalne przys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uguj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cych w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cicielom nieruchomo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15: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8b) Wnioskujemy o wykre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lenie zapisu o grubo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  <w:lang w:val="en-US"/>
        </w:rPr>
        <w:t>ci work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0,06 mm.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15: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Zapis pozostaje jak w OPZ.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16: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8. b) i c) Wskazywane przez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 Rozporz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dzenie Ministra 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rodowiska z dnia 29 grudnia 2016 r. w sprawie szczeg</w:t>
      </w:r>
      <w:r>
        <w:rPr>
          <w:rFonts w:ascii="Arial" w:hAnsi="Arial" w:hint="default"/>
          <w:sz w:val="24"/>
          <w:szCs w:val="24"/>
          <w:rtl w:val="0"/>
        </w:rPr>
        <w:t>ół</w:t>
      </w:r>
      <w:r>
        <w:rPr>
          <w:rFonts w:ascii="Arial" w:hAnsi="Arial"/>
          <w:sz w:val="24"/>
          <w:szCs w:val="24"/>
          <w:rtl w:val="0"/>
        </w:rPr>
        <w:t>owego sposobu selektywnego zbierania wybranych frakcji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uznane jest za uchylone. Obecnie 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cym jest Rozporz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dzenie Ministra Klimatu i 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rodowiska z dnia 10 maja 2021 r. w sprawie sposobu selektywnego zbierania wybranych frakcji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16: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dokona modyfikacji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ci OPZ.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17: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8c)1) Wnioskujemy o wykre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lenie zapisu o grubo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minimum 0,040 mm.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17: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Zapis pozostaje jak w OPZ.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18: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8.c) 3) wnioskujemy o wykre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lenie zapisu </w:t>
      </w: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Wykonawca bierze pod uwag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dane ilo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ciowe os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b zamieszkuj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cych dan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nieruchomo</w:t>
      </w:r>
      <w:r>
        <w:rPr>
          <w:rFonts w:ascii="Arial" w:hAnsi="Arial" w:hint="default"/>
          <w:sz w:val="24"/>
          <w:szCs w:val="24"/>
          <w:rtl w:val="0"/>
        </w:rPr>
        <w:t>ść”</w:t>
      </w:r>
      <w:r>
        <w:rPr>
          <w:rFonts w:ascii="Arial" w:hAnsi="Arial"/>
          <w:sz w:val="24"/>
          <w:szCs w:val="24"/>
          <w:rtl w:val="0"/>
        </w:rPr>
        <w:t>.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w dalszej cz</w:t>
      </w:r>
      <w:r>
        <w:rPr>
          <w:rFonts w:ascii="Arial" w:hAnsi="Arial" w:hint="default"/>
          <w:sz w:val="24"/>
          <w:szCs w:val="24"/>
          <w:rtl w:val="0"/>
        </w:rPr>
        <w:t>ęś</w:t>
      </w:r>
      <w:r>
        <w:rPr>
          <w:rFonts w:ascii="Arial" w:hAnsi="Arial"/>
          <w:sz w:val="24"/>
          <w:szCs w:val="24"/>
          <w:rtl w:val="0"/>
        </w:rPr>
        <w:t>ci OPZ pos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uguje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poj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ciem wykazu ilo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ciowego nieruchomo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zamieszka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ych bez uwzgl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dniania ilo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os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b. Co wi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cej Wykonawca nie opiera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na informacji o ilo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os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b zamieszka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ych, lecz na ilo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wystawianych work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 xml:space="preserve">w.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18: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Zapis pozostaje jak w OPZ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19: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10. Wnioskujemy o zmian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zapisu o pojemno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nie mniejszej ni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  <w:lang w:val="it-IT"/>
        </w:rPr>
        <w:t>1100 litr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i zast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pienie go zapisem o pojemno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nie mniejszej ni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660 litr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w.  System za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 xml:space="preserve">adowczy w 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mieciarkach nie jest przystosowany do odbierania pojemnik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1100 litr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na odpady bio ze wzgl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du na du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y ci</w:t>
      </w:r>
      <w:r>
        <w:rPr>
          <w:rFonts w:ascii="Arial" w:hAnsi="Arial" w:hint="default"/>
          <w:sz w:val="24"/>
          <w:szCs w:val="24"/>
          <w:rtl w:val="0"/>
        </w:rPr>
        <w:t>ęż</w:t>
      </w:r>
      <w:r>
        <w:rPr>
          <w:rFonts w:ascii="Arial" w:hAnsi="Arial"/>
          <w:sz w:val="24"/>
          <w:szCs w:val="24"/>
          <w:rtl w:val="0"/>
        </w:rPr>
        <w:t>ar zape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 xml:space="preserve">nionego pojemnika.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19: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dokona modyfikacji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OPZ.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20: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 xml:space="preserve"> 11. podpunkt pierwszy </w:t>
      </w:r>
      <w:r>
        <w:rPr>
          <w:rFonts w:ascii="Arial" w:hAnsi="Arial" w:hint="default"/>
          <w:sz w:val="24"/>
          <w:szCs w:val="24"/>
          <w:rtl w:val="0"/>
        </w:rPr>
        <w:t xml:space="preserve">– </w:t>
      </w:r>
      <w:r>
        <w:rPr>
          <w:rFonts w:ascii="Arial" w:hAnsi="Arial"/>
          <w:sz w:val="24"/>
          <w:szCs w:val="24"/>
          <w:rtl w:val="0"/>
        </w:rPr>
        <w:t>prosimy o wskazanie konkretnych rodzaj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w, jakie mog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znale</w:t>
      </w:r>
      <w:r>
        <w:rPr>
          <w:rFonts w:ascii="Arial" w:hAnsi="Arial" w:hint="default"/>
          <w:sz w:val="24"/>
          <w:szCs w:val="24"/>
          <w:rtl w:val="0"/>
        </w:rPr>
        <w:t xml:space="preserve">źć </w:t>
      </w:r>
      <w:r>
        <w:rPr>
          <w:rFonts w:ascii="Arial" w:hAnsi="Arial"/>
          <w:sz w:val="24"/>
          <w:szCs w:val="24"/>
          <w:rtl w:val="0"/>
        </w:rPr>
        <w:t>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w kontenerach z podaniem kod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w, gdy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jest to niezb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dne do oszacowania warto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20: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cy informuje,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kontener 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dzie przeznaczony na odpady,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  <w:lang w:val="nl-NL"/>
        </w:rPr>
        <w:t>re wed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ug Rozporz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dzenia Ministra Klimatu z dnia 2 stycznia 2020 roku w sprawie katalogu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w, zosta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 skatalogowane w grupie 17 z wy</w:t>
      </w:r>
      <w:r>
        <w:rPr>
          <w:rFonts w:ascii="Arial" w:hAnsi="Arial" w:hint="default"/>
          <w:sz w:val="24"/>
          <w:szCs w:val="24"/>
          <w:rtl w:val="0"/>
        </w:rPr>
        <w:t>łą</w:t>
      </w:r>
      <w:r>
        <w:rPr>
          <w:rFonts w:ascii="Arial" w:hAnsi="Arial"/>
          <w:sz w:val="24"/>
          <w:szCs w:val="24"/>
          <w:rtl w:val="0"/>
        </w:rPr>
        <w:t>czeniem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oznaczonych jako niebezpieczne.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21: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13.5. Wnioskujemy o wykre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lenie tego punktu, gdy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Wykonawca nie bierze pod uwag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wzgl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sanitarnych, lecz wymogi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cego,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 wskazuje cz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stotliwo</w:t>
      </w:r>
      <w:r>
        <w:rPr>
          <w:rFonts w:ascii="Arial" w:hAnsi="Arial" w:hint="default"/>
          <w:sz w:val="24"/>
          <w:szCs w:val="24"/>
          <w:rtl w:val="0"/>
        </w:rPr>
        <w:t xml:space="preserve">ść </w:t>
      </w:r>
      <w:r>
        <w:rPr>
          <w:rFonts w:ascii="Arial" w:hAnsi="Arial"/>
          <w:sz w:val="24"/>
          <w:szCs w:val="24"/>
          <w:rtl w:val="0"/>
        </w:rPr>
        <w:t>odbioru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21: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Zapis pozostaje jak w OPZ.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22: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Tabela 6.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nie wskazuje:</w:t>
      </w:r>
    </w:p>
    <w:p>
      <w:pPr>
        <w:pStyle w:val="Treść"/>
        <w:numPr>
          <w:ilvl w:val="0"/>
          <w:numId w:val="2"/>
        </w:numPr>
        <w:bidi w:val="0"/>
        <w:spacing w:after="160" w:line="259" w:lineRule="auto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Cz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stotliwo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odbierania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zbieranych selektywnie</w:t>
      </w:r>
    </w:p>
    <w:p>
      <w:pPr>
        <w:pStyle w:val="Treść"/>
        <w:numPr>
          <w:ilvl w:val="0"/>
          <w:numId w:val="2"/>
        </w:numPr>
        <w:bidi w:val="0"/>
        <w:spacing w:after="160" w:line="259" w:lineRule="auto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Cz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stotliwo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odbierania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w ramach akcji gabaryty</w:t>
      </w:r>
    </w:p>
    <w:p>
      <w:pPr>
        <w:pStyle w:val="Treść"/>
        <w:numPr>
          <w:ilvl w:val="0"/>
          <w:numId w:val="2"/>
        </w:numPr>
        <w:bidi w:val="0"/>
        <w:spacing w:after="160" w:line="259" w:lineRule="auto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Cz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stotliwo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odbierania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z przystank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 xml:space="preserve">w oraz 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wietlic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 xml:space="preserve">Ponadto w wierszu </w:t>
      </w: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zabudowa niezamieszka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</w:t>
      </w:r>
      <w:r>
        <w:rPr>
          <w:rFonts w:ascii="Arial" w:hAnsi="Arial" w:hint="default"/>
          <w:sz w:val="24"/>
          <w:szCs w:val="24"/>
          <w:rtl w:val="0"/>
        </w:rPr>
        <w:t xml:space="preserve">” </w:t>
      </w:r>
      <w:r>
        <w:rPr>
          <w:rFonts w:ascii="Arial" w:hAnsi="Arial"/>
          <w:sz w:val="24"/>
          <w:szCs w:val="24"/>
          <w:rtl w:val="0"/>
        </w:rPr>
        <w:t>b</w:t>
      </w:r>
      <w:r>
        <w:rPr>
          <w:rFonts w:ascii="Arial" w:hAnsi="Arial" w:hint="default"/>
          <w:sz w:val="24"/>
          <w:szCs w:val="24"/>
          <w:rtl w:val="0"/>
        </w:rPr>
        <w:t>łę</w:t>
      </w:r>
      <w:r>
        <w:rPr>
          <w:rFonts w:ascii="Arial" w:hAnsi="Arial"/>
          <w:sz w:val="24"/>
          <w:szCs w:val="24"/>
          <w:rtl w:val="0"/>
        </w:rPr>
        <w:t>dnie wskazano odniesienie do pkt 5.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napytanie nr 22: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wyja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nia,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cz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stotliwo</w:t>
      </w:r>
      <w:r>
        <w:rPr>
          <w:rFonts w:ascii="Arial" w:hAnsi="Arial" w:hint="default"/>
          <w:sz w:val="24"/>
          <w:szCs w:val="24"/>
          <w:rtl w:val="0"/>
        </w:rPr>
        <w:t xml:space="preserve">ść </w:t>
      </w:r>
      <w:r>
        <w:rPr>
          <w:rFonts w:ascii="Arial" w:hAnsi="Arial"/>
          <w:sz w:val="24"/>
          <w:szCs w:val="24"/>
          <w:rtl w:val="0"/>
        </w:rPr>
        <w:t>odbi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 xml:space="preserve">w z 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wietlic odbywa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jak dla nieruchomo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niezamieszka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 xml:space="preserve">ych.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dokona modyfikacji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OPZ.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dokonuje modyfikacji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OPZ, poprzez zmian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pkt. 22 z zapisu: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8"/>
          <w:szCs w:val="28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Odbi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zbieranych w ramach akcji gabaryty Wykonawca 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dzie realizowa</w:t>
      </w:r>
      <w:r>
        <w:rPr>
          <w:rFonts w:ascii="Arial" w:hAnsi="Arial" w:hint="default"/>
          <w:sz w:val="24"/>
          <w:szCs w:val="24"/>
          <w:rtl w:val="0"/>
        </w:rPr>
        <w:t xml:space="preserve">ł </w:t>
      </w:r>
      <w:r>
        <w:rPr>
          <w:rFonts w:ascii="Arial" w:hAnsi="Arial"/>
          <w:sz w:val="24"/>
          <w:szCs w:val="24"/>
          <w:rtl w:val="0"/>
        </w:rPr>
        <w:t>sprzed nieruchomo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zamieszka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ych lub z miejsc wskazanych przez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 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cych miejscami, w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rych mieszka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>cy mniejszych miejscowo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zwyczajowo sk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adaj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odpady w ramach akcji gabaryty (np. wyznaczone miejsca w so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ectwach).</w:t>
      </w:r>
      <w:r>
        <w:rPr>
          <w:rFonts w:ascii="Arial" w:hAnsi="Arial" w:hint="default"/>
          <w:sz w:val="24"/>
          <w:szCs w:val="24"/>
          <w:rtl w:val="0"/>
        </w:rPr>
        <w:t>”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8"/>
          <w:szCs w:val="28"/>
          <w:rtl w:val="0"/>
        </w:rPr>
      </w:pPr>
      <w:r>
        <w:rPr>
          <w:rFonts w:ascii="Arial" w:hAnsi="Arial"/>
          <w:sz w:val="24"/>
          <w:szCs w:val="24"/>
          <w:rtl w:val="0"/>
        </w:rPr>
        <w:t>na zapis: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8"/>
          <w:szCs w:val="28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Odbi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zbieranych w ramach akcji gabaryty Wykonawca 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dzie realizowa</w:t>
      </w:r>
      <w:r>
        <w:rPr>
          <w:rFonts w:ascii="Arial" w:hAnsi="Arial" w:hint="default"/>
          <w:sz w:val="24"/>
          <w:szCs w:val="24"/>
          <w:rtl w:val="0"/>
        </w:rPr>
        <w:t xml:space="preserve">ł </w:t>
      </w:r>
      <w:r>
        <w:rPr>
          <w:rFonts w:ascii="Arial" w:hAnsi="Arial"/>
          <w:sz w:val="24"/>
          <w:szCs w:val="24"/>
          <w:rtl w:val="0"/>
        </w:rPr>
        <w:t>dwa razy w trakcie 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zywania umowy </w:t>
      </w:r>
      <w:r>
        <w:rPr>
          <w:rFonts w:ascii="Arial" w:hAnsi="Arial" w:hint="default"/>
          <w:sz w:val="24"/>
          <w:szCs w:val="24"/>
          <w:rtl w:val="0"/>
        </w:rPr>
        <w:t xml:space="preserve">– </w:t>
      </w:r>
      <w:r>
        <w:rPr>
          <w:rFonts w:ascii="Arial" w:hAnsi="Arial"/>
          <w:sz w:val="24"/>
          <w:szCs w:val="24"/>
          <w:rtl w:val="0"/>
        </w:rPr>
        <w:t>w ostatni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sobot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marca i w ostatni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sobot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pa</w:t>
      </w:r>
      <w:r>
        <w:rPr>
          <w:rFonts w:ascii="Arial" w:hAnsi="Arial" w:hint="default"/>
          <w:sz w:val="24"/>
          <w:szCs w:val="24"/>
          <w:rtl w:val="0"/>
        </w:rPr>
        <w:t>ź</w:t>
      </w:r>
      <w:r>
        <w:rPr>
          <w:rFonts w:ascii="Arial" w:hAnsi="Arial"/>
          <w:sz w:val="24"/>
          <w:szCs w:val="24"/>
          <w:rtl w:val="0"/>
        </w:rPr>
        <w:t>dziernika, przy czym terminy te Wykonawca uwzgl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dni w przedstawionym harmonogramie i przedstawi do akceptacji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cemu. Odbi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wielkogabarytowych 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dzie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odbywa</w:t>
      </w:r>
      <w:r>
        <w:rPr>
          <w:rFonts w:ascii="Arial" w:hAnsi="Arial" w:hint="default"/>
          <w:sz w:val="24"/>
          <w:szCs w:val="24"/>
          <w:rtl w:val="0"/>
        </w:rPr>
        <w:t xml:space="preserve">ł </w:t>
      </w:r>
      <w:r>
        <w:rPr>
          <w:rFonts w:ascii="Arial" w:hAnsi="Arial"/>
          <w:sz w:val="24"/>
          <w:szCs w:val="24"/>
          <w:rtl w:val="0"/>
        </w:rPr>
        <w:t>sprzed nieruchomo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zamieszka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ych lub z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miejsc wskazanych przez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 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cych miejscami, w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rych mieszka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>cy mniejszych miejscowo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zwyczajowo sk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adaj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odpady w ramach akcji gabaryty (np. wyznaczone miejsca w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so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ectwach).</w:t>
      </w:r>
      <w:r>
        <w:rPr>
          <w:rFonts w:ascii="Arial" w:hAnsi="Arial" w:hint="default"/>
          <w:sz w:val="24"/>
          <w:szCs w:val="24"/>
          <w:rtl w:val="0"/>
        </w:rPr>
        <w:t>”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dokonuje modyfikacji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OPZ, poprzez zmian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tabeli nr 6 z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zapisu:</w:t>
      </w:r>
    </w:p>
    <w:tbl>
      <w:tblPr>
        <w:tblW w:w="907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5270"/>
        <w:gridCol w:w="1498"/>
        <w:gridCol w:w="2304"/>
      </w:tblGrid>
      <w:tr>
        <w:tblPrEx>
          <w:shd w:val="clear" w:color="auto" w:fill="auto"/>
        </w:tblPrEx>
        <w:trPr>
          <w:trHeight w:val="241" w:hRule="atLeast"/>
        </w:trPr>
        <w:tc>
          <w:tcPr>
            <w:tcW w:type="dxa" w:w="52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CZ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Ę</w:t>
            </w:r>
            <w:r>
              <w:rPr>
                <w:rFonts w:ascii="Arial" w:hAnsi="Arial"/>
                <w:sz w:val="23"/>
                <w:szCs w:val="23"/>
                <w:rtl w:val="0"/>
              </w:rPr>
              <w:t>STOTLIWO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 xml:space="preserve">ŚĆ </w:t>
            </w:r>
            <w:r>
              <w:rPr>
                <w:rFonts w:ascii="Arial" w:hAnsi="Arial"/>
                <w:sz w:val="23"/>
                <w:szCs w:val="23"/>
                <w:rtl w:val="0"/>
              </w:rPr>
              <w:t>ODBIORU SPRZED NIERUCHOMOS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Ć</w:t>
            </w:r>
            <w:r>
              <w:rPr>
                <w:rFonts w:ascii="Arial" w:hAnsi="Arial"/>
                <w:sz w:val="23"/>
                <w:szCs w:val="23"/>
                <w:rtl w:val="0"/>
              </w:rPr>
              <w:t>I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2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RODZAJ ZABUDOWY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RODZAJ ODPAD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Ó</w:t>
            </w:r>
            <w:r>
              <w:rPr>
                <w:rFonts w:ascii="Arial" w:hAnsi="Arial"/>
                <w:sz w:val="23"/>
                <w:szCs w:val="23"/>
                <w:rtl w:val="0"/>
              </w:rPr>
              <w:t>W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CZ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Ę</w:t>
            </w:r>
            <w:r>
              <w:rPr>
                <w:rFonts w:ascii="Arial" w:hAnsi="Arial"/>
                <w:sz w:val="23"/>
                <w:szCs w:val="23"/>
                <w:rtl w:val="0"/>
              </w:rPr>
              <w:t>STOTLIWO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 xml:space="preserve">ŚĆ </w:t>
            </w:r>
            <w:r>
              <w:rPr>
                <w:rFonts w:ascii="Arial" w:hAnsi="Arial"/>
                <w:sz w:val="23"/>
                <w:szCs w:val="23"/>
                <w:rtl w:val="0"/>
              </w:rPr>
              <w:t>ODBIORU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270"/>
            <w:vMerge w:val="restart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Wsp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ó</w:t>
            </w:r>
            <w:r>
              <w:rPr>
                <w:rFonts w:ascii="Arial" w:hAnsi="Arial"/>
                <w:sz w:val="23"/>
                <w:szCs w:val="23"/>
                <w:rtl w:val="0"/>
              </w:rPr>
              <w:t>lnoty mieszkaniowe Sp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ół</w:t>
            </w:r>
            <w:r>
              <w:rPr>
                <w:rFonts w:ascii="Arial" w:hAnsi="Arial"/>
                <w:sz w:val="23"/>
                <w:szCs w:val="23"/>
                <w:rtl w:val="0"/>
              </w:rPr>
              <w:t>dzielnie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zmieszane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raz na tydzie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ń</w:t>
            </w:r>
          </w:p>
        </w:tc>
      </w:tr>
      <w:tr>
        <w:tblPrEx>
          <w:shd w:val="clear" w:color="auto" w:fill="auto"/>
        </w:tblPrEx>
        <w:trPr>
          <w:trHeight w:val="1175" w:hRule="atLeast"/>
        </w:trPr>
        <w:tc>
          <w:tcPr>
            <w:tcW w:type="dxa" w:w="5270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</w:tcPr>
          <w:p/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ulegaj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ą</w:t>
            </w:r>
            <w:r>
              <w:rPr>
                <w:rFonts w:ascii="Arial" w:hAnsi="Arial"/>
                <w:sz w:val="23"/>
                <w:szCs w:val="23"/>
                <w:rtl w:val="0"/>
              </w:rPr>
              <w:t>ce biodegradacji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481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numPr>
                <w:ilvl w:val="0"/>
                <w:numId w:val="3"/>
              </w:numPr>
              <w:bidi w:val="0"/>
              <w:spacing w:after="160" w:line="259" w:lineRule="auto"/>
              <w:ind w:right="0"/>
              <w:jc w:val="left"/>
              <w:rPr>
                <w:rFonts w:ascii="Arial" w:hAnsi="Arial"/>
                <w:sz w:val="23"/>
                <w:szCs w:val="23"/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od 1 kwietnia do 12 maja raz na tydzie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ń</w:t>
            </w:r>
          </w:p>
          <w:p>
            <w:pPr>
              <w:pStyle w:val="Styl tabeli 2"/>
              <w:numPr>
                <w:ilvl w:val="0"/>
                <w:numId w:val="3"/>
              </w:numPr>
              <w:bidi w:val="0"/>
              <w:spacing w:after="160" w:line="259" w:lineRule="auto"/>
              <w:ind w:right="0"/>
              <w:jc w:val="left"/>
              <w:rPr>
                <w:rFonts w:ascii="Arial" w:hAnsi="Arial"/>
                <w:sz w:val="23"/>
                <w:szCs w:val="23"/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od 01 stycznia do 30  marca raz na cztery tygodnie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270"/>
            <w:vMerge w:val="restart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Zabudowa jednorodzinna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zmieszane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raz na dwa tygodnie</w:t>
            </w:r>
          </w:p>
        </w:tc>
      </w:tr>
      <w:tr>
        <w:tblPrEx>
          <w:shd w:val="clear" w:color="auto" w:fill="auto"/>
        </w:tblPrEx>
        <w:trPr>
          <w:trHeight w:val="1175" w:hRule="atLeast"/>
        </w:trPr>
        <w:tc>
          <w:tcPr>
            <w:tcW w:type="dxa" w:w="5270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</w:tcPr>
          <w:p/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ulegaj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ą</w:t>
            </w:r>
            <w:r>
              <w:rPr>
                <w:rFonts w:ascii="Arial" w:hAnsi="Arial"/>
                <w:sz w:val="23"/>
                <w:szCs w:val="23"/>
                <w:rtl w:val="0"/>
              </w:rPr>
              <w:t>ce biodegradacji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481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numPr>
                <w:ilvl w:val="0"/>
                <w:numId w:val="4"/>
              </w:numPr>
              <w:bidi w:val="0"/>
              <w:spacing w:after="160" w:line="259" w:lineRule="auto"/>
              <w:ind w:right="0"/>
              <w:jc w:val="left"/>
              <w:rPr>
                <w:rFonts w:ascii="Arial" w:hAnsi="Arial"/>
                <w:sz w:val="23"/>
                <w:szCs w:val="23"/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od 1 kwietnia do 12 maja, raz na dwa tygodnie</w:t>
            </w:r>
          </w:p>
          <w:p>
            <w:pPr>
              <w:pStyle w:val="Styl tabeli 2"/>
              <w:numPr>
                <w:ilvl w:val="0"/>
                <w:numId w:val="4"/>
              </w:numPr>
              <w:bidi w:val="0"/>
              <w:spacing w:after="160" w:line="259" w:lineRule="auto"/>
              <w:ind w:right="0"/>
              <w:jc w:val="left"/>
              <w:rPr>
                <w:rFonts w:ascii="Arial" w:hAnsi="Arial"/>
                <w:sz w:val="23"/>
                <w:szCs w:val="23"/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od 1 stycznia do 30 marca raz na cztery tygodnie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270"/>
            <w:vMerge w:val="restart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Zabudowa niezamieszka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ł</w:t>
            </w:r>
            <w:r>
              <w:rPr>
                <w:rFonts w:ascii="Arial" w:hAnsi="Arial"/>
                <w:sz w:val="23"/>
                <w:szCs w:val="23"/>
                <w:rtl w:val="0"/>
              </w:rPr>
              <w:t>a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br w:type="textWrapping"/>
            </w:r>
            <w:r>
              <w:rPr>
                <w:rFonts w:ascii="Arial" w:hAnsi="Arial"/>
                <w:sz w:val="23"/>
                <w:szCs w:val="23"/>
                <w:rtl w:val="0"/>
              </w:rPr>
              <w:t>(wskazane w pkt. 5)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zmieszane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raz na dwa tygodnie</w:t>
            </w:r>
          </w:p>
        </w:tc>
      </w:tr>
      <w:tr>
        <w:tblPrEx>
          <w:shd w:val="clear" w:color="auto" w:fill="auto"/>
        </w:tblPrEx>
        <w:trPr>
          <w:trHeight w:val="479" w:hRule="atLeast"/>
        </w:trPr>
        <w:tc>
          <w:tcPr>
            <w:tcW w:type="dxa" w:w="5270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</w:tcPr>
          <w:p/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ulegaj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ą</w:t>
            </w:r>
            <w:r>
              <w:rPr>
                <w:rFonts w:ascii="Arial" w:hAnsi="Arial"/>
                <w:sz w:val="23"/>
                <w:szCs w:val="23"/>
                <w:rtl w:val="0"/>
              </w:rPr>
              <w:t>ce biodegradacji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raz na dwa tygodnie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2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Cmentarze                                           w Ko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ś</w:t>
            </w:r>
            <w:r>
              <w:rPr>
                <w:rFonts w:ascii="Arial" w:hAnsi="Arial"/>
                <w:sz w:val="23"/>
                <w:szCs w:val="23"/>
                <w:rtl w:val="0"/>
              </w:rPr>
              <w:t>ciernicy, Powidzu, Krytnie, Sowinku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zmieszane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raz na cztery tygodnie</w:t>
            </w:r>
          </w:p>
        </w:tc>
      </w:tr>
      <w:tr>
        <w:tblPrEx>
          <w:shd w:val="clear" w:color="auto" w:fill="auto"/>
        </w:tblPrEx>
        <w:trPr>
          <w:trHeight w:val="479" w:hRule="atLeast"/>
        </w:trPr>
        <w:tc>
          <w:tcPr>
            <w:tcW w:type="dxa" w:w="52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PSZOK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ulegaj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ą</w:t>
            </w:r>
            <w:r>
              <w:rPr>
                <w:rFonts w:ascii="Arial" w:hAnsi="Arial"/>
                <w:sz w:val="23"/>
                <w:szCs w:val="23"/>
                <w:rtl w:val="0"/>
              </w:rPr>
              <w:t>ce biodegradacji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raz na cztery tygodnie</w:t>
            </w:r>
          </w:p>
        </w:tc>
      </w:tr>
    </w:tbl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na zapis:</w:t>
      </w:r>
    </w:p>
    <w:tbl>
      <w:tblPr>
        <w:tblW w:w="907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5270"/>
        <w:gridCol w:w="1498"/>
        <w:gridCol w:w="2304"/>
      </w:tblGrid>
      <w:tr>
        <w:tblPrEx>
          <w:shd w:val="clear" w:color="auto" w:fill="auto"/>
        </w:tblPrEx>
        <w:trPr>
          <w:trHeight w:val="241" w:hRule="atLeast"/>
        </w:trPr>
        <w:tc>
          <w:tcPr>
            <w:tcW w:type="dxa" w:w="52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CZ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Ę</w:t>
            </w:r>
            <w:r>
              <w:rPr>
                <w:rFonts w:ascii="Arial" w:hAnsi="Arial"/>
                <w:sz w:val="23"/>
                <w:szCs w:val="23"/>
                <w:rtl w:val="0"/>
              </w:rPr>
              <w:t>STOTLIWO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 xml:space="preserve">ŚĆ </w:t>
            </w:r>
            <w:r>
              <w:rPr>
                <w:rFonts w:ascii="Arial" w:hAnsi="Arial"/>
                <w:sz w:val="23"/>
                <w:szCs w:val="23"/>
                <w:rtl w:val="0"/>
              </w:rPr>
              <w:t>ODBIORU SPRZED NIERUCHOMOS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Ć</w:t>
            </w:r>
            <w:r>
              <w:rPr>
                <w:rFonts w:ascii="Arial" w:hAnsi="Arial"/>
                <w:sz w:val="23"/>
                <w:szCs w:val="23"/>
                <w:rtl w:val="0"/>
              </w:rPr>
              <w:t>I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2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RODZAJ ZABUDOWY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RODZAJ ODPAD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Ó</w:t>
            </w:r>
            <w:r>
              <w:rPr>
                <w:rFonts w:ascii="Arial" w:hAnsi="Arial"/>
                <w:sz w:val="23"/>
                <w:szCs w:val="23"/>
                <w:rtl w:val="0"/>
              </w:rPr>
              <w:t>W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CZ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Ę</w:t>
            </w:r>
            <w:r>
              <w:rPr>
                <w:rFonts w:ascii="Arial" w:hAnsi="Arial"/>
                <w:sz w:val="23"/>
                <w:szCs w:val="23"/>
                <w:rtl w:val="0"/>
              </w:rPr>
              <w:t>STOTLIWO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 xml:space="preserve">ŚĆ </w:t>
            </w:r>
            <w:r>
              <w:rPr>
                <w:rFonts w:ascii="Arial" w:hAnsi="Arial"/>
                <w:sz w:val="23"/>
                <w:szCs w:val="23"/>
                <w:rtl w:val="0"/>
              </w:rPr>
              <w:t>ODBIORU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270"/>
            <w:vMerge w:val="restart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Wsp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ó</w:t>
            </w:r>
            <w:r>
              <w:rPr>
                <w:rFonts w:ascii="Arial" w:hAnsi="Arial"/>
                <w:sz w:val="23"/>
                <w:szCs w:val="23"/>
                <w:rtl w:val="0"/>
              </w:rPr>
              <w:t>lnoty mieszkaniowe Sp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ół</w:t>
            </w:r>
            <w:r>
              <w:rPr>
                <w:rFonts w:ascii="Arial" w:hAnsi="Arial"/>
                <w:sz w:val="23"/>
                <w:szCs w:val="23"/>
                <w:rtl w:val="0"/>
              </w:rPr>
              <w:t>dzielnie</w:t>
            </w:r>
          </w:p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Zabudowa wielorodzinna</w:t>
            </w:r>
          </w:p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Zabudowa niezamieszka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ł</w:t>
            </w:r>
            <w:r>
              <w:rPr>
                <w:rFonts w:ascii="Arial" w:hAnsi="Arial"/>
                <w:sz w:val="23"/>
                <w:szCs w:val="23"/>
                <w:rtl w:val="0"/>
              </w:rPr>
              <w:t>a (wskazane w pkt. 4)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zmieszane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raz na tydzie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ń</w:t>
            </w:r>
          </w:p>
        </w:tc>
      </w:tr>
      <w:tr>
        <w:tblPrEx>
          <w:shd w:val="clear" w:color="auto" w:fill="auto"/>
        </w:tblPrEx>
        <w:trPr>
          <w:trHeight w:val="916" w:hRule="atLeast"/>
        </w:trPr>
        <w:tc>
          <w:tcPr>
            <w:tcW w:type="dxa" w:w="5270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</w:tcPr>
          <w:p/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ulegaj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ą</w:t>
            </w:r>
            <w:r>
              <w:rPr>
                <w:rFonts w:ascii="Arial" w:hAnsi="Arial"/>
                <w:sz w:val="23"/>
                <w:szCs w:val="23"/>
                <w:rtl w:val="0"/>
              </w:rPr>
              <w:t>ce biodegradacji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481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numPr>
                <w:ilvl w:val="0"/>
                <w:numId w:val="5"/>
              </w:numPr>
              <w:bidi w:val="0"/>
              <w:spacing w:after="160" w:line="259" w:lineRule="auto"/>
              <w:ind w:right="0"/>
              <w:jc w:val="left"/>
              <w:rPr>
                <w:rFonts w:ascii="Arial" w:hAnsi="Arial"/>
                <w:sz w:val="23"/>
                <w:szCs w:val="23"/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od 1.04 do 31.10 raz na tydzie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ń</w:t>
            </w:r>
          </w:p>
          <w:p>
            <w:pPr>
              <w:pStyle w:val="Styl tabeli 2"/>
              <w:numPr>
                <w:ilvl w:val="0"/>
                <w:numId w:val="6"/>
              </w:numPr>
              <w:bidi w:val="0"/>
              <w:spacing w:after="160" w:line="259" w:lineRule="auto"/>
              <w:ind w:right="0"/>
              <w:jc w:val="left"/>
              <w:rPr>
                <w:rFonts w:ascii="Arial" w:hAnsi="Arial"/>
                <w:sz w:val="23"/>
                <w:szCs w:val="23"/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pozosta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ł</w:t>
            </w:r>
            <w:r>
              <w:rPr>
                <w:rFonts w:ascii="Arial" w:hAnsi="Arial"/>
                <w:sz w:val="23"/>
                <w:szCs w:val="23"/>
                <w:rtl w:val="0"/>
              </w:rPr>
              <w:t>e miesi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ą</w:t>
            </w:r>
            <w:r>
              <w:rPr>
                <w:rFonts w:ascii="Arial" w:hAnsi="Arial"/>
                <w:sz w:val="23"/>
                <w:szCs w:val="23"/>
                <w:rtl w:val="0"/>
              </w:rPr>
              <w:t>ce raz na cztery tygodnie</w:t>
            </w:r>
          </w:p>
        </w:tc>
      </w:tr>
      <w:tr>
        <w:tblPrEx>
          <w:shd w:val="clear" w:color="auto" w:fill="auto"/>
        </w:tblPrEx>
        <w:trPr>
          <w:trHeight w:val="479" w:hRule="atLeast"/>
        </w:trPr>
        <w:tc>
          <w:tcPr>
            <w:tcW w:type="dxa" w:w="5270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</w:tcPr>
          <w:p/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 xml:space="preserve">Segregowane 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 xml:space="preserve">– </w:t>
            </w:r>
            <w:r>
              <w:rPr>
                <w:rFonts w:ascii="Arial" w:hAnsi="Arial"/>
                <w:sz w:val="23"/>
                <w:szCs w:val="23"/>
                <w:rtl w:val="0"/>
              </w:rPr>
              <w:t>szk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ł</w:t>
            </w:r>
            <w:r>
              <w:rPr>
                <w:rFonts w:ascii="Arial" w:hAnsi="Arial"/>
                <w:sz w:val="23"/>
                <w:szCs w:val="23"/>
                <w:rtl w:val="0"/>
              </w:rPr>
              <w:t>o, papier i tektura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82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numPr>
                <w:ilvl w:val="0"/>
                <w:numId w:val="7"/>
              </w:numPr>
              <w:bidi w:val="0"/>
              <w:spacing w:after="160" w:line="259" w:lineRule="auto"/>
              <w:ind w:right="0"/>
              <w:jc w:val="left"/>
              <w:rPr>
                <w:rFonts w:ascii="Arial" w:hAnsi="Arial"/>
                <w:sz w:val="23"/>
                <w:szCs w:val="23"/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raz na cztery tygodnie</w:t>
            </w:r>
          </w:p>
        </w:tc>
      </w:tr>
      <w:tr>
        <w:tblPrEx>
          <w:shd w:val="clear" w:color="auto" w:fill="auto"/>
        </w:tblPrEx>
        <w:trPr>
          <w:trHeight w:val="959" w:hRule="atLeast"/>
        </w:trPr>
        <w:tc>
          <w:tcPr>
            <w:tcW w:type="dxa" w:w="5270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</w:tcPr>
          <w:p/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 xml:space="preserve">Segregowane 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 xml:space="preserve">– </w:t>
            </w:r>
            <w:r>
              <w:rPr>
                <w:rFonts w:ascii="Arial" w:hAnsi="Arial"/>
                <w:sz w:val="23"/>
                <w:szCs w:val="23"/>
                <w:rtl w:val="0"/>
              </w:rPr>
              <w:t>tworzywa sztuczne, metale, opakowania wielomateria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ł</w:t>
            </w:r>
            <w:r>
              <w:rPr>
                <w:rFonts w:ascii="Arial" w:hAnsi="Arial"/>
                <w:sz w:val="23"/>
                <w:szCs w:val="23"/>
                <w:rtl w:val="0"/>
              </w:rPr>
              <w:t>owe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82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numPr>
                <w:ilvl w:val="0"/>
                <w:numId w:val="8"/>
              </w:numPr>
              <w:bidi w:val="0"/>
              <w:spacing w:after="160" w:line="259" w:lineRule="auto"/>
              <w:ind w:right="0"/>
              <w:jc w:val="left"/>
              <w:rPr>
                <w:rFonts w:ascii="Arial" w:hAnsi="Arial"/>
                <w:sz w:val="23"/>
                <w:szCs w:val="23"/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od 1.06 do 31.08 raz na tydzie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ń</w:t>
            </w:r>
          </w:p>
          <w:p>
            <w:pPr>
              <w:pStyle w:val="Styl tabeli 2"/>
              <w:numPr>
                <w:ilvl w:val="0"/>
                <w:numId w:val="8"/>
              </w:numPr>
              <w:bidi w:val="0"/>
              <w:spacing w:after="160" w:line="259" w:lineRule="auto"/>
              <w:ind w:right="0"/>
              <w:jc w:val="left"/>
              <w:rPr>
                <w:rFonts w:ascii="Arial" w:hAnsi="Arial"/>
                <w:sz w:val="23"/>
                <w:szCs w:val="23"/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pozosta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ł</w:t>
            </w:r>
            <w:r>
              <w:rPr>
                <w:rFonts w:ascii="Arial" w:hAnsi="Arial"/>
                <w:sz w:val="23"/>
                <w:szCs w:val="23"/>
                <w:rtl w:val="0"/>
              </w:rPr>
              <w:t>e miesi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ą</w:t>
            </w:r>
            <w:r>
              <w:rPr>
                <w:rFonts w:ascii="Arial" w:hAnsi="Arial"/>
                <w:sz w:val="23"/>
                <w:szCs w:val="23"/>
                <w:rtl w:val="0"/>
              </w:rPr>
              <w:t>ce raz na dwa tygodnie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270"/>
            <w:vMerge w:val="restart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Zabudowa jednorodzinna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zmieszane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raz na dwa tygodnie</w:t>
            </w:r>
          </w:p>
        </w:tc>
      </w:tr>
      <w:tr>
        <w:tblPrEx>
          <w:shd w:val="clear" w:color="auto" w:fill="auto"/>
        </w:tblPrEx>
        <w:trPr>
          <w:trHeight w:val="1175" w:hRule="atLeast"/>
        </w:trPr>
        <w:tc>
          <w:tcPr>
            <w:tcW w:type="dxa" w:w="5270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</w:tcPr>
          <w:p/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ulegaj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ą</w:t>
            </w:r>
            <w:r>
              <w:rPr>
                <w:rFonts w:ascii="Arial" w:hAnsi="Arial"/>
                <w:sz w:val="23"/>
                <w:szCs w:val="23"/>
                <w:rtl w:val="0"/>
              </w:rPr>
              <w:t>ce biodegradacji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764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numPr>
                <w:ilvl w:val="0"/>
                <w:numId w:val="9"/>
              </w:numPr>
              <w:bidi w:val="0"/>
              <w:spacing w:after="160" w:line="259" w:lineRule="auto"/>
              <w:ind w:right="0"/>
              <w:jc w:val="left"/>
              <w:rPr>
                <w:rFonts w:ascii="Arial" w:hAnsi="Arial"/>
                <w:sz w:val="23"/>
                <w:szCs w:val="23"/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od 1.04 do 31.10, raz na dwa tygodnie</w:t>
            </w:r>
          </w:p>
          <w:p>
            <w:pPr>
              <w:pStyle w:val="Styl tabeli 2"/>
              <w:numPr>
                <w:ilvl w:val="0"/>
                <w:numId w:val="9"/>
              </w:numPr>
              <w:bidi w:val="0"/>
              <w:spacing w:after="160" w:line="259" w:lineRule="auto"/>
              <w:ind w:right="0"/>
              <w:jc w:val="left"/>
              <w:rPr>
                <w:rFonts w:ascii="Arial" w:hAnsi="Arial"/>
                <w:sz w:val="23"/>
                <w:szCs w:val="23"/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pozosta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ł</w:t>
            </w:r>
            <w:r>
              <w:rPr>
                <w:rFonts w:ascii="Arial" w:hAnsi="Arial"/>
                <w:sz w:val="23"/>
                <w:szCs w:val="23"/>
                <w:rtl w:val="0"/>
              </w:rPr>
              <w:t>e miesi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ą</w:t>
            </w:r>
            <w:r>
              <w:rPr>
                <w:rFonts w:ascii="Arial" w:hAnsi="Arial"/>
                <w:sz w:val="23"/>
                <w:szCs w:val="23"/>
                <w:rtl w:val="0"/>
              </w:rPr>
              <w:t>ce raz na cztery tygodnie</w:t>
            </w:r>
          </w:p>
        </w:tc>
      </w:tr>
      <w:tr>
        <w:tblPrEx>
          <w:shd w:val="clear" w:color="auto" w:fill="auto"/>
        </w:tblPrEx>
        <w:trPr>
          <w:trHeight w:val="400" w:hRule="atLeast"/>
        </w:trPr>
        <w:tc>
          <w:tcPr>
            <w:tcW w:type="dxa" w:w="5270"/>
            <w:vMerge w:val="continue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</w:tcPr>
          <w:p/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Segregowane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82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numPr>
                <w:ilvl w:val="0"/>
                <w:numId w:val="10"/>
              </w:numPr>
              <w:bidi w:val="0"/>
              <w:spacing w:after="160" w:line="259" w:lineRule="auto"/>
              <w:ind w:right="0"/>
              <w:jc w:val="center"/>
              <w:rPr>
                <w:rFonts w:ascii="Arial" w:hAnsi="Arial"/>
                <w:sz w:val="23"/>
                <w:szCs w:val="23"/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raz na cztery tygodnie</w:t>
            </w:r>
          </w:p>
        </w:tc>
      </w:tr>
      <w:tr>
        <w:tblPrEx>
          <w:shd w:val="clear" w:color="auto" w:fill="auto"/>
        </w:tblPrEx>
        <w:trPr>
          <w:trHeight w:val="479" w:hRule="atLeast"/>
        </w:trPr>
        <w:tc>
          <w:tcPr>
            <w:tcW w:type="dxa" w:w="52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Cmentarze                                           w Ko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ś</w:t>
            </w:r>
            <w:r>
              <w:rPr>
                <w:rFonts w:ascii="Arial" w:hAnsi="Arial"/>
                <w:sz w:val="23"/>
                <w:szCs w:val="23"/>
                <w:rtl w:val="0"/>
              </w:rPr>
              <w:t>ciernicy, Powidzu, Krytnie, Sowinku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wszystkie rodzaje odpad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ó</w:t>
            </w:r>
            <w:r>
              <w:rPr>
                <w:rFonts w:ascii="Arial" w:hAnsi="Arial"/>
                <w:sz w:val="23"/>
                <w:szCs w:val="23"/>
                <w:rtl w:val="0"/>
              </w:rPr>
              <w:t>w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raz na cztery tygodnie</w:t>
            </w:r>
          </w:p>
        </w:tc>
      </w:tr>
      <w:tr>
        <w:tblPrEx>
          <w:shd w:val="clear" w:color="auto" w:fill="auto"/>
        </w:tblPrEx>
        <w:trPr>
          <w:trHeight w:val="479" w:hRule="atLeast"/>
        </w:trPr>
        <w:tc>
          <w:tcPr>
            <w:tcW w:type="dxa" w:w="52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PSZOK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ulegaj</w:t>
            </w:r>
            <w:r>
              <w:rPr>
                <w:rFonts w:ascii="Arial" w:hAnsi="Arial" w:hint="default"/>
                <w:sz w:val="23"/>
                <w:szCs w:val="23"/>
                <w:rtl w:val="0"/>
              </w:rPr>
              <w:t>ą</w:t>
            </w:r>
            <w:r>
              <w:rPr>
                <w:rFonts w:ascii="Arial" w:hAnsi="Arial"/>
                <w:sz w:val="23"/>
                <w:szCs w:val="23"/>
                <w:rtl w:val="0"/>
              </w:rPr>
              <w:t>ce biodegradacji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raz na cztery tygodnie</w:t>
            </w:r>
          </w:p>
        </w:tc>
      </w:tr>
      <w:tr>
        <w:tblPrEx>
          <w:shd w:val="clear" w:color="auto" w:fill="auto"/>
        </w:tblPrEx>
        <w:trPr>
          <w:trHeight w:val="479" w:hRule="atLeast"/>
        </w:trPr>
        <w:tc>
          <w:tcPr>
            <w:tcW w:type="dxa" w:w="527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Akcja gabaryty</w:t>
            </w:r>
          </w:p>
        </w:tc>
        <w:tc>
          <w:tcPr>
            <w:tcW w:type="dxa" w:w="149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odpady wielkogabarytowe</w:t>
            </w:r>
          </w:p>
        </w:tc>
        <w:tc>
          <w:tcPr>
            <w:tcW w:type="dxa" w:w="230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0"/>
              <w:left w:type="dxa" w:w="100"/>
              <w:bottom w:type="dxa" w:w="0"/>
              <w:right w:type="dxa" w:w="100"/>
            </w:tcMar>
            <w:vAlign w:val="center"/>
          </w:tcPr>
          <w:p>
            <w:pPr>
              <w:pStyle w:val="Styl tabeli 2"/>
              <w:tabs>
                <w:tab w:val="left" w:pos="708"/>
                <w:tab w:val="left" w:pos="1416"/>
                <w:tab w:val="left" w:pos="2124"/>
              </w:tabs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rFonts w:ascii="Arial" w:hAnsi="Arial"/>
                <w:sz w:val="23"/>
                <w:szCs w:val="23"/>
                <w:rtl w:val="0"/>
              </w:rPr>
              <w:t>dwa razy w roku</w:t>
            </w:r>
          </w:p>
        </w:tc>
      </w:tr>
    </w:tbl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8"/>
          <w:szCs w:val="28"/>
          <w:rtl w:val="0"/>
        </w:rPr>
      </w:pP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8"/>
          <w:szCs w:val="28"/>
          <w:rtl w:val="0"/>
        </w:rPr>
      </w:pP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23: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13.7b) Wnioskujemy o uzupe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nienie specyfikacji o wykaz zarz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dc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 xml:space="preserve">w.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23: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Zapis zostaje jak w OPZ.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wyja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nia,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informacje te s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zawarte w tabeli nr 4 OPZ.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24: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13.10 Wnioskujemy o zmian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 xml:space="preserve">zapisu </w:t>
      </w:r>
      <w:r>
        <w:rPr>
          <w:rFonts w:ascii="Arial" w:hAnsi="Arial" w:hint="default"/>
          <w:sz w:val="24"/>
          <w:szCs w:val="24"/>
          <w:rtl w:val="0"/>
        </w:rPr>
        <w:t xml:space="preserve">– </w:t>
      </w:r>
      <w:r>
        <w:rPr>
          <w:rFonts w:ascii="Arial" w:hAnsi="Arial"/>
          <w:sz w:val="24"/>
          <w:szCs w:val="24"/>
          <w:rtl w:val="0"/>
        </w:rPr>
        <w:t xml:space="preserve">w terminie 2 dni i  w terminie 5 dni </w:t>
      </w:r>
      <w:r>
        <w:rPr>
          <w:rFonts w:ascii="Arial" w:hAnsi="Arial" w:hint="default"/>
          <w:sz w:val="24"/>
          <w:szCs w:val="24"/>
          <w:rtl w:val="0"/>
        </w:rPr>
        <w:t xml:space="preserve">– </w:t>
      </w:r>
      <w:r>
        <w:rPr>
          <w:rFonts w:ascii="Arial" w:hAnsi="Arial"/>
          <w:sz w:val="24"/>
          <w:szCs w:val="24"/>
          <w:rtl w:val="0"/>
        </w:rPr>
        <w:t xml:space="preserve">na w terminie 10 dni roboczych.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24: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Zapis pozostaje jak w OPZ.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25: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 xml:space="preserve">16. Wnioskujemy o doprecyzowanie zapisu </w:t>
      </w:r>
      <w:r>
        <w:rPr>
          <w:rFonts w:ascii="Arial" w:hAnsi="Arial" w:hint="default"/>
          <w:sz w:val="24"/>
          <w:szCs w:val="24"/>
          <w:rtl w:val="0"/>
        </w:rPr>
        <w:t>– ż</w:t>
      </w:r>
      <w:r>
        <w:rPr>
          <w:rFonts w:ascii="Arial" w:hAnsi="Arial"/>
          <w:sz w:val="24"/>
          <w:szCs w:val="24"/>
          <w:rtl w:val="0"/>
        </w:rPr>
        <w:t>eby, Wykonawca odbiera</w:t>
      </w:r>
      <w:r>
        <w:rPr>
          <w:rFonts w:ascii="Arial" w:hAnsi="Arial" w:hint="default"/>
          <w:sz w:val="24"/>
          <w:szCs w:val="24"/>
          <w:rtl w:val="0"/>
        </w:rPr>
        <w:t xml:space="preserve">ł </w:t>
      </w:r>
      <w:r>
        <w:rPr>
          <w:rFonts w:ascii="Arial" w:hAnsi="Arial"/>
          <w:sz w:val="24"/>
          <w:szCs w:val="24"/>
          <w:rtl w:val="0"/>
        </w:rPr>
        <w:t xml:space="preserve">odpady komunalne zmieszane.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25: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Zapis pozostaje jak w OPZ.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cy uznaje,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tre</w:t>
      </w:r>
      <w:r>
        <w:rPr>
          <w:rFonts w:ascii="Arial" w:hAnsi="Arial" w:hint="default"/>
          <w:sz w:val="24"/>
          <w:szCs w:val="24"/>
          <w:rtl w:val="0"/>
        </w:rPr>
        <w:t xml:space="preserve">ść </w:t>
      </w:r>
      <w:r>
        <w:rPr>
          <w:rFonts w:ascii="Arial" w:hAnsi="Arial"/>
          <w:sz w:val="24"/>
          <w:szCs w:val="24"/>
          <w:rtl w:val="0"/>
        </w:rPr>
        <w:t>punktu 16 OPZ nie wymaga dodatkowych wyja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nie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>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26: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20. Wnioskujemy o zmian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 xml:space="preserve">zapisu na 10 dni roboczych.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26: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Zapis pozostaje jak w OPZ.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27: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22. Prosimy o wskazanie rodzaj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(kod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w)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w, jakie maj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by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 xml:space="preserve">odbierane w ramach akcji gabaryty.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27: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Informacja zawarta w odpowiedzi na pytanie nr 9.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 xml:space="preserve">Pytanie nr 28: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24. Prosimy o uzupe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nienie, 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dotyczy to sytuacji, gdy Wykonawca to zadeklaruje w ofercie.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28: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Zapis pozostaje jak w OPZ.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29: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25. a) Wnioskujemy o wykre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lenie, gdy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szczeg</w:t>
      </w:r>
      <w:r>
        <w:rPr>
          <w:rFonts w:ascii="Arial" w:hAnsi="Arial" w:hint="default"/>
          <w:sz w:val="24"/>
          <w:szCs w:val="24"/>
          <w:rtl w:val="0"/>
        </w:rPr>
        <w:t>ół</w:t>
      </w:r>
      <w:r>
        <w:rPr>
          <w:rFonts w:ascii="Arial" w:hAnsi="Arial"/>
          <w:sz w:val="24"/>
          <w:szCs w:val="24"/>
          <w:rtl w:val="0"/>
        </w:rPr>
        <w:t>owe dane dot. mycia pojemnik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znajduj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  <w:lang w:val="it-IT"/>
        </w:rPr>
        <w:t xml:space="preserve">w pkt 32. 13) i) </w:t>
      </w:r>
      <w:r>
        <w:rPr>
          <w:rFonts w:ascii="Arial" w:hAnsi="Arial" w:hint="default"/>
          <w:sz w:val="24"/>
          <w:szCs w:val="24"/>
          <w:rtl w:val="0"/>
        </w:rPr>
        <w:t xml:space="preserve">– </w:t>
      </w:r>
      <w:r>
        <w:rPr>
          <w:rFonts w:ascii="Arial" w:hAnsi="Arial"/>
          <w:sz w:val="24"/>
          <w:szCs w:val="24"/>
          <w:rtl w:val="0"/>
        </w:rPr>
        <w:t>n) niniejszy og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lny zapis jest sprzeczny ze szczeg</w:t>
      </w:r>
      <w:r>
        <w:rPr>
          <w:rFonts w:ascii="Arial" w:hAnsi="Arial" w:hint="default"/>
          <w:sz w:val="24"/>
          <w:szCs w:val="24"/>
          <w:rtl w:val="0"/>
        </w:rPr>
        <w:t>ół</w:t>
      </w:r>
      <w:r>
        <w:rPr>
          <w:rFonts w:ascii="Arial" w:hAnsi="Arial"/>
          <w:sz w:val="24"/>
          <w:szCs w:val="24"/>
          <w:rtl w:val="0"/>
        </w:rPr>
        <w:t>owym opisem w nast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pnych podpunktach oraz o zmian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terminu nie p</w:t>
      </w:r>
      <w:r>
        <w:rPr>
          <w:rFonts w:ascii="Arial" w:hAnsi="Arial" w:hint="default"/>
          <w:sz w:val="24"/>
          <w:szCs w:val="24"/>
          <w:rtl w:val="0"/>
        </w:rPr>
        <w:t>óź</w:t>
      </w:r>
      <w:r>
        <w:rPr>
          <w:rFonts w:ascii="Arial" w:hAnsi="Arial"/>
          <w:sz w:val="24"/>
          <w:szCs w:val="24"/>
          <w:rtl w:val="0"/>
        </w:rPr>
        <w:t>niej ni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do 30 kwietnia 2023 roku na nie p</w:t>
      </w:r>
      <w:r>
        <w:rPr>
          <w:rFonts w:ascii="Arial" w:hAnsi="Arial" w:hint="default"/>
          <w:sz w:val="24"/>
          <w:szCs w:val="24"/>
          <w:rtl w:val="0"/>
        </w:rPr>
        <w:t>óź</w:t>
      </w:r>
      <w:r>
        <w:rPr>
          <w:rFonts w:ascii="Arial" w:hAnsi="Arial"/>
          <w:sz w:val="24"/>
          <w:szCs w:val="24"/>
          <w:rtl w:val="0"/>
        </w:rPr>
        <w:t>niej ni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do 30.05.2023. W miesi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cu kwietniu wyst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puj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jeszcze niskie temperatury co uniemo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 xml:space="preserve">liwia uruchomienie myjki.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29: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Zapis pozostaje jak w OPZ.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30: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25. j) Prosimy o zmian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zapisu na: Wykonawca zobowi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zany jest wyposa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y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pojemniki w urz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dzenia identyfikuj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 (chipy) przed dniem pierwszego opr</w:t>
      </w:r>
      <w:r>
        <w:rPr>
          <w:rFonts w:ascii="Arial" w:hAnsi="Arial" w:hint="default"/>
          <w:sz w:val="24"/>
          <w:szCs w:val="24"/>
          <w:rtl w:val="0"/>
        </w:rPr>
        <w:t>óż</w:t>
      </w:r>
      <w:r>
        <w:rPr>
          <w:rFonts w:ascii="Arial" w:hAnsi="Arial"/>
          <w:sz w:val="24"/>
          <w:szCs w:val="24"/>
          <w:rtl w:val="0"/>
        </w:rPr>
        <w:t>niania pojemnik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 xml:space="preserve">w.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30: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Zapis pozostaje jak w OPZ.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31: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32.7) Bior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 pod uwag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niniejszy zapis prosimy o dopisanie, 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w dniu podpisania umowy przeka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Wykonawcy wykaz nieruchomo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ci,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rych w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ciciele zadeklarowali posiadanie kompostownika.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31: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cy informuje,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w dniu podpisania umowy przeka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Wykonawcy wykaz nieruchomo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ci,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rych w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ciciele zadeklarowali posiadanie kompostownika.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32: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32.10) Wnioskujemy o modyfikacj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zapisu, gdy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jest sprzeczny z pkt 15. Prosimy o uwzgl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dnienie zapis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 xml:space="preserve">w takich jak w pkt 15.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32: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Zapis pozostaje jak w OPZ.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33: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32.13.a) Wnioskujemy o modyfikacj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zapisu, gdy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jest sprzeczny z pkt 7. Prosimy o uwzgl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dnienie zapis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 xml:space="preserve">w takich jak w pkt 7.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33: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Zapis pozostaje jak w OPZ.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 xml:space="preserve">Pytanie nr 34: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32.13)a)b)d)f) Wnioskujemy o zmian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 xml:space="preserve">zapisu na 10 dni roboczych.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34: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Zapis pozostaje jak w OPZ.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35: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32.13.d) Prosimy o wykre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lenie zapisu dot. work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na odpady zielone, gdy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dalej wymienione s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worki na BIO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35: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dokona modyfikacji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OPZ, poprzez zmian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brzmienia punktu 32.13 d), z: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d) wyposa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enie w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cicieli nowo powsta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ych nieruchomo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obj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tych systemem gospodarowania odpadami komunalnymi w zabudowie jednorodzinnej w komplet 3 work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na odpady zbierane selektywnie, 3 work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na odpady zielone, 3 work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na odpady ulegaj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 biodegradacji oraz pojemnik na odpady zmieszane,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 zobowi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zany jest dostarczy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najp</w:t>
      </w:r>
      <w:r>
        <w:rPr>
          <w:rFonts w:ascii="Arial" w:hAnsi="Arial" w:hint="default"/>
          <w:sz w:val="24"/>
          <w:szCs w:val="24"/>
          <w:rtl w:val="0"/>
        </w:rPr>
        <w:t>óź</w:t>
      </w:r>
      <w:r>
        <w:rPr>
          <w:rFonts w:ascii="Arial" w:hAnsi="Arial"/>
          <w:sz w:val="24"/>
          <w:szCs w:val="24"/>
          <w:rtl w:val="0"/>
        </w:rPr>
        <w:t>niej w terminie 5 dni roboczych od dnia zg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oszenia przez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</w:t>
      </w:r>
      <w:r>
        <w:rPr>
          <w:rFonts w:ascii="Arial" w:hAnsi="Arial" w:hint="default"/>
          <w:sz w:val="24"/>
          <w:szCs w:val="24"/>
          <w:rtl w:val="0"/>
        </w:rPr>
        <w:t>”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na zapis: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d) wyposa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enie w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cicieli nowo powsta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ych nieruchomo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obj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tych systemem gospodarowania odpadami komunalnymi w zabudowie jednorodzinnej w komplet 3 work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na odpady zbierane selektywnie, 3 work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na odpady ulegaj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 biodegradacji oraz pojemnik na odpady zmieszane,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 zobowi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zany jest dostarczy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najp</w:t>
      </w:r>
      <w:r>
        <w:rPr>
          <w:rFonts w:ascii="Arial" w:hAnsi="Arial" w:hint="default"/>
          <w:sz w:val="24"/>
          <w:szCs w:val="24"/>
          <w:rtl w:val="0"/>
        </w:rPr>
        <w:t>óź</w:t>
      </w:r>
      <w:r>
        <w:rPr>
          <w:rFonts w:ascii="Arial" w:hAnsi="Arial"/>
          <w:sz w:val="24"/>
          <w:szCs w:val="24"/>
          <w:rtl w:val="0"/>
        </w:rPr>
        <w:t>niej w terminie 5 dni roboczych od dnia zg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oszenia przez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</w:t>
      </w:r>
      <w:r>
        <w:rPr>
          <w:rFonts w:ascii="Arial" w:hAnsi="Arial" w:hint="default"/>
          <w:sz w:val="24"/>
          <w:szCs w:val="24"/>
          <w:rtl w:val="0"/>
        </w:rPr>
        <w:t>”</w:t>
      </w:r>
      <w:r>
        <w:rPr>
          <w:rFonts w:ascii="Arial" w:hAnsi="Arial"/>
          <w:sz w:val="24"/>
          <w:szCs w:val="24"/>
          <w:rtl w:val="0"/>
        </w:rPr>
        <w:t>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8"/>
          <w:szCs w:val="28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36: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32.13.i) i J) wnioskujemy o usuni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 xml:space="preserve">cie zapisu </w:t>
      </w: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co najmniej</w:t>
      </w:r>
      <w:r>
        <w:rPr>
          <w:rFonts w:ascii="Arial" w:hAnsi="Arial" w:hint="default"/>
          <w:sz w:val="24"/>
          <w:szCs w:val="24"/>
          <w:rtl w:val="0"/>
        </w:rPr>
        <w:t>”</w:t>
      </w:r>
      <w:r>
        <w:rPr>
          <w:rFonts w:ascii="Arial" w:hAnsi="Arial"/>
          <w:sz w:val="24"/>
          <w:szCs w:val="24"/>
          <w:rtl w:val="0"/>
        </w:rPr>
        <w:t>, gdy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 xml:space="preserve">w 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wietle dost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pnego orzecznictwa nie mo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by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on stosowany, gdy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nie pozwala Wykonawcy na dok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adne oszacowanie koszt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i warto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 xml:space="preserve">wienia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36: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Zapis pozostaje jak w OPZ.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37: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32.13) m) wnioskujemy o usuni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cie zapisu, gdy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 xml:space="preserve">w 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wietle dost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pnego orzecznictwa nie mog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by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stosowany niedookre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lone poj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cia dot. ilo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  <w:lang w:val="it-IT"/>
        </w:rPr>
        <w:t xml:space="preserve">ci 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wiadczonych us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ug, gdy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nie pozwala to Wykonawcy na dok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adne oszacowanie koszt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i warto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 xml:space="preserve">wienia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37: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Zapis pozostaje jak w OPZ.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center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Pytania do formularza oferty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38: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Tabela nie zawiera kod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wymienionych w OPZ takich jak:</w:t>
      </w:r>
    </w:p>
    <w:p>
      <w:pPr>
        <w:pStyle w:val="Treść"/>
        <w:numPr>
          <w:ilvl w:val="0"/>
          <w:numId w:val="2"/>
        </w:numPr>
        <w:bidi w:val="0"/>
        <w:spacing w:after="160" w:line="259" w:lineRule="auto"/>
        <w:ind w:right="0"/>
        <w:jc w:val="left"/>
        <w:rPr>
          <w:rFonts w:ascii="Arial" w:hAnsi="Arial"/>
          <w:sz w:val="24"/>
          <w:szCs w:val="24"/>
          <w:rtl w:val="0"/>
          <w:lang w:val="pt-PT"/>
        </w:rPr>
      </w:pPr>
      <w:r>
        <w:rPr>
          <w:rFonts w:ascii="Arial" w:hAnsi="Arial"/>
          <w:sz w:val="24"/>
          <w:szCs w:val="24"/>
          <w:rtl w:val="0"/>
          <w:lang w:val="pt-PT"/>
        </w:rPr>
        <w:t xml:space="preserve">15 01 03 </w:t>
      </w:r>
    </w:p>
    <w:p>
      <w:pPr>
        <w:pStyle w:val="Treść"/>
        <w:numPr>
          <w:ilvl w:val="0"/>
          <w:numId w:val="2"/>
        </w:numPr>
        <w:bidi w:val="0"/>
        <w:spacing w:after="160" w:line="259" w:lineRule="auto"/>
        <w:ind w:right="0"/>
        <w:jc w:val="left"/>
        <w:rPr>
          <w:rFonts w:ascii="Arial" w:hAnsi="Arial"/>
          <w:sz w:val="24"/>
          <w:szCs w:val="24"/>
          <w:rtl w:val="0"/>
          <w:lang w:val="pt-PT"/>
        </w:rPr>
      </w:pPr>
      <w:r>
        <w:rPr>
          <w:rFonts w:ascii="Arial" w:hAnsi="Arial"/>
          <w:sz w:val="24"/>
          <w:szCs w:val="24"/>
          <w:rtl w:val="0"/>
          <w:lang w:val="pt-PT"/>
        </w:rPr>
        <w:t xml:space="preserve">17 01 03 </w:t>
      </w:r>
    </w:p>
    <w:p>
      <w:pPr>
        <w:pStyle w:val="Treść"/>
        <w:numPr>
          <w:ilvl w:val="0"/>
          <w:numId w:val="2"/>
        </w:numPr>
        <w:bidi w:val="0"/>
        <w:spacing w:after="160" w:line="259" w:lineRule="auto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20 02 01</w:t>
      </w:r>
    </w:p>
    <w:p>
      <w:pPr>
        <w:pStyle w:val="Treść"/>
        <w:numPr>
          <w:ilvl w:val="0"/>
          <w:numId w:val="2"/>
        </w:numPr>
        <w:bidi w:val="0"/>
        <w:spacing w:after="160" w:line="259" w:lineRule="auto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20 03 01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38: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dokona modyfikacji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formularza ofertowego poprzez wpisanie w tabeli wskazanych kod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39: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3. 6) projekt umowy stanowi za</w:t>
      </w:r>
      <w:r>
        <w:rPr>
          <w:rFonts w:ascii="Arial" w:hAnsi="Arial" w:hint="default"/>
          <w:sz w:val="24"/>
          <w:szCs w:val="24"/>
          <w:rtl w:val="0"/>
        </w:rPr>
        <w:t>łą</w:t>
      </w:r>
      <w:r>
        <w:rPr>
          <w:rFonts w:ascii="Arial" w:hAnsi="Arial"/>
          <w:sz w:val="24"/>
          <w:szCs w:val="24"/>
          <w:rtl w:val="0"/>
        </w:rPr>
        <w:t>cznik nr 9 do SWZ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39: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dokona modyfikacji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formularza ofertowego.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40: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3.7) b) SWZ nie posiada za</w:t>
      </w:r>
      <w:r>
        <w:rPr>
          <w:rFonts w:ascii="Arial" w:hAnsi="Arial" w:hint="default"/>
          <w:sz w:val="24"/>
          <w:szCs w:val="24"/>
          <w:rtl w:val="0"/>
        </w:rPr>
        <w:t>łą</w:t>
      </w:r>
      <w:r>
        <w:rPr>
          <w:rFonts w:ascii="Arial" w:hAnsi="Arial"/>
          <w:sz w:val="24"/>
          <w:szCs w:val="24"/>
          <w:rtl w:val="0"/>
        </w:rPr>
        <w:t>cznika nr 1b.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40: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dokona modyfikacji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formularza ofertowego.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41: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3.13) Zgodnie z pkt XIII.1 SWZ termin zwi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zania ofert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 xml:space="preserve">wynosi 60 dni.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41: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dokona modyfikacji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formularza ofertowego.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42: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i w:val="1"/>
          <w:iCs w:val="1"/>
          <w:sz w:val="24"/>
          <w:szCs w:val="24"/>
          <w:rtl w:val="0"/>
        </w:rPr>
      </w:pPr>
      <w:r>
        <w:rPr>
          <w:rFonts w:ascii="Arial" w:hAnsi="Arial"/>
          <w:i w:val="0"/>
          <w:iCs w:val="0"/>
          <w:sz w:val="24"/>
          <w:szCs w:val="24"/>
          <w:rtl w:val="0"/>
        </w:rPr>
        <w:t>3.14) Zgodnie z pkt XIX. 1 SWZ ZNWU wynosi 5%, Wykonawca wnioskuje jednocze</w:t>
      </w:r>
      <w:r>
        <w:rPr>
          <w:rFonts w:ascii="Arial" w:hAnsi="Arial" w:hint="default"/>
          <w:i w:val="0"/>
          <w:iCs w:val="0"/>
          <w:sz w:val="24"/>
          <w:szCs w:val="24"/>
          <w:rtl w:val="0"/>
        </w:rPr>
        <w:t>ś</w:t>
      </w:r>
      <w:r>
        <w:rPr>
          <w:rFonts w:ascii="Arial" w:hAnsi="Arial"/>
          <w:i w:val="0"/>
          <w:iCs w:val="0"/>
          <w:sz w:val="24"/>
          <w:szCs w:val="24"/>
          <w:rtl w:val="0"/>
        </w:rPr>
        <w:t xml:space="preserve">nie o ustalenie na poziomie 2%. Zgodnie z art. 452 ust. 2 </w:t>
      </w:r>
      <w:r>
        <w:rPr>
          <w:rFonts w:ascii="Arial" w:hAnsi="Arial"/>
          <w:i w:val="1"/>
          <w:iCs w:val="1"/>
          <w:sz w:val="24"/>
          <w:szCs w:val="24"/>
          <w:rtl w:val="0"/>
        </w:rPr>
        <w:t>Zabezpieczenie ustala si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 xml:space="preserve">ę </w:t>
      </w:r>
      <w:r>
        <w:rPr>
          <w:rFonts w:ascii="Arial" w:hAnsi="Arial"/>
          <w:i w:val="1"/>
          <w:iCs w:val="1"/>
          <w:sz w:val="24"/>
          <w:szCs w:val="24"/>
          <w:rtl w:val="0"/>
        </w:rPr>
        <w:t>w wysoko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ś</w:t>
      </w:r>
      <w:r>
        <w:rPr>
          <w:rFonts w:ascii="Arial" w:hAnsi="Arial"/>
          <w:i w:val="1"/>
          <w:iCs w:val="1"/>
          <w:sz w:val="24"/>
          <w:szCs w:val="24"/>
          <w:rtl w:val="0"/>
        </w:rPr>
        <w:t>ci nieprzekraczaj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ą</w:t>
      </w:r>
      <w:r>
        <w:rPr>
          <w:rFonts w:ascii="Arial" w:hAnsi="Arial"/>
          <w:i w:val="1"/>
          <w:iCs w:val="1"/>
          <w:sz w:val="24"/>
          <w:szCs w:val="24"/>
          <w:rtl w:val="0"/>
        </w:rPr>
        <w:t>cej 5% ceny ca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ł</w:t>
      </w:r>
      <w:r>
        <w:rPr>
          <w:rFonts w:ascii="Arial" w:hAnsi="Arial"/>
          <w:i w:val="1"/>
          <w:iCs w:val="1"/>
          <w:sz w:val="24"/>
          <w:szCs w:val="24"/>
          <w:rtl w:val="0"/>
        </w:rPr>
        <w:t>kowitej podanej w ofercie albo maksymalnej warto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ś</w:t>
      </w:r>
      <w:r>
        <w:rPr>
          <w:rFonts w:ascii="Arial" w:hAnsi="Arial"/>
          <w:i w:val="1"/>
          <w:iCs w:val="1"/>
          <w:sz w:val="24"/>
          <w:szCs w:val="24"/>
          <w:rtl w:val="0"/>
        </w:rPr>
        <w:t>ci nominalnej zobowi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ą</w:t>
      </w:r>
      <w:r>
        <w:rPr>
          <w:rFonts w:ascii="Arial" w:hAnsi="Arial"/>
          <w:i w:val="1"/>
          <w:iCs w:val="1"/>
          <w:sz w:val="24"/>
          <w:szCs w:val="24"/>
          <w:rtl w:val="0"/>
        </w:rPr>
        <w:t>zania zamawiaj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ą</w:t>
      </w:r>
      <w:r>
        <w:rPr>
          <w:rFonts w:ascii="Arial" w:hAnsi="Arial"/>
          <w:i w:val="1"/>
          <w:iCs w:val="1"/>
          <w:sz w:val="24"/>
          <w:szCs w:val="24"/>
          <w:rtl w:val="0"/>
        </w:rPr>
        <w:t>cego wynikaj</w:t>
      </w:r>
      <w:r>
        <w:rPr>
          <w:rFonts w:ascii="Arial" w:hAnsi="Arial" w:hint="default"/>
          <w:i w:val="1"/>
          <w:iCs w:val="1"/>
          <w:sz w:val="24"/>
          <w:szCs w:val="24"/>
          <w:rtl w:val="0"/>
        </w:rPr>
        <w:t>ą</w:t>
      </w:r>
      <w:r>
        <w:rPr>
          <w:rFonts w:ascii="Arial" w:hAnsi="Arial"/>
          <w:i w:val="1"/>
          <w:iCs w:val="1"/>
          <w:sz w:val="24"/>
          <w:szCs w:val="24"/>
          <w:rtl w:val="0"/>
        </w:rPr>
        <w:t>cego z umowy.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42: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dokona modyfikacji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formularza ofertowego.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wyja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  <w:lang w:val="it-IT"/>
        </w:rPr>
        <w:t>nia, 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zabezpieczenie nale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ytego wykonania umowy pozostaje na poziomie 5%.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center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Pytania do wzoru umowy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43: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 xml:space="preserve">§ </w:t>
      </w:r>
      <w:r>
        <w:rPr>
          <w:rFonts w:ascii="Arial" w:hAnsi="Arial"/>
          <w:sz w:val="24"/>
          <w:szCs w:val="24"/>
          <w:rtl w:val="0"/>
        </w:rPr>
        <w:t>4 ust. 3 pkt d) Nale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y zwr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ci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uwag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 xml:space="preserve">,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o wpisach do rejestr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mowa jest w ust. 3 pkt. a i b. Podpunkty te nie wskazuj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na zezwolenia, a wy</w:t>
      </w:r>
      <w:r>
        <w:rPr>
          <w:rFonts w:ascii="Arial" w:hAnsi="Arial" w:hint="default"/>
          <w:sz w:val="24"/>
          <w:szCs w:val="24"/>
          <w:rtl w:val="0"/>
        </w:rPr>
        <w:t>łą</w:t>
      </w:r>
      <w:r>
        <w:rPr>
          <w:rFonts w:ascii="Arial" w:hAnsi="Arial"/>
          <w:sz w:val="24"/>
          <w:szCs w:val="24"/>
          <w:rtl w:val="0"/>
        </w:rPr>
        <w:t>cznie na posiadane wpisy do rejestr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43: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dokona modyfikacji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paragrafu 4 ust 3 pkt d) za</w:t>
      </w:r>
      <w:r>
        <w:rPr>
          <w:rFonts w:ascii="Arial" w:hAnsi="Arial" w:hint="default"/>
          <w:sz w:val="24"/>
          <w:szCs w:val="24"/>
          <w:rtl w:val="0"/>
        </w:rPr>
        <w:t>łą</w:t>
      </w:r>
      <w:r>
        <w:rPr>
          <w:rFonts w:ascii="Arial" w:hAnsi="Arial"/>
          <w:sz w:val="24"/>
          <w:szCs w:val="24"/>
          <w:rtl w:val="0"/>
        </w:rPr>
        <w:t>cznika nr 9 do SWZ, poprzez zmian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zapisu tego punktu z: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>ʺ</w:t>
      </w:r>
      <w:r>
        <w:rPr>
          <w:rFonts w:ascii="Arial" w:hAnsi="Arial"/>
          <w:sz w:val="24"/>
          <w:szCs w:val="24"/>
          <w:rtl w:val="0"/>
        </w:rPr>
        <w:t>d) w przypadku, gdy wpisy do rejestr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i/lub zezwolenia wymienione w ust. 2 pkt a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i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b niniejszego paragrafu strac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moc 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i/lub ulegn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wygaszeniu, Wykonawca 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zany jest do uzyskania nowych wpis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i/lub zezwole</w:t>
      </w:r>
      <w:r>
        <w:rPr>
          <w:rFonts w:ascii="Arial" w:hAnsi="Arial" w:hint="default"/>
          <w:sz w:val="24"/>
          <w:szCs w:val="24"/>
          <w:rtl w:val="0"/>
        </w:rPr>
        <w:t xml:space="preserve">ń </w:t>
      </w:r>
      <w:r>
        <w:rPr>
          <w:rFonts w:ascii="Arial" w:hAnsi="Arial"/>
          <w:sz w:val="24"/>
          <w:szCs w:val="24"/>
          <w:rtl w:val="0"/>
        </w:rPr>
        <w:t>w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terminach zapewniaj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cych ci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g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 w:hint="default"/>
          <w:sz w:val="24"/>
          <w:szCs w:val="24"/>
          <w:rtl w:val="0"/>
        </w:rPr>
        <w:t xml:space="preserve">ść </w:t>
      </w:r>
      <w:r>
        <w:rPr>
          <w:rFonts w:ascii="Arial" w:hAnsi="Arial"/>
          <w:sz w:val="24"/>
          <w:szCs w:val="24"/>
          <w:rtl w:val="0"/>
        </w:rPr>
        <w:t>posiadanych uprawnie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>. W terminie nie d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u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szym ni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14 dni od dnia ponownego uzyskania dokument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w, o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rych mowa powy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ej Wykonawca przedstawi kopi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tych dokument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cemu. Je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eli Wykonawca nie zapewni ci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g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posiadanych uprawnie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>, zezwole</w:t>
      </w:r>
      <w:r>
        <w:rPr>
          <w:rFonts w:ascii="Arial" w:hAnsi="Arial" w:hint="default"/>
          <w:sz w:val="24"/>
          <w:szCs w:val="24"/>
          <w:rtl w:val="0"/>
        </w:rPr>
        <w:t xml:space="preserve">ń </w:t>
      </w:r>
      <w:r>
        <w:rPr>
          <w:rFonts w:ascii="Arial" w:hAnsi="Arial"/>
          <w:sz w:val="24"/>
          <w:szCs w:val="24"/>
          <w:rtl w:val="0"/>
        </w:rPr>
        <w:t>i/lub wpis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do odpowiednich rejestr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lub nie przed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y tych dokument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cemu,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mo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odst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pi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od umowy.</w:t>
      </w:r>
      <w:r>
        <w:rPr>
          <w:rFonts w:ascii="Arial" w:hAnsi="Arial" w:hint="default"/>
          <w:sz w:val="24"/>
          <w:szCs w:val="24"/>
          <w:rtl w:val="0"/>
        </w:rPr>
        <w:t> ʺ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na zapis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>ʺ</w:t>
      </w:r>
      <w:r>
        <w:rPr>
          <w:rFonts w:ascii="Arial" w:hAnsi="Arial"/>
          <w:sz w:val="24"/>
          <w:szCs w:val="24"/>
          <w:rtl w:val="0"/>
        </w:rPr>
        <w:t>d) w przypadku, gdy wpisy do rejestr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i/lub zezwolenia wymienione w ust. 3 pkt a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i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b niniejszego paragrafu strac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moc 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i/lub ulegn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wygaszeniu, Wykonawca 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zany jest do uzyskania nowych wpis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i/lub zezwole</w:t>
      </w:r>
      <w:r>
        <w:rPr>
          <w:rFonts w:ascii="Arial" w:hAnsi="Arial" w:hint="default"/>
          <w:sz w:val="24"/>
          <w:szCs w:val="24"/>
          <w:rtl w:val="0"/>
        </w:rPr>
        <w:t xml:space="preserve">ń </w:t>
      </w:r>
      <w:r>
        <w:rPr>
          <w:rFonts w:ascii="Arial" w:hAnsi="Arial"/>
          <w:sz w:val="24"/>
          <w:szCs w:val="24"/>
          <w:rtl w:val="0"/>
        </w:rPr>
        <w:t>w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terminach zapewniaj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cych ci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g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 w:hint="default"/>
          <w:sz w:val="24"/>
          <w:szCs w:val="24"/>
          <w:rtl w:val="0"/>
        </w:rPr>
        <w:t xml:space="preserve">ść </w:t>
      </w:r>
      <w:r>
        <w:rPr>
          <w:rFonts w:ascii="Arial" w:hAnsi="Arial"/>
          <w:sz w:val="24"/>
          <w:szCs w:val="24"/>
          <w:rtl w:val="0"/>
        </w:rPr>
        <w:t>posiadanych uprawnie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>. W terminie nie d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u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szym ni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14 dni od dnia ponownego uzyskania dokument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w, o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rych mowa powy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ej Wykonawca przedstawi kopi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tych dokument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cemu. Je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eli Wykonawca nie zapewni ci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g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posiadanych uprawnie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>, zezwole</w:t>
      </w:r>
      <w:r>
        <w:rPr>
          <w:rFonts w:ascii="Arial" w:hAnsi="Arial" w:hint="default"/>
          <w:sz w:val="24"/>
          <w:szCs w:val="24"/>
          <w:rtl w:val="0"/>
        </w:rPr>
        <w:t xml:space="preserve">ń </w:t>
      </w:r>
      <w:r>
        <w:rPr>
          <w:rFonts w:ascii="Arial" w:hAnsi="Arial"/>
          <w:sz w:val="24"/>
          <w:szCs w:val="24"/>
          <w:rtl w:val="0"/>
        </w:rPr>
        <w:t>i/lub wpis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do odpowiednich rejestr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lub nie przed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y tych dokument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cemu,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mo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odst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pi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od umowy.</w:t>
      </w:r>
      <w:r>
        <w:rPr>
          <w:rFonts w:ascii="Arial" w:hAnsi="Arial" w:hint="default"/>
          <w:sz w:val="24"/>
          <w:szCs w:val="24"/>
          <w:rtl w:val="0"/>
        </w:rPr>
        <w:t>ʺ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8"/>
          <w:szCs w:val="28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44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> </w:t>
      </w:r>
      <w:r>
        <w:rPr>
          <w:rFonts w:ascii="Arial" w:hAnsi="Arial"/>
          <w:b w:val="1"/>
          <w:bCs w:val="1"/>
          <w:sz w:val="24"/>
          <w:szCs w:val="24"/>
          <w:rtl w:val="0"/>
        </w:rPr>
        <w:t>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 xml:space="preserve">§ </w:t>
      </w:r>
      <w:r>
        <w:rPr>
          <w:rFonts w:ascii="Arial" w:hAnsi="Arial"/>
          <w:sz w:val="24"/>
          <w:szCs w:val="24"/>
          <w:rtl w:val="0"/>
        </w:rPr>
        <w:t>4 ust. 3 pkt o) ppkt a) wymagania wskazane w umowie s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inne ni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 xml:space="preserve">w SWZ.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44: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dokona modyfikacji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SWZ, poprzez zmian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punktu 2.2, z zapisu: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00" w:after="119"/>
        <w:ind w:left="36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2.2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stosownie do art. 29 ust. 3a ustawy, wymaga zatrudnienia przez wykonawc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na podstawie umowy o prac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os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b wykonuj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cych wskazane przez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 czynno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w zakresie realizacji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wienia,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rych wykonanie polega na wykonaniu pracy w spos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b okre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lony w art. 22 </w:t>
      </w:r>
      <w:r>
        <w:rPr>
          <w:rFonts w:ascii="Arial" w:hAnsi="Arial" w:hint="default"/>
          <w:sz w:val="24"/>
          <w:szCs w:val="24"/>
          <w:rtl w:val="0"/>
        </w:rPr>
        <w:t xml:space="preserve">§ </w:t>
      </w:r>
      <w:r>
        <w:rPr>
          <w:rFonts w:ascii="Arial" w:hAnsi="Arial"/>
          <w:sz w:val="24"/>
          <w:szCs w:val="24"/>
          <w:rtl w:val="0"/>
        </w:rPr>
        <w:t>1 ustawy z dnia 26 czerwca 1974 r. - Kodeks Pracy (Dz.U.2022 r., poz. 1510):</w:t>
      </w:r>
    </w:p>
    <w:p>
      <w:pPr>
        <w:pStyle w:val="Treść"/>
        <w:numPr>
          <w:ilvl w:val="0"/>
          <w:numId w:val="12"/>
        </w:numPr>
        <w:bidi w:val="0"/>
        <w:spacing w:after="160" w:line="259" w:lineRule="auto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czynno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niezb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dnych do realizacji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wienia,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rych dotycz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wymagania zatrudnienia na podstawie umowy o prac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przez wykonawc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os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b wykonuj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cych czynno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w trakcie realizacji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wienia:</w:t>
      </w:r>
    </w:p>
    <w:p>
      <w:pPr>
        <w:pStyle w:val="Treść"/>
        <w:numPr>
          <w:ilvl w:val="0"/>
          <w:numId w:val="13"/>
        </w:numPr>
        <w:bidi w:val="0"/>
        <w:spacing w:after="160" w:line="259" w:lineRule="auto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kierowcy i obs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uga techniczna pojazd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wykorzystywanych do wykonania przedmiotu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wienia,</w:t>
      </w:r>
    </w:p>
    <w:p>
      <w:pPr>
        <w:pStyle w:val="Treść"/>
        <w:numPr>
          <w:ilvl w:val="0"/>
          <w:numId w:val="13"/>
        </w:numPr>
        <w:bidi w:val="0"/>
        <w:spacing w:after="160" w:line="259" w:lineRule="auto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prace fizyczne bezpo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rednio zwi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zane z odbiorem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komunalnych (w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szczeg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lno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ci: opr</w:t>
      </w:r>
      <w:r>
        <w:rPr>
          <w:rFonts w:ascii="Arial" w:hAnsi="Arial" w:hint="default"/>
          <w:sz w:val="24"/>
          <w:szCs w:val="24"/>
          <w:rtl w:val="0"/>
        </w:rPr>
        <w:t>óż</w:t>
      </w:r>
      <w:r>
        <w:rPr>
          <w:rFonts w:ascii="Arial" w:hAnsi="Arial"/>
          <w:sz w:val="24"/>
          <w:szCs w:val="24"/>
          <w:rtl w:val="0"/>
        </w:rPr>
        <w:t>nianie pojemnik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w, za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adunek work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do pojazd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specjalistycznych przystosowanych do odbioru odpad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w),</w:t>
      </w:r>
    </w:p>
    <w:p>
      <w:pPr>
        <w:pStyle w:val="Treść"/>
        <w:numPr>
          <w:ilvl w:val="0"/>
          <w:numId w:val="13"/>
        </w:numPr>
        <w:bidi w:val="0"/>
        <w:spacing w:after="160" w:line="259" w:lineRule="auto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koordynowanie zada</w:t>
      </w:r>
      <w:r>
        <w:rPr>
          <w:rFonts w:ascii="Arial" w:hAnsi="Arial" w:hint="default"/>
          <w:sz w:val="24"/>
          <w:szCs w:val="24"/>
          <w:rtl w:val="0"/>
        </w:rPr>
        <w:t xml:space="preserve">ń </w:t>
      </w:r>
      <w:r>
        <w:rPr>
          <w:rFonts w:ascii="Arial" w:hAnsi="Arial"/>
          <w:sz w:val="24"/>
          <w:szCs w:val="24"/>
          <w:rtl w:val="0"/>
        </w:rPr>
        <w:t>Wykonawcy w zakresie realizacji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wienia.</w:t>
      </w:r>
    </w:p>
    <w:p>
      <w:pPr>
        <w:pStyle w:val="Treść"/>
        <w:numPr>
          <w:ilvl w:val="0"/>
          <w:numId w:val="14"/>
        </w:numPr>
        <w:bidi w:val="0"/>
        <w:spacing w:after="160" w:line="259" w:lineRule="auto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sposobu dokumentowania zatrudnienia os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b oraz uprawnienia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 w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zakresie kontroli spe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niania przez wykonawc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wymaga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 xml:space="preserve">, </w:t>
      </w:r>
      <w:r>
        <w:rPr>
          <w:rFonts w:ascii="Arial" w:cs="Arial" w:hAnsi="Arial" w:eastAsia="Arial"/>
          <w:sz w:val="24"/>
          <w:szCs w:val="24"/>
          <w:rtl w:val="0"/>
        </w:rPr>
        <w:br w:type="textWrapping"/>
      </w:r>
      <w:r>
        <w:rPr>
          <w:rFonts w:ascii="Arial" w:hAnsi="Arial"/>
          <w:sz w:val="24"/>
          <w:szCs w:val="24"/>
          <w:rtl w:val="0"/>
        </w:rPr>
        <w:t>o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rych mowa w art. 29 ust. 3a:</w:t>
      </w:r>
    </w:p>
    <w:p>
      <w:pPr>
        <w:pStyle w:val="Treść"/>
        <w:numPr>
          <w:ilvl w:val="0"/>
          <w:numId w:val="13"/>
        </w:numPr>
        <w:bidi w:val="0"/>
        <w:spacing w:after="160" w:line="259" w:lineRule="auto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dane os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  <w:lang w:val="it-IT"/>
        </w:rPr>
        <w:t>b (imi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i nazwisko oraz stanowisko pracy) wykonuj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cych czynno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wskazane w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pkt a) zostan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uj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te w formie wykazu i przekazane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cemu w terminie 10 dni od podpisania umowy.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zastrzega sobie prawo przeprowadzenia kontroli na miejscu wykonywania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 w celu weryfikacji, czy osoby wykonuj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 czynno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przy realizacji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 s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osobami wskazanymi przez wykonawc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;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sankcje z tytu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u niespe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nienia wymaga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>, o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rych mowa w art. 29 ust. 3a:</w:t>
      </w:r>
      <w:r>
        <w:rPr>
          <w:rFonts w:ascii="Arial" w:cs="Arial" w:hAnsi="Arial" w:eastAsia="Arial"/>
          <w:sz w:val="24"/>
          <w:szCs w:val="24"/>
          <w:rtl w:val="0"/>
        </w:rPr>
        <w:br w:type="textWrapping"/>
      </w:r>
      <w:r>
        <w:rPr>
          <w:rFonts w:ascii="Arial" w:hAnsi="Arial"/>
          <w:sz w:val="24"/>
          <w:szCs w:val="24"/>
          <w:rtl w:val="0"/>
        </w:rPr>
        <w:t>W przypadku nie wywi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zania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z 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zku, o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rym mowa w pkt a) i b),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dzie uprawniony do z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enia wniosku o przeprowadzenie kontroli przez Pa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>stwow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Inspekcj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Pracy.</w:t>
      </w:r>
      <w:r>
        <w:rPr>
          <w:rFonts w:ascii="Arial" w:hAnsi="Arial" w:hint="default"/>
          <w:sz w:val="24"/>
          <w:szCs w:val="24"/>
          <w:rtl w:val="0"/>
        </w:rPr>
        <w:t>”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na zapis: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100" w:after="119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>„</w:t>
      </w:r>
      <w:r>
        <w:rPr>
          <w:rFonts w:ascii="Arial" w:hAnsi="Arial"/>
          <w:sz w:val="24"/>
          <w:szCs w:val="24"/>
          <w:rtl w:val="0"/>
        </w:rPr>
        <w:t>2.2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stosownie do art. 95 ust. 1 ustawy Prawo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</w:t>
      </w:r>
      <w:r>
        <w:rPr>
          <w:rFonts w:ascii="Arial" w:hAnsi="Arial" w:hint="default"/>
          <w:sz w:val="24"/>
          <w:szCs w:val="24"/>
          <w:rtl w:val="0"/>
        </w:rPr>
        <w:t xml:space="preserve">ń </w:t>
      </w:r>
      <w:r>
        <w:rPr>
          <w:rFonts w:ascii="Arial" w:hAnsi="Arial"/>
          <w:sz w:val="24"/>
          <w:szCs w:val="24"/>
          <w:rtl w:val="0"/>
        </w:rPr>
        <w:t>publicznych, wymaga zatrudnienia przez wykonawc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na podstawie umowy o prac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os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b wykonuj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cych wskazane przez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 czynno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w zakresie realizacji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wienia,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rych wykonanie polega na wykonaniu pracy w spos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b okre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lony w art. 22 </w:t>
      </w:r>
      <w:r>
        <w:rPr>
          <w:rFonts w:ascii="Arial" w:hAnsi="Arial" w:hint="default"/>
          <w:sz w:val="24"/>
          <w:szCs w:val="24"/>
          <w:rtl w:val="0"/>
        </w:rPr>
        <w:t xml:space="preserve">§ </w:t>
      </w:r>
      <w:r>
        <w:rPr>
          <w:rFonts w:ascii="Arial" w:hAnsi="Arial"/>
          <w:sz w:val="24"/>
          <w:szCs w:val="24"/>
          <w:rtl w:val="0"/>
        </w:rPr>
        <w:t>1 ustawy z dnia 26 czerwca 1974 r. - Kodeks Pracy (Dz.U. z 2022 r., poz. 1510) oraz okre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la:</w:t>
      </w:r>
    </w:p>
    <w:p>
      <w:pPr>
        <w:pStyle w:val="Treść"/>
        <w:numPr>
          <w:ilvl w:val="0"/>
          <w:numId w:val="15"/>
        </w:numPr>
        <w:bidi w:val="0"/>
        <w:spacing w:after="160" w:line="259" w:lineRule="auto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rodzaj czynno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zwi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zanych z realizacj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wienia,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rych dotycz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wymagania zatrudnienia na podstawie umowy o prac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przez wykonawc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os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b wykonuj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cych czynno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w trakcie realizacji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wienia:</w:t>
      </w:r>
    </w:p>
    <w:p>
      <w:pPr>
        <w:pStyle w:val="Treść"/>
        <w:numPr>
          <w:ilvl w:val="0"/>
          <w:numId w:val="13"/>
        </w:numPr>
        <w:bidi w:val="0"/>
        <w:spacing w:after="160" w:line="259" w:lineRule="auto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kierowcy i obs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uga techniczna pojazd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w,</w:t>
      </w:r>
    </w:p>
    <w:p>
      <w:pPr>
        <w:pStyle w:val="Treść"/>
        <w:numPr>
          <w:ilvl w:val="0"/>
          <w:numId w:val="16"/>
        </w:numPr>
        <w:bidi w:val="0"/>
        <w:spacing w:after="160" w:line="259" w:lineRule="auto"/>
        <w:ind w:right="0"/>
        <w:jc w:val="left"/>
        <w:rPr>
          <w:rFonts w:ascii="Arial" w:hAnsi="Arial"/>
          <w:sz w:val="24"/>
          <w:szCs w:val="24"/>
          <w:rtl w:val="0"/>
          <w:lang w:val="it-IT"/>
        </w:rPr>
      </w:pPr>
      <w:r>
        <w:rPr>
          <w:rFonts w:ascii="Arial" w:hAnsi="Arial"/>
          <w:sz w:val="24"/>
          <w:szCs w:val="24"/>
          <w:rtl w:val="0"/>
          <w:lang w:val="it-IT"/>
        </w:rPr>
        <w:t>spos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b dokumentowania zatrudnienia os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b oraz uprawnienia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 w zakresie kontroli spe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niania przez wykonawc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wymaga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 xml:space="preserve">, </w:t>
      </w:r>
      <w:r>
        <w:rPr>
          <w:rFonts w:ascii="Arial" w:cs="Arial" w:hAnsi="Arial" w:eastAsia="Arial"/>
          <w:sz w:val="24"/>
          <w:szCs w:val="24"/>
          <w:rtl w:val="0"/>
        </w:rPr>
        <w:br w:type="textWrapping"/>
      </w:r>
      <w:r>
        <w:rPr>
          <w:rFonts w:ascii="Arial" w:hAnsi="Arial"/>
          <w:sz w:val="24"/>
          <w:szCs w:val="24"/>
          <w:rtl w:val="0"/>
        </w:rPr>
        <w:t>o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rych mowa w art. 95 ustawy PZP:</w:t>
      </w:r>
    </w:p>
    <w:p>
      <w:pPr>
        <w:pStyle w:val="Treść"/>
        <w:numPr>
          <w:ilvl w:val="0"/>
          <w:numId w:val="13"/>
        </w:numPr>
        <w:bidi w:val="0"/>
        <w:spacing w:after="160" w:line="259" w:lineRule="auto"/>
        <w:ind w:right="0"/>
        <w:jc w:val="left"/>
        <w:rPr>
          <w:rFonts w:ascii="Arial" w:hAnsi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dane os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  <w:lang w:val="it-IT"/>
        </w:rPr>
        <w:t>b (imi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i nazwisko oraz stanowisko pracy) wykonuj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cych czynno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wskazane w pkt 1 zostan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uj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te w formie wykazu i przekazane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cemu w terminie 10 dni od podpisania umowy.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zastrzega sobie prawo przeprowadzenia kontroli na miejscu wykonywania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 w celu weryfikacji, czy osoby wykonuj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 czynno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przy realizacji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 s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osobami wskazanymi przez wykonawc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;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709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c)  sankcje z tytu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u niespe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nienia wymaga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>, o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rych mowa w art. 95 ust. 1 ustawy PZP:</w:t>
      </w:r>
      <w:r>
        <w:rPr>
          <w:rFonts w:ascii="Arial" w:cs="Arial" w:hAnsi="Arial" w:eastAsia="Arial"/>
          <w:sz w:val="24"/>
          <w:szCs w:val="24"/>
          <w:rtl w:val="0"/>
        </w:rPr>
        <w:br w:type="textWrapping"/>
        <w:t xml:space="preserve"> </w:t>
      </w: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cemu przys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ugiwa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dzie prawo naliczenia Wykonawcy kar umownych, a w przypadku dwukrotnego nie wywi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zania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ze wskazanych 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w, niezale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nie od prawa naliczenia kary umownej, r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wnie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prawo odst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pienia od umowy.</w:t>
      </w:r>
      <w:r>
        <w:rPr>
          <w:rFonts w:ascii="Arial" w:hAnsi="Arial" w:hint="default"/>
          <w:sz w:val="24"/>
          <w:szCs w:val="24"/>
          <w:rtl w:val="0"/>
        </w:rPr>
        <w:t>”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45: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 xml:space="preserve">§ </w:t>
      </w:r>
      <w:r>
        <w:rPr>
          <w:rFonts w:ascii="Arial" w:hAnsi="Arial"/>
          <w:sz w:val="24"/>
          <w:szCs w:val="24"/>
          <w:rtl w:val="0"/>
        </w:rPr>
        <w:t>4 ust. 4 pkt c) Wnioskujemy o zmian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 xml:space="preserve">zapisu w godzinach 6:00-21:30 w dni robocze.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45: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Zapis pozostaje bez zmian.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46: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 xml:space="preserve">§ </w:t>
      </w:r>
      <w:r>
        <w:rPr>
          <w:rFonts w:ascii="Arial" w:hAnsi="Arial"/>
          <w:sz w:val="24"/>
          <w:szCs w:val="24"/>
          <w:rtl w:val="0"/>
        </w:rPr>
        <w:t>4 ust. 4 pkt d) Wnioskujemy o zmian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 xml:space="preserve">zapisu na 5 dni roboczych.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46: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Zapis pozostaje bez zmian.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47: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 xml:space="preserve">§ </w:t>
      </w:r>
      <w:r>
        <w:rPr>
          <w:rFonts w:ascii="Arial" w:hAnsi="Arial"/>
          <w:sz w:val="24"/>
          <w:szCs w:val="24"/>
          <w:rtl w:val="0"/>
        </w:rPr>
        <w:t>4 ust. 4 pkt p) - Wykonawca wnosi o uzupe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nienie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pkt poprzez wskazanie, 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Wykonawcy nie 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dzie przys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ugiwa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dodatkowe wynagrodzenie, o ile wykonanie us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ugi w spos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b prawid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owy nie 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dzie rodzi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 po stronie Wykonawcy dodatkowych koszt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47: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Zapis pozostaje bez zmian.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48: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 xml:space="preserve">§ </w:t>
      </w:r>
      <w:r>
        <w:rPr>
          <w:rFonts w:ascii="Arial" w:hAnsi="Arial"/>
          <w:sz w:val="24"/>
          <w:szCs w:val="24"/>
          <w:rtl w:val="0"/>
        </w:rPr>
        <w:t>4 ust. 4 pkt q) Wnioskujemy o doprecyzowanie zapisu czy pojemniki maj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zosta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odebrane w dniu ostatniego wywozu zgodnie z harmonogramem lub czy pojemniki maj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pozosta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do ostatniego dnia 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zywania umowy, a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zap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aci za odpady odebrane po zako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 xml:space="preserve">czeniu umowy (w styczniu) wraz z pojemnikami.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48: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cy informuje,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pojemniki maj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zosta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odebrane po zako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>czeniu okresu 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zywania umowy.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49: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 xml:space="preserve">§ </w:t>
      </w:r>
      <w:r>
        <w:rPr>
          <w:rFonts w:ascii="Arial" w:hAnsi="Arial"/>
          <w:sz w:val="24"/>
          <w:szCs w:val="24"/>
          <w:rtl w:val="0"/>
        </w:rPr>
        <w:t>par. 4 ust. 4 pkt t) - Wykonawca wnosi o doprecyzowanie zakresu wskazanego w pkt 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zku.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napytanie nr 49: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wyja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nia,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Wykonawca jest zobowi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zany do uporz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dkowania terenu zanieczyszczonego odpadami komunalnymi i innymi zanieczyszczeniami,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re pozostan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w terenie po wykonaniu opr</w:t>
      </w:r>
      <w:r>
        <w:rPr>
          <w:rFonts w:ascii="Arial" w:hAnsi="Arial" w:hint="default"/>
          <w:sz w:val="24"/>
          <w:szCs w:val="24"/>
          <w:rtl w:val="0"/>
        </w:rPr>
        <w:t>óż</w:t>
      </w:r>
      <w:r>
        <w:rPr>
          <w:rFonts w:ascii="Arial" w:hAnsi="Arial"/>
          <w:sz w:val="24"/>
          <w:szCs w:val="24"/>
          <w:rtl w:val="0"/>
        </w:rPr>
        <w:t>nienia pojemnik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na odpady i za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adunku work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z odpadami do pojazd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 xml:space="preserve">w specjalistycznych.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50: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 xml:space="preserve">§ </w:t>
      </w:r>
      <w:r>
        <w:rPr>
          <w:rFonts w:ascii="Arial" w:hAnsi="Arial"/>
          <w:sz w:val="24"/>
          <w:szCs w:val="24"/>
          <w:rtl w:val="0"/>
        </w:rPr>
        <w:t xml:space="preserve">6 ust. 14 Prosimy o dodanie,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stawki s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sta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e z zastrze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eniem mo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liwo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zmian, o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 xml:space="preserve">rych mowa w </w:t>
      </w:r>
      <w:r>
        <w:rPr>
          <w:rFonts w:ascii="Arial" w:hAnsi="Arial" w:hint="default"/>
          <w:sz w:val="24"/>
          <w:szCs w:val="24"/>
          <w:rtl w:val="0"/>
        </w:rPr>
        <w:t xml:space="preserve">§ </w:t>
      </w:r>
      <w:r>
        <w:rPr>
          <w:rFonts w:ascii="Arial" w:hAnsi="Arial"/>
          <w:sz w:val="24"/>
          <w:szCs w:val="24"/>
          <w:rtl w:val="0"/>
        </w:rPr>
        <w:t xml:space="preserve">8.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50: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Zapis pozostaje bez zmian.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51: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 xml:space="preserve">§ </w:t>
      </w:r>
      <w:r>
        <w:rPr>
          <w:rFonts w:ascii="Arial" w:hAnsi="Arial"/>
          <w:sz w:val="24"/>
          <w:szCs w:val="24"/>
          <w:rtl w:val="0"/>
        </w:rPr>
        <w:t>7 ust. 6 - Wykonawca wnosi o uzupe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nienie zapisu o tre</w:t>
      </w:r>
      <w:r>
        <w:rPr>
          <w:rFonts w:ascii="Arial" w:hAnsi="Arial" w:hint="default"/>
          <w:sz w:val="24"/>
          <w:szCs w:val="24"/>
          <w:rtl w:val="0"/>
        </w:rPr>
        <w:t>ść</w:t>
      </w:r>
      <w:r>
        <w:rPr>
          <w:rFonts w:ascii="Arial" w:hAnsi="Arial"/>
          <w:sz w:val="24"/>
          <w:szCs w:val="24"/>
          <w:rtl w:val="0"/>
        </w:rPr>
        <w:t>: "po uprzednim zwr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ceniu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  <w:lang w:val="it-IT"/>
        </w:rPr>
        <w:t>na pi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mie do Wykonawcy o wskazanie powod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dla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rych op</w:t>
      </w:r>
      <w:r>
        <w:rPr>
          <w:rFonts w:ascii="Arial" w:hAnsi="Arial" w:hint="default"/>
          <w:sz w:val="24"/>
          <w:szCs w:val="24"/>
          <w:rtl w:val="0"/>
        </w:rPr>
        <w:t>óź</w:t>
      </w:r>
      <w:r>
        <w:rPr>
          <w:rFonts w:ascii="Arial" w:hAnsi="Arial"/>
          <w:sz w:val="24"/>
          <w:szCs w:val="24"/>
          <w:rtl w:val="0"/>
        </w:rPr>
        <w:t>nia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on z zap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at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wynagrodzenia nale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nego Podwykonawcy".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51: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Zapis pozostaje bez zmian.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52: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 xml:space="preserve">§ </w:t>
      </w:r>
      <w:r>
        <w:rPr>
          <w:rFonts w:ascii="Arial" w:hAnsi="Arial"/>
          <w:sz w:val="24"/>
          <w:szCs w:val="24"/>
          <w:rtl w:val="0"/>
        </w:rPr>
        <w:t>8 ust. 2 pkt c) - Wykonawca wnosi o wskazanie minimalnej cz</w:t>
      </w:r>
      <w:r>
        <w:rPr>
          <w:rFonts w:ascii="Arial" w:hAnsi="Arial" w:hint="default"/>
          <w:sz w:val="24"/>
          <w:szCs w:val="24"/>
          <w:rtl w:val="0"/>
        </w:rPr>
        <w:t>ęś</w:t>
      </w:r>
      <w:r>
        <w:rPr>
          <w:rFonts w:ascii="Arial" w:hAnsi="Arial"/>
          <w:sz w:val="24"/>
          <w:szCs w:val="24"/>
          <w:rtl w:val="0"/>
        </w:rPr>
        <w:t>ci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wienia,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realizowa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dzie Wykonawca.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52: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wyja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nia,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ograniczenia i zwi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zane z tym zmiany wynagrodzenia, na wniosek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 dopuszczalne s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wy</w:t>
      </w:r>
      <w:r>
        <w:rPr>
          <w:rFonts w:ascii="Arial" w:hAnsi="Arial" w:hint="default"/>
          <w:sz w:val="24"/>
          <w:szCs w:val="24"/>
          <w:rtl w:val="0"/>
        </w:rPr>
        <w:t>łą</w:t>
      </w:r>
      <w:r>
        <w:rPr>
          <w:rFonts w:ascii="Arial" w:hAnsi="Arial"/>
          <w:sz w:val="24"/>
          <w:szCs w:val="24"/>
          <w:rtl w:val="0"/>
        </w:rPr>
        <w:t>cznie pod warunkiem wyst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pienia obiektywnych okoliczno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ci,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rych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nie mo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przewidzie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na etapie przygotowania post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powania. W zwi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zku z tym,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nie mo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wskaza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minimalnej cz</w:t>
      </w:r>
      <w:r>
        <w:rPr>
          <w:rFonts w:ascii="Arial" w:hAnsi="Arial" w:hint="default"/>
          <w:sz w:val="24"/>
          <w:szCs w:val="24"/>
          <w:rtl w:val="0"/>
        </w:rPr>
        <w:t>ęś</w:t>
      </w:r>
      <w:r>
        <w:rPr>
          <w:rFonts w:ascii="Arial" w:hAnsi="Arial"/>
          <w:sz w:val="24"/>
          <w:szCs w:val="24"/>
          <w:rtl w:val="0"/>
        </w:rPr>
        <w:t>ci zam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wienia,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realizowa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dzie Wykonawca.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53: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 xml:space="preserve">§ </w:t>
      </w:r>
      <w:r>
        <w:rPr>
          <w:rFonts w:ascii="Arial" w:hAnsi="Arial"/>
          <w:sz w:val="24"/>
          <w:szCs w:val="24"/>
          <w:rtl w:val="0"/>
        </w:rPr>
        <w:t>8 ust. 12 i 13 - Wykonawca wnosi o wykre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lenie s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owa "bezpo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rednio".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Odpowied</w:t>
      </w:r>
      <w:r>
        <w:rPr>
          <w:rFonts w:ascii="Arial" w:hAnsi="Arial" w:hint="default"/>
          <w:sz w:val="24"/>
          <w:szCs w:val="24"/>
          <w:rtl w:val="0"/>
        </w:rPr>
        <w:t xml:space="preserve">ź </w:t>
      </w:r>
      <w:r>
        <w:rPr>
          <w:rFonts w:ascii="Arial" w:hAnsi="Arial"/>
          <w:sz w:val="24"/>
          <w:szCs w:val="24"/>
          <w:rtl w:val="0"/>
        </w:rPr>
        <w:t>na pytanie nr 53: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 xml:space="preserve">Zapis pozostaje bez zmian.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left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54: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 xml:space="preserve">§ </w:t>
      </w:r>
      <w:r>
        <w:rPr>
          <w:rFonts w:ascii="Arial" w:hAnsi="Arial"/>
          <w:sz w:val="24"/>
          <w:szCs w:val="24"/>
          <w:rtl w:val="0"/>
        </w:rPr>
        <w:t>9 - Wykonawca wskazuje, 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nie przewidzia</w:t>
      </w:r>
      <w:r>
        <w:rPr>
          <w:rFonts w:ascii="Arial" w:hAnsi="Arial" w:hint="default"/>
          <w:sz w:val="24"/>
          <w:szCs w:val="24"/>
          <w:rtl w:val="0"/>
        </w:rPr>
        <w:t>ł ż</w:t>
      </w:r>
      <w:r>
        <w:rPr>
          <w:rFonts w:ascii="Arial" w:hAnsi="Arial"/>
          <w:sz w:val="24"/>
          <w:szCs w:val="24"/>
          <w:rtl w:val="0"/>
        </w:rPr>
        <w:t>adnego przypadku, w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rym zobowi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zany b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dzie do zap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acenia Wykonawcy kary umownej, co w spos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b oczywisty narusza r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wno</w:t>
      </w:r>
      <w:r>
        <w:rPr>
          <w:rFonts w:ascii="Arial" w:hAnsi="Arial" w:hint="default"/>
          <w:sz w:val="24"/>
          <w:szCs w:val="24"/>
          <w:rtl w:val="0"/>
        </w:rPr>
        <w:t xml:space="preserve">ść </w:t>
      </w:r>
      <w:r>
        <w:rPr>
          <w:rFonts w:ascii="Arial" w:hAnsi="Arial"/>
          <w:sz w:val="24"/>
          <w:szCs w:val="24"/>
          <w:rtl w:val="0"/>
        </w:rPr>
        <w:t>stron umowy.  Wykonawca wnosi o uzupe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nienie zapis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umowy o zapis: "Zamawiaj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zap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aci Wykonawcy kar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umown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w wysoko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2.000,00 (dwa tysi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ce) z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otych za ka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de naruszenie zobowi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</w:t>
      </w:r>
      <w:r>
        <w:rPr>
          <w:rFonts w:ascii="Arial" w:hAnsi="Arial" w:hint="default"/>
          <w:sz w:val="24"/>
          <w:szCs w:val="24"/>
          <w:rtl w:val="0"/>
        </w:rPr>
        <w:t xml:space="preserve">ń </w:t>
      </w:r>
      <w:r>
        <w:rPr>
          <w:rFonts w:ascii="Arial" w:hAnsi="Arial"/>
          <w:sz w:val="24"/>
          <w:szCs w:val="24"/>
          <w:rtl w:val="0"/>
        </w:rPr>
        <w:t>wobec Wykonawcy.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54: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wyja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nia,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tre</w:t>
      </w:r>
      <w:r>
        <w:rPr>
          <w:rFonts w:ascii="Arial" w:hAnsi="Arial" w:hint="default"/>
          <w:sz w:val="24"/>
          <w:szCs w:val="24"/>
          <w:rtl w:val="0"/>
        </w:rPr>
        <w:t xml:space="preserve">ść </w:t>
      </w:r>
      <w:r>
        <w:rPr>
          <w:rFonts w:ascii="Arial" w:hAnsi="Arial"/>
          <w:sz w:val="24"/>
          <w:szCs w:val="24"/>
          <w:rtl w:val="0"/>
        </w:rPr>
        <w:t>umowy nie zawiera zakazanych postanowie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>, o kt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rych mowa w art.. 433 ustawy pzp.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odrzuca wniosek o wprowadzenie do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umowy wskazanego zapisu, wskazuj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 jednocze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 xml:space="preserve">nie,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jest on zbyt og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lny i</w:t>
      </w:r>
      <w:r>
        <w:rPr>
          <w:rFonts w:ascii="Arial" w:hAnsi="Arial" w:hint="default"/>
          <w:sz w:val="24"/>
          <w:szCs w:val="24"/>
          <w:rtl w:val="0"/>
        </w:rPr>
        <w:t> </w:t>
      </w:r>
      <w:r>
        <w:rPr>
          <w:rFonts w:ascii="Arial" w:hAnsi="Arial"/>
          <w:sz w:val="24"/>
          <w:szCs w:val="24"/>
          <w:rtl w:val="0"/>
        </w:rPr>
        <w:t>ma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 precyzyjny.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55: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 xml:space="preserve">§ </w:t>
      </w:r>
      <w:r>
        <w:rPr>
          <w:rFonts w:ascii="Arial" w:hAnsi="Arial"/>
          <w:sz w:val="24"/>
          <w:szCs w:val="24"/>
          <w:rtl w:val="0"/>
        </w:rPr>
        <w:t>10 ust. 6 Wnosimy o zmian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na 48 godzin w dni robocze. Pozostawiaj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 zapis bez zmian Wykonawca mo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nie mie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fizycznie mo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liwo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ustosunkowania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do reklamacji.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55: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Zapis pozostaje bez zmian.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Pytanie nr 56: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 xml:space="preserve">§ </w:t>
      </w:r>
      <w:r>
        <w:rPr>
          <w:rFonts w:ascii="Arial" w:hAnsi="Arial"/>
          <w:sz w:val="24"/>
          <w:szCs w:val="24"/>
          <w:rtl w:val="0"/>
        </w:rPr>
        <w:t>10 ust. 8 Wnioskujemy o zmian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 xml:space="preserve">zapisu  na 5 dni roboczych. 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  <w:r>
        <w:rPr>
          <w:rFonts w:ascii="Arial" w:hAnsi="Arial"/>
          <w:b w:val="1"/>
          <w:bCs w:val="1"/>
          <w:sz w:val="24"/>
          <w:szCs w:val="24"/>
          <w:rtl w:val="0"/>
        </w:rPr>
        <w:t>Odpowied</w:t>
      </w:r>
      <w:r>
        <w:rPr>
          <w:rFonts w:ascii="Arial" w:hAnsi="Arial" w:hint="default"/>
          <w:b w:val="1"/>
          <w:bCs w:val="1"/>
          <w:sz w:val="24"/>
          <w:szCs w:val="24"/>
          <w:rtl w:val="0"/>
        </w:rPr>
        <w:t xml:space="preserve">ź </w:t>
      </w:r>
      <w:r>
        <w:rPr>
          <w:rFonts w:ascii="Arial" w:hAnsi="Arial"/>
          <w:b w:val="1"/>
          <w:bCs w:val="1"/>
          <w:sz w:val="24"/>
          <w:szCs w:val="24"/>
          <w:rtl w:val="0"/>
        </w:rPr>
        <w:t>na pytanie nr 56: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after="160" w:line="259" w:lineRule="auto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Zapis pozostaje bez zmian.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240"/>
        <w:ind w:left="0" w:right="0" w:firstLine="36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 xml:space="preserve">Wobec tego,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wniosek o wyja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nienie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SWZ wp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yn</w:t>
      </w:r>
      <w:r>
        <w:rPr>
          <w:rFonts w:ascii="Arial" w:hAnsi="Arial" w:hint="default"/>
          <w:sz w:val="24"/>
          <w:szCs w:val="24"/>
          <w:rtl w:val="0"/>
        </w:rPr>
        <w:t xml:space="preserve">ął </w:t>
      </w:r>
      <w:r>
        <w:rPr>
          <w:rFonts w:ascii="Arial" w:hAnsi="Arial"/>
          <w:sz w:val="24"/>
          <w:szCs w:val="24"/>
          <w:rtl w:val="0"/>
        </w:rPr>
        <w:t>do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 nie p</w:t>
      </w:r>
      <w:r>
        <w:rPr>
          <w:rFonts w:ascii="Arial" w:hAnsi="Arial" w:hint="default"/>
          <w:sz w:val="24"/>
          <w:szCs w:val="24"/>
          <w:rtl w:val="0"/>
        </w:rPr>
        <w:t>óź</w:t>
      </w:r>
      <w:r>
        <w:rPr>
          <w:rFonts w:ascii="Arial" w:hAnsi="Arial"/>
          <w:sz w:val="24"/>
          <w:szCs w:val="24"/>
          <w:rtl w:val="0"/>
        </w:rPr>
        <w:t>niej ni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na 14 przed up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ywem terminu sk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adania ofert i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udziela wyja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nie</w:t>
      </w:r>
      <w:r>
        <w:rPr>
          <w:rFonts w:ascii="Arial" w:hAnsi="Arial" w:hint="default"/>
          <w:sz w:val="24"/>
          <w:szCs w:val="24"/>
          <w:rtl w:val="0"/>
        </w:rPr>
        <w:t xml:space="preserve">ń </w:t>
      </w:r>
      <w:r>
        <w:rPr>
          <w:rFonts w:ascii="Arial" w:hAnsi="Arial"/>
          <w:sz w:val="24"/>
          <w:szCs w:val="24"/>
          <w:rtl w:val="0"/>
        </w:rPr>
        <w:t>nie p</w:t>
      </w:r>
      <w:r>
        <w:rPr>
          <w:rFonts w:ascii="Arial" w:hAnsi="Arial" w:hint="default"/>
          <w:sz w:val="24"/>
          <w:szCs w:val="24"/>
          <w:rtl w:val="0"/>
        </w:rPr>
        <w:t>óź</w:t>
      </w:r>
      <w:r>
        <w:rPr>
          <w:rFonts w:ascii="Arial" w:hAnsi="Arial"/>
          <w:sz w:val="24"/>
          <w:szCs w:val="24"/>
          <w:rtl w:val="0"/>
        </w:rPr>
        <w:t>niej ni</w:t>
      </w:r>
      <w:r>
        <w:rPr>
          <w:rFonts w:ascii="Arial" w:hAnsi="Arial" w:hint="default"/>
          <w:sz w:val="24"/>
          <w:szCs w:val="24"/>
          <w:rtl w:val="0"/>
        </w:rPr>
        <w:t xml:space="preserve">ż </w:t>
      </w:r>
      <w:r>
        <w:rPr>
          <w:rFonts w:ascii="Arial" w:hAnsi="Arial"/>
          <w:sz w:val="24"/>
          <w:szCs w:val="24"/>
          <w:rtl w:val="0"/>
        </w:rPr>
        <w:t>na 6 dni (przed up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ywem terminu sk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 xml:space="preserve">adania ofert </w:t>
      </w:r>
      <w:r>
        <w:rPr>
          <w:rFonts w:ascii="Arial" w:hAnsi="Arial" w:hint="default"/>
          <w:sz w:val="24"/>
          <w:szCs w:val="24"/>
          <w:rtl w:val="0"/>
        </w:rPr>
        <w:t xml:space="preserve">– </w:t>
      </w: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nie przed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u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a terminu sk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 xml:space="preserve">adania ofert </w:t>
      </w:r>
      <w:r>
        <w:rPr>
          <w:rFonts w:ascii="Arial" w:hAnsi="Arial"/>
          <w:sz w:val="24"/>
          <w:szCs w:val="24"/>
          <w:u w:color="ff2600"/>
          <w:rtl w:val="0"/>
        </w:rPr>
        <w:t>(art. 135 ust. 2</w:t>
      </w:r>
      <w:r>
        <w:rPr>
          <w:rFonts w:ascii="Arial" w:hAnsi="Arial"/>
          <w:sz w:val="24"/>
          <w:szCs w:val="24"/>
          <w:rtl w:val="0"/>
          <w:lang w:val="it-IT"/>
        </w:rPr>
        <w:t xml:space="preserve"> i </w:t>
      </w:r>
      <w:r>
        <w:rPr>
          <w:rFonts w:ascii="Arial" w:hAnsi="Arial"/>
          <w:sz w:val="24"/>
          <w:szCs w:val="24"/>
          <w:u w:color="ff2600"/>
          <w:rtl w:val="0"/>
        </w:rPr>
        <w:t>3</w:t>
      </w:r>
      <w:r>
        <w:rPr>
          <w:rFonts w:ascii="Arial" w:hAnsi="Arial"/>
          <w:sz w:val="24"/>
          <w:szCs w:val="24"/>
          <w:rtl w:val="0"/>
        </w:rPr>
        <w:t xml:space="preserve"> p.z.p.).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36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 xml:space="preserve">Zgodnie z </w:t>
      </w:r>
      <w:r>
        <w:rPr>
          <w:rFonts w:ascii="Arial" w:hAnsi="Arial"/>
          <w:sz w:val="24"/>
          <w:szCs w:val="24"/>
          <w:u w:color="ff2600"/>
          <w:rtl w:val="0"/>
        </w:rPr>
        <w:t>art. 135 ust. 6</w:t>
      </w:r>
      <w:r>
        <w:rPr>
          <w:rFonts w:ascii="Arial" w:hAnsi="Arial"/>
          <w:sz w:val="24"/>
          <w:szCs w:val="24"/>
          <w:rtl w:val="0"/>
        </w:rPr>
        <w:t xml:space="preserve"> p.z.p.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udost</w:t>
      </w:r>
      <w:r>
        <w:rPr>
          <w:rFonts w:ascii="Arial" w:hAnsi="Arial" w:hint="default"/>
          <w:sz w:val="24"/>
          <w:szCs w:val="24"/>
          <w:rtl w:val="0"/>
        </w:rPr>
        <w:t>ę</w:t>
      </w:r>
      <w:r>
        <w:rPr>
          <w:rFonts w:ascii="Arial" w:hAnsi="Arial"/>
          <w:sz w:val="24"/>
          <w:szCs w:val="24"/>
          <w:rtl w:val="0"/>
        </w:rPr>
        <w:t>pni</w:t>
      </w:r>
      <w:r>
        <w:rPr>
          <w:rFonts w:ascii="Arial" w:hAnsi="Arial" w:hint="default"/>
          <w:sz w:val="24"/>
          <w:szCs w:val="24"/>
          <w:rtl w:val="0"/>
        </w:rPr>
        <w:t xml:space="preserve">ł </w:t>
      </w:r>
      <w:r>
        <w:rPr>
          <w:rFonts w:ascii="Arial" w:hAnsi="Arial"/>
          <w:sz w:val="24"/>
          <w:szCs w:val="24"/>
          <w:rtl w:val="0"/>
        </w:rPr>
        <w:t>na stronie internetowej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 xml:space="preserve">cego http: </w:t>
      </w:r>
      <w:r>
        <w:rPr>
          <w:rStyle w:val="Hyperlink.0"/>
          <w:rFonts w:ascii="Arial" w:cs="Arial" w:hAnsi="Arial" w:eastAsia="Arial"/>
          <w:sz w:val="24"/>
          <w:szCs w:val="24"/>
          <w:rtl w:val="0"/>
        </w:rPr>
        <w:fldChar w:fldCharType="begin" w:fldLock="0"/>
      </w:r>
      <w:r>
        <w:rPr>
          <w:rStyle w:val="Hyperlink.0"/>
          <w:rFonts w:ascii="Arial" w:cs="Arial" w:hAnsi="Arial" w:eastAsia="Arial"/>
          <w:sz w:val="24"/>
          <w:szCs w:val="24"/>
          <w:rtl w:val="0"/>
        </w:rPr>
        <w:instrText xml:space="preserve"> HYPERLINK "https://bip.polanow.pl"</w:instrText>
      </w:r>
      <w:r>
        <w:rPr>
          <w:rStyle w:val="Hyperlink.0"/>
          <w:rFonts w:ascii="Arial" w:cs="Arial" w:hAnsi="Arial" w:eastAsia="Arial"/>
          <w:sz w:val="24"/>
          <w:szCs w:val="24"/>
          <w:rtl w:val="0"/>
        </w:rPr>
        <w:fldChar w:fldCharType="separate" w:fldLock="0"/>
      </w:r>
      <w:r>
        <w:rPr>
          <w:rStyle w:val="Hyperlink.0"/>
          <w:rFonts w:ascii="Arial" w:hAnsi="Arial"/>
          <w:sz w:val="24"/>
          <w:szCs w:val="24"/>
          <w:rtl w:val="0"/>
        </w:rPr>
        <w:t>https://bip.polanow.pl</w:t>
      </w:r>
      <w:r>
        <w:rPr>
          <w:rFonts w:ascii="Arial" w:cs="Arial" w:hAnsi="Arial" w:eastAsia="Arial"/>
          <w:sz w:val="24"/>
          <w:szCs w:val="24"/>
          <w:rtl w:val="0"/>
        </w:rPr>
        <w:fldChar w:fldCharType="end" w:fldLock="0"/>
      </w:r>
      <w:r>
        <w:rPr>
          <w:rFonts w:ascii="Arial" w:hAnsi="Arial"/>
          <w:sz w:val="24"/>
          <w:szCs w:val="24"/>
          <w:rtl w:val="0"/>
        </w:rPr>
        <w:t xml:space="preserve"> oraz https://miniportal.uzp.gov.pl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434" w:right="0" w:hanging="425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a)</w:t>
        <w:tab/>
        <w:t>tre</w:t>
      </w:r>
      <w:r>
        <w:rPr>
          <w:rFonts w:ascii="Arial" w:hAnsi="Arial" w:hint="default"/>
          <w:sz w:val="24"/>
          <w:szCs w:val="24"/>
          <w:rtl w:val="0"/>
        </w:rPr>
        <w:t xml:space="preserve">ść </w:t>
      </w:r>
      <w:r>
        <w:rPr>
          <w:rFonts w:ascii="Arial" w:hAnsi="Arial"/>
          <w:sz w:val="24"/>
          <w:szCs w:val="24"/>
          <w:rtl w:val="0"/>
        </w:rPr>
        <w:t>wniosku o wyja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nienie SWZ wniesionego przez wykonawc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oraz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434" w:right="0" w:hanging="425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>b)</w:t>
        <w:tab/>
        <w:t>wyja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nienia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 SWZ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 w:hint="default"/>
          <w:sz w:val="24"/>
          <w:szCs w:val="24"/>
          <w:rtl w:val="0"/>
        </w:rPr>
        <w:t xml:space="preserve">– </w:t>
      </w:r>
      <w:r>
        <w:rPr>
          <w:rFonts w:ascii="Arial" w:hAnsi="Arial"/>
          <w:sz w:val="24"/>
          <w:szCs w:val="24"/>
          <w:rtl w:val="0"/>
        </w:rPr>
        <w:t>bez ujawniania danych wykonawcy sk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adaj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 wniosek o wyja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nienie SWZ.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spacing w:before="240"/>
        <w:ind w:left="0" w:right="0" w:firstLine="36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 xml:space="preserve">Zgodnie z </w:t>
      </w:r>
      <w:r>
        <w:rPr>
          <w:rStyle w:val="Brak"/>
          <w:rFonts w:ascii="Arial" w:hAnsi="Arial"/>
          <w:sz w:val="24"/>
          <w:szCs w:val="24"/>
          <w:u w:color="ff2600"/>
          <w:rtl w:val="0"/>
        </w:rPr>
        <w:t>art. 513 pkt 1</w:t>
      </w:r>
      <w:r>
        <w:rPr>
          <w:rFonts w:ascii="Arial" w:hAnsi="Arial"/>
          <w:sz w:val="24"/>
          <w:szCs w:val="24"/>
          <w:rtl w:val="0"/>
        </w:rPr>
        <w:t xml:space="preserve"> p.z.p. maj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Pa</w:t>
      </w:r>
      <w:r>
        <w:rPr>
          <w:rFonts w:ascii="Arial" w:hAnsi="Arial" w:hint="default"/>
          <w:sz w:val="24"/>
          <w:szCs w:val="24"/>
          <w:rtl w:val="0"/>
        </w:rPr>
        <w:t>ń</w:t>
      </w:r>
      <w:r>
        <w:rPr>
          <w:rFonts w:ascii="Arial" w:hAnsi="Arial"/>
          <w:sz w:val="24"/>
          <w:szCs w:val="24"/>
          <w:rtl w:val="0"/>
        </w:rPr>
        <w:t>stwo prawo wnie</w:t>
      </w:r>
      <w:r>
        <w:rPr>
          <w:rFonts w:ascii="Arial" w:hAnsi="Arial" w:hint="default"/>
          <w:sz w:val="24"/>
          <w:szCs w:val="24"/>
          <w:rtl w:val="0"/>
        </w:rPr>
        <w:t xml:space="preserve">ść </w:t>
      </w:r>
      <w:r>
        <w:rPr>
          <w:rFonts w:ascii="Arial" w:hAnsi="Arial"/>
          <w:sz w:val="24"/>
          <w:szCs w:val="24"/>
          <w:rtl w:val="0"/>
        </w:rPr>
        <w:t>odwo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anie. Odwo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anie wnosi 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do Prezesa Krajowej Izby Odwo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 xml:space="preserve">awczej, zgodnie z </w:t>
      </w:r>
      <w:r>
        <w:rPr>
          <w:rStyle w:val="Brak"/>
          <w:rFonts w:ascii="Arial" w:hAnsi="Arial"/>
          <w:sz w:val="24"/>
          <w:szCs w:val="24"/>
          <w:u w:color="ff2600"/>
          <w:rtl w:val="0"/>
        </w:rPr>
        <w:t>art. 514 ust. 1</w:t>
      </w:r>
      <w:r>
        <w:rPr>
          <w:rFonts w:ascii="Arial" w:hAnsi="Arial"/>
          <w:sz w:val="24"/>
          <w:szCs w:val="24"/>
          <w:rtl w:val="0"/>
        </w:rPr>
        <w:t xml:space="preserve"> p.z.p. Odwo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uj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cy jest zobowi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zany przekaza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cemu odwo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anie wniesione w formie elektronicznej albo postaci elektronicznej albo kopi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tego odwo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ania, je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eli zosta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 ono wniesione w formie pisemnej przed up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ywem terminu do wniesienia odwo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ania, w taki spos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b, aby m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g</w:t>
      </w:r>
      <w:r>
        <w:rPr>
          <w:rFonts w:ascii="Arial" w:hAnsi="Arial" w:hint="default"/>
          <w:sz w:val="24"/>
          <w:szCs w:val="24"/>
          <w:rtl w:val="0"/>
        </w:rPr>
        <w:t xml:space="preserve">ł </w:t>
      </w:r>
      <w:r>
        <w:rPr>
          <w:rFonts w:ascii="Arial" w:hAnsi="Arial"/>
          <w:sz w:val="24"/>
          <w:szCs w:val="24"/>
          <w:rtl w:val="0"/>
        </w:rPr>
        <w:t>on zapozna</w:t>
      </w:r>
      <w:r>
        <w:rPr>
          <w:rFonts w:ascii="Arial" w:hAnsi="Arial" w:hint="default"/>
          <w:sz w:val="24"/>
          <w:szCs w:val="24"/>
          <w:rtl w:val="0"/>
        </w:rPr>
        <w:t xml:space="preserve">ć </w:t>
      </w:r>
      <w:r>
        <w:rPr>
          <w:rFonts w:ascii="Arial" w:hAnsi="Arial"/>
          <w:sz w:val="24"/>
          <w:szCs w:val="24"/>
          <w:rtl w:val="0"/>
        </w:rPr>
        <w:t>si</w:t>
      </w:r>
      <w:r>
        <w:rPr>
          <w:rFonts w:ascii="Arial" w:hAnsi="Arial" w:hint="default"/>
          <w:sz w:val="24"/>
          <w:szCs w:val="24"/>
          <w:rtl w:val="0"/>
        </w:rPr>
        <w:t xml:space="preserve">ę </w:t>
      </w:r>
      <w:r>
        <w:rPr>
          <w:rFonts w:ascii="Arial" w:hAnsi="Arial"/>
          <w:sz w:val="24"/>
          <w:szCs w:val="24"/>
          <w:rtl w:val="0"/>
        </w:rPr>
        <w:t>z jego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</w:t>
      </w:r>
      <w:r>
        <w:rPr>
          <w:rFonts w:ascii="Arial" w:hAnsi="Arial" w:hint="default"/>
          <w:sz w:val="24"/>
          <w:szCs w:val="24"/>
          <w:rtl w:val="0"/>
        </w:rPr>
        <w:t xml:space="preserve">ą </w:t>
      </w:r>
      <w:r>
        <w:rPr>
          <w:rFonts w:ascii="Arial" w:hAnsi="Arial"/>
          <w:sz w:val="24"/>
          <w:szCs w:val="24"/>
          <w:rtl w:val="0"/>
        </w:rPr>
        <w:t>przed up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 xml:space="preserve">ywem tego terminu, zgodnie z </w:t>
      </w:r>
      <w:r>
        <w:rPr>
          <w:rStyle w:val="Brak"/>
          <w:rFonts w:ascii="Arial" w:hAnsi="Arial"/>
          <w:sz w:val="24"/>
          <w:szCs w:val="24"/>
          <w:u w:color="ff2600"/>
          <w:rtl w:val="0"/>
        </w:rPr>
        <w:t>art. 514 ust. 2</w:t>
      </w:r>
      <w:r>
        <w:rPr>
          <w:rFonts w:ascii="Arial" w:hAnsi="Arial"/>
          <w:sz w:val="24"/>
          <w:szCs w:val="24"/>
          <w:rtl w:val="0"/>
          <w:lang w:val="it-IT"/>
        </w:rPr>
        <w:t xml:space="preserve"> i </w:t>
      </w:r>
      <w:r>
        <w:rPr>
          <w:rStyle w:val="Brak"/>
          <w:rFonts w:ascii="Arial" w:hAnsi="Arial"/>
          <w:sz w:val="24"/>
          <w:szCs w:val="24"/>
          <w:u w:color="ff2600"/>
          <w:rtl w:val="0"/>
        </w:rPr>
        <w:t>3</w:t>
      </w:r>
      <w:r>
        <w:rPr>
          <w:rFonts w:ascii="Arial" w:hAnsi="Arial"/>
          <w:sz w:val="24"/>
          <w:szCs w:val="24"/>
          <w:rtl w:val="0"/>
        </w:rPr>
        <w:t xml:space="preserve"> p.z.p.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360"/>
        <w:jc w:val="both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hAnsi="Arial"/>
          <w:sz w:val="24"/>
          <w:szCs w:val="24"/>
          <w:rtl w:val="0"/>
        </w:rPr>
        <w:t xml:space="preserve">Jako 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>e wyja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nienie tre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ci SWZ zosta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o przekazane przy u</w:t>
      </w:r>
      <w:r>
        <w:rPr>
          <w:rFonts w:ascii="Arial" w:hAnsi="Arial" w:hint="default"/>
          <w:sz w:val="24"/>
          <w:szCs w:val="24"/>
          <w:rtl w:val="0"/>
        </w:rPr>
        <w:t>ż</w:t>
      </w:r>
      <w:r>
        <w:rPr>
          <w:rFonts w:ascii="Arial" w:hAnsi="Arial"/>
          <w:sz w:val="24"/>
          <w:szCs w:val="24"/>
          <w:rtl w:val="0"/>
        </w:rPr>
        <w:t xml:space="preserve">yciu </w:t>
      </w:r>
      <w:r>
        <w:rPr>
          <w:rFonts w:ascii="Arial" w:hAnsi="Arial" w:hint="default"/>
          <w:sz w:val="24"/>
          <w:szCs w:val="24"/>
          <w:rtl w:val="0"/>
        </w:rPr>
        <w:t>ś</w:t>
      </w:r>
      <w:r>
        <w:rPr>
          <w:rFonts w:ascii="Arial" w:hAnsi="Arial"/>
          <w:sz w:val="24"/>
          <w:szCs w:val="24"/>
          <w:rtl w:val="0"/>
        </w:rPr>
        <w:t>rodk</w:t>
      </w:r>
      <w:r>
        <w:rPr>
          <w:rFonts w:ascii="Arial" w:hAnsi="Arial" w:hint="default"/>
          <w:sz w:val="24"/>
          <w:szCs w:val="24"/>
          <w:rtl w:val="0"/>
          <w:lang w:val="es-ES_tradnl"/>
        </w:rPr>
        <w:t>ó</w:t>
      </w:r>
      <w:r>
        <w:rPr>
          <w:rFonts w:ascii="Arial" w:hAnsi="Arial"/>
          <w:sz w:val="24"/>
          <w:szCs w:val="24"/>
          <w:rtl w:val="0"/>
        </w:rPr>
        <w:t>w komunikacji elektronicznej i zamieszczone na stronie internetowej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cego, to termin wniesienia odwo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ania do Prezesa Krajowej Izby Odwo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awczej oraz przes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ania kopii odwo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>ania do zamawiaj</w:t>
      </w:r>
      <w:r>
        <w:rPr>
          <w:rFonts w:ascii="Arial" w:hAnsi="Arial" w:hint="default"/>
          <w:sz w:val="24"/>
          <w:szCs w:val="24"/>
          <w:rtl w:val="0"/>
        </w:rPr>
        <w:t>ą</w:t>
      </w:r>
      <w:r>
        <w:rPr>
          <w:rFonts w:ascii="Arial" w:hAnsi="Arial"/>
          <w:sz w:val="24"/>
          <w:szCs w:val="24"/>
          <w:rtl w:val="0"/>
        </w:rPr>
        <w:t>cego up</w:t>
      </w:r>
      <w:r>
        <w:rPr>
          <w:rFonts w:ascii="Arial" w:hAnsi="Arial" w:hint="default"/>
          <w:sz w:val="24"/>
          <w:szCs w:val="24"/>
          <w:rtl w:val="0"/>
        </w:rPr>
        <w:t>ł</w:t>
      </w:r>
      <w:r>
        <w:rPr>
          <w:rFonts w:ascii="Arial" w:hAnsi="Arial"/>
          <w:sz w:val="24"/>
          <w:szCs w:val="24"/>
          <w:rtl w:val="0"/>
        </w:rPr>
        <w:t xml:space="preserve">ywa po 10 dniach, zgodnie z </w:t>
      </w:r>
      <w:r>
        <w:rPr>
          <w:rStyle w:val="Brak"/>
          <w:rFonts w:ascii="Arial" w:hAnsi="Arial"/>
          <w:sz w:val="24"/>
          <w:szCs w:val="24"/>
          <w:u w:color="ff2600"/>
          <w:rtl w:val="0"/>
        </w:rPr>
        <w:t>art. 515 ust. 1 pkt 1 lit. a</w:t>
      </w:r>
      <w:r>
        <w:rPr>
          <w:rFonts w:ascii="Arial" w:hAnsi="Arial"/>
          <w:sz w:val="24"/>
          <w:szCs w:val="24"/>
          <w:rtl w:val="0"/>
        </w:rPr>
        <w:t xml:space="preserve"> p.z.p.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sz w:val="16"/>
          <w:szCs w:val="16"/>
          <w:rtl w:val="0"/>
        </w:rPr>
      </w:pPr>
      <w:r>
        <w:rPr>
          <w:rFonts w:ascii="Arial" w:hAnsi="Arial"/>
          <w:sz w:val="16"/>
          <w:szCs w:val="16"/>
          <w:rtl w:val="0"/>
        </w:rPr>
        <w:t>GL/JP</w:t>
      </w: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Treść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Treść"/>
        <w:tabs>
          <w:tab w:val="center" w:pos="-3261"/>
          <w:tab w:val="center" w:pos="7230"/>
          <w:tab w:val="left" w:pos="7788"/>
          <w:tab w:val="left" w:pos="8496"/>
        </w:tabs>
        <w:bidi w:val="0"/>
        <w:spacing w:before="100" w:after="100" w:line="28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>Burmistrz Polanowa</w:t>
      </w:r>
    </w:p>
    <w:p>
      <w:pPr>
        <w:pStyle w:val="Treść"/>
        <w:tabs>
          <w:tab w:val="center" w:pos="-3261"/>
          <w:tab w:val="center" w:pos="7230"/>
          <w:tab w:val="left" w:pos="7788"/>
          <w:tab w:val="left" w:pos="8496"/>
        </w:tabs>
        <w:bidi w:val="0"/>
        <w:spacing w:before="100" w:after="100" w:line="288" w:lineRule="auto"/>
        <w:ind w:left="0" w:right="0" w:firstLine="0"/>
        <w:jc w:val="left"/>
        <w:rPr>
          <w:rFonts w:ascii="Arial" w:cs="Arial" w:hAnsi="Arial" w:eastAsia="Arial"/>
          <w:sz w:val="24"/>
          <w:szCs w:val="24"/>
          <w:rtl w:val="0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>Grzegorz Lipski</w:t>
      </w:r>
    </w:p>
    <w:p>
      <w:pPr>
        <w:pStyle w:val="Treść"/>
        <w:tabs>
          <w:tab w:val="left" w:pos="5355"/>
          <w:tab w:val="left" w:pos="5664"/>
          <w:tab w:val="left" w:pos="6372"/>
          <w:tab w:val="left" w:pos="7080"/>
          <w:tab w:val="left" w:pos="7788"/>
          <w:tab w:val="left" w:pos="8496"/>
        </w:tabs>
        <w:bidi w:val="0"/>
        <w:ind w:left="0" w:right="0" w:firstLine="0"/>
        <w:jc w:val="both"/>
        <w:rPr>
          <w:rtl w:val="0"/>
        </w:rPr>
      </w:pPr>
      <w:r>
        <w:rPr>
          <w:rFonts w:ascii="Arial" w:cs="Arial" w:hAnsi="Arial" w:eastAsia="Arial"/>
          <w:sz w:val="24"/>
          <w:szCs w:val="24"/>
          <w:rtl w:val="0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or"/>
  </w:abstractNum>
  <w:abstractNum w:abstractNumId="1">
    <w:multiLevelType w:val="hybridMultilevel"/>
    <w:styleLink w:val="Punktor"/>
    <w:lvl w:ilvl="0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36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54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72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90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08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26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4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62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80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>
    <w:multiLevelType w:val="hybridMultilevel"/>
    <w:lvl w:ilvl="0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36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54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72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90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08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26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44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62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80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3">
    <w:multiLevelType w:val="hybridMultilevel"/>
    <w:lvl w:ilvl="0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36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54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72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90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08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26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44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62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80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4">
    <w:multiLevelType w:val="hybridMultilevel"/>
    <w:lvl w:ilvl="0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36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54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72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90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08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26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44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62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800" w:hanging="33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5">
    <w:multiLevelType w:val="hybridMultilevel"/>
    <w:lvl w:ilvl="0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36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54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72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90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08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26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44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62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80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6">
    <w:multiLevelType w:val="hybridMultilevel"/>
    <w:lvl w:ilvl="0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36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54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72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90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08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26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44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62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80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7">
    <w:multiLevelType w:val="hybridMultilevel"/>
    <w:lvl w:ilvl="0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360" w:hanging="5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540" w:hanging="5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720" w:hanging="5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900" w:hanging="5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080" w:hanging="5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260" w:hanging="5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440" w:hanging="5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620" w:hanging="5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800" w:hanging="56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8">
    <w:multiLevelType w:val="hybridMultilevel"/>
    <w:lvl w:ilvl="0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36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54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72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90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08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26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44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62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nothing"/>
      <w:lvlText w:val="·"/>
      <w:lvlJc w:val="left"/>
      <w:pPr>
        <w:tabs>
          <w:tab w:val="left" w:pos="708"/>
          <w:tab w:val="left" w:pos="1416"/>
          <w:tab w:val="left" w:pos="2124"/>
        </w:tabs>
        <w:ind w:left="1800" w:firstLine="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9">
    <w:multiLevelType w:val="hybridMultilevel"/>
    <w:numStyleLink w:val="Harvard"/>
  </w:abstractNum>
  <w:abstractNum w:abstractNumId="10">
    <w:multiLevelType w:val="hybridMultilevel"/>
    <w:styleLink w:val="Harvard"/>
    <w:lvl w:ilvl="0">
      <w:start w:val="1"/>
      <w:numFmt w:val="lowerLetter"/>
      <w:suff w:val="nothing"/>
      <w:lvlText w:val="%1."/>
      <w:lvlJc w:val="left"/>
      <w:pPr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069" w:hanging="42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nothing"/>
      <w:lvlText w:val="%2."/>
      <w:lvlJc w:val="left"/>
      <w:pPr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249" w:hanging="42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suff w:val="nothing"/>
      <w:lvlText w:val="%3."/>
      <w:lvlJc w:val="left"/>
      <w:pPr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9" w:hanging="42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Letter"/>
      <w:suff w:val="nothing"/>
      <w:lvlText w:val="%4."/>
      <w:lvlJc w:val="left"/>
      <w:pPr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609" w:hanging="42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nothing"/>
      <w:lvlText w:val="%5."/>
      <w:lvlJc w:val="left"/>
      <w:pPr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789" w:hanging="42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Letter"/>
      <w:suff w:val="nothing"/>
      <w:lvlText w:val="%6."/>
      <w:lvlJc w:val="left"/>
      <w:pPr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969" w:hanging="42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lowerLetter"/>
      <w:suff w:val="nothing"/>
      <w:lvlText w:val="%7."/>
      <w:lvlJc w:val="left"/>
      <w:pPr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149" w:hanging="42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nothing"/>
      <w:lvlText w:val="%8."/>
      <w:lvlJc w:val="left"/>
      <w:pPr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329" w:hanging="42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Letter"/>
      <w:suff w:val="nothing"/>
      <w:lvlText w:val="%9."/>
      <w:lvlJc w:val="left"/>
      <w:pPr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2509" w:hanging="425"/>
      </w:pPr>
      <w:rPr>
        <w:rFonts w:ascii="Arial" w:cs="Arial" w:hAnsi="Arial" w:eastAsia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4"/>
    <w:lvlOverride w:ilvl="0">
      <w:lvl w:ilvl="0">
        <w:start w:val="1"/>
        <w:numFmt w:val="bullet"/>
        <w:suff w:val="nothing"/>
        <w:lvlText w:val="·"/>
        <w:lvlJc w:val="left"/>
        <w:pPr>
          <w:tabs>
            <w:tab w:val="left" w:pos="708"/>
            <w:tab w:val="left" w:pos="1416"/>
            <w:tab w:val="left" w:pos="2124"/>
          </w:tabs>
          <w:ind w:left="359" w:hanging="336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nothing"/>
        <w:lvlText w:val="·"/>
        <w:lvlJc w:val="left"/>
        <w:pPr>
          <w:tabs>
            <w:tab w:val="left" w:pos="708"/>
            <w:tab w:val="left" w:pos="1416"/>
            <w:tab w:val="left" w:pos="2124"/>
          </w:tabs>
          <w:ind w:left="539" w:hanging="336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nothing"/>
        <w:lvlText w:val="·"/>
        <w:lvlJc w:val="left"/>
        <w:pPr>
          <w:tabs>
            <w:tab w:val="left" w:pos="708"/>
            <w:tab w:val="left" w:pos="1416"/>
            <w:tab w:val="left" w:pos="2124"/>
          </w:tabs>
          <w:ind w:left="719" w:hanging="336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nothing"/>
        <w:lvlText w:val="·"/>
        <w:lvlJc w:val="left"/>
        <w:pPr>
          <w:tabs>
            <w:tab w:val="left" w:pos="708"/>
            <w:tab w:val="left" w:pos="1416"/>
            <w:tab w:val="left" w:pos="2124"/>
          </w:tabs>
          <w:ind w:left="899" w:hanging="336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nothing"/>
        <w:lvlText w:val="·"/>
        <w:lvlJc w:val="left"/>
        <w:pPr>
          <w:tabs>
            <w:tab w:val="left" w:pos="708"/>
            <w:tab w:val="left" w:pos="1416"/>
            <w:tab w:val="left" w:pos="2124"/>
          </w:tabs>
          <w:ind w:left="1079" w:hanging="336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nothing"/>
        <w:lvlText w:val="·"/>
        <w:lvlJc w:val="left"/>
        <w:pPr>
          <w:tabs>
            <w:tab w:val="left" w:pos="708"/>
            <w:tab w:val="left" w:pos="1416"/>
            <w:tab w:val="left" w:pos="2124"/>
          </w:tabs>
          <w:ind w:left="1259" w:hanging="336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nothing"/>
        <w:lvlText w:val="·"/>
        <w:lvlJc w:val="left"/>
        <w:pPr>
          <w:tabs>
            <w:tab w:val="left" w:pos="708"/>
            <w:tab w:val="left" w:pos="1416"/>
            <w:tab w:val="left" w:pos="2124"/>
          </w:tabs>
          <w:ind w:left="1439" w:hanging="336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nothing"/>
        <w:lvlText w:val="·"/>
        <w:lvlJc w:val="left"/>
        <w:pPr>
          <w:tabs>
            <w:tab w:val="left" w:pos="708"/>
            <w:tab w:val="left" w:pos="1416"/>
            <w:tab w:val="left" w:pos="2124"/>
          </w:tabs>
          <w:ind w:left="1619" w:hanging="336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nothing"/>
        <w:lvlText w:val="·"/>
        <w:lvlJc w:val="left"/>
        <w:pPr>
          <w:tabs>
            <w:tab w:val="left" w:pos="708"/>
            <w:tab w:val="left" w:pos="1416"/>
            <w:tab w:val="left" w:pos="2124"/>
          </w:tabs>
          <w:ind w:left="1799" w:hanging="336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10"/>
  </w:num>
  <w:num w:numId="12">
    <w:abstractNumId w:val="9"/>
  </w:num>
  <w:num w:numId="13">
    <w:abstractNumId w:val="0"/>
    <w:lvlOverride w:ilvl="0">
      <w:lvl w:ilvl="0">
        <w:start w:val="1"/>
        <w:numFmt w:val="bullet"/>
        <w:suff w:val="nothing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360" w:firstLine="28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nothing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540" w:firstLine="28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nothing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720" w:firstLine="28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nothing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900" w:firstLine="28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nothing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080" w:firstLine="28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nothing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260" w:firstLine="28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nothing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440" w:firstLine="28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nothing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620" w:firstLine="28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nothing"/>
        <w:lvlText w:val="-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800" w:firstLine="284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-2"/>
          <w:highlight w:val="none"/>
          <w:vertAlign w:val="baseline"/>
        </w:rPr>
      </w:lvl>
    </w:lvlOverride>
  </w:num>
  <w:num w:numId="14">
    <w:abstractNumId w:val="9"/>
    <w:lvlOverride w:ilvl="0">
      <w:startOverride w:val="1"/>
      <w:lvl w:ilvl="0">
        <w:start w:val="1"/>
        <w:numFmt w:val="lowerLetter"/>
        <w:suff w:val="nothing"/>
        <w:lvlText w:val="%1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360" w:firstLine="28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nothing"/>
        <w:lvlText w:val="%2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540" w:firstLine="28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nothing"/>
        <w:lvlText w:val="%3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720" w:firstLine="28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nothing"/>
        <w:lvlText w:val="%4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900" w:firstLine="28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nothing"/>
        <w:lvlText w:val="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080" w:firstLine="28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Letter"/>
        <w:suff w:val="nothing"/>
        <w:lvlText w:val="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260" w:firstLine="28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lowerLetter"/>
        <w:suff w:val="nothing"/>
        <w:lvlText w:val="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440" w:firstLine="28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nothing"/>
        <w:lvlText w:val="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620" w:firstLine="28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Letter"/>
        <w:suff w:val="nothing"/>
        <w:lvlText w:val="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</w:tabs>
          <w:ind w:left="1800" w:firstLine="28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5">
    <w:abstractNumId w:val="9"/>
    <w:lvlOverride w:ilvl="0">
      <w:startOverride w:val="1"/>
    </w:lvlOverride>
  </w:num>
  <w:num w:numId="16">
    <w:abstractNumId w:val="9"/>
    <w:lvlOverride w:ilvl="0">
      <w:startOverride w:val="1"/>
      <w:lvl w:ilvl="0">
        <w:start w:val="1"/>
        <w:numFmt w:val="lowerLetter"/>
        <w:suff w:val="nothing"/>
        <w:lvlText w:val="%1."/>
        <w:lvlJc w:val="left"/>
        <w:pPr>
          <w:ind w:left="360" w:firstLine="28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lowerLetter"/>
        <w:suff w:val="nothing"/>
        <w:lvlText w:val="%2."/>
        <w:lvlJc w:val="left"/>
        <w:pPr>
          <w:ind w:left="540" w:firstLine="28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suff w:val="nothing"/>
        <w:lvlText w:val="%3."/>
        <w:lvlJc w:val="left"/>
        <w:pPr>
          <w:ind w:left="720" w:firstLine="28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Letter"/>
        <w:suff w:val="nothing"/>
        <w:lvlText w:val="%4."/>
        <w:lvlJc w:val="left"/>
        <w:pPr>
          <w:ind w:left="900" w:firstLine="28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lowerLetter"/>
        <w:suff w:val="nothing"/>
        <w:lvlText w:val="%5."/>
        <w:lvlJc w:val="left"/>
        <w:pPr>
          <w:ind w:left="1080" w:firstLine="28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lowerLetter"/>
        <w:suff w:val="nothing"/>
        <w:lvlText w:val="%6."/>
        <w:lvlJc w:val="left"/>
        <w:pPr>
          <w:ind w:left="1260" w:firstLine="28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lowerLetter"/>
        <w:suff w:val="nothing"/>
        <w:lvlText w:val="%7."/>
        <w:lvlJc w:val="left"/>
        <w:pPr>
          <w:ind w:left="1440" w:firstLine="28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lowerLetter"/>
        <w:suff w:val="nothing"/>
        <w:lvlText w:val="%8."/>
        <w:lvlJc w:val="left"/>
        <w:pPr>
          <w:ind w:left="1620" w:firstLine="28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lowerLetter"/>
        <w:suff w:val="nothing"/>
        <w:lvlText w:val="%9."/>
        <w:lvlJc w:val="left"/>
        <w:pPr>
          <w:ind w:left="1800" w:firstLine="284"/>
        </w:pPr>
        <w:rPr>
          <w:rFonts w:ascii="Arial" w:cs="Arial" w:hAnsi="Arial" w:eastAsia="Aria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Treść">
    <w:name w:val="Treść"/>
    <w:next w:val="Treść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Styl tabeli 2">
    <w:name w:val="Styl tabeli 2"/>
    <w:next w:val="Styl tabeli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or">
    <w:name w:val="Punktor"/>
    <w:pPr>
      <w:numPr>
        <w:numId w:val="1"/>
      </w:numPr>
    </w:pPr>
  </w:style>
  <w:style w:type="numbering" w:styleId="Harvard">
    <w:name w:val="Harvard"/>
    <w:pPr>
      <w:numPr>
        <w:numId w:val="11"/>
      </w:numPr>
    </w:pPr>
  </w:style>
  <w:style w:type="character" w:styleId="Brak">
    <w:name w:val="Brak"/>
  </w:style>
  <w:style w:type="character" w:styleId="Hyperlink.0">
    <w:name w:val="Hyperlink.0"/>
    <w:basedOn w:val="Brak"/>
    <w:next w:val="Hyperlink.0"/>
    <w:rPr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