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BCA18" w14:textId="303D7E63" w:rsidR="00AE7451" w:rsidRDefault="00CD2BEE" w:rsidP="00CD2BEE">
      <w:pPr>
        <w:tabs>
          <w:tab w:val="left" w:pos="5520"/>
        </w:tabs>
        <w:spacing w:after="0"/>
        <w:jc w:val="right"/>
        <w:rPr>
          <w:rFonts w:ascii="Arial" w:hAnsi="Arial" w:cs="Arial"/>
          <w:b/>
          <w:sz w:val="24"/>
          <w:szCs w:val="24"/>
        </w:rPr>
      </w:pPr>
      <w:r w:rsidRPr="003949D0">
        <w:rPr>
          <w:rFonts w:ascii="Arial" w:hAnsi="Arial" w:cs="Arial"/>
          <w:sz w:val="24"/>
          <w:szCs w:val="24"/>
        </w:rPr>
        <w:t xml:space="preserve">Polanów, dnia </w:t>
      </w:r>
      <w:r>
        <w:rPr>
          <w:rFonts w:ascii="Arial" w:hAnsi="Arial" w:cs="Arial"/>
          <w:sz w:val="24"/>
          <w:szCs w:val="24"/>
        </w:rPr>
        <w:t>13 maja 2021</w:t>
      </w:r>
      <w:r>
        <w:rPr>
          <w:rFonts w:ascii="Arial" w:hAnsi="Arial" w:cs="Arial"/>
          <w:sz w:val="24"/>
          <w:szCs w:val="24"/>
        </w:rPr>
        <w:t xml:space="preserve"> </w:t>
      </w:r>
      <w:r>
        <w:rPr>
          <w:rFonts w:ascii="Arial" w:hAnsi="Arial" w:cs="Arial"/>
          <w:sz w:val="24"/>
          <w:szCs w:val="24"/>
        </w:rPr>
        <w:t>r.</w:t>
      </w:r>
    </w:p>
    <w:p w14:paraId="0C34DBE7" w14:textId="308F86EB" w:rsidR="00351879" w:rsidRPr="003949D0" w:rsidRDefault="003949D0" w:rsidP="003949D0">
      <w:pPr>
        <w:tabs>
          <w:tab w:val="left" w:pos="5520"/>
        </w:tabs>
        <w:spacing w:after="0"/>
        <w:rPr>
          <w:rFonts w:ascii="Arial" w:hAnsi="Arial" w:cs="Arial"/>
          <w:b/>
          <w:sz w:val="24"/>
          <w:szCs w:val="24"/>
        </w:rPr>
      </w:pPr>
      <w:r w:rsidRPr="003949D0">
        <w:rPr>
          <w:rFonts w:ascii="Arial" w:hAnsi="Arial" w:cs="Arial"/>
          <w:b/>
          <w:sz w:val="24"/>
          <w:szCs w:val="24"/>
        </w:rPr>
        <w:t>Gmina Polanów</w:t>
      </w:r>
    </w:p>
    <w:p w14:paraId="62E4F6F2" w14:textId="77777777" w:rsidR="003949D0" w:rsidRPr="003949D0" w:rsidRDefault="003949D0" w:rsidP="003949D0">
      <w:pPr>
        <w:spacing w:after="0"/>
        <w:rPr>
          <w:rFonts w:ascii="Arial" w:hAnsi="Arial" w:cs="Arial"/>
          <w:b/>
          <w:sz w:val="24"/>
          <w:szCs w:val="24"/>
        </w:rPr>
      </w:pPr>
      <w:r w:rsidRPr="003949D0">
        <w:rPr>
          <w:rFonts w:ascii="Arial" w:hAnsi="Arial" w:cs="Arial"/>
          <w:b/>
          <w:sz w:val="24"/>
          <w:szCs w:val="24"/>
        </w:rPr>
        <w:t>ul. Wolności 4</w:t>
      </w:r>
    </w:p>
    <w:p w14:paraId="04E28D71" w14:textId="42266864" w:rsidR="000A1098" w:rsidRDefault="003949D0" w:rsidP="00CD2BEE">
      <w:pPr>
        <w:spacing w:after="240"/>
        <w:rPr>
          <w:rFonts w:ascii="Arial" w:hAnsi="Arial" w:cs="Arial"/>
          <w:b/>
          <w:sz w:val="24"/>
          <w:szCs w:val="24"/>
        </w:rPr>
      </w:pPr>
      <w:r w:rsidRPr="003949D0">
        <w:rPr>
          <w:rFonts w:ascii="Arial" w:hAnsi="Arial" w:cs="Arial"/>
          <w:b/>
          <w:sz w:val="24"/>
          <w:szCs w:val="24"/>
        </w:rPr>
        <w:t>76-010 Polanów</w:t>
      </w:r>
    </w:p>
    <w:p w14:paraId="75B55E39" w14:textId="77777777" w:rsidR="000A1098" w:rsidRDefault="000A1098" w:rsidP="00CD2BEE">
      <w:pPr>
        <w:spacing w:after="360"/>
        <w:rPr>
          <w:rFonts w:ascii="Arial" w:hAnsi="Arial" w:cs="Arial"/>
          <w:sz w:val="24"/>
          <w:szCs w:val="24"/>
        </w:rPr>
      </w:pPr>
      <w:r w:rsidRPr="000A1098">
        <w:rPr>
          <w:rFonts w:ascii="Arial" w:hAnsi="Arial" w:cs="Arial"/>
          <w:sz w:val="24"/>
          <w:szCs w:val="24"/>
        </w:rPr>
        <w:t>GM.II.271.</w:t>
      </w:r>
      <w:r w:rsidR="00402C27">
        <w:rPr>
          <w:rFonts w:ascii="Arial" w:hAnsi="Arial" w:cs="Arial"/>
          <w:sz w:val="24"/>
          <w:szCs w:val="24"/>
        </w:rPr>
        <w:t>3</w:t>
      </w:r>
      <w:r w:rsidRPr="000A1098">
        <w:rPr>
          <w:rFonts w:ascii="Arial" w:hAnsi="Arial" w:cs="Arial"/>
          <w:sz w:val="24"/>
          <w:szCs w:val="24"/>
        </w:rPr>
        <w:t>.2021</w:t>
      </w:r>
    </w:p>
    <w:p w14:paraId="775ACEB8" w14:textId="5641075E" w:rsidR="0018630B" w:rsidRPr="00CD402A" w:rsidRDefault="000A1098" w:rsidP="00CD2BEE">
      <w:pPr>
        <w:tabs>
          <w:tab w:val="left" w:pos="3165"/>
        </w:tabs>
        <w:spacing w:after="360"/>
        <w:jc w:val="center"/>
        <w:rPr>
          <w:rFonts w:ascii="Arial" w:hAnsi="Arial" w:cs="Arial"/>
          <w:b/>
          <w:sz w:val="28"/>
          <w:szCs w:val="28"/>
        </w:rPr>
      </w:pPr>
      <w:r w:rsidRPr="00CD402A">
        <w:rPr>
          <w:rFonts w:ascii="Arial" w:hAnsi="Arial" w:cs="Arial"/>
          <w:b/>
          <w:sz w:val="28"/>
          <w:szCs w:val="28"/>
        </w:rPr>
        <w:t>Zawiadomienie o unieważnieniu postępowania</w:t>
      </w:r>
    </w:p>
    <w:p w14:paraId="71B94F1E" w14:textId="77777777" w:rsidR="00235736" w:rsidRPr="00235736" w:rsidRDefault="00235736" w:rsidP="00235736">
      <w:pPr>
        <w:tabs>
          <w:tab w:val="left" w:pos="930"/>
        </w:tabs>
        <w:rPr>
          <w:rFonts w:ascii="Arial" w:hAnsi="Arial" w:cs="Arial"/>
          <w:b/>
          <w:sz w:val="24"/>
          <w:szCs w:val="24"/>
        </w:rPr>
      </w:pPr>
      <w:r>
        <w:rPr>
          <w:rFonts w:ascii="Arial" w:hAnsi="Arial" w:cs="Arial"/>
          <w:sz w:val="24"/>
          <w:szCs w:val="24"/>
        </w:rPr>
        <w:t>Dotyczy: postępowania o udzielenie zamówienia publicznego pn.</w:t>
      </w:r>
      <w:r w:rsidRPr="00402C27">
        <w:rPr>
          <w:rFonts w:ascii="Arial" w:hAnsi="Arial" w:cs="Arial"/>
          <w:b/>
          <w:sz w:val="24"/>
          <w:szCs w:val="24"/>
        </w:rPr>
        <w:t xml:space="preserve"> „</w:t>
      </w:r>
      <w:r w:rsidR="00402C27" w:rsidRPr="00402C27">
        <w:rPr>
          <w:rFonts w:ascii="Arial" w:hAnsi="Arial" w:cs="Arial"/>
          <w:b/>
          <w:sz w:val="24"/>
          <w:szCs w:val="24"/>
        </w:rPr>
        <w:t>Rewitalizacja rynku miejskiego i jego otoczenia w celu przywrócenia i nadania im nowych funkcji min. społecznych, gospodarczych, edukacyjnych, kulturowych, rekreacyjnych - część 2</w:t>
      </w:r>
      <w:r w:rsidRPr="00402C27">
        <w:rPr>
          <w:rFonts w:ascii="Arial" w:hAnsi="Arial" w:cs="Arial"/>
          <w:b/>
          <w:sz w:val="24"/>
          <w:szCs w:val="24"/>
        </w:rPr>
        <w:t>”</w:t>
      </w:r>
    </w:p>
    <w:p w14:paraId="6D1D2FDA" w14:textId="77777777" w:rsidR="004942D7" w:rsidRPr="004942D7" w:rsidRDefault="00C519BF" w:rsidP="00235736">
      <w:pPr>
        <w:tabs>
          <w:tab w:val="left" w:pos="930"/>
        </w:tabs>
        <w:rPr>
          <w:rFonts w:ascii="Arial" w:hAnsi="Arial" w:cs="Arial"/>
          <w:sz w:val="24"/>
          <w:szCs w:val="24"/>
        </w:rPr>
      </w:pPr>
      <w:r>
        <w:rPr>
          <w:rFonts w:ascii="Arial" w:hAnsi="Arial" w:cs="Arial"/>
          <w:sz w:val="24"/>
          <w:szCs w:val="24"/>
        </w:rPr>
        <w:tab/>
      </w:r>
      <w:r w:rsidR="00AE2CF7">
        <w:rPr>
          <w:rFonts w:ascii="Arial" w:hAnsi="Arial" w:cs="Arial"/>
          <w:sz w:val="24"/>
          <w:szCs w:val="24"/>
        </w:rPr>
        <w:t>Działając na podstawie art. 260 ust. 1 i 2 ustawy z dnia 11 września 2019r. Prawo zamówień publicznych</w:t>
      </w:r>
      <w:r w:rsidR="0035469C">
        <w:rPr>
          <w:rFonts w:ascii="Arial" w:hAnsi="Arial" w:cs="Arial"/>
          <w:sz w:val="24"/>
          <w:szCs w:val="24"/>
        </w:rPr>
        <w:t xml:space="preserve"> (Dz.U. z 2019r., poz. 2019 z </w:t>
      </w:r>
      <w:proofErr w:type="spellStart"/>
      <w:r w:rsidR="0035469C">
        <w:rPr>
          <w:rFonts w:ascii="Arial" w:hAnsi="Arial" w:cs="Arial"/>
          <w:sz w:val="24"/>
          <w:szCs w:val="24"/>
        </w:rPr>
        <w:t>późn</w:t>
      </w:r>
      <w:proofErr w:type="spellEnd"/>
      <w:r w:rsidR="0035469C">
        <w:rPr>
          <w:rFonts w:ascii="Arial" w:hAnsi="Arial" w:cs="Arial"/>
          <w:sz w:val="24"/>
          <w:szCs w:val="24"/>
        </w:rPr>
        <w:t>. zm.)</w:t>
      </w:r>
      <w:r w:rsidR="00151548">
        <w:rPr>
          <w:rFonts w:ascii="Arial" w:hAnsi="Arial" w:cs="Arial"/>
          <w:sz w:val="24"/>
          <w:szCs w:val="24"/>
        </w:rPr>
        <w:t xml:space="preserve">, </w:t>
      </w:r>
      <w:r w:rsidR="00CF656C">
        <w:rPr>
          <w:rFonts w:ascii="Arial" w:hAnsi="Arial" w:cs="Arial"/>
          <w:sz w:val="24"/>
          <w:szCs w:val="24"/>
        </w:rPr>
        <w:t>zwanej</w:t>
      </w:r>
      <w:r w:rsidR="00676CD0">
        <w:rPr>
          <w:rFonts w:ascii="Arial" w:hAnsi="Arial" w:cs="Arial"/>
          <w:sz w:val="24"/>
          <w:szCs w:val="24"/>
        </w:rPr>
        <w:t xml:space="preserve"> </w:t>
      </w:r>
      <w:r w:rsidR="0035469C">
        <w:rPr>
          <w:rFonts w:ascii="Arial" w:hAnsi="Arial" w:cs="Arial"/>
          <w:sz w:val="24"/>
          <w:szCs w:val="24"/>
        </w:rPr>
        <w:t xml:space="preserve"> dalej ustawą </w:t>
      </w:r>
      <w:proofErr w:type="spellStart"/>
      <w:r w:rsidR="0035469C">
        <w:rPr>
          <w:rFonts w:ascii="Arial" w:hAnsi="Arial" w:cs="Arial"/>
          <w:sz w:val="24"/>
          <w:szCs w:val="24"/>
        </w:rPr>
        <w:t>Pzp</w:t>
      </w:r>
      <w:proofErr w:type="spellEnd"/>
      <w:r w:rsidR="0035469C">
        <w:rPr>
          <w:rFonts w:ascii="Arial" w:hAnsi="Arial" w:cs="Arial"/>
          <w:sz w:val="24"/>
          <w:szCs w:val="24"/>
        </w:rPr>
        <w:t>, Zamawiający informuje</w:t>
      </w:r>
      <w:r>
        <w:rPr>
          <w:rFonts w:ascii="Arial" w:hAnsi="Arial" w:cs="Arial"/>
          <w:sz w:val="24"/>
          <w:szCs w:val="24"/>
        </w:rPr>
        <w:t xml:space="preserve">, że unieważnił postępowanie na:  </w:t>
      </w:r>
      <w:r w:rsidRPr="00C519BF">
        <w:rPr>
          <w:rFonts w:ascii="Arial" w:hAnsi="Arial" w:cs="Arial"/>
          <w:b/>
          <w:sz w:val="24"/>
          <w:szCs w:val="24"/>
        </w:rPr>
        <w:t>„</w:t>
      </w:r>
      <w:r w:rsidR="00CE7757" w:rsidRPr="00CE7757">
        <w:rPr>
          <w:rFonts w:ascii="Arial" w:hAnsi="Arial" w:cs="Arial"/>
          <w:b/>
          <w:sz w:val="24"/>
          <w:szCs w:val="24"/>
        </w:rPr>
        <w:t>Rewitalizacja rynku miejskiego i jego otoczenia w celu przywrócenia i nadania im nowych funkcji min. społecznych, gospodarczych, edukacyjnych, kulturowych, rekreacyjnych - część 2</w:t>
      </w:r>
      <w:r w:rsidRPr="00C519BF">
        <w:rPr>
          <w:rFonts w:ascii="Arial" w:hAnsi="Arial" w:cs="Arial"/>
          <w:b/>
          <w:sz w:val="24"/>
          <w:szCs w:val="24"/>
        </w:rPr>
        <w:t>”</w:t>
      </w:r>
      <w:r w:rsidR="00CE7757">
        <w:rPr>
          <w:rFonts w:ascii="Arial" w:hAnsi="Arial" w:cs="Arial"/>
          <w:b/>
          <w:sz w:val="24"/>
          <w:szCs w:val="24"/>
        </w:rPr>
        <w:t xml:space="preserve">, </w:t>
      </w:r>
      <w:r w:rsidR="00CE7757" w:rsidRPr="00345D83">
        <w:rPr>
          <w:rFonts w:ascii="Arial" w:hAnsi="Arial" w:cs="Arial"/>
          <w:sz w:val="24"/>
          <w:szCs w:val="24"/>
        </w:rPr>
        <w:t>tryb postępowania</w:t>
      </w:r>
      <w:r w:rsidR="00345D83" w:rsidRPr="00345D83">
        <w:rPr>
          <w:rFonts w:ascii="Arial" w:hAnsi="Arial" w:cs="Arial"/>
          <w:sz w:val="24"/>
          <w:szCs w:val="24"/>
        </w:rPr>
        <w:t>:</w:t>
      </w:r>
      <w:r w:rsidR="00345D83">
        <w:rPr>
          <w:rFonts w:ascii="Arial" w:hAnsi="Arial" w:cs="Arial"/>
          <w:sz w:val="24"/>
          <w:szCs w:val="24"/>
        </w:rPr>
        <w:t xml:space="preserve"> podstawowy zgodnie z art. 275 pkt 1 ustawy </w:t>
      </w:r>
      <w:proofErr w:type="spellStart"/>
      <w:r w:rsidR="00345D83">
        <w:rPr>
          <w:rFonts w:ascii="Arial" w:hAnsi="Arial" w:cs="Arial"/>
          <w:sz w:val="24"/>
          <w:szCs w:val="24"/>
        </w:rPr>
        <w:t>Pzp</w:t>
      </w:r>
      <w:proofErr w:type="spellEnd"/>
      <w:r w:rsidR="00345D83">
        <w:rPr>
          <w:rFonts w:ascii="Arial" w:hAnsi="Arial" w:cs="Arial"/>
          <w:sz w:val="24"/>
          <w:szCs w:val="24"/>
        </w:rPr>
        <w:t xml:space="preserve">, </w:t>
      </w:r>
      <w:r w:rsidR="001B004C">
        <w:rPr>
          <w:rFonts w:ascii="Arial" w:hAnsi="Arial" w:cs="Arial"/>
          <w:sz w:val="24"/>
          <w:szCs w:val="24"/>
        </w:rPr>
        <w:t xml:space="preserve">wartość zamówienia nie przekracza kwot, o których mowa </w:t>
      </w:r>
      <w:r w:rsidR="00C75A14">
        <w:rPr>
          <w:rFonts w:ascii="Arial" w:hAnsi="Arial" w:cs="Arial"/>
          <w:sz w:val="24"/>
          <w:szCs w:val="24"/>
        </w:rPr>
        <w:t xml:space="preserve">w art. 3 ustawy </w:t>
      </w:r>
      <w:proofErr w:type="spellStart"/>
      <w:r w:rsidR="00C75A14">
        <w:rPr>
          <w:rFonts w:ascii="Arial" w:hAnsi="Arial" w:cs="Arial"/>
          <w:sz w:val="24"/>
          <w:szCs w:val="24"/>
        </w:rPr>
        <w:t>Pzp</w:t>
      </w:r>
      <w:proofErr w:type="spellEnd"/>
      <w:r w:rsidR="00C75A14">
        <w:rPr>
          <w:rFonts w:ascii="Arial" w:hAnsi="Arial" w:cs="Arial"/>
          <w:sz w:val="24"/>
          <w:szCs w:val="24"/>
        </w:rPr>
        <w:t xml:space="preserve">; ogłoszonego w BZP pod nr </w:t>
      </w:r>
      <w:r w:rsidR="008A0C91">
        <w:rPr>
          <w:rFonts w:ascii="Arial" w:hAnsi="Arial" w:cs="Arial"/>
          <w:sz w:val="24"/>
          <w:szCs w:val="24"/>
        </w:rPr>
        <w:t>2021/BZP 00032177/01 z dnia 14 kwietnia 2021</w:t>
      </w:r>
      <w:r w:rsidR="004942D7">
        <w:rPr>
          <w:rFonts w:ascii="Arial" w:hAnsi="Arial" w:cs="Arial"/>
          <w:sz w:val="24"/>
          <w:szCs w:val="24"/>
        </w:rPr>
        <w:t>r.</w:t>
      </w:r>
    </w:p>
    <w:p w14:paraId="13C1A513" w14:textId="77777777" w:rsidR="00052929" w:rsidRDefault="00052929" w:rsidP="00052929">
      <w:pPr>
        <w:tabs>
          <w:tab w:val="left" w:pos="930"/>
        </w:tabs>
        <w:jc w:val="center"/>
        <w:rPr>
          <w:rFonts w:ascii="Arial" w:hAnsi="Arial" w:cs="Arial"/>
          <w:b/>
          <w:sz w:val="24"/>
          <w:szCs w:val="24"/>
        </w:rPr>
      </w:pPr>
      <w:r>
        <w:rPr>
          <w:rFonts w:ascii="Arial" w:hAnsi="Arial" w:cs="Arial"/>
          <w:b/>
          <w:sz w:val="24"/>
          <w:szCs w:val="24"/>
        </w:rPr>
        <w:t>Uzasadnienie prawne</w:t>
      </w:r>
    </w:p>
    <w:p w14:paraId="06E68C84" w14:textId="0242700E" w:rsidR="00052929" w:rsidRDefault="00052929" w:rsidP="001C346A">
      <w:pPr>
        <w:tabs>
          <w:tab w:val="left" w:pos="930"/>
        </w:tabs>
        <w:rPr>
          <w:rFonts w:ascii="Arial" w:hAnsi="Arial" w:cs="Arial"/>
          <w:sz w:val="24"/>
          <w:szCs w:val="24"/>
        </w:rPr>
      </w:pPr>
      <w:r w:rsidRPr="001C346A">
        <w:rPr>
          <w:rFonts w:ascii="Arial" w:hAnsi="Arial" w:cs="Arial"/>
          <w:sz w:val="24"/>
          <w:szCs w:val="24"/>
        </w:rPr>
        <w:t xml:space="preserve">Zgodnie z art. 255 pkt </w:t>
      </w:r>
      <w:r w:rsidR="004942D7">
        <w:rPr>
          <w:rFonts w:ascii="Arial" w:hAnsi="Arial" w:cs="Arial"/>
          <w:sz w:val="24"/>
          <w:szCs w:val="24"/>
        </w:rPr>
        <w:t>2</w:t>
      </w:r>
      <w:r w:rsidRPr="001C346A">
        <w:rPr>
          <w:rFonts w:ascii="Arial" w:hAnsi="Arial" w:cs="Arial"/>
          <w:sz w:val="24"/>
          <w:szCs w:val="24"/>
        </w:rPr>
        <w:t xml:space="preserve"> ustawy </w:t>
      </w:r>
      <w:proofErr w:type="spellStart"/>
      <w:r w:rsidRPr="001C346A">
        <w:rPr>
          <w:rFonts w:ascii="Arial" w:hAnsi="Arial" w:cs="Arial"/>
          <w:sz w:val="24"/>
          <w:szCs w:val="24"/>
        </w:rPr>
        <w:t>Pzp</w:t>
      </w:r>
      <w:proofErr w:type="spellEnd"/>
      <w:r w:rsidRPr="001C346A">
        <w:rPr>
          <w:rFonts w:ascii="Arial" w:hAnsi="Arial" w:cs="Arial"/>
          <w:sz w:val="24"/>
          <w:szCs w:val="24"/>
        </w:rPr>
        <w:t>, Zamawiający unieważnia postępowanie o udzielenie zamówienia</w:t>
      </w:r>
      <w:r w:rsidR="001C346A" w:rsidRPr="001C346A">
        <w:rPr>
          <w:rFonts w:ascii="Arial" w:hAnsi="Arial" w:cs="Arial"/>
          <w:sz w:val="24"/>
          <w:szCs w:val="24"/>
        </w:rPr>
        <w:t xml:space="preserve">, jeżeli </w:t>
      </w:r>
      <w:r w:rsidR="004942D7">
        <w:rPr>
          <w:rFonts w:ascii="Arial" w:hAnsi="Arial" w:cs="Arial"/>
          <w:sz w:val="24"/>
          <w:szCs w:val="24"/>
        </w:rPr>
        <w:t xml:space="preserve">wszystkie złożone wnioski o dopuszczenie do udziału w postępowaniu </w:t>
      </w:r>
      <w:r w:rsidR="00270592">
        <w:rPr>
          <w:rFonts w:ascii="Arial" w:hAnsi="Arial" w:cs="Arial"/>
          <w:sz w:val="24"/>
          <w:szCs w:val="24"/>
        </w:rPr>
        <w:t>albo oferty podlegały odrzuceniu.</w:t>
      </w:r>
    </w:p>
    <w:p w14:paraId="55A969C9" w14:textId="77777777" w:rsidR="001C346A" w:rsidRPr="00273AD4" w:rsidRDefault="001C346A" w:rsidP="00273AD4">
      <w:pPr>
        <w:tabs>
          <w:tab w:val="left" w:pos="930"/>
        </w:tabs>
        <w:jc w:val="center"/>
        <w:rPr>
          <w:rFonts w:ascii="Arial" w:hAnsi="Arial" w:cs="Arial"/>
          <w:b/>
          <w:sz w:val="24"/>
          <w:szCs w:val="24"/>
        </w:rPr>
      </w:pPr>
      <w:r w:rsidRPr="00273AD4">
        <w:rPr>
          <w:rFonts w:ascii="Arial" w:hAnsi="Arial" w:cs="Arial"/>
          <w:b/>
          <w:sz w:val="24"/>
          <w:szCs w:val="24"/>
        </w:rPr>
        <w:t>Uzasadnienie faktyczne</w:t>
      </w:r>
    </w:p>
    <w:p w14:paraId="5F4C28F2" w14:textId="77777777" w:rsidR="00D64EBD" w:rsidRDefault="00D95C4F" w:rsidP="001C346A">
      <w:pPr>
        <w:tabs>
          <w:tab w:val="left" w:pos="930"/>
        </w:tabs>
        <w:rPr>
          <w:rFonts w:ascii="Arial" w:hAnsi="Arial" w:cs="Arial"/>
          <w:sz w:val="24"/>
          <w:szCs w:val="24"/>
        </w:rPr>
      </w:pPr>
      <w:r>
        <w:rPr>
          <w:rFonts w:ascii="Arial" w:hAnsi="Arial" w:cs="Arial"/>
          <w:sz w:val="24"/>
          <w:szCs w:val="24"/>
        </w:rPr>
        <w:tab/>
      </w:r>
      <w:r w:rsidR="00A33A43">
        <w:rPr>
          <w:rFonts w:ascii="Arial" w:hAnsi="Arial" w:cs="Arial"/>
          <w:sz w:val="24"/>
          <w:szCs w:val="24"/>
        </w:rPr>
        <w:t>Jedyna oferta złożona w niniejszym postępowaniu, została odrzucona na podstawie art.</w:t>
      </w:r>
      <w:r w:rsidR="00A61759">
        <w:rPr>
          <w:rFonts w:ascii="Arial" w:hAnsi="Arial" w:cs="Arial"/>
          <w:sz w:val="24"/>
          <w:szCs w:val="24"/>
        </w:rPr>
        <w:t xml:space="preserve"> </w:t>
      </w:r>
      <w:r w:rsidR="00193519">
        <w:rPr>
          <w:rFonts w:ascii="Arial" w:hAnsi="Arial" w:cs="Arial"/>
          <w:sz w:val="24"/>
          <w:szCs w:val="24"/>
        </w:rPr>
        <w:t xml:space="preserve">226 ust. 1 pkt </w:t>
      </w:r>
      <w:r w:rsidR="00A101BA">
        <w:rPr>
          <w:rFonts w:ascii="Arial" w:hAnsi="Arial" w:cs="Arial"/>
          <w:sz w:val="24"/>
          <w:szCs w:val="24"/>
        </w:rPr>
        <w:t xml:space="preserve">2b </w:t>
      </w:r>
      <w:r w:rsidR="008B0AE4">
        <w:rPr>
          <w:rFonts w:ascii="Arial" w:hAnsi="Arial" w:cs="Arial"/>
          <w:sz w:val="24"/>
          <w:szCs w:val="24"/>
        </w:rPr>
        <w:t>ponieważ Wykonawca nie spełnia warunku</w:t>
      </w:r>
      <w:r w:rsidR="00273C01">
        <w:rPr>
          <w:rFonts w:ascii="Arial" w:hAnsi="Arial" w:cs="Arial"/>
          <w:sz w:val="24"/>
          <w:szCs w:val="24"/>
        </w:rPr>
        <w:t xml:space="preserve"> zawartego w  rozdz. IX SWZ pkt 2 (w zakresie </w:t>
      </w:r>
      <w:r w:rsidR="00273C01" w:rsidRPr="00474699">
        <w:rPr>
          <w:rFonts w:ascii="Arial" w:hAnsi="Arial" w:cs="Arial"/>
          <w:sz w:val="24"/>
          <w:szCs w:val="24"/>
        </w:rPr>
        <w:t xml:space="preserve">uprawnień do prowadzenia określonej działalności gospodarczej  lub zawodowej, o ile </w:t>
      </w:r>
      <w:r w:rsidR="00273C01">
        <w:rPr>
          <w:rFonts w:ascii="Arial" w:hAnsi="Arial" w:cs="Arial"/>
          <w:sz w:val="24"/>
          <w:szCs w:val="24"/>
        </w:rPr>
        <w:t xml:space="preserve">wynika to z odrębnych przepisów), Zamawiający zastrzegł iż o </w:t>
      </w:r>
      <w:r w:rsidR="00273C01" w:rsidRPr="00474699">
        <w:rPr>
          <w:rFonts w:ascii="Arial" w:hAnsi="Arial" w:cs="Arial"/>
          <w:sz w:val="24"/>
          <w:szCs w:val="24"/>
        </w:rPr>
        <w:t xml:space="preserve"> zamówienie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r w:rsidR="008B0AE4">
        <w:rPr>
          <w:rFonts w:ascii="Arial" w:hAnsi="Arial" w:cs="Arial"/>
          <w:sz w:val="24"/>
          <w:szCs w:val="24"/>
        </w:rPr>
        <w:t xml:space="preserve"> </w:t>
      </w:r>
      <w:r w:rsidR="00A61759">
        <w:rPr>
          <w:rFonts w:ascii="Arial" w:hAnsi="Arial" w:cs="Arial"/>
          <w:sz w:val="24"/>
          <w:szCs w:val="24"/>
        </w:rPr>
        <w:t xml:space="preserve"> Wobec powyższego, Zamawiający unieważnił </w:t>
      </w:r>
      <w:r w:rsidR="00310716">
        <w:rPr>
          <w:rFonts w:ascii="Arial" w:hAnsi="Arial" w:cs="Arial"/>
          <w:sz w:val="24"/>
          <w:szCs w:val="24"/>
        </w:rPr>
        <w:t xml:space="preserve">postępowanie, na podstawie art. 255 pkt 1 ustawy </w:t>
      </w:r>
      <w:proofErr w:type="spellStart"/>
      <w:r w:rsidR="00310716">
        <w:rPr>
          <w:rFonts w:ascii="Arial" w:hAnsi="Arial" w:cs="Arial"/>
          <w:sz w:val="24"/>
          <w:szCs w:val="24"/>
        </w:rPr>
        <w:t>Pzp</w:t>
      </w:r>
      <w:proofErr w:type="spellEnd"/>
      <w:r w:rsidR="00310716">
        <w:rPr>
          <w:rFonts w:ascii="Arial" w:hAnsi="Arial" w:cs="Arial"/>
          <w:sz w:val="24"/>
          <w:szCs w:val="24"/>
        </w:rPr>
        <w:t>.</w:t>
      </w:r>
    </w:p>
    <w:p w14:paraId="07CBBF75" w14:textId="17C4924B" w:rsidR="00D95C4F" w:rsidRPr="00D95C4F" w:rsidRDefault="00D95C4F" w:rsidP="00D95C4F">
      <w:pPr>
        <w:tabs>
          <w:tab w:val="left" w:pos="930"/>
        </w:tabs>
        <w:rPr>
          <w:rFonts w:ascii="Arial" w:hAnsi="Arial" w:cs="Arial"/>
          <w:sz w:val="24"/>
          <w:szCs w:val="24"/>
        </w:rPr>
      </w:pPr>
      <w:r>
        <w:rPr>
          <w:rFonts w:ascii="Arial" w:hAnsi="Arial" w:cs="Arial"/>
          <w:sz w:val="24"/>
          <w:szCs w:val="24"/>
        </w:rPr>
        <w:tab/>
      </w:r>
      <w:r w:rsidRPr="00D95C4F">
        <w:rPr>
          <w:rFonts w:ascii="Arial" w:hAnsi="Arial" w:cs="Arial"/>
          <w:sz w:val="24"/>
          <w:szCs w:val="24"/>
        </w:rPr>
        <w:t>Na potwierdzenie spełnie</w:t>
      </w:r>
      <w:r>
        <w:rPr>
          <w:rFonts w:ascii="Arial" w:hAnsi="Arial" w:cs="Arial"/>
          <w:sz w:val="24"/>
          <w:szCs w:val="24"/>
        </w:rPr>
        <w:t>nia powyższego warunku Wykonawca</w:t>
      </w:r>
      <w:r w:rsidRPr="00D95C4F">
        <w:rPr>
          <w:rFonts w:ascii="Arial" w:hAnsi="Arial" w:cs="Arial"/>
          <w:sz w:val="24"/>
          <w:szCs w:val="24"/>
        </w:rPr>
        <w:t xml:space="preserve"> zgodnie z zapisami rozdz</w:t>
      </w:r>
      <w:r w:rsidR="00375F9F">
        <w:rPr>
          <w:rFonts w:ascii="Arial" w:hAnsi="Arial" w:cs="Arial"/>
          <w:sz w:val="24"/>
          <w:szCs w:val="24"/>
        </w:rPr>
        <w:t>iału X ust. 5 pkt 5.2 SWZ miał</w:t>
      </w:r>
      <w:r w:rsidRPr="00D95C4F">
        <w:rPr>
          <w:rFonts w:ascii="Arial" w:hAnsi="Arial" w:cs="Arial"/>
          <w:sz w:val="24"/>
          <w:szCs w:val="24"/>
        </w:rPr>
        <w:t xml:space="preserve"> przedstawić dokumenty potwierdzające: </w:t>
      </w:r>
    </w:p>
    <w:p w14:paraId="2E7CA26E" w14:textId="6B2D055C" w:rsidR="00D95C4F" w:rsidRPr="00D95C4F" w:rsidRDefault="00D95C4F" w:rsidP="00D95C4F">
      <w:pPr>
        <w:tabs>
          <w:tab w:val="left" w:pos="930"/>
        </w:tabs>
        <w:rPr>
          <w:rFonts w:ascii="Arial" w:hAnsi="Arial" w:cs="Arial"/>
          <w:sz w:val="24"/>
          <w:szCs w:val="24"/>
        </w:rPr>
      </w:pPr>
      <w:r w:rsidRPr="00D95C4F">
        <w:rPr>
          <w:rFonts w:ascii="Arial" w:hAnsi="Arial" w:cs="Arial"/>
          <w:sz w:val="24"/>
          <w:szCs w:val="24"/>
        </w:rPr>
        <w:lastRenderedPageBreak/>
        <w:t>1)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14:paraId="7E700EE7" w14:textId="0955B99B" w:rsidR="00D95C4F" w:rsidRDefault="00D95C4F" w:rsidP="00D95C4F">
      <w:pPr>
        <w:tabs>
          <w:tab w:val="left" w:pos="930"/>
        </w:tabs>
        <w:rPr>
          <w:rFonts w:ascii="Arial" w:hAnsi="Arial" w:cs="Arial"/>
          <w:sz w:val="24"/>
          <w:szCs w:val="24"/>
        </w:rPr>
      </w:pPr>
      <w:r w:rsidRPr="00D95C4F">
        <w:rPr>
          <w:rFonts w:ascii="Arial" w:hAnsi="Arial" w:cs="Arial"/>
          <w:sz w:val="24"/>
          <w:szCs w:val="24"/>
        </w:rPr>
        <w:t>2)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p>
    <w:p w14:paraId="2BF8B5EC" w14:textId="29970AFE" w:rsidR="00A00D4C" w:rsidRDefault="006E313B" w:rsidP="00D95C4F">
      <w:pPr>
        <w:tabs>
          <w:tab w:val="left" w:pos="930"/>
        </w:tabs>
        <w:rPr>
          <w:rFonts w:ascii="Arial" w:hAnsi="Arial" w:cs="Arial"/>
          <w:sz w:val="24"/>
          <w:szCs w:val="24"/>
        </w:rPr>
      </w:pPr>
      <w:r w:rsidRPr="006E313B">
        <w:rPr>
          <w:rFonts w:ascii="Arial" w:hAnsi="Arial" w:cs="Arial"/>
          <w:sz w:val="24"/>
          <w:szCs w:val="24"/>
        </w:rPr>
        <w:tab/>
        <w:t xml:space="preserve">Wybrany wykonawca, na wezwanie do złożenia podmiotowych środków dowodowych na potwierdzenie w/w warunku przedstawił dokumenty </w:t>
      </w:r>
      <w:r w:rsidR="00A00D4C">
        <w:rPr>
          <w:rFonts w:ascii="Arial" w:hAnsi="Arial" w:cs="Arial"/>
          <w:sz w:val="24"/>
          <w:szCs w:val="24"/>
        </w:rPr>
        <w:t>które zdaniem Zamawiającego nie potwierdzają</w:t>
      </w:r>
      <w:r w:rsidR="00CD2BEE">
        <w:rPr>
          <w:rFonts w:ascii="Arial" w:hAnsi="Arial" w:cs="Arial"/>
          <w:sz w:val="24"/>
          <w:szCs w:val="24"/>
        </w:rPr>
        <w:t xml:space="preserve">, </w:t>
      </w:r>
      <w:r w:rsidR="00A00D4C">
        <w:rPr>
          <w:rFonts w:ascii="Arial" w:hAnsi="Arial" w:cs="Arial"/>
          <w:sz w:val="24"/>
          <w:szCs w:val="24"/>
        </w:rPr>
        <w:t>iż</w:t>
      </w:r>
      <w:r w:rsidR="00C860AE">
        <w:rPr>
          <w:rFonts w:ascii="Arial" w:hAnsi="Arial" w:cs="Arial"/>
          <w:sz w:val="24"/>
          <w:szCs w:val="24"/>
        </w:rPr>
        <w:t xml:space="preserve"> Wykonawca posiada</w:t>
      </w:r>
      <w:r w:rsidR="00A00D4C">
        <w:rPr>
          <w:rFonts w:ascii="Arial" w:hAnsi="Arial" w:cs="Arial"/>
          <w:sz w:val="24"/>
          <w:szCs w:val="24"/>
        </w:rPr>
        <w:t xml:space="preserve"> </w:t>
      </w:r>
      <w:r w:rsidR="00A00D4C" w:rsidRPr="00A00D4C">
        <w:rPr>
          <w:rFonts w:ascii="Arial" w:hAnsi="Arial" w:cs="Arial"/>
          <w:sz w:val="24"/>
          <w:szCs w:val="24"/>
        </w:rPr>
        <w:t>wyodrębnioną organizacyjnie jednostkę</w:t>
      </w:r>
      <w:r w:rsidR="00986961">
        <w:rPr>
          <w:rFonts w:ascii="Arial" w:hAnsi="Arial" w:cs="Arial"/>
          <w:sz w:val="24"/>
          <w:szCs w:val="24"/>
        </w:rPr>
        <w:t>, zgodnie z opinią UZP</w:t>
      </w:r>
      <w:r w:rsidR="00A62B7F">
        <w:rPr>
          <w:rFonts w:ascii="Arial" w:hAnsi="Arial" w:cs="Arial"/>
          <w:sz w:val="24"/>
          <w:szCs w:val="24"/>
        </w:rPr>
        <w:t xml:space="preserve"> a tym samym </w:t>
      </w:r>
      <w:r w:rsidR="00986961">
        <w:rPr>
          <w:rFonts w:ascii="Arial" w:hAnsi="Arial" w:cs="Arial"/>
          <w:sz w:val="24"/>
          <w:szCs w:val="24"/>
        </w:rPr>
        <w:t>nie spełnia warunku udziału w postępowaniu.</w:t>
      </w:r>
    </w:p>
    <w:p w14:paraId="7F67D7E7" w14:textId="77777777" w:rsidR="00D95C4F" w:rsidRDefault="001C439E" w:rsidP="001C346A">
      <w:pPr>
        <w:tabs>
          <w:tab w:val="left" w:pos="930"/>
        </w:tabs>
        <w:rPr>
          <w:rFonts w:ascii="Arial" w:hAnsi="Arial" w:cs="Arial"/>
          <w:sz w:val="24"/>
          <w:szCs w:val="24"/>
        </w:rPr>
      </w:pPr>
      <w:r>
        <w:rPr>
          <w:rFonts w:ascii="Arial" w:hAnsi="Arial" w:cs="Arial"/>
          <w:sz w:val="24"/>
          <w:szCs w:val="24"/>
        </w:rPr>
        <w:tab/>
      </w:r>
      <w:r w:rsidR="00D95C4F">
        <w:rPr>
          <w:rFonts w:ascii="Arial" w:hAnsi="Arial" w:cs="Arial"/>
          <w:sz w:val="24"/>
          <w:szCs w:val="24"/>
        </w:rPr>
        <w:t xml:space="preserve">Wobec powyższego, Zamawiający unieważnił postępowanie, na podstawie art. 255 pkt </w:t>
      </w:r>
      <w:r>
        <w:rPr>
          <w:rFonts w:ascii="Arial" w:hAnsi="Arial" w:cs="Arial"/>
          <w:sz w:val="24"/>
          <w:szCs w:val="24"/>
        </w:rPr>
        <w:t>2</w:t>
      </w:r>
      <w:r w:rsidR="00D95C4F">
        <w:rPr>
          <w:rFonts w:ascii="Arial" w:hAnsi="Arial" w:cs="Arial"/>
          <w:sz w:val="24"/>
          <w:szCs w:val="24"/>
        </w:rPr>
        <w:t xml:space="preserve"> ustawy </w:t>
      </w:r>
      <w:proofErr w:type="spellStart"/>
      <w:r w:rsidR="00D95C4F">
        <w:rPr>
          <w:rFonts w:ascii="Arial" w:hAnsi="Arial" w:cs="Arial"/>
          <w:sz w:val="24"/>
          <w:szCs w:val="24"/>
        </w:rPr>
        <w:t>Pzp</w:t>
      </w:r>
      <w:proofErr w:type="spellEnd"/>
      <w:r w:rsidR="00D95C4F">
        <w:rPr>
          <w:rFonts w:ascii="Arial" w:hAnsi="Arial" w:cs="Arial"/>
          <w:sz w:val="24"/>
          <w:szCs w:val="24"/>
        </w:rPr>
        <w:t>.</w:t>
      </w:r>
    </w:p>
    <w:p w14:paraId="4DD2A976" w14:textId="77777777" w:rsidR="00310716" w:rsidRPr="00D53689" w:rsidRDefault="00310716" w:rsidP="001C346A">
      <w:pPr>
        <w:tabs>
          <w:tab w:val="left" w:pos="930"/>
        </w:tabs>
        <w:rPr>
          <w:rFonts w:ascii="Arial" w:hAnsi="Arial" w:cs="Arial"/>
          <w:b/>
          <w:sz w:val="24"/>
          <w:szCs w:val="24"/>
        </w:rPr>
      </w:pPr>
      <w:r w:rsidRPr="00D53689">
        <w:rPr>
          <w:rFonts w:ascii="Arial" w:hAnsi="Arial" w:cs="Arial"/>
          <w:b/>
          <w:sz w:val="24"/>
          <w:szCs w:val="24"/>
        </w:rPr>
        <w:t>Pouczenie:</w:t>
      </w:r>
    </w:p>
    <w:p w14:paraId="25BBE71D" w14:textId="77777777" w:rsidR="00151548" w:rsidRDefault="00310716" w:rsidP="001C346A">
      <w:pPr>
        <w:tabs>
          <w:tab w:val="left" w:pos="930"/>
        </w:tabs>
        <w:rPr>
          <w:rFonts w:ascii="Arial" w:hAnsi="Arial" w:cs="Arial"/>
          <w:sz w:val="24"/>
          <w:szCs w:val="24"/>
        </w:rPr>
      </w:pPr>
      <w:r>
        <w:rPr>
          <w:rFonts w:ascii="Arial" w:hAnsi="Arial" w:cs="Arial"/>
          <w:sz w:val="24"/>
          <w:szCs w:val="24"/>
        </w:rPr>
        <w:t xml:space="preserve">Wobec czynności podjętych przez Zamawiającego przysługują środki ochrony prawnej, których </w:t>
      </w:r>
      <w:r w:rsidR="0049759E">
        <w:rPr>
          <w:rFonts w:ascii="Arial" w:hAnsi="Arial" w:cs="Arial"/>
          <w:sz w:val="24"/>
          <w:szCs w:val="24"/>
        </w:rPr>
        <w:t xml:space="preserve">procedury określono w ustawie </w:t>
      </w:r>
      <w:proofErr w:type="spellStart"/>
      <w:r w:rsidR="0049759E">
        <w:rPr>
          <w:rFonts w:ascii="Arial" w:hAnsi="Arial" w:cs="Arial"/>
          <w:sz w:val="24"/>
          <w:szCs w:val="24"/>
        </w:rPr>
        <w:t>Pzp</w:t>
      </w:r>
      <w:proofErr w:type="spellEnd"/>
      <w:r w:rsidR="0049759E">
        <w:rPr>
          <w:rFonts w:ascii="Arial" w:hAnsi="Arial" w:cs="Arial"/>
          <w:sz w:val="24"/>
          <w:szCs w:val="24"/>
        </w:rPr>
        <w:t xml:space="preserve"> - </w:t>
      </w:r>
      <w:r w:rsidR="00DE45FC">
        <w:rPr>
          <w:rFonts w:ascii="Arial" w:hAnsi="Arial" w:cs="Arial"/>
          <w:sz w:val="24"/>
          <w:szCs w:val="24"/>
        </w:rPr>
        <w:t>Dział IX „Środki ochrony prawnej”, art. 505-590</w:t>
      </w:r>
      <w:r w:rsidR="00273AD4">
        <w:rPr>
          <w:rFonts w:ascii="Arial" w:hAnsi="Arial" w:cs="Arial"/>
          <w:sz w:val="24"/>
          <w:szCs w:val="24"/>
        </w:rPr>
        <w:t>.</w:t>
      </w:r>
    </w:p>
    <w:p w14:paraId="349E15CF" w14:textId="77777777" w:rsidR="00E41A0C" w:rsidRDefault="00151548" w:rsidP="00151548">
      <w:pPr>
        <w:rPr>
          <w:rFonts w:ascii="Arial" w:hAnsi="Arial" w:cs="Arial"/>
          <w:sz w:val="16"/>
          <w:szCs w:val="16"/>
        </w:rPr>
      </w:pPr>
      <w:r w:rsidRPr="00151548">
        <w:rPr>
          <w:rFonts w:ascii="Arial" w:hAnsi="Arial" w:cs="Arial"/>
          <w:sz w:val="16"/>
          <w:szCs w:val="16"/>
        </w:rPr>
        <w:t>GL/MD</w:t>
      </w:r>
    </w:p>
    <w:p w14:paraId="2FB76A9C" w14:textId="77777777" w:rsidR="00E41A0C" w:rsidRDefault="00E41A0C" w:rsidP="00E41A0C">
      <w:pPr>
        <w:rPr>
          <w:rFonts w:ascii="Arial" w:hAnsi="Arial" w:cs="Arial"/>
          <w:sz w:val="16"/>
          <w:szCs w:val="16"/>
        </w:rPr>
      </w:pPr>
    </w:p>
    <w:p w14:paraId="2A81B64B" w14:textId="77777777" w:rsidR="00C40B7F" w:rsidRDefault="00E41A0C" w:rsidP="00C40B7F">
      <w:pPr>
        <w:tabs>
          <w:tab w:val="center" w:pos="6237"/>
          <w:tab w:val="left" w:pos="6510"/>
        </w:tabs>
        <w:rPr>
          <w:rFonts w:ascii="Arial" w:hAnsi="Arial" w:cs="Arial"/>
          <w:sz w:val="24"/>
          <w:szCs w:val="24"/>
        </w:rPr>
      </w:pPr>
      <w:r>
        <w:rPr>
          <w:rFonts w:ascii="Arial" w:hAnsi="Arial" w:cs="Arial"/>
          <w:sz w:val="16"/>
          <w:szCs w:val="16"/>
        </w:rPr>
        <w:tab/>
      </w:r>
      <w:r w:rsidR="00C40B7F" w:rsidRPr="00E41A0C">
        <w:rPr>
          <w:rFonts w:ascii="Arial" w:hAnsi="Arial" w:cs="Arial"/>
          <w:sz w:val="24"/>
          <w:szCs w:val="24"/>
        </w:rPr>
        <w:t>Burmistrz</w:t>
      </w:r>
      <w:r w:rsidR="00C40B7F">
        <w:rPr>
          <w:rFonts w:ascii="Arial" w:hAnsi="Arial" w:cs="Arial"/>
          <w:sz w:val="24"/>
          <w:szCs w:val="24"/>
        </w:rPr>
        <w:t xml:space="preserve"> Polanowa</w:t>
      </w:r>
    </w:p>
    <w:p w14:paraId="78374153" w14:textId="13386AA7" w:rsidR="00E41A0C" w:rsidRPr="00E41A0C" w:rsidRDefault="00C40B7F" w:rsidP="00E41A0C">
      <w:pPr>
        <w:tabs>
          <w:tab w:val="center" w:pos="6237"/>
          <w:tab w:val="left" w:pos="6510"/>
        </w:tabs>
        <w:rPr>
          <w:rFonts w:ascii="Arial" w:hAnsi="Arial" w:cs="Arial"/>
          <w:sz w:val="24"/>
          <w:szCs w:val="24"/>
        </w:rPr>
      </w:pPr>
      <w:r>
        <w:rPr>
          <w:rFonts w:ascii="Arial" w:hAnsi="Arial" w:cs="Arial"/>
          <w:sz w:val="24"/>
          <w:szCs w:val="24"/>
        </w:rPr>
        <w:tab/>
        <w:t>Grzegorz Lipski</w:t>
      </w:r>
    </w:p>
    <w:sectPr w:rsidR="00E41A0C" w:rsidRPr="00E41A0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22F5" w14:textId="77777777" w:rsidR="00661173" w:rsidRDefault="00661173" w:rsidP="00B069E9">
      <w:pPr>
        <w:spacing w:after="0" w:line="240" w:lineRule="auto"/>
      </w:pPr>
      <w:r>
        <w:separator/>
      </w:r>
    </w:p>
  </w:endnote>
  <w:endnote w:type="continuationSeparator" w:id="0">
    <w:p w14:paraId="280F3428" w14:textId="77777777" w:rsidR="00661173" w:rsidRDefault="00661173" w:rsidP="00B0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B0144" w14:textId="77777777" w:rsidR="00661173" w:rsidRDefault="00661173" w:rsidP="00B069E9">
      <w:pPr>
        <w:spacing w:after="0" w:line="240" w:lineRule="auto"/>
      </w:pPr>
      <w:r>
        <w:separator/>
      </w:r>
    </w:p>
  </w:footnote>
  <w:footnote w:type="continuationSeparator" w:id="0">
    <w:p w14:paraId="4C579E0B" w14:textId="77777777" w:rsidR="00661173" w:rsidRDefault="00661173" w:rsidP="00B0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1173" w14:textId="77777777" w:rsidR="00B069E9" w:rsidRDefault="00B069E9">
    <w:pPr>
      <w:pStyle w:val="Nagwek"/>
    </w:pPr>
    <w:r>
      <w:rPr>
        <w:rFonts w:ascii="Arial" w:hAnsi="Arial" w:cs="Arial"/>
        <w:b/>
        <w:noProof/>
        <w:sz w:val="24"/>
        <w:szCs w:val="24"/>
        <w:lang w:eastAsia="pl-PL"/>
      </w:rPr>
      <w:drawing>
        <wp:inline distT="0" distB="0" distL="0" distR="0" wp14:anchorId="34D7C33B" wp14:editId="54697E62">
          <wp:extent cx="5760720" cy="70731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731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9D0"/>
    <w:rsid w:val="00052929"/>
    <w:rsid w:val="000A1098"/>
    <w:rsid w:val="00151548"/>
    <w:rsid w:val="0018630B"/>
    <w:rsid w:val="00193519"/>
    <w:rsid w:val="001B004C"/>
    <w:rsid w:val="001B65A8"/>
    <w:rsid w:val="001C346A"/>
    <w:rsid w:val="001C439E"/>
    <w:rsid w:val="00222FF4"/>
    <w:rsid w:val="00235736"/>
    <w:rsid w:val="00270592"/>
    <w:rsid w:val="00273AD4"/>
    <w:rsid w:val="00273C01"/>
    <w:rsid w:val="002E732C"/>
    <w:rsid w:val="00310716"/>
    <w:rsid w:val="00345D83"/>
    <w:rsid w:val="0035469C"/>
    <w:rsid w:val="00375F9F"/>
    <w:rsid w:val="003949D0"/>
    <w:rsid w:val="00402C27"/>
    <w:rsid w:val="004942D7"/>
    <w:rsid w:val="0049759E"/>
    <w:rsid w:val="006037E4"/>
    <w:rsid w:val="00661173"/>
    <w:rsid w:val="00676CD0"/>
    <w:rsid w:val="006E313B"/>
    <w:rsid w:val="008309B9"/>
    <w:rsid w:val="0087765B"/>
    <w:rsid w:val="008A0C91"/>
    <w:rsid w:val="008B0AE4"/>
    <w:rsid w:val="00986961"/>
    <w:rsid w:val="00A00D4C"/>
    <w:rsid w:val="00A101BA"/>
    <w:rsid w:val="00A33A43"/>
    <w:rsid w:val="00A61759"/>
    <w:rsid w:val="00A62B7F"/>
    <w:rsid w:val="00AE2CF7"/>
    <w:rsid w:val="00AE7451"/>
    <w:rsid w:val="00B069E9"/>
    <w:rsid w:val="00B705E4"/>
    <w:rsid w:val="00C40B7F"/>
    <w:rsid w:val="00C519BF"/>
    <w:rsid w:val="00C75A14"/>
    <w:rsid w:val="00C860AE"/>
    <w:rsid w:val="00CD2BEE"/>
    <w:rsid w:val="00CD402A"/>
    <w:rsid w:val="00CE7757"/>
    <w:rsid w:val="00CF656C"/>
    <w:rsid w:val="00D53689"/>
    <w:rsid w:val="00D64EBD"/>
    <w:rsid w:val="00D95C4F"/>
    <w:rsid w:val="00DE45FC"/>
    <w:rsid w:val="00E41A0C"/>
    <w:rsid w:val="00E446C1"/>
    <w:rsid w:val="00EE3E7F"/>
    <w:rsid w:val="00F63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A045"/>
  <w15:docId w15:val="{9E5436D7-1A90-ED44-B83F-1E8570DA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74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451"/>
    <w:rPr>
      <w:rFonts w:ascii="Tahoma" w:hAnsi="Tahoma" w:cs="Tahoma"/>
      <w:sz w:val="16"/>
      <w:szCs w:val="16"/>
    </w:rPr>
  </w:style>
  <w:style w:type="paragraph" w:styleId="Nagwek">
    <w:name w:val="header"/>
    <w:basedOn w:val="Normalny"/>
    <w:link w:val="NagwekZnak"/>
    <w:uiPriority w:val="99"/>
    <w:unhideWhenUsed/>
    <w:rsid w:val="00B06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9E9"/>
  </w:style>
  <w:style w:type="paragraph" w:styleId="Stopka">
    <w:name w:val="footer"/>
    <w:basedOn w:val="Normalny"/>
    <w:link w:val="StopkaZnak"/>
    <w:uiPriority w:val="99"/>
    <w:unhideWhenUsed/>
    <w:rsid w:val="00B069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uniewaznieniu postępowania o udzielenie zamówienia pyblicznego pn. "Rewitalizacja rynku miejskiego i jego otoczenia w celu przywrócenia i nadania im nowych funkcji min. społecznych, gospodarczych, edukacyjnych, kulturowych, rekreacyjnych-część 2"</dc:title>
  <dc:creator>Małgorzata Dworakowska</dc:creator>
  <cp:keywords>zawiadomienie o unieważnieniu postępowania</cp:keywords>
  <cp:lastModifiedBy>Krzysztof Szypulski</cp:lastModifiedBy>
  <cp:revision>2</cp:revision>
  <cp:lastPrinted>2021-05-13T08:03:00Z</cp:lastPrinted>
  <dcterms:created xsi:type="dcterms:W3CDTF">2021-05-13T08:46:00Z</dcterms:created>
  <dcterms:modified xsi:type="dcterms:W3CDTF">2021-05-13T08:46:00Z</dcterms:modified>
</cp:coreProperties>
</file>