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1467" w14:textId="72D4865B" w:rsidR="007E6B62" w:rsidRPr="0099247C" w:rsidRDefault="007E6B62" w:rsidP="007E6B62">
      <w:pPr>
        <w:jc w:val="center"/>
        <w:rPr>
          <w:rFonts w:ascii="Arial" w:hAnsi="Arial" w:cs="Arial"/>
          <w:b/>
          <w:sz w:val="28"/>
          <w:szCs w:val="28"/>
        </w:rPr>
      </w:pPr>
      <w:r w:rsidRPr="0099247C">
        <w:rPr>
          <w:rFonts w:ascii="Arial" w:hAnsi="Arial" w:cs="Arial"/>
          <w:b/>
          <w:sz w:val="28"/>
          <w:szCs w:val="28"/>
        </w:rPr>
        <w:t xml:space="preserve">Lista osób zakwalifikowanych przez Komisję Przetargową do uczestnictwa w </w:t>
      </w:r>
      <w:r w:rsidR="007222C1">
        <w:rPr>
          <w:rFonts w:ascii="Arial" w:hAnsi="Arial" w:cs="Arial"/>
          <w:b/>
          <w:sz w:val="28"/>
          <w:szCs w:val="28"/>
        </w:rPr>
        <w:t>czwartym</w:t>
      </w:r>
      <w:r w:rsidRPr="0099247C">
        <w:rPr>
          <w:rFonts w:ascii="Arial" w:hAnsi="Arial" w:cs="Arial"/>
          <w:b/>
          <w:sz w:val="28"/>
          <w:szCs w:val="28"/>
        </w:rPr>
        <w:t xml:space="preserve"> przetargu ustnym ograniczonym na sprzedaż </w:t>
      </w:r>
      <w:r w:rsidR="00A23B72" w:rsidRPr="0099247C">
        <w:rPr>
          <w:rFonts w:ascii="Arial" w:hAnsi="Arial" w:cs="Arial"/>
          <w:b/>
          <w:sz w:val="28"/>
          <w:szCs w:val="28"/>
        </w:rPr>
        <w:t>nieruchomości gruntowej</w:t>
      </w:r>
      <w:r w:rsidRPr="0099247C">
        <w:rPr>
          <w:rFonts w:ascii="Arial" w:hAnsi="Arial" w:cs="Arial"/>
          <w:b/>
          <w:sz w:val="28"/>
          <w:szCs w:val="28"/>
        </w:rPr>
        <w:t xml:space="preserve"> oznaczonej w ewidencji gruntów </w:t>
      </w:r>
      <w:r w:rsidR="00810385" w:rsidRPr="0099247C">
        <w:rPr>
          <w:rFonts w:ascii="Arial" w:hAnsi="Arial" w:cs="Arial"/>
          <w:b/>
          <w:sz w:val="28"/>
          <w:szCs w:val="28"/>
        </w:rPr>
        <w:t>n</w:t>
      </w:r>
      <w:r w:rsidR="00A23B72" w:rsidRPr="0099247C">
        <w:rPr>
          <w:rFonts w:ascii="Arial" w:hAnsi="Arial" w:cs="Arial"/>
          <w:b/>
          <w:sz w:val="28"/>
          <w:szCs w:val="28"/>
        </w:rPr>
        <w:t>umerami działek</w:t>
      </w:r>
      <w:r w:rsidRPr="0099247C">
        <w:rPr>
          <w:rFonts w:ascii="Arial" w:hAnsi="Arial" w:cs="Arial"/>
          <w:b/>
          <w:sz w:val="28"/>
          <w:szCs w:val="28"/>
        </w:rPr>
        <w:t xml:space="preserve"> </w:t>
      </w:r>
      <w:r w:rsidR="00A23B72" w:rsidRPr="0099247C">
        <w:rPr>
          <w:rFonts w:ascii="Arial" w:hAnsi="Arial" w:cs="Arial"/>
          <w:b/>
          <w:sz w:val="28"/>
          <w:szCs w:val="28"/>
        </w:rPr>
        <w:t>94/1 i 94/2</w:t>
      </w:r>
      <w:r w:rsidRPr="0099247C">
        <w:rPr>
          <w:rFonts w:ascii="Arial" w:hAnsi="Arial" w:cs="Arial"/>
          <w:b/>
          <w:sz w:val="28"/>
          <w:szCs w:val="28"/>
        </w:rPr>
        <w:t xml:space="preserve"> o</w:t>
      </w:r>
      <w:r w:rsidR="00A23B72" w:rsidRPr="0099247C">
        <w:rPr>
          <w:rFonts w:ascii="Arial" w:hAnsi="Arial" w:cs="Arial"/>
          <w:b/>
          <w:sz w:val="28"/>
          <w:szCs w:val="28"/>
        </w:rPr>
        <w:t xml:space="preserve"> łącznej</w:t>
      </w:r>
      <w:r w:rsidRPr="0099247C">
        <w:rPr>
          <w:rFonts w:ascii="Arial" w:hAnsi="Arial" w:cs="Arial"/>
          <w:b/>
          <w:sz w:val="28"/>
          <w:szCs w:val="28"/>
        </w:rPr>
        <w:t xml:space="preserve"> pow</w:t>
      </w:r>
      <w:r w:rsidR="00A23B72" w:rsidRPr="0099247C">
        <w:rPr>
          <w:rFonts w:ascii="Arial" w:hAnsi="Arial" w:cs="Arial"/>
          <w:b/>
          <w:sz w:val="28"/>
          <w:szCs w:val="28"/>
        </w:rPr>
        <w:t>ierzchni</w:t>
      </w:r>
      <w:r w:rsidRPr="0099247C">
        <w:rPr>
          <w:rFonts w:ascii="Arial" w:hAnsi="Arial" w:cs="Arial"/>
          <w:b/>
          <w:sz w:val="28"/>
          <w:szCs w:val="28"/>
        </w:rPr>
        <w:t xml:space="preserve"> </w:t>
      </w:r>
      <w:r w:rsidR="00A23B72" w:rsidRPr="0099247C">
        <w:rPr>
          <w:rFonts w:ascii="Arial" w:hAnsi="Arial" w:cs="Arial"/>
          <w:b/>
          <w:sz w:val="28"/>
          <w:szCs w:val="28"/>
        </w:rPr>
        <w:t>4,9499</w:t>
      </w:r>
      <w:r w:rsidRPr="0099247C">
        <w:rPr>
          <w:rFonts w:ascii="Arial" w:hAnsi="Arial" w:cs="Arial"/>
          <w:b/>
          <w:sz w:val="28"/>
          <w:szCs w:val="28"/>
        </w:rPr>
        <w:t xml:space="preserve"> ha,</w:t>
      </w:r>
      <w:r w:rsidR="00E5180B">
        <w:rPr>
          <w:rFonts w:ascii="Arial" w:hAnsi="Arial" w:cs="Arial"/>
          <w:b/>
          <w:sz w:val="28"/>
          <w:szCs w:val="28"/>
        </w:rPr>
        <w:t xml:space="preserve"> </w:t>
      </w:r>
      <w:r w:rsidRPr="0099247C">
        <w:rPr>
          <w:rFonts w:ascii="Arial" w:hAnsi="Arial" w:cs="Arial"/>
          <w:b/>
          <w:sz w:val="28"/>
          <w:szCs w:val="28"/>
        </w:rPr>
        <w:t>położonej w obrębie ewidencyjnym Jacinki</w:t>
      </w:r>
    </w:p>
    <w:p w14:paraId="565772F5" w14:textId="33FFAE75" w:rsidR="007E6B62" w:rsidRPr="0099247C" w:rsidRDefault="007E6B62" w:rsidP="007E6B62">
      <w:pPr>
        <w:pStyle w:val="NormalnyWeb"/>
        <w:spacing w:after="0" w:afterAutospacing="0"/>
        <w:jc w:val="both"/>
        <w:rPr>
          <w:rFonts w:ascii="Arial" w:hAnsi="Arial" w:cs="Arial"/>
        </w:rPr>
      </w:pPr>
      <w:r w:rsidRPr="0099247C">
        <w:rPr>
          <w:rFonts w:ascii="Arial" w:hAnsi="Arial" w:cs="Arial"/>
        </w:rPr>
        <w:t xml:space="preserve">W dniu </w:t>
      </w:r>
      <w:r w:rsidR="00B512C3">
        <w:rPr>
          <w:rFonts w:ascii="Arial" w:hAnsi="Arial" w:cs="Arial"/>
        </w:rPr>
        <w:t>29</w:t>
      </w:r>
      <w:r w:rsidRPr="0099247C">
        <w:rPr>
          <w:rFonts w:ascii="Arial" w:hAnsi="Arial" w:cs="Arial"/>
        </w:rPr>
        <w:t>.</w:t>
      </w:r>
      <w:r w:rsidR="004168F5">
        <w:rPr>
          <w:rFonts w:ascii="Arial" w:hAnsi="Arial" w:cs="Arial"/>
        </w:rPr>
        <w:t>0</w:t>
      </w:r>
      <w:r w:rsidR="00040147">
        <w:rPr>
          <w:rFonts w:ascii="Arial" w:hAnsi="Arial" w:cs="Arial"/>
        </w:rPr>
        <w:t>5</w:t>
      </w:r>
      <w:r w:rsidRPr="0099247C">
        <w:rPr>
          <w:rFonts w:ascii="Arial" w:hAnsi="Arial" w:cs="Arial"/>
        </w:rPr>
        <w:t>.20</w:t>
      </w:r>
      <w:r w:rsidR="00A23B72" w:rsidRPr="0099247C">
        <w:rPr>
          <w:rFonts w:ascii="Arial" w:hAnsi="Arial" w:cs="Arial"/>
        </w:rPr>
        <w:t>2</w:t>
      </w:r>
      <w:r w:rsidR="004168F5">
        <w:rPr>
          <w:rFonts w:ascii="Arial" w:hAnsi="Arial" w:cs="Arial"/>
        </w:rPr>
        <w:t>3</w:t>
      </w:r>
      <w:r w:rsidRPr="0099247C">
        <w:rPr>
          <w:rFonts w:ascii="Arial" w:hAnsi="Arial" w:cs="Arial"/>
        </w:rPr>
        <w:t xml:space="preserve"> r. w siedzibie Urzędu Miejskiego w Polanowie Komisja Przetargowa powołana Zarządzeniem Nr </w:t>
      </w:r>
      <w:r w:rsidR="00810385" w:rsidRPr="0099247C">
        <w:rPr>
          <w:rFonts w:ascii="Arial" w:hAnsi="Arial" w:cs="Arial"/>
        </w:rPr>
        <w:t>105</w:t>
      </w:r>
      <w:r w:rsidRPr="0099247C">
        <w:rPr>
          <w:rFonts w:ascii="Arial" w:hAnsi="Arial" w:cs="Arial"/>
        </w:rPr>
        <w:t>/</w:t>
      </w:r>
      <w:r w:rsidR="00810385" w:rsidRPr="0099247C">
        <w:rPr>
          <w:rFonts w:ascii="Arial" w:hAnsi="Arial" w:cs="Arial"/>
        </w:rPr>
        <w:t>22</w:t>
      </w:r>
      <w:r w:rsidRPr="0099247C">
        <w:rPr>
          <w:rFonts w:ascii="Arial" w:hAnsi="Arial" w:cs="Arial"/>
        </w:rPr>
        <w:t xml:space="preserve"> Burmistrza Polanowa z dnia </w:t>
      </w:r>
      <w:r w:rsidR="00810385" w:rsidRPr="0099247C">
        <w:rPr>
          <w:rFonts w:ascii="Arial" w:hAnsi="Arial" w:cs="Arial"/>
        </w:rPr>
        <w:t>18</w:t>
      </w:r>
      <w:r w:rsidRPr="0099247C">
        <w:rPr>
          <w:rFonts w:ascii="Arial" w:hAnsi="Arial" w:cs="Arial"/>
        </w:rPr>
        <w:t xml:space="preserve"> </w:t>
      </w:r>
      <w:r w:rsidR="00810385" w:rsidRPr="0099247C">
        <w:rPr>
          <w:rFonts w:ascii="Arial" w:hAnsi="Arial" w:cs="Arial"/>
        </w:rPr>
        <w:t>sierpnia</w:t>
      </w:r>
      <w:r w:rsidRPr="0099247C">
        <w:rPr>
          <w:rFonts w:ascii="Arial" w:hAnsi="Arial" w:cs="Arial"/>
        </w:rPr>
        <w:t xml:space="preserve"> 20</w:t>
      </w:r>
      <w:r w:rsidR="00810385" w:rsidRPr="0099247C">
        <w:rPr>
          <w:rFonts w:ascii="Arial" w:hAnsi="Arial" w:cs="Arial"/>
        </w:rPr>
        <w:t>22</w:t>
      </w:r>
      <w:r w:rsidRPr="0099247C">
        <w:rPr>
          <w:rFonts w:ascii="Arial" w:hAnsi="Arial" w:cs="Arial"/>
        </w:rPr>
        <w:t xml:space="preserve"> r. w składzie:</w:t>
      </w:r>
    </w:p>
    <w:p w14:paraId="563ABCC4" w14:textId="3EA79AB4" w:rsidR="00810385" w:rsidRPr="0099247C" w:rsidRDefault="00040147" w:rsidP="00810385">
      <w:pPr>
        <w:pStyle w:val="Normalny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E6B62" w:rsidRPr="0099247C">
        <w:rPr>
          <w:rFonts w:ascii="Arial" w:hAnsi="Arial" w:cs="Arial"/>
        </w:rPr>
        <w:t>.</w:t>
      </w:r>
      <w:r w:rsidR="00810385" w:rsidRPr="0099247C">
        <w:rPr>
          <w:rFonts w:ascii="Arial" w:hAnsi="Arial" w:cs="Arial"/>
        </w:rPr>
        <w:t xml:space="preserve"> Ryzińska Barbara – </w:t>
      </w:r>
      <w:r w:rsidR="0093356C" w:rsidRPr="0099247C">
        <w:rPr>
          <w:rFonts w:ascii="Arial" w:hAnsi="Arial" w:cs="Arial"/>
        </w:rPr>
        <w:t>Zastępca Przewodniczącej Komisji</w:t>
      </w:r>
    </w:p>
    <w:p w14:paraId="3F8F0012" w14:textId="5E3C3ED8" w:rsidR="007E6B62" w:rsidRDefault="00040147" w:rsidP="007E6B62">
      <w:pPr>
        <w:pStyle w:val="Normalny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3356C" w:rsidRPr="0099247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Klafetka</w:t>
      </w:r>
      <w:proofErr w:type="spellEnd"/>
      <w:r>
        <w:rPr>
          <w:rFonts w:ascii="Arial" w:hAnsi="Arial" w:cs="Arial"/>
        </w:rPr>
        <w:t xml:space="preserve"> Roksana</w:t>
      </w:r>
      <w:r w:rsidR="007E6B62" w:rsidRPr="0099247C">
        <w:rPr>
          <w:rFonts w:ascii="Arial" w:hAnsi="Arial" w:cs="Arial"/>
        </w:rPr>
        <w:t xml:space="preserve"> – Członek Komisji</w:t>
      </w:r>
    </w:p>
    <w:p w14:paraId="0E3ADE09" w14:textId="50DC1C8E" w:rsidR="00040147" w:rsidRPr="0099247C" w:rsidRDefault="00040147" w:rsidP="007E6B62">
      <w:pPr>
        <w:pStyle w:val="Normalny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E4B71">
        <w:rPr>
          <w:rFonts w:ascii="Arial" w:hAnsi="Arial" w:cs="Arial"/>
        </w:rPr>
        <w:t>Małgorzata Dworakowska</w:t>
      </w:r>
      <w:r>
        <w:rPr>
          <w:rFonts w:ascii="Arial" w:hAnsi="Arial" w:cs="Arial"/>
        </w:rPr>
        <w:t xml:space="preserve"> – Cz</w:t>
      </w:r>
      <w:r w:rsidR="008E4B71">
        <w:rPr>
          <w:rFonts w:ascii="Arial" w:hAnsi="Arial" w:cs="Arial"/>
        </w:rPr>
        <w:t>łonek Komisji</w:t>
      </w:r>
    </w:p>
    <w:p w14:paraId="4ACFDF7B" w14:textId="4F81CC98" w:rsidR="0099247C" w:rsidRPr="0099247C" w:rsidRDefault="007E6B62" w:rsidP="008F33CB">
      <w:pPr>
        <w:pStyle w:val="NormalnyWeb"/>
        <w:spacing w:after="0" w:afterAutospacing="0"/>
        <w:jc w:val="both"/>
        <w:rPr>
          <w:rFonts w:ascii="Arial" w:hAnsi="Arial" w:cs="Arial"/>
        </w:rPr>
      </w:pPr>
      <w:r w:rsidRPr="0099247C">
        <w:rPr>
          <w:rFonts w:ascii="Arial" w:hAnsi="Arial" w:cs="Arial"/>
        </w:rPr>
        <w:t xml:space="preserve">dokonała stwierdzenia prawidłowości ogłoszenia </w:t>
      </w:r>
      <w:r w:rsidR="00040147">
        <w:rPr>
          <w:rFonts w:ascii="Arial" w:hAnsi="Arial" w:cs="Arial"/>
        </w:rPr>
        <w:t>czwartego</w:t>
      </w:r>
      <w:r w:rsidRPr="0099247C">
        <w:rPr>
          <w:rFonts w:ascii="Arial" w:hAnsi="Arial" w:cs="Arial"/>
        </w:rPr>
        <w:t xml:space="preserve"> przetargu ustnego ograniczonego na sprzedaż</w:t>
      </w:r>
      <w:r w:rsidR="0093356C" w:rsidRPr="0099247C">
        <w:rPr>
          <w:rFonts w:ascii="Arial" w:hAnsi="Arial" w:cs="Arial"/>
        </w:rPr>
        <w:t xml:space="preserve"> </w:t>
      </w:r>
      <w:r w:rsidR="0093356C" w:rsidRPr="0099247C">
        <w:rPr>
          <w:rFonts w:ascii="Arial" w:hAnsi="Arial" w:cs="Arial"/>
          <w:bCs/>
        </w:rPr>
        <w:t>nieruchomości gruntowej oznaczonej w ewidencji gruntów numerami działek 94/1 i 94/2 o łącznej powierzchni 4,9499 ha</w:t>
      </w:r>
      <w:r w:rsidR="004168F5">
        <w:rPr>
          <w:rFonts w:ascii="Arial" w:hAnsi="Arial" w:cs="Arial"/>
          <w:bCs/>
        </w:rPr>
        <w:t xml:space="preserve"> (</w:t>
      </w:r>
      <w:proofErr w:type="spellStart"/>
      <w:r w:rsidR="004168F5">
        <w:rPr>
          <w:rFonts w:ascii="Arial" w:hAnsi="Arial" w:cs="Arial"/>
          <w:bCs/>
        </w:rPr>
        <w:t>RIIIb</w:t>
      </w:r>
      <w:proofErr w:type="spellEnd"/>
      <w:r w:rsidR="004168F5">
        <w:rPr>
          <w:rFonts w:ascii="Arial" w:hAnsi="Arial" w:cs="Arial"/>
          <w:bCs/>
        </w:rPr>
        <w:t>)</w:t>
      </w:r>
      <w:r w:rsidR="0093356C" w:rsidRPr="0099247C">
        <w:rPr>
          <w:rFonts w:ascii="Arial" w:hAnsi="Arial" w:cs="Arial"/>
          <w:bCs/>
        </w:rPr>
        <w:t>, położonej w obrębie ewidencyjnym Jacinki</w:t>
      </w:r>
      <w:r w:rsidRPr="0099247C">
        <w:rPr>
          <w:rFonts w:ascii="Arial" w:hAnsi="Arial" w:cs="Arial"/>
        </w:rPr>
        <w:t>, objętej księgą wieczystą KO1K/00</w:t>
      </w:r>
      <w:r w:rsidR="0093356C" w:rsidRPr="0099247C">
        <w:rPr>
          <w:rFonts w:ascii="Arial" w:hAnsi="Arial" w:cs="Arial"/>
        </w:rPr>
        <w:t>123250/9</w:t>
      </w:r>
      <w:r w:rsidRPr="0099247C">
        <w:rPr>
          <w:rFonts w:ascii="Arial" w:hAnsi="Arial" w:cs="Arial"/>
        </w:rPr>
        <w:t xml:space="preserve"> prowadzoną przez Sąd Rejonowy w Koszalinie, Wydział VI Ksiąg Wieczystych </w:t>
      </w:r>
      <w:r w:rsidR="00423DFB" w:rsidRPr="0099247C">
        <w:rPr>
          <w:rFonts w:ascii="Arial" w:hAnsi="Arial" w:cs="Arial"/>
        </w:rPr>
        <w:t>i ustaliła, że</w:t>
      </w:r>
      <w:r w:rsidR="004168F5" w:rsidRPr="004168F5">
        <w:t xml:space="preserve"> </w:t>
      </w:r>
      <w:r w:rsidR="00040147">
        <w:rPr>
          <w:rFonts w:ascii="Arial" w:hAnsi="Arial" w:cs="Arial"/>
        </w:rPr>
        <w:t>nie wpłynęło żadne pisemne zgłoszenie uczestnictwa w przetargu</w:t>
      </w:r>
      <w:r w:rsidR="008E4B71">
        <w:rPr>
          <w:rFonts w:ascii="Arial" w:hAnsi="Arial" w:cs="Arial"/>
        </w:rPr>
        <w:t>.</w:t>
      </w:r>
    </w:p>
    <w:sectPr w:rsidR="0099247C" w:rsidRPr="0099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A02"/>
    <w:rsid w:val="00040147"/>
    <w:rsid w:val="004168F5"/>
    <w:rsid w:val="00423DFB"/>
    <w:rsid w:val="00657B7F"/>
    <w:rsid w:val="006D0E2A"/>
    <w:rsid w:val="00705068"/>
    <w:rsid w:val="007222C1"/>
    <w:rsid w:val="007E6B62"/>
    <w:rsid w:val="00810385"/>
    <w:rsid w:val="008B465E"/>
    <w:rsid w:val="008C0819"/>
    <w:rsid w:val="008E4B71"/>
    <w:rsid w:val="008F33CB"/>
    <w:rsid w:val="00924883"/>
    <w:rsid w:val="009268BF"/>
    <w:rsid w:val="0093356C"/>
    <w:rsid w:val="00935D64"/>
    <w:rsid w:val="0099247C"/>
    <w:rsid w:val="009C739D"/>
    <w:rsid w:val="00A23B72"/>
    <w:rsid w:val="00B512C3"/>
    <w:rsid w:val="00BE22B9"/>
    <w:rsid w:val="00BE6B06"/>
    <w:rsid w:val="00C37CB2"/>
    <w:rsid w:val="00C467B6"/>
    <w:rsid w:val="00CE0872"/>
    <w:rsid w:val="00DE377B"/>
    <w:rsid w:val="00E12999"/>
    <w:rsid w:val="00E5180B"/>
    <w:rsid w:val="00F964C6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F732"/>
  <w15:docId w15:val="{C4E055EA-EAC7-4824-9A3C-61363971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Krzysztof Szypulski</cp:lastModifiedBy>
  <cp:revision>39</cp:revision>
  <cp:lastPrinted>2023-05-29T07:59:00Z</cp:lastPrinted>
  <dcterms:created xsi:type="dcterms:W3CDTF">2019-08-07T07:55:00Z</dcterms:created>
  <dcterms:modified xsi:type="dcterms:W3CDTF">2023-05-29T12:49:00Z</dcterms:modified>
</cp:coreProperties>
</file>