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B445" w14:textId="4CACF8EE" w:rsidR="00F31B7E" w:rsidRPr="00F31B7E" w:rsidRDefault="00F31B7E" w:rsidP="00F31B7E">
      <w:pPr>
        <w:jc w:val="right"/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noProof/>
        </w:rPr>
        <w:t>Polanów, dnia 1</w:t>
      </w:r>
      <w:r w:rsidR="00EC5765">
        <w:rPr>
          <w:rFonts w:ascii="Arial" w:hAnsi="Arial" w:cs="Arial"/>
          <w:noProof/>
        </w:rPr>
        <w:t>6</w:t>
      </w:r>
      <w:r w:rsidRPr="00F31B7E">
        <w:rPr>
          <w:rFonts w:ascii="Arial" w:hAnsi="Arial" w:cs="Arial"/>
          <w:noProof/>
        </w:rPr>
        <w:t xml:space="preserve"> września 2025 r.</w:t>
      </w:r>
    </w:p>
    <w:p w14:paraId="431E7224" w14:textId="77777777" w:rsidR="00F31B7E" w:rsidRPr="00F31B7E" w:rsidRDefault="00F31B7E" w:rsidP="00F31B7E">
      <w:pPr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Gmina Polanów</w:t>
      </w:r>
    </w:p>
    <w:p w14:paraId="020D95F7" w14:textId="77777777" w:rsidR="00F31B7E" w:rsidRPr="00F31B7E" w:rsidRDefault="00F31B7E" w:rsidP="00F31B7E">
      <w:pPr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ul. Wolności 4</w:t>
      </w:r>
    </w:p>
    <w:p w14:paraId="07AEF3E6" w14:textId="5BA73A23" w:rsidR="00F31B7E" w:rsidRPr="00F31B7E" w:rsidRDefault="00F31B7E" w:rsidP="009536B2">
      <w:pPr>
        <w:rPr>
          <w:rFonts w:ascii="Arial" w:hAnsi="Arial" w:cs="Arial"/>
          <w:b/>
          <w:bCs/>
          <w:noProof/>
        </w:rPr>
      </w:pPr>
      <w:r w:rsidRPr="00F31B7E">
        <w:rPr>
          <w:rFonts w:ascii="Arial" w:hAnsi="Arial" w:cs="Arial"/>
          <w:b/>
          <w:bCs/>
          <w:noProof/>
        </w:rPr>
        <w:t>76-010 Polanów</w:t>
      </w:r>
      <w:bookmarkStart w:id="0" w:name="_Hlk79995475"/>
    </w:p>
    <w:p w14:paraId="619A094A" w14:textId="6AC5A4F2" w:rsidR="00F31B7E" w:rsidRPr="009536B2" w:rsidRDefault="00F31B7E" w:rsidP="009536B2">
      <w:pPr>
        <w:spacing w:before="480" w:after="720"/>
        <w:rPr>
          <w:rFonts w:ascii="Arial" w:hAnsi="Arial" w:cs="Arial"/>
          <w:b/>
          <w:bCs/>
        </w:rPr>
      </w:pPr>
      <w:r w:rsidRPr="00F31B7E">
        <w:rPr>
          <w:rFonts w:ascii="Arial" w:hAnsi="Arial" w:cs="Arial"/>
          <w:b/>
          <w:bCs/>
        </w:rPr>
        <w:t>GM.II.271.17.202</w:t>
      </w:r>
      <w:bookmarkEnd w:id="0"/>
      <w:r w:rsidRPr="00F31B7E">
        <w:rPr>
          <w:rFonts w:ascii="Arial" w:hAnsi="Arial" w:cs="Arial"/>
          <w:b/>
          <w:bCs/>
        </w:rPr>
        <w:t>5</w:t>
      </w:r>
    </w:p>
    <w:p w14:paraId="11FA850F" w14:textId="6D667BAE" w:rsidR="00F31B7E" w:rsidRPr="00F31B7E" w:rsidRDefault="00F31B7E" w:rsidP="00F31B7E">
      <w:pPr>
        <w:rPr>
          <w:rFonts w:ascii="Arial" w:hAnsi="Arial" w:cs="Arial"/>
          <w:noProof/>
        </w:rPr>
      </w:pPr>
      <w:r w:rsidRPr="00F31B7E">
        <w:rPr>
          <w:rFonts w:ascii="Arial" w:hAnsi="Arial" w:cs="Arial"/>
          <w:noProof/>
        </w:rPr>
        <w:t>Dotyczy postępowania pod nazwą:</w:t>
      </w:r>
      <w:bookmarkStart w:id="1" w:name="_Hlk175045223"/>
      <w:r w:rsidRPr="00F31B7E">
        <w:rPr>
          <w:rFonts w:ascii="Arial" w:hAnsi="Arial" w:cs="Arial"/>
          <w:b/>
          <w:szCs w:val="24"/>
          <w:lang w:eastAsia="uk-UA"/>
        </w:rPr>
        <w:t xml:space="preserve"> </w:t>
      </w:r>
      <w:r w:rsidRPr="00F31B7E">
        <w:rPr>
          <w:rFonts w:ascii="Arial" w:hAnsi="Arial" w:cs="Arial"/>
          <w:b/>
          <w:noProof/>
        </w:rPr>
        <w:t>„</w:t>
      </w:r>
      <w:bookmarkStart w:id="2" w:name="_Hlk206753786"/>
      <w:bookmarkStart w:id="3" w:name="_Hlk167349241"/>
      <w:r w:rsidRPr="00F31B7E">
        <w:rPr>
          <w:rFonts w:ascii="Arial" w:hAnsi="Arial" w:cs="Arial"/>
          <w:b/>
          <w:bCs/>
          <w:noProof/>
        </w:rPr>
        <w:t>Modernizacja lokalu mieszkalnego przy ul. Partyzanckiej 6/2 w Polanowie</w:t>
      </w:r>
      <w:bookmarkEnd w:id="2"/>
      <w:r w:rsidRPr="00F31B7E">
        <w:rPr>
          <w:rFonts w:ascii="Arial" w:hAnsi="Arial" w:cs="Arial"/>
          <w:b/>
          <w:bCs/>
          <w:noProof/>
        </w:rPr>
        <w:t>"</w:t>
      </w:r>
      <w:bookmarkEnd w:id="1"/>
      <w:bookmarkEnd w:id="3"/>
    </w:p>
    <w:p w14:paraId="12DCE2B3" w14:textId="7ECF3FDC" w:rsidR="00F31B7E" w:rsidRPr="00F31B7E" w:rsidRDefault="00F31B7E" w:rsidP="00F31B7E">
      <w:pPr>
        <w:rPr>
          <w:b/>
          <w:bCs/>
        </w:rPr>
      </w:pPr>
      <w:r w:rsidRPr="00F31B7E">
        <w:rPr>
          <w:rFonts w:ascii="Arial" w:hAnsi="Arial" w:cs="Arial"/>
          <w:noProof/>
        </w:rPr>
        <w:t>Ogłoszenie o zamówieniu zostało opublikowane w Biuletynie Zamówień Publicznych pod numerem:</w:t>
      </w:r>
      <w:r w:rsidRPr="00F31B7E">
        <w:t xml:space="preserve"> </w:t>
      </w:r>
      <w:r w:rsidRPr="00F31B7E">
        <w:rPr>
          <w:rFonts w:ascii="Arial" w:hAnsi="Arial" w:cs="Arial"/>
          <w:b/>
          <w:bCs/>
        </w:rPr>
        <w:t>2025/BZP 00389177/01</w:t>
      </w:r>
      <w:r w:rsidRPr="00F31B7E">
        <w:rPr>
          <w:rFonts w:ascii="Arial" w:hAnsi="Arial" w:cs="Arial"/>
        </w:rPr>
        <w:t xml:space="preserve"> z dnia </w:t>
      </w:r>
      <w:r w:rsidRPr="00F31B7E">
        <w:rPr>
          <w:rFonts w:ascii="Arial" w:hAnsi="Arial" w:cs="Arial"/>
          <w:b/>
          <w:bCs/>
        </w:rPr>
        <w:t>2025-08-25</w:t>
      </w:r>
    </w:p>
    <w:p w14:paraId="550DC5C4" w14:textId="0FA3B634" w:rsidR="000E01D8" w:rsidRPr="00E866B7" w:rsidRDefault="000E01D8" w:rsidP="00261F6B">
      <w:pPr>
        <w:spacing w:before="480" w:after="480"/>
        <w:jc w:val="center"/>
        <w:rPr>
          <w:rFonts w:ascii="Arial" w:hAnsi="Arial" w:cs="Arial"/>
          <w:b/>
          <w:sz w:val="28"/>
          <w:szCs w:val="28"/>
        </w:rPr>
      </w:pPr>
      <w:r w:rsidRPr="00E866B7">
        <w:rPr>
          <w:rFonts w:ascii="Arial" w:hAnsi="Arial" w:cs="Arial"/>
          <w:b/>
          <w:sz w:val="28"/>
          <w:szCs w:val="28"/>
        </w:rPr>
        <w:t>Zawiadomienie o unieważnieniu postępowania</w:t>
      </w:r>
    </w:p>
    <w:p w14:paraId="0C68CBFE" w14:textId="4A752309"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 </w:t>
      </w:r>
      <w:r w:rsidR="006F6949">
        <w:rPr>
          <w:rFonts w:ascii="Arial" w:hAnsi="Arial" w:cs="Arial"/>
        </w:rPr>
        <w:t xml:space="preserve">- </w:t>
      </w:r>
      <w:r w:rsidRPr="005A1C40">
        <w:rPr>
          <w:rFonts w:ascii="Arial" w:hAnsi="Arial" w:cs="Arial"/>
        </w:rPr>
        <w:t xml:space="preserve">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>, Zamawiający zawiadamia, iż unieważnia przedmiotowe postępowanie o udzielenie zamówienia na podstawie art. 255 pkt 3 ustawy Prawo zamówień publicznych.</w:t>
      </w:r>
    </w:p>
    <w:p w14:paraId="2B66964F" w14:textId="77777777" w:rsidR="005A1C40" w:rsidRPr="005A1C40" w:rsidRDefault="005A1C40" w:rsidP="00261F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c</w:t>
      </w:r>
      <w:r w:rsidRPr="005A1C40">
        <w:rPr>
          <w:rFonts w:ascii="Arial" w:hAnsi="Arial" w:cs="Arial"/>
        </w:rPr>
        <w:t>ena złożon</w:t>
      </w:r>
      <w:r>
        <w:rPr>
          <w:rFonts w:ascii="Arial" w:hAnsi="Arial" w:cs="Arial"/>
        </w:rPr>
        <w:t>ej</w:t>
      </w:r>
      <w:r w:rsidRPr="005A1C40">
        <w:rPr>
          <w:rFonts w:ascii="Arial" w:hAnsi="Arial" w:cs="Arial"/>
        </w:rPr>
        <w:t xml:space="preserve"> ofert</w:t>
      </w:r>
      <w:r>
        <w:rPr>
          <w:rFonts w:ascii="Arial" w:hAnsi="Arial" w:cs="Arial"/>
        </w:rPr>
        <w:t>y</w:t>
      </w:r>
      <w:r w:rsidRPr="005A1C40">
        <w:rPr>
          <w:rFonts w:ascii="Arial" w:hAnsi="Arial" w:cs="Arial"/>
        </w:rPr>
        <w:t xml:space="preserve"> przewyższa kwotę, którą Zamawiający zamierza przeznaczyć na sfinansowanie zamówienia. Zamawiający nie może zwiększyć tej kwoty do poziomu zaoferowanej ceny, dlatego zasadne jest unieważnienie postępowania.</w:t>
      </w:r>
    </w:p>
    <w:p w14:paraId="19A10FAC" w14:textId="77777777" w:rsidR="005A1C40" w:rsidRDefault="005A1C40" w:rsidP="00E866B7">
      <w:pPr>
        <w:pStyle w:val="NormalnyWeb"/>
        <w:spacing w:after="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z</w:t>
      </w:r>
      <w:r w:rsidRPr="005A1C40">
        <w:rPr>
          <w:rFonts w:ascii="Arial" w:hAnsi="Arial" w:cs="Arial"/>
        </w:rPr>
        <w:t>godnie z art. 255 ust. 3 ustawy </w:t>
      </w:r>
      <w:r w:rsidR="001C76BD">
        <w:rPr>
          <w:rFonts w:ascii="Arial" w:hAnsi="Arial" w:cs="Arial"/>
        </w:rPr>
        <w:t>z</w:t>
      </w:r>
      <w:r w:rsidRPr="005A1C40">
        <w:rPr>
          <w:rFonts w:ascii="Arial" w:hAnsi="Arial" w:cs="Arial"/>
        </w:rPr>
        <w:t xml:space="preserve"> dnia 11 września 2019 r. Prawo zamówień publicznych </w:t>
      </w:r>
      <w:r w:rsidR="003F0A55"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 w:rsidR="003F0A55"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1</w:t>
      </w:r>
      <w:r w:rsidR="003F0A55">
        <w:rPr>
          <w:rFonts w:ascii="Arial" w:hAnsi="Arial" w:cs="Arial"/>
        </w:rPr>
        <w:t>320</w:t>
      </w:r>
      <w:r w:rsidRPr="005A1C40">
        <w:rPr>
          <w:rFonts w:ascii="Arial" w:hAnsi="Arial" w:cs="Arial"/>
        </w:rPr>
        <w:t xml:space="preserve"> </w:t>
      </w:r>
      <w:r w:rsidR="003F0A55">
        <w:rPr>
          <w:rFonts w:ascii="Arial" w:hAnsi="Arial" w:cs="Arial"/>
        </w:rPr>
        <w:t>ze zm</w:t>
      </w:r>
      <w:r w:rsidRPr="005A1C40">
        <w:rPr>
          <w:rFonts w:ascii="Arial" w:hAnsi="Arial" w:cs="Arial"/>
        </w:rPr>
        <w:t>.</w:t>
      </w:r>
      <w:r w:rsidR="003F0A55">
        <w:rPr>
          <w:rFonts w:ascii="Arial" w:hAnsi="Arial" w:cs="Arial"/>
        </w:rPr>
        <w:t>),</w:t>
      </w:r>
      <w:r w:rsidRPr="005A1C40">
        <w:rPr>
          <w:rFonts w:ascii="Arial" w:hAnsi="Arial" w:cs="Arial"/>
        </w:rPr>
        <w:t xml:space="preserve"> Zamawiający unieważnia postępowanie o udzielenie zamówienia, jeżeli cena najkorzystniejszej oferty lub oferta z najniższą ceną przewyższa kwotę, którą zamawiający zamierza przeznaczyć na sfinansowanie zamówienia, chyba że zamawiający może zwiększyć tę kwotę do ceny najkorzystniejszej oferty.</w:t>
      </w:r>
    </w:p>
    <w:p w14:paraId="133AE8B9" w14:textId="278D1080" w:rsidR="0021149D" w:rsidRPr="009536B2" w:rsidRDefault="00E866B7" w:rsidP="009536B2">
      <w:pPr>
        <w:pStyle w:val="NormalnyWeb"/>
        <w:spacing w:after="480" w:afterAutospacing="0"/>
        <w:rPr>
          <w:rFonts w:ascii="Arial" w:hAnsi="Arial" w:cs="Arial"/>
          <w:sz w:val="16"/>
          <w:szCs w:val="16"/>
        </w:rPr>
      </w:pPr>
      <w:r w:rsidRPr="00E866B7">
        <w:rPr>
          <w:rFonts w:ascii="Arial" w:hAnsi="Arial" w:cs="Arial"/>
          <w:sz w:val="16"/>
          <w:szCs w:val="16"/>
        </w:rPr>
        <w:t>GL/</w:t>
      </w:r>
      <w:r w:rsidR="007A74D2">
        <w:rPr>
          <w:rFonts w:ascii="Arial" w:hAnsi="Arial" w:cs="Arial"/>
          <w:sz w:val="16"/>
          <w:szCs w:val="16"/>
        </w:rPr>
        <w:t>IM</w:t>
      </w:r>
    </w:p>
    <w:p w14:paraId="7B8C5A24" w14:textId="77777777" w:rsidR="00C56EEA" w:rsidRPr="004E5DFA" w:rsidRDefault="00E866B7" w:rsidP="00C56EEA">
      <w:pPr>
        <w:tabs>
          <w:tab w:val="center" w:pos="6804"/>
        </w:tabs>
        <w:spacing w:after="2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="00C56EEA" w:rsidRPr="004E5DFA">
        <w:rPr>
          <w:rFonts w:ascii="Arial" w:hAnsi="Arial" w:cs="Arial"/>
          <w:szCs w:val="24"/>
        </w:rPr>
        <w:t>Burmistrz Polanowa</w:t>
      </w:r>
    </w:p>
    <w:p w14:paraId="3713637E" w14:textId="2E3A1684" w:rsidR="00E866B7" w:rsidRPr="009536B2" w:rsidRDefault="00C56EEA" w:rsidP="009536B2">
      <w:pPr>
        <w:tabs>
          <w:tab w:val="center" w:pos="6804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4E5DFA">
        <w:rPr>
          <w:rFonts w:ascii="Arial" w:hAnsi="Arial" w:cs="Arial"/>
          <w:szCs w:val="24"/>
        </w:rPr>
        <w:t>Grzegorz Lipski</w:t>
      </w:r>
    </w:p>
    <w:sectPr w:rsidR="00E866B7" w:rsidRPr="00953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CC4DC" w14:textId="77777777" w:rsidR="00264DC1" w:rsidRDefault="00264DC1" w:rsidP="006F6949">
      <w:r>
        <w:separator/>
      </w:r>
    </w:p>
  </w:endnote>
  <w:endnote w:type="continuationSeparator" w:id="0">
    <w:p w14:paraId="7B43AECC" w14:textId="77777777" w:rsidR="00264DC1" w:rsidRDefault="00264DC1" w:rsidP="006F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1D90" w14:textId="77777777" w:rsidR="00264DC1" w:rsidRDefault="00264DC1" w:rsidP="006F6949">
      <w:r>
        <w:separator/>
      </w:r>
    </w:p>
  </w:footnote>
  <w:footnote w:type="continuationSeparator" w:id="0">
    <w:p w14:paraId="3A8D8F42" w14:textId="77777777" w:rsidR="00264DC1" w:rsidRDefault="00264DC1" w:rsidP="006F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40CDA"/>
    <w:rsid w:val="001763BC"/>
    <w:rsid w:val="001C76BD"/>
    <w:rsid w:val="001F4466"/>
    <w:rsid w:val="0021149D"/>
    <w:rsid w:val="00261F6B"/>
    <w:rsid w:val="00264DC1"/>
    <w:rsid w:val="0038298C"/>
    <w:rsid w:val="00397AAF"/>
    <w:rsid w:val="003F0A55"/>
    <w:rsid w:val="004161E1"/>
    <w:rsid w:val="00441590"/>
    <w:rsid w:val="004C45CF"/>
    <w:rsid w:val="00534F9C"/>
    <w:rsid w:val="00547A34"/>
    <w:rsid w:val="00580349"/>
    <w:rsid w:val="005916E8"/>
    <w:rsid w:val="005A1C40"/>
    <w:rsid w:val="005D4F82"/>
    <w:rsid w:val="006A1BAF"/>
    <w:rsid w:val="006F6949"/>
    <w:rsid w:val="00735DD9"/>
    <w:rsid w:val="007615BD"/>
    <w:rsid w:val="007648DE"/>
    <w:rsid w:val="007A74D2"/>
    <w:rsid w:val="007F3240"/>
    <w:rsid w:val="00813942"/>
    <w:rsid w:val="00820E28"/>
    <w:rsid w:val="00833B93"/>
    <w:rsid w:val="008811C3"/>
    <w:rsid w:val="00885E83"/>
    <w:rsid w:val="008D4597"/>
    <w:rsid w:val="009536B2"/>
    <w:rsid w:val="009857E2"/>
    <w:rsid w:val="00A57D32"/>
    <w:rsid w:val="00AC6047"/>
    <w:rsid w:val="00AD4AF8"/>
    <w:rsid w:val="00B14BF4"/>
    <w:rsid w:val="00B57FFB"/>
    <w:rsid w:val="00B96D08"/>
    <w:rsid w:val="00BA5DDA"/>
    <w:rsid w:val="00BA7EE8"/>
    <w:rsid w:val="00BF6946"/>
    <w:rsid w:val="00C56EEA"/>
    <w:rsid w:val="00C72865"/>
    <w:rsid w:val="00C810B8"/>
    <w:rsid w:val="00DA08FF"/>
    <w:rsid w:val="00DF3468"/>
    <w:rsid w:val="00E255E2"/>
    <w:rsid w:val="00E866B7"/>
    <w:rsid w:val="00EC5765"/>
    <w:rsid w:val="00EF74C1"/>
    <w:rsid w:val="00F31B7E"/>
    <w:rsid w:val="00F544F2"/>
    <w:rsid w:val="00F7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AD7416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F69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949"/>
    <w:rPr>
      <w:rFonts w:ascii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833B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31B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9</cp:revision>
  <cp:lastPrinted>2025-09-16T09:26:00Z</cp:lastPrinted>
  <dcterms:created xsi:type="dcterms:W3CDTF">2025-08-12T11:33:00Z</dcterms:created>
  <dcterms:modified xsi:type="dcterms:W3CDTF">2025-09-16T10:06:00Z</dcterms:modified>
</cp:coreProperties>
</file>