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028669" w14:textId="1973EF4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FC3B4E">
        <w:rPr>
          <w:rFonts w:ascii="Arial" w:hAnsi="Arial" w:cs="Arial"/>
          <w:sz w:val="24"/>
          <w:szCs w:val="24"/>
        </w:rPr>
        <w:t>7</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1A11E1E2" w:rsidR="00453EE8" w:rsidRPr="001E7D75" w:rsidRDefault="00B27146" w:rsidP="002C75FA">
      <w:pPr>
        <w:spacing w:after="0"/>
        <w:rPr>
          <w:rFonts w:ascii="Arial" w:hAnsi="Arial" w:cs="Arial"/>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bookmarkStart w:id="1" w:name="_Hlk127774983"/>
      <w:r w:rsidR="007F2DA4" w:rsidRPr="00FD52D4">
        <w:rPr>
          <w:rFonts w:ascii="Arial" w:hAnsi="Arial" w:cs="Arial"/>
          <w:b/>
          <w:sz w:val="24"/>
          <w:szCs w:val="24"/>
        </w:rPr>
        <w:t>„</w:t>
      </w:r>
      <w:r w:rsidR="009954E3" w:rsidRPr="009954E3">
        <w:rPr>
          <w:rFonts w:ascii="Arial" w:hAnsi="Arial" w:cs="Arial"/>
          <w:b/>
          <w:sz w:val="24"/>
          <w:szCs w:val="24"/>
        </w:rPr>
        <w:t xml:space="preserve">Pełnienie funkcji inspektora nadzoru </w:t>
      </w:r>
      <w:r w:rsidR="009954E3">
        <w:rPr>
          <w:rFonts w:ascii="Arial" w:hAnsi="Arial" w:cs="Arial"/>
          <w:b/>
          <w:sz w:val="24"/>
          <w:szCs w:val="24"/>
        </w:rPr>
        <w:t>dla zadania:</w:t>
      </w:r>
      <w:bookmarkStart w:id="2" w:name="_Hlk127531457"/>
      <w:r w:rsidR="00FC3B4E" w:rsidRPr="00FC3B4E">
        <w:t xml:space="preserve"> </w:t>
      </w:r>
      <w:bookmarkStart w:id="3" w:name="_Hlk129943670"/>
      <w:r w:rsidR="00FC3B4E" w:rsidRPr="00FC3B4E">
        <w:rPr>
          <w:rFonts w:ascii="Arial" w:hAnsi="Arial" w:cs="Arial"/>
          <w:b/>
          <w:sz w:val="24"/>
          <w:szCs w:val="24"/>
        </w:rPr>
        <w:t>„Przebudowa dróg gminnych w miejscowościach Bukowo, Świerczyna, Dadzewo</w:t>
      </w:r>
      <w:bookmarkEnd w:id="3"/>
      <w:r w:rsidR="00FC3B4E" w:rsidRPr="00FC3B4E">
        <w:rPr>
          <w:rFonts w:ascii="Arial" w:hAnsi="Arial" w:cs="Arial"/>
          <w:b/>
          <w:sz w:val="24"/>
          <w:szCs w:val="24"/>
        </w:rPr>
        <w:t>”</w:t>
      </w:r>
    </w:p>
    <w:bookmarkEnd w:id="0"/>
    <w:bookmarkEnd w:id="1"/>
    <w:bookmarkEnd w:id="2"/>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28F02791" w14:textId="77777777" w:rsidR="00197C5A" w:rsidRDefault="00197C5A" w:rsidP="00AB32BF">
      <w:pPr>
        <w:spacing w:line="240" w:lineRule="auto"/>
        <w:jc w:val="center"/>
        <w:rPr>
          <w:rFonts w:ascii="Arial" w:hAnsi="Arial" w:cs="Arial"/>
          <w:sz w:val="24"/>
          <w:szCs w:val="24"/>
        </w:rPr>
      </w:pPr>
    </w:p>
    <w:p w14:paraId="3FA72206" w14:textId="51137DC7"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954E3">
        <w:rPr>
          <w:rFonts w:ascii="Arial" w:hAnsi="Arial" w:cs="Arial"/>
          <w:sz w:val="24"/>
          <w:szCs w:val="24"/>
        </w:rPr>
        <w:t>1</w:t>
      </w:r>
      <w:r w:rsidR="00CF6747">
        <w:rPr>
          <w:rFonts w:ascii="Arial" w:hAnsi="Arial" w:cs="Arial"/>
          <w:sz w:val="24"/>
          <w:szCs w:val="24"/>
        </w:rPr>
        <w:t>7</w:t>
      </w:r>
      <w:r w:rsidR="002756FC">
        <w:rPr>
          <w:rFonts w:ascii="Arial" w:hAnsi="Arial" w:cs="Arial"/>
          <w:sz w:val="24"/>
          <w:szCs w:val="24"/>
        </w:rPr>
        <w:t xml:space="preserve"> </w:t>
      </w:r>
      <w:r w:rsidR="00FC3B4E">
        <w:rPr>
          <w:rFonts w:ascii="Arial" w:hAnsi="Arial" w:cs="Arial"/>
          <w:sz w:val="24"/>
          <w:szCs w:val="24"/>
        </w:rPr>
        <w:t>marca</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2E22A497" w14:textId="77777777" w:rsidR="00197C5A" w:rsidRDefault="00197C5A" w:rsidP="001A4485">
      <w:pPr>
        <w:spacing w:line="240" w:lineRule="auto"/>
        <w:rPr>
          <w:rFonts w:ascii="Arial" w:hAnsi="Arial" w:cs="Arial"/>
          <w:sz w:val="24"/>
          <w:szCs w:val="24"/>
        </w:rPr>
      </w:pPr>
    </w:p>
    <w:p w14:paraId="04607D7C" w14:textId="77777777" w:rsidR="001E7D75" w:rsidRDefault="001E7D75" w:rsidP="00544FC7">
      <w:pPr>
        <w:pStyle w:val="Style9"/>
        <w:tabs>
          <w:tab w:val="left" w:pos="142"/>
        </w:tabs>
        <w:spacing w:after="333" w:line="240" w:lineRule="auto"/>
        <w:jc w:val="both"/>
        <w:rPr>
          <w:rFonts w:ascii="Arial" w:hAnsi="Arial" w:cs="Arial"/>
          <w:b/>
          <w:sz w:val="24"/>
          <w:szCs w:val="24"/>
        </w:rPr>
      </w:pPr>
    </w:p>
    <w:p w14:paraId="3D6E03B6" w14:textId="0312D420"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544FC7" w:rsidRDefault="00544FC7" w:rsidP="00544FC7">
      <w:pPr>
        <w:pStyle w:val="Style9"/>
        <w:tabs>
          <w:tab w:val="left" w:pos="3686"/>
        </w:tabs>
        <w:spacing w:line="240" w:lineRule="auto"/>
        <w:jc w:val="both"/>
        <w:rPr>
          <w:rFonts w:ascii="Arial" w:hAnsi="Arial" w:cs="Arial"/>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CF6747">
          <w:rPr>
            <w:rStyle w:val="Hipercze"/>
            <w:rFonts w:ascii="Arial" w:hAnsi="Arial" w:cs="Arial"/>
            <w:b/>
            <w:bCs/>
            <w:color w:val="auto"/>
            <w:sz w:val="24"/>
            <w:szCs w:val="24"/>
          </w:rPr>
          <w:t>https://bip.polanow.pl</w:t>
        </w:r>
      </w:hyperlink>
      <w:r w:rsidRPr="00CF6747">
        <w:rPr>
          <w:rFonts w:ascii="Arial" w:hAnsi="Arial" w:cs="Arial"/>
          <w:sz w:val="24"/>
          <w:szCs w:val="24"/>
        </w:rPr>
        <w:t xml:space="preserve"> </w:t>
      </w:r>
      <w:r w:rsidRPr="00544FC7">
        <w:rPr>
          <w:rFonts w:ascii="Arial" w:hAnsi="Arial" w:cs="Arial"/>
          <w:sz w:val="24"/>
          <w:szCs w:val="24"/>
        </w:rPr>
        <w:t xml:space="preserve">oraz </w:t>
      </w:r>
      <w:r w:rsidRPr="00544FC7">
        <w:rPr>
          <w:rFonts w:ascii="Arial" w:hAnsi="Arial" w:cs="Arial"/>
          <w:b/>
          <w:bCs/>
          <w:sz w:val="24"/>
          <w:szCs w:val="24"/>
        </w:rPr>
        <w:t>platforma E-zamówienia: https://ezamowienia.gov.pl,</w:t>
      </w:r>
    </w:p>
    <w:p w14:paraId="7159BD68" w14:textId="00090CD9" w:rsidR="00544FC7" w:rsidRPr="00CF6747" w:rsidRDefault="00CF6747" w:rsidP="00544FC7">
      <w:pPr>
        <w:pStyle w:val="Style9"/>
        <w:tabs>
          <w:tab w:val="left" w:pos="3686"/>
        </w:tabs>
        <w:spacing w:line="240" w:lineRule="auto"/>
        <w:jc w:val="both"/>
        <w:rPr>
          <w:rFonts w:ascii="Arial" w:hAnsi="Arial" w:cs="Arial"/>
          <w:sz w:val="24"/>
          <w:szCs w:val="24"/>
        </w:rPr>
      </w:pPr>
      <w:hyperlink r:id="rId10" w:history="1">
        <w:r w:rsidRPr="00CF6747">
          <w:rPr>
            <w:rStyle w:val="Hipercze"/>
            <w:rFonts w:ascii="Arial" w:hAnsi="Arial" w:cs="Arial"/>
            <w:b/>
            <w:bCs/>
            <w:color w:val="auto"/>
            <w:sz w:val="24"/>
            <w:szCs w:val="24"/>
          </w:rPr>
          <w:t>https://ezamowienia.gov.pl/mp-client/tenders/ocds-148610-de8d9f59-c714-11ed-b70f-ae2d9e28ec7b</w:t>
        </w:r>
      </w:hyperlink>
      <w:r>
        <w:rPr>
          <w:rFonts w:ascii="Arial" w:hAnsi="Arial" w:cs="Arial"/>
          <w:sz w:val="24"/>
          <w:szCs w:val="24"/>
        </w:rPr>
        <w:t xml:space="preserve"> </w:t>
      </w:r>
      <w:r w:rsidR="00544FC7" w:rsidRPr="00CF6747">
        <w:rPr>
          <w:rFonts w:ascii="Arial" w:hAnsi="Arial" w:cs="Arial"/>
          <w:sz w:val="24"/>
          <w:szCs w:val="24"/>
        </w:rPr>
        <w:t xml:space="preserve">(link prowadzący bezpośrednio do widoku postępowania na Platformie e-Zamówienia) </w:t>
      </w:r>
    </w:p>
    <w:p w14:paraId="5F06C785" w14:textId="51C1B5A1" w:rsidR="00544FC7" w:rsidRPr="00FC3B4E"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B34C2B" w:rsidRPr="00B34C2B">
        <w:t xml:space="preserve"> </w:t>
      </w:r>
      <w:r w:rsidR="00DA61E0" w:rsidRPr="00DA61E0">
        <w:rPr>
          <w:rFonts w:ascii="Arial" w:hAnsi="Arial" w:cs="Arial"/>
          <w:b/>
          <w:bCs/>
          <w:sz w:val="24"/>
          <w:szCs w:val="24"/>
        </w:rPr>
        <w:t>ocds-148610-de8d9f59-c714-11ed-b70f-ae2d9e28ec7b</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312B618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432ABA">
        <w:rPr>
          <w:rFonts w:ascii="Arial" w:hAnsi="Arial" w:cs="Arial"/>
          <w:sz w:val="24"/>
          <w:szCs w:val="24"/>
        </w:rPr>
        <w:t>2</w:t>
      </w:r>
      <w:r w:rsidR="007F2DA4" w:rsidRPr="007F2DA4">
        <w:rPr>
          <w:rFonts w:ascii="Arial" w:hAnsi="Arial" w:cs="Arial"/>
          <w:sz w:val="24"/>
          <w:szCs w:val="24"/>
        </w:rPr>
        <w:t xml:space="preserve">, poz. </w:t>
      </w:r>
      <w:r w:rsidR="00290B5F">
        <w:rPr>
          <w:rFonts w:ascii="Arial" w:hAnsi="Arial" w:cs="Arial"/>
          <w:sz w:val="24"/>
          <w:szCs w:val="24"/>
        </w:rPr>
        <w:t>1</w:t>
      </w:r>
      <w:r w:rsidR="00432ABA">
        <w:rPr>
          <w:rFonts w:ascii="Arial" w:hAnsi="Arial" w:cs="Arial"/>
          <w:sz w:val="24"/>
          <w:szCs w:val="24"/>
        </w:rPr>
        <w:t>710</w:t>
      </w:r>
      <w:r w:rsidR="007F2DA4" w:rsidRPr="007F2DA4">
        <w:rPr>
          <w:rFonts w:ascii="Arial" w:hAnsi="Arial" w:cs="Arial"/>
          <w:sz w:val="24"/>
          <w:szCs w:val="24"/>
        </w:rPr>
        <w:t xml:space="preserve">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2C98E47C" w14:textId="549F7DF8" w:rsidR="00AC2323"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 Z</w:t>
      </w:r>
      <w:r w:rsidRPr="00AC2323">
        <w:rPr>
          <w:rFonts w:ascii="Arial" w:hAnsi="Arial" w:cs="Arial"/>
          <w:sz w:val="24"/>
          <w:szCs w:val="24"/>
        </w:rPr>
        <w:t>amówienie jest dofinansowane ze środków Rządowego Funduszu Polski Ład: Program Inwestycji Strategicznych Edycja 3PGR/2021/1622/</w:t>
      </w:r>
      <w:proofErr w:type="spellStart"/>
      <w:r w:rsidRPr="00AC2323">
        <w:rPr>
          <w:rFonts w:ascii="Arial" w:hAnsi="Arial" w:cs="Arial"/>
          <w:sz w:val="24"/>
          <w:szCs w:val="24"/>
        </w:rPr>
        <w:t>PolskiLad</w:t>
      </w:r>
      <w:proofErr w:type="spellEnd"/>
      <w:r>
        <w:rPr>
          <w:rFonts w:ascii="Arial" w:hAnsi="Arial" w:cs="Arial"/>
          <w:sz w:val="24"/>
          <w:szCs w:val="24"/>
        </w:rPr>
        <w:t>.</w:t>
      </w:r>
    </w:p>
    <w:p w14:paraId="072DD595" w14:textId="5E0D6A73" w:rsidR="007F2DA4" w:rsidRPr="00B249CA"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3EBA3B2" w:rsidR="004A0D8C" w:rsidRPr="00AB40C6" w:rsidRDefault="00AC2323"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10CD4C4" w:rsidR="004A0D8C" w:rsidRPr="00EB7740"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74049117" w:rsidR="004A0D8C" w:rsidRPr="00217181" w:rsidRDefault="00AC2323"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048B3B3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2260EB8"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83F89D5" w:rsidR="004A0D8C" w:rsidRPr="00217181"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737082E" w:rsidR="004A0D8C" w:rsidRPr="005F781A" w:rsidRDefault="00AC2323"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7503855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B4C3F7E"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0F116B4"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94A54DE"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CE4EDDC"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388279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1D2055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67D1CDE"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E7E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C2323">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B372449" w:rsidR="004A0D8C" w:rsidRPr="00217181" w:rsidRDefault="002135B9"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69DCF01"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40CEA78"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5E8BF2A1" w14:textId="77777777" w:rsidR="00BD5D2A" w:rsidRDefault="00BD5D2A" w:rsidP="00B53E28">
      <w:pPr>
        <w:pStyle w:val="Style9"/>
        <w:spacing w:line="240" w:lineRule="auto"/>
        <w:jc w:val="left"/>
        <w:rPr>
          <w:rFonts w:ascii="Arial" w:hAnsi="Arial" w:cs="Arial"/>
          <w:b/>
          <w:sz w:val="24"/>
          <w:szCs w:val="24"/>
        </w:rPr>
      </w:pPr>
    </w:p>
    <w:p w14:paraId="6BAE498B" w14:textId="0C03D447" w:rsidR="00CF6747" w:rsidRPr="002041F5" w:rsidRDefault="00BD5D2A" w:rsidP="00CF6747">
      <w:pPr>
        <w:spacing w:after="0"/>
        <w:rPr>
          <w:rFonts w:ascii="Arial" w:hAnsi="Arial" w:cs="Arial"/>
          <w:bCs/>
          <w:sz w:val="24"/>
          <w:szCs w:val="24"/>
        </w:rPr>
      </w:pPr>
      <w:r w:rsidRPr="00BD5D2A">
        <w:rPr>
          <w:rFonts w:ascii="Arial" w:hAnsi="Arial" w:cs="Arial"/>
          <w:bCs/>
          <w:sz w:val="24"/>
          <w:szCs w:val="24"/>
        </w:rPr>
        <w:t xml:space="preserve">1. </w:t>
      </w:r>
      <w:r w:rsidRPr="007807A4">
        <w:rPr>
          <w:rFonts w:ascii="Arial" w:hAnsi="Arial" w:cs="Arial"/>
          <w:bCs/>
          <w:sz w:val="24"/>
          <w:szCs w:val="24"/>
        </w:rPr>
        <w:t>Przedmiotem zamówienia jest świadczenie usługi pełnienia funkcji inspektora nadzoru podczas realizacji inwestycji polegającej na</w:t>
      </w:r>
      <w:r w:rsidRPr="007807A4">
        <w:rPr>
          <w:bCs/>
        </w:rPr>
        <w:t xml:space="preserve"> </w:t>
      </w:r>
      <w:r w:rsidRPr="007807A4">
        <w:rPr>
          <w:rFonts w:ascii="Arial" w:hAnsi="Arial" w:cs="Arial"/>
          <w:bCs/>
          <w:sz w:val="24"/>
          <w:szCs w:val="24"/>
        </w:rPr>
        <w:t>przebudowie dróg gminnych w miejscowościach Bukowo, Świerczyna, Dadzewo</w:t>
      </w:r>
      <w:r w:rsidR="00CF6747">
        <w:rPr>
          <w:rFonts w:ascii="Arial" w:hAnsi="Arial" w:cs="Arial"/>
          <w:bCs/>
          <w:sz w:val="24"/>
          <w:szCs w:val="24"/>
        </w:rPr>
        <w:t>.</w:t>
      </w:r>
    </w:p>
    <w:p w14:paraId="7032F161" w14:textId="18483BA8" w:rsidR="00BD5D2A" w:rsidRPr="007807A4" w:rsidRDefault="00BD5D2A" w:rsidP="00BD5D2A">
      <w:pPr>
        <w:pStyle w:val="Style9"/>
        <w:spacing w:line="240" w:lineRule="auto"/>
        <w:jc w:val="both"/>
        <w:rPr>
          <w:rStyle w:val="CharStyle46Exact"/>
          <w:rFonts w:ascii="Arial" w:hAnsi="Arial" w:cs="Arial"/>
          <w:bCs w:val="0"/>
          <w:spacing w:val="0"/>
          <w:sz w:val="24"/>
          <w:szCs w:val="24"/>
          <w:shd w:val="clear" w:color="auto" w:fill="auto"/>
        </w:rPr>
      </w:pPr>
    </w:p>
    <w:p w14:paraId="779BD550" w14:textId="4D6D2BB7" w:rsidR="00505B08" w:rsidRPr="00544FC7" w:rsidRDefault="00BD5D2A"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2</w:t>
      </w:r>
      <w:r w:rsidR="006957E7" w:rsidRPr="00544FC7">
        <w:rPr>
          <w:rStyle w:val="CharStyle46Exact"/>
          <w:rFonts w:ascii="Arial" w:hAnsi="Arial" w:cs="Arial"/>
          <w:b w:val="0"/>
          <w:sz w:val="24"/>
          <w:szCs w:val="24"/>
        </w:rPr>
        <w:t xml:space="preserve">. </w:t>
      </w:r>
      <w:r w:rsidR="004A0D8C" w:rsidRPr="00544FC7">
        <w:rPr>
          <w:rStyle w:val="CharStyle46Exact"/>
          <w:rFonts w:ascii="Arial" w:hAnsi="Arial" w:cs="Arial"/>
          <w:b w:val="0"/>
          <w:sz w:val="24"/>
          <w:szCs w:val="24"/>
        </w:rPr>
        <w:t xml:space="preserve">Kody CPV: </w:t>
      </w:r>
    </w:p>
    <w:p w14:paraId="059DD907" w14:textId="0D5103C1" w:rsidR="00A447BF" w:rsidRPr="00FC3B4E" w:rsidRDefault="009954E3" w:rsidP="00567692">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FC3B4E">
        <w:rPr>
          <w:rStyle w:val="CharStyle46Exact"/>
          <w:rFonts w:ascii="Arial" w:hAnsi="Arial" w:cs="Arial"/>
          <w:bCs w:val="0"/>
          <w:sz w:val="24"/>
          <w:szCs w:val="24"/>
        </w:rPr>
        <w:t>71520000-9 Usługi nadzoru budowlanego</w:t>
      </w:r>
    </w:p>
    <w:p w14:paraId="6AF6500B" w14:textId="3F358310" w:rsidR="002041F5" w:rsidRPr="00FC3B4E" w:rsidRDefault="009954E3" w:rsidP="00567692">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FC3B4E">
        <w:rPr>
          <w:rStyle w:val="CharStyle46Exact"/>
          <w:rFonts w:ascii="Arial" w:hAnsi="Arial" w:cs="Arial"/>
          <w:bCs w:val="0"/>
          <w:sz w:val="24"/>
          <w:szCs w:val="24"/>
        </w:rPr>
        <w:t>71247000-1 Nadzór nad robotami budowlanymi</w:t>
      </w:r>
    </w:p>
    <w:p w14:paraId="61489069" w14:textId="0E063AAF" w:rsidR="002041F5" w:rsidRPr="003048FB" w:rsidRDefault="009732BA" w:rsidP="002041F5">
      <w:pPr>
        <w:spacing w:after="0"/>
        <w:rPr>
          <w:rFonts w:ascii="Arial" w:hAnsi="Arial" w:cs="Arial"/>
          <w:bCs/>
          <w:sz w:val="24"/>
          <w:szCs w:val="24"/>
        </w:rPr>
      </w:pPr>
      <w:bookmarkStart w:id="4" w:name="_Hlk126311564"/>
      <w:r w:rsidRPr="003048FB">
        <w:rPr>
          <w:rFonts w:ascii="Arial" w:hAnsi="Arial" w:cs="Arial"/>
          <w:bCs/>
          <w:sz w:val="24"/>
          <w:szCs w:val="24"/>
        </w:rPr>
        <w:t xml:space="preserve">3. </w:t>
      </w:r>
      <w:r w:rsidR="002041F5" w:rsidRPr="003048FB">
        <w:rPr>
          <w:rFonts w:ascii="Arial" w:hAnsi="Arial" w:cs="Arial"/>
          <w:bCs/>
          <w:sz w:val="24"/>
          <w:szCs w:val="24"/>
        </w:rPr>
        <w:t>Do zakresu obowiązków inspektora nadzoru inwestorskiego należy zarządzanie procesem inwestycyjnym, który będzie obejmował w szczególności:</w:t>
      </w:r>
    </w:p>
    <w:p w14:paraId="37D8F0C6" w14:textId="7777777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 nadzór nad prawidłową realizacją inwestycji,</w:t>
      </w:r>
    </w:p>
    <w:p w14:paraId="1899B399" w14:textId="621D46B1"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 weryfikacja harmonogramu rzeczowo-finansowego przedstawionego przez Wykonawcę w terminie do 7 dni licząc od daty otrzymania,</w:t>
      </w:r>
    </w:p>
    <w:p w14:paraId="1AB7B6B9" w14:textId="30EB0582" w:rsidR="002041F5" w:rsidRPr="003048FB" w:rsidRDefault="00E177A7" w:rsidP="002041F5">
      <w:pPr>
        <w:spacing w:after="0"/>
        <w:rPr>
          <w:rFonts w:ascii="Arial" w:hAnsi="Arial" w:cs="Arial"/>
          <w:bCs/>
          <w:sz w:val="24"/>
          <w:szCs w:val="24"/>
        </w:rPr>
      </w:pPr>
      <w:r w:rsidRPr="003048FB">
        <w:rPr>
          <w:rFonts w:ascii="Arial" w:hAnsi="Arial" w:cs="Arial"/>
          <w:bCs/>
          <w:sz w:val="24"/>
          <w:szCs w:val="24"/>
        </w:rPr>
        <w:t>3</w:t>
      </w:r>
      <w:r w:rsidR="002041F5" w:rsidRPr="003048FB">
        <w:rPr>
          <w:rFonts w:ascii="Arial" w:hAnsi="Arial" w:cs="Arial"/>
          <w:bCs/>
          <w:sz w:val="24"/>
          <w:szCs w:val="24"/>
        </w:rPr>
        <w:t>) sprawdzenie dokumentacji projektowo-wykonawczej przedstawionej przez Wykonawcę inwestycji,</w:t>
      </w:r>
    </w:p>
    <w:p w14:paraId="14E99A92" w14:textId="4C3EED1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4</w:t>
      </w:r>
      <w:r w:rsidR="002041F5" w:rsidRPr="003048FB">
        <w:rPr>
          <w:rFonts w:ascii="Arial" w:hAnsi="Arial" w:cs="Arial"/>
          <w:bCs/>
          <w:sz w:val="24"/>
          <w:szCs w:val="24"/>
        </w:rPr>
        <w:t>) reprezentowanie Zamawiającego na budowie oraz sprawowanie kontroli zgodności jej realizacji z projektem, pozwoleniem na budowę, przepisami i obowiązującymi Europejskimi i Polskimi Normami oraz zasadami wiedzy technicznej,</w:t>
      </w:r>
    </w:p>
    <w:p w14:paraId="60DB91D4" w14:textId="191227AF" w:rsidR="002041F5" w:rsidRPr="003048FB" w:rsidRDefault="003048FB" w:rsidP="002041F5">
      <w:pPr>
        <w:spacing w:after="0"/>
        <w:rPr>
          <w:rFonts w:ascii="Arial" w:hAnsi="Arial" w:cs="Arial"/>
          <w:bCs/>
          <w:sz w:val="24"/>
          <w:szCs w:val="24"/>
        </w:rPr>
      </w:pPr>
      <w:r w:rsidRPr="003048FB">
        <w:rPr>
          <w:rFonts w:ascii="Arial" w:hAnsi="Arial" w:cs="Arial"/>
          <w:bCs/>
          <w:sz w:val="24"/>
          <w:szCs w:val="24"/>
        </w:rPr>
        <w:t>5</w:t>
      </w:r>
      <w:r w:rsidR="002041F5" w:rsidRPr="003048FB">
        <w:rPr>
          <w:rFonts w:ascii="Arial" w:hAnsi="Arial" w:cs="Arial"/>
          <w:bCs/>
          <w:sz w:val="24"/>
          <w:szCs w:val="24"/>
        </w:rPr>
        <w:t>) sprawdzanie jakości wykonywanych robót, wbudowanych wyrobów budowlanych, a w szczególności zapobieganie zastosowaniu wyrobów budowlanych wadliwych i niedopuszczonych do stosowania w budownictwie,</w:t>
      </w:r>
    </w:p>
    <w:p w14:paraId="70851400" w14:textId="71075E63" w:rsidR="002041F5" w:rsidRPr="003048FB" w:rsidRDefault="003048FB" w:rsidP="002041F5">
      <w:pPr>
        <w:spacing w:after="0"/>
        <w:rPr>
          <w:rFonts w:ascii="Arial" w:hAnsi="Arial" w:cs="Arial"/>
          <w:bCs/>
          <w:sz w:val="24"/>
          <w:szCs w:val="24"/>
        </w:rPr>
      </w:pPr>
      <w:r w:rsidRPr="003048FB">
        <w:rPr>
          <w:rFonts w:ascii="Arial" w:hAnsi="Arial" w:cs="Arial"/>
          <w:bCs/>
          <w:sz w:val="24"/>
          <w:szCs w:val="24"/>
        </w:rPr>
        <w:t>6</w:t>
      </w:r>
      <w:r w:rsidR="002041F5" w:rsidRPr="003048FB">
        <w:rPr>
          <w:rFonts w:ascii="Arial" w:hAnsi="Arial" w:cs="Arial"/>
          <w:bCs/>
          <w:sz w:val="24"/>
          <w:szCs w:val="24"/>
        </w:rPr>
        <w:t>) sprawdzanie i odbiór robót budowlanych, ulegających zakryciu lub zanikających,</w:t>
      </w:r>
    </w:p>
    <w:p w14:paraId="3C5D4ACC" w14:textId="67848AF8" w:rsidR="002041F5" w:rsidRPr="003048FB" w:rsidRDefault="003048FB" w:rsidP="002041F5">
      <w:pPr>
        <w:spacing w:after="0"/>
        <w:rPr>
          <w:rFonts w:ascii="Arial" w:hAnsi="Arial" w:cs="Arial"/>
          <w:bCs/>
          <w:sz w:val="24"/>
          <w:szCs w:val="24"/>
        </w:rPr>
      </w:pPr>
      <w:r w:rsidRPr="003048FB">
        <w:rPr>
          <w:rFonts w:ascii="Arial" w:hAnsi="Arial" w:cs="Arial"/>
          <w:bCs/>
          <w:sz w:val="24"/>
          <w:szCs w:val="24"/>
        </w:rPr>
        <w:t>7</w:t>
      </w:r>
      <w:r w:rsidR="002041F5" w:rsidRPr="003048FB">
        <w:rPr>
          <w:rFonts w:ascii="Arial" w:hAnsi="Arial" w:cs="Arial"/>
          <w:bCs/>
          <w:sz w:val="24"/>
          <w:szCs w:val="24"/>
        </w:rPr>
        <w:t>) opiniowanie wniosków materiałowych na materiały przewidziane do wbudowania, (przekazywanych przez Wykonawców) pod względem zgodności z założeniami dokumentacji projektowej,</w:t>
      </w:r>
    </w:p>
    <w:p w14:paraId="620B4541" w14:textId="02B9D13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8</w:t>
      </w:r>
      <w:r w:rsidR="002041F5" w:rsidRPr="003048FB">
        <w:rPr>
          <w:rFonts w:ascii="Arial" w:hAnsi="Arial" w:cs="Arial"/>
          <w:bCs/>
          <w:sz w:val="24"/>
          <w:szCs w:val="24"/>
        </w:rPr>
        <w:t>) uczestniczenie w próbach i odbiorach technicznych sieci, urządzeń technicznych oraz przygotowanie i udział w czynnościach odbioru gotowych obiektów budowlanych i przekazywanie ich do użytkowania,</w:t>
      </w:r>
    </w:p>
    <w:p w14:paraId="656CC3F3" w14:textId="63F0B700" w:rsidR="002041F5" w:rsidRPr="003048FB" w:rsidRDefault="003048FB" w:rsidP="002041F5">
      <w:pPr>
        <w:spacing w:after="0"/>
        <w:rPr>
          <w:rFonts w:ascii="Arial" w:hAnsi="Arial" w:cs="Arial"/>
          <w:bCs/>
          <w:sz w:val="24"/>
          <w:szCs w:val="24"/>
        </w:rPr>
      </w:pPr>
      <w:r w:rsidRPr="003048FB">
        <w:rPr>
          <w:rFonts w:ascii="Arial" w:hAnsi="Arial" w:cs="Arial"/>
          <w:bCs/>
          <w:sz w:val="24"/>
          <w:szCs w:val="24"/>
        </w:rPr>
        <w:t>9</w:t>
      </w:r>
      <w:r w:rsidR="002041F5" w:rsidRPr="003048FB">
        <w:rPr>
          <w:rFonts w:ascii="Arial" w:hAnsi="Arial" w:cs="Arial"/>
          <w:bCs/>
          <w:sz w:val="24"/>
          <w:szCs w:val="24"/>
        </w:rPr>
        <w:t>) udział w komisjach powoływanych przez Zamawiającego,</w:t>
      </w:r>
    </w:p>
    <w:p w14:paraId="18A62C5A" w14:textId="145E51C6"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0</w:t>
      </w:r>
      <w:r w:rsidRPr="003048FB">
        <w:rPr>
          <w:rFonts w:ascii="Arial" w:hAnsi="Arial" w:cs="Arial"/>
          <w:bCs/>
          <w:sz w:val="24"/>
          <w:szCs w:val="24"/>
        </w:rPr>
        <w:t>) potwierdzanie wykonanych robót oraz usunięcia wad, a także na żądanie Zamawiającego kontrolowanie rozliczeń budowy,</w:t>
      </w:r>
    </w:p>
    <w:p w14:paraId="3A0041D3" w14:textId="534A39E2"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1</w:t>
      </w:r>
      <w:r w:rsidRPr="003048FB">
        <w:rPr>
          <w:rFonts w:ascii="Arial" w:hAnsi="Arial" w:cs="Arial"/>
          <w:bCs/>
          <w:sz w:val="24"/>
          <w:szCs w:val="24"/>
        </w:rPr>
        <w:t>) wydawanie kierownikowi budowy poleceń potwierdzonych wpisem do dziennika budowy dotyczących w szczególności: usunięcia nieprawidłowości lub zagrożeń, wykonania prób lub badań, także wymagających odkrycia robót lub elementów zakrytych oraz przedstawienie ekspertyz dotyczących prowadzonych robót budowlanych, dowodów dopuszczenia do obrotu i stosowania w budownictwie wyrobów budowlanych oraz urządzeń technicznych,</w:t>
      </w:r>
    </w:p>
    <w:p w14:paraId="36EA2048" w14:textId="22E8B41A"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2</w:t>
      </w:r>
      <w:r w:rsidRPr="003048FB">
        <w:rPr>
          <w:rFonts w:ascii="Arial" w:hAnsi="Arial" w:cs="Arial"/>
          <w:bCs/>
          <w:sz w:val="24"/>
          <w:szCs w:val="24"/>
        </w:rPr>
        <w:t>) żądanie od kierownika budowy dokonania poprawek bądź ponownego wykonania wadliwie wykonanych robót, a także wstrzymanie dalszych robót budowlanych w przypadku, gdyby ich kontynuacja mogła wywołać zagrożenie bądź spowodować niezgodność z projektem lub pozwoleniem na budowę,</w:t>
      </w:r>
    </w:p>
    <w:p w14:paraId="4EE541D2" w14:textId="6C0131A2"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3</w:t>
      </w:r>
      <w:r w:rsidRPr="003048FB">
        <w:rPr>
          <w:rFonts w:ascii="Arial" w:hAnsi="Arial" w:cs="Arial"/>
          <w:bCs/>
          <w:sz w:val="24"/>
          <w:szCs w:val="24"/>
        </w:rPr>
        <w:t>) kontrola terminowości wykonywania robót,</w:t>
      </w:r>
    </w:p>
    <w:p w14:paraId="4C1B030F" w14:textId="392CBDB4"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4</w:t>
      </w:r>
      <w:r w:rsidRPr="003048FB">
        <w:rPr>
          <w:rFonts w:ascii="Arial" w:hAnsi="Arial" w:cs="Arial"/>
          <w:bCs/>
          <w:sz w:val="24"/>
          <w:szCs w:val="24"/>
        </w:rPr>
        <w:t>) ochrona interesów Zamawiającego w zakresie spraw technicznych i ekonomicznych w ramach dokumentacji projektowej, prawa budowlanego oraz umów o realizacji robót budowlanych,</w:t>
      </w:r>
    </w:p>
    <w:p w14:paraId="43513442" w14:textId="506ED645"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5</w:t>
      </w:r>
      <w:r w:rsidRPr="003048FB">
        <w:rPr>
          <w:rFonts w:ascii="Arial" w:hAnsi="Arial" w:cs="Arial"/>
          <w:bCs/>
          <w:sz w:val="24"/>
          <w:szCs w:val="24"/>
        </w:rPr>
        <w:t xml:space="preserve">) dojazd i pobyt na placu budowy w ilości niezbędnej do prawidłowego sprawowania nadzoru, począwszy od dnia rozpoczęcia realizacji usługi – wymagana jest obecność minimum raz w tygodniu oraz na każde wezwanie Zamawiającego w sprawach wymagających niezwłocznego zajęcia stanowiska przez nadzór inwestorski. </w:t>
      </w:r>
    </w:p>
    <w:p w14:paraId="1D4EB1B4" w14:textId="087DEEEE"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6</w:t>
      </w:r>
      <w:r w:rsidRPr="003048FB">
        <w:rPr>
          <w:rFonts w:ascii="Arial" w:hAnsi="Arial" w:cs="Arial"/>
          <w:bCs/>
          <w:sz w:val="24"/>
          <w:szCs w:val="24"/>
        </w:rPr>
        <w:t>) zawiadamianie Zamawiającego niezwłocznie (najpóźniej w terminie 24 godzin) o zaistniałych na terenie prac nieprawidłowościach,</w:t>
      </w:r>
    </w:p>
    <w:p w14:paraId="6F04052E" w14:textId="61C9F17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7</w:t>
      </w:r>
      <w:r w:rsidRPr="003048FB">
        <w:rPr>
          <w:rFonts w:ascii="Arial" w:hAnsi="Arial" w:cs="Arial"/>
          <w:bCs/>
          <w:sz w:val="24"/>
          <w:szCs w:val="24"/>
        </w:rPr>
        <w:t>) udział w naradach organizowanych przez Zamawiającego w sprawach dotyczących realizacji zadania oraz w okresie gwarancji i rękojmi udzielonej przez Wykonawcę robót, a także sporządzanie protokołów z narad. Narady odbywać się będą raz w tygodniu przy udziale inspektorów nadzoru wszystkich branż,</w:t>
      </w:r>
    </w:p>
    <w:p w14:paraId="084797CC" w14:textId="34F17EF0" w:rsidR="002041F5" w:rsidRPr="003048FB" w:rsidRDefault="002041F5" w:rsidP="002041F5">
      <w:pPr>
        <w:spacing w:after="0"/>
        <w:rPr>
          <w:rFonts w:ascii="Arial" w:hAnsi="Arial" w:cs="Arial"/>
          <w:bCs/>
          <w:sz w:val="24"/>
          <w:szCs w:val="24"/>
        </w:rPr>
      </w:pPr>
      <w:r w:rsidRPr="003048FB">
        <w:rPr>
          <w:rFonts w:ascii="Arial" w:hAnsi="Arial" w:cs="Arial"/>
          <w:bCs/>
          <w:sz w:val="24"/>
          <w:szCs w:val="24"/>
        </w:rPr>
        <w:t>1</w:t>
      </w:r>
      <w:r w:rsidR="003048FB" w:rsidRPr="003048FB">
        <w:rPr>
          <w:rFonts w:ascii="Arial" w:hAnsi="Arial" w:cs="Arial"/>
          <w:bCs/>
          <w:sz w:val="24"/>
          <w:szCs w:val="24"/>
        </w:rPr>
        <w:t>8</w:t>
      </w:r>
      <w:r w:rsidRPr="003048FB">
        <w:rPr>
          <w:rFonts w:ascii="Arial" w:hAnsi="Arial" w:cs="Arial"/>
          <w:bCs/>
          <w:sz w:val="24"/>
          <w:szCs w:val="24"/>
        </w:rPr>
        <w:t>) informowanie Zamawiającego o wszelkich okolicznościach mogących mieć wpływ na terminowość oraz poprawność prowadzonych przez Wykonawcę inwestycji robót oraz o zaistnieniu okoliczności nieprzewidzianych w dokumentacji projektowej,</w:t>
      </w:r>
    </w:p>
    <w:p w14:paraId="3D9717BE" w14:textId="38621EFB" w:rsidR="002041F5" w:rsidRPr="003048FB" w:rsidRDefault="003048FB" w:rsidP="002041F5">
      <w:pPr>
        <w:spacing w:after="0"/>
        <w:rPr>
          <w:rFonts w:ascii="Arial" w:hAnsi="Arial" w:cs="Arial"/>
          <w:bCs/>
          <w:sz w:val="24"/>
          <w:szCs w:val="24"/>
        </w:rPr>
      </w:pPr>
      <w:r w:rsidRPr="003048FB">
        <w:rPr>
          <w:rFonts w:ascii="Arial" w:hAnsi="Arial" w:cs="Arial"/>
          <w:bCs/>
          <w:sz w:val="24"/>
          <w:szCs w:val="24"/>
        </w:rPr>
        <w:t>19</w:t>
      </w:r>
      <w:r w:rsidR="002041F5" w:rsidRPr="003048FB">
        <w:rPr>
          <w:rFonts w:ascii="Arial" w:hAnsi="Arial" w:cs="Arial"/>
          <w:bCs/>
          <w:sz w:val="24"/>
          <w:szCs w:val="24"/>
        </w:rPr>
        <w:t>) prowadzenie dokumentacji z przeprowadzonych nadzorów w formie protokołów dla Zamawiającego,</w:t>
      </w:r>
    </w:p>
    <w:p w14:paraId="6876BB6C" w14:textId="113C80DB"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0</w:t>
      </w:r>
      <w:r w:rsidRPr="003048FB">
        <w:rPr>
          <w:rFonts w:ascii="Arial" w:hAnsi="Arial" w:cs="Arial"/>
          <w:bCs/>
          <w:sz w:val="24"/>
          <w:szCs w:val="24"/>
        </w:rPr>
        <w:t>) zgłaszanie projektantowi zastrzeżeń Wykonawcy robót budowlanych lub Zamawiającego do dokumentacji projektowej i dokonywanie stosownych uzgodnień lub udzielanie wyjaśnień,</w:t>
      </w:r>
    </w:p>
    <w:p w14:paraId="7A0B169A" w14:textId="563DDE30"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1</w:t>
      </w:r>
      <w:r w:rsidRPr="003048FB">
        <w:rPr>
          <w:rFonts w:ascii="Arial" w:hAnsi="Arial" w:cs="Arial"/>
          <w:bCs/>
          <w:sz w:val="24"/>
          <w:szCs w:val="24"/>
        </w:rPr>
        <w:t>) dokonywanie regularnych wpisów do dziennika budowy oraz weryfikowanie poprawności prowadzenia dziennika budowy,</w:t>
      </w:r>
    </w:p>
    <w:p w14:paraId="166EFD9F" w14:textId="74B0B1F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2</w:t>
      </w:r>
      <w:r w:rsidRPr="003048FB">
        <w:rPr>
          <w:rFonts w:ascii="Arial" w:hAnsi="Arial" w:cs="Arial"/>
          <w:bCs/>
          <w:sz w:val="24"/>
          <w:szCs w:val="24"/>
        </w:rPr>
        <w:t>) przygotowanie i udział w czynnościach odbioru w tym w szczególności odebranie od Wykonawcy certyfikatów i atestów oraz potwierdzenie w dokumentacji budowy zakończenia wszystkich prac obejmujących przedmiot zamówienia, stanowiących podstawę do podpisania końcowego protokołu odbioru przez Zamawiającego,</w:t>
      </w:r>
    </w:p>
    <w:p w14:paraId="3B0470FD" w14:textId="0783A607"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3</w:t>
      </w:r>
      <w:r w:rsidRPr="003048FB">
        <w:rPr>
          <w:rFonts w:ascii="Arial" w:hAnsi="Arial" w:cs="Arial"/>
          <w:bCs/>
          <w:sz w:val="24"/>
          <w:szCs w:val="24"/>
        </w:rPr>
        <w:t>) uczestniczenie w przeglądach wynikających z okresu gwarancji i rękojmi,</w:t>
      </w:r>
    </w:p>
    <w:p w14:paraId="346F648A" w14:textId="6CAB39A6"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4</w:t>
      </w:r>
      <w:r w:rsidRPr="003048FB">
        <w:rPr>
          <w:rFonts w:ascii="Arial" w:hAnsi="Arial" w:cs="Arial"/>
          <w:bCs/>
          <w:sz w:val="24"/>
          <w:szCs w:val="24"/>
        </w:rPr>
        <w:t>) sporządzanie protokołów konieczności zaniechania lub wykonania robót dodatkowych,</w:t>
      </w:r>
    </w:p>
    <w:p w14:paraId="3070D8AD" w14:textId="56BEEF65"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5</w:t>
      </w:r>
      <w:r w:rsidRPr="003048FB">
        <w:rPr>
          <w:rFonts w:ascii="Arial" w:hAnsi="Arial" w:cs="Arial"/>
          <w:bCs/>
          <w:sz w:val="24"/>
          <w:szCs w:val="24"/>
        </w:rPr>
        <w:t>) przewodniczenie w komisjach inwentaryzacyjnych powołanych przez Zamawiającego,</w:t>
      </w:r>
    </w:p>
    <w:p w14:paraId="743536D1" w14:textId="7DFC727D" w:rsidR="002041F5" w:rsidRPr="003048FB" w:rsidRDefault="002041F5" w:rsidP="002041F5">
      <w:pPr>
        <w:spacing w:after="0"/>
        <w:rPr>
          <w:rFonts w:ascii="Arial" w:hAnsi="Arial" w:cs="Arial"/>
          <w:bCs/>
          <w:sz w:val="24"/>
          <w:szCs w:val="24"/>
        </w:rPr>
      </w:pPr>
      <w:r w:rsidRPr="003048FB">
        <w:rPr>
          <w:rFonts w:ascii="Arial" w:hAnsi="Arial" w:cs="Arial"/>
          <w:bCs/>
          <w:sz w:val="24"/>
          <w:szCs w:val="24"/>
        </w:rPr>
        <w:t>2</w:t>
      </w:r>
      <w:r w:rsidR="003048FB" w:rsidRPr="003048FB">
        <w:rPr>
          <w:rFonts w:ascii="Arial" w:hAnsi="Arial" w:cs="Arial"/>
          <w:bCs/>
          <w:sz w:val="24"/>
          <w:szCs w:val="24"/>
        </w:rPr>
        <w:t>6</w:t>
      </w:r>
      <w:r w:rsidRPr="003048FB">
        <w:rPr>
          <w:rFonts w:ascii="Arial" w:hAnsi="Arial" w:cs="Arial"/>
          <w:bCs/>
          <w:sz w:val="24"/>
          <w:szCs w:val="24"/>
        </w:rPr>
        <w:t>) stwierdzenie gotowości do odbioru zgłaszanych przez Wykonawc</w:t>
      </w:r>
      <w:r w:rsidR="009732BA" w:rsidRPr="003048FB">
        <w:rPr>
          <w:rFonts w:ascii="Arial" w:hAnsi="Arial" w:cs="Arial"/>
          <w:bCs/>
          <w:sz w:val="24"/>
          <w:szCs w:val="24"/>
        </w:rPr>
        <w:t>ę</w:t>
      </w:r>
      <w:r w:rsidRPr="003048FB">
        <w:rPr>
          <w:rFonts w:ascii="Arial" w:hAnsi="Arial" w:cs="Arial"/>
          <w:bCs/>
          <w:sz w:val="24"/>
          <w:szCs w:val="24"/>
        </w:rPr>
        <w:t xml:space="preserve"> elementów zadania poprzez pisemne poinformowanie o tym Zamawiającego.</w:t>
      </w:r>
    </w:p>
    <w:p w14:paraId="663F78D9" w14:textId="77777777" w:rsidR="009732BA" w:rsidRPr="001A4485" w:rsidRDefault="009732BA" w:rsidP="002041F5">
      <w:pPr>
        <w:spacing w:after="0"/>
        <w:rPr>
          <w:rFonts w:ascii="Arial" w:hAnsi="Arial" w:cs="Arial"/>
          <w:bCs/>
          <w:color w:val="FF0000"/>
          <w:sz w:val="24"/>
          <w:szCs w:val="24"/>
        </w:rPr>
      </w:pPr>
    </w:p>
    <w:p w14:paraId="25B14095" w14:textId="1C50E3CA" w:rsidR="00ED3BE3" w:rsidRPr="00957274" w:rsidRDefault="002041F5" w:rsidP="002041F5">
      <w:pPr>
        <w:spacing w:after="0"/>
        <w:rPr>
          <w:rFonts w:ascii="Arial" w:hAnsi="Arial" w:cs="Arial"/>
          <w:b/>
          <w:sz w:val="24"/>
          <w:szCs w:val="24"/>
        </w:rPr>
      </w:pPr>
      <w:r w:rsidRPr="00957274">
        <w:rPr>
          <w:rFonts w:ascii="Arial" w:hAnsi="Arial" w:cs="Arial"/>
          <w:b/>
          <w:sz w:val="24"/>
          <w:szCs w:val="24"/>
        </w:rPr>
        <w:t>Wykonawca ponosi odpowiedzialność za zapoznanie się z należytą starannością z treścią dokumentacji przetargowej oraz za uzyskanie wiarygodnej informacji odnośnie warunków i zobowiązań, które w jakikolwiek sposób mogą wpłynąć na cenę oferty lub realizację zadania.</w:t>
      </w:r>
    </w:p>
    <w:bookmarkEnd w:id="4"/>
    <w:p w14:paraId="29BFE2B4" w14:textId="77777777" w:rsidR="00E3689C" w:rsidRPr="001E7D75" w:rsidRDefault="00E3689C" w:rsidP="00ED3BE3">
      <w:pPr>
        <w:spacing w:after="0" w:line="240" w:lineRule="auto"/>
        <w:rPr>
          <w:rFonts w:ascii="Arial" w:hAnsi="Arial" w:cs="Arial"/>
          <w:sz w:val="24"/>
          <w:szCs w:val="24"/>
        </w:rPr>
      </w:pPr>
    </w:p>
    <w:p w14:paraId="420F82D9" w14:textId="154FB751" w:rsidR="00E3689C" w:rsidRPr="001E7D75" w:rsidRDefault="007053FC" w:rsidP="00D23BAD">
      <w:pPr>
        <w:suppressAutoHyphens w:val="0"/>
        <w:contextualSpacing/>
        <w:jc w:val="both"/>
        <w:rPr>
          <w:rFonts w:ascii="Arial" w:eastAsia="Calibri" w:hAnsi="Arial" w:cs="Arial"/>
          <w:sz w:val="24"/>
          <w:szCs w:val="24"/>
          <w:lang w:eastAsia="en-US"/>
        </w:rPr>
      </w:pPr>
      <w:r w:rsidRPr="001E7D75">
        <w:rPr>
          <w:rFonts w:ascii="Arial" w:eastAsia="Calibri" w:hAnsi="Arial" w:cs="Arial"/>
          <w:sz w:val="24"/>
          <w:szCs w:val="24"/>
          <w:lang w:eastAsia="en-US"/>
        </w:rPr>
        <w:t>4</w:t>
      </w:r>
      <w:r w:rsidR="006957E7" w:rsidRPr="001E7D75">
        <w:rPr>
          <w:rFonts w:ascii="Arial" w:eastAsia="Calibri" w:hAnsi="Arial" w:cs="Arial"/>
          <w:sz w:val="24"/>
          <w:szCs w:val="24"/>
          <w:lang w:eastAsia="en-US"/>
        </w:rPr>
        <w:t xml:space="preserve">. </w:t>
      </w:r>
      <w:r w:rsidR="00D23BAD" w:rsidRPr="001E7D75">
        <w:rPr>
          <w:rFonts w:ascii="Arial" w:eastAsia="Calibri" w:hAnsi="Arial" w:cs="Arial"/>
          <w:sz w:val="24"/>
          <w:szCs w:val="24"/>
          <w:lang w:eastAsia="en-US"/>
        </w:rPr>
        <w:t xml:space="preserve">Powody niedokonania podziału zamówienia na części: </w:t>
      </w:r>
    </w:p>
    <w:p w14:paraId="04541368" w14:textId="77777777" w:rsidR="00870201" w:rsidRPr="00870201" w:rsidRDefault="00870201" w:rsidP="00870201">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70201">
        <w:rPr>
          <w:rFonts w:ascii="Arial" w:eastAsia="Times New Roman" w:hAnsi="Arial" w:cs="Arial"/>
          <w:color w:val="000000"/>
          <w:sz w:val="24"/>
          <w:szCs w:val="24"/>
          <w:lang w:eastAsia="pl-PL"/>
        </w:rPr>
        <w:t xml:space="preserve">Zamawiający nie dokonuje podziału zamówienia na części. Tym samym zamawiający nie dopuszcza składania ofert częściowych, o których mowa w art. 7 pkt 15 ustawy </w:t>
      </w:r>
      <w:proofErr w:type="spellStart"/>
      <w:r w:rsidRPr="00870201">
        <w:rPr>
          <w:rFonts w:ascii="Arial" w:eastAsia="Times New Roman" w:hAnsi="Arial" w:cs="Arial"/>
          <w:color w:val="000000"/>
          <w:sz w:val="24"/>
          <w:szCs w:val="24"/>
          <w:lang w:eastAsia="pl-PL"/>
        </w:rPr>
        <w:t>Pzp</w:t>
      </w:r>
      <w:proofErr w:type="spellEnd"/>
      <w:r w:rsidRPr="00870201">
        <w:rPr>
          <w:rFonts w:ascii="Arial" w:eastAsia="Times New Roman" w:hAnsi="Arial" w:cs="Arial"/>
          <w:color w:val="000000"/>
          <w:sz w:val="24"/>
          <w:szCs w:val="24"/>
          <w:lang w:eastAsia="pl-PL"/>
        </w:rPr>
        <w:t xml:space="preserve">. </w:t>
      </w:r>
    </w:p>
    <w:p w14:paraId="28792BB0" w14:textId="77777777" w:rsidR="00870201" w:rsidRPr="00870201" w:rsidRDefault="00870201" w:rsidP="00870201">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70201">
        <w:rPr>
          <w:rFonts w:ascii="Arial" w:eastAsia="Times New Roman" w:hAnsi="Arial" w:cs="Arial"/>
          <w:color w:val="000000"/>
          <w:sz w:val="24"/>
          <w:szCs w:val="24"/>
          <w:lang w:eastAsia="pl-PL"/>
        </w:rPr>
        <w:t xml:space="preserve">Powody niedokonania podziału: </w:t>
      </w:r>
    </w:p>
    <w:p w14:paraId="45A81977" w14:textId="2F26F2CA" w:rsidR="00EF089A" w:rsidRPr="00E3689C" w:rsidRDefault="00870201" w:rsidP="00D23BAD">
      <w:pPr>
        <w:suppressAutoHyphens w:val="0"/>
        <w:contextualSpacing/>
        <w:jc w:val="both"/>
        <w:rPr>
          <w:rFonts w:ascii="Arial" w:eastAsia="Calibri" w:hAnsi="Arial" w:cs="Arial"/>
          <w:b/>
          <w:bCs/>
          <w:sz w:val="24"/>
          <w:szCs w:val="24"/>
          <w:lang w:eastAsia="en-US"/>
        </w:rPr>
      </w:pPr>
      <w:r w:rsidRPr="00870201">
        <w:rPr>
          <w:rFonts w:ascii="Arial" w:eastAsia="Times New Roman" w:hAnsi="Arial" w:cs="Arial"/>
          <w:color w:val="000000"/>
          <w:sz w:val="24"/>
          <w:szCs w:val="24"/>
          <w:lang w:eastAsia="pl-PL"/>
        </w:rPr>
        <w:t>Skoordynowanie działań różnych Wykonawców realizujących poszczególne części zamówienia mogłoby poważnie zagrozić właściwemu wykonaniu zamówienia.</w:t>
      </w:r>
    </w:p>
    <w:p w14:paraId="0184308A" w14:textId="40DBE5E7" w:rsidR="009732BA" w:rsidRDefault="007053FC" w:rsidP="002135B9">
      <w:pPr>
        <w:spacing w:before="20" w:after="20"/>
        <w:ind w:right="567"/>
        <w:rPr>
          <w:rFonts w:ascii="Arial" w:hAnsi="Arial" w:cs="Arial"/>
          <w:sz w:val="24"/>
          <w:szCs w:val="24"/>
          <w:lang w:eastAsia="en-US"/>
        </w:rPr>
      </w:pPr>
      <w:r>
        <w:rPr>
          <w:rFonts w:ascii="Arial" w:hAnsi="Arial" w:cs="Arial"/>
          <w:sz w:val="24"/>
          <w:szCs w:val="24"/>
          <w:lang w:eastAsia="en-US"/>
        </w:rPr>
        <w:t>5</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r w:rsidR="009732BA">
        <w:rPr>
          <w:rFonts w:ascii="Arial" w:hAnsi="Arial" w:cs="Arial"/>
          <w:sz w:val="24"/>
          <w:szCs w:val="24"/>
          <w:lang w:eastAsia="en-US"/>
        </w:rPr>
        <w:t>.</w:t>
      </w:r>
    </w:p>
    <w:p w14:paraId="054583EF" w14:textId="5D7D95E3" w:rsidR="009732BA" w:rsidRPr="00E3689C" w:rsidRDefault="009732BA" w:rsidP="002135B9">
      <w:pPr>
        <w:spacing w:before="20" w:after="20"/>
        <w:ind w:right="567"/>
        <w:rPr>
          <w:rFonts w:ascii="Arial" w:hAnsi="Arial" w:cs="Arial"/>
          <w:sz w:val="24"/>
          <w:szCs w:val="24"/>
          <w:lang w:eastAsia="en-US"/>
        </w:rPr>
      </w:pPr>
      <w:r w:rsidRPr="009732BA">
        <w:rPr>
          <w:rFonts w:ascii="Arial" w:hAnsi="Arial" w:cs="Arial"/>
          <w:sz w:val="24"/>
          <w:szCs w:val="24"/>
          <w:lang w:eastAsia="en-US"/>
        </w:rPr>
        <w:t>Zamawiający nie stawia wymogu w zakresie zatrudnienia przez Wykonawcę lub podwykonawcę na podstawie stosunku pracy osób wykonujących czynności w zakresie realizacji zamówienia.</w:t>
      </w:r>
    </w:p>
    <w:p w14:paraId="7073554B" w14:textId="2531BE84" w:rsidR="00870201" w:rsidRPr="00870201" w:rsidRDefault="007053FC" w:rsidP="00870201">
      <w:pPr>
        <w:spacing w:before="20" w:after="20"/>
        <w:ind w:right="567"/>
        <w:rPr>
          <w:rFonts w:ascii="Arial" w:hAnsi="Arial" w:cs="Arial"/>
          <w:bCs/>
          <w:sz w:val="24"/>
          <w:szCs w:val="24"/>
          <w:lang w:eastAsia="en-US"/>
        </w:rPr>
      </w:pPr>
      <w:r>
        <w:rPr>
          <w:rFonts w:ascii="Arial" w:hAnsi="Arial" w:cs="Arial"/>
          <w:bCs/>
          <w:sz w:val="24"/>
          <w:szCs w:val="24"/>
          <w:lang w:eastAsia="en-US"/>
        </w:rPr>
        <w:t>6</w:t>
      </w:r>
      <w:r w:rsidR="00690622">
        <w:rPr>
          <w:rFonts w:ascii="Arial" w:hAnsi="Arial" w:cs="Arial"/>
          <w:bCs/>
          <w:sz w:val="24"/>
          <w:szCs w:val="24"/>
          <w:lang w:eastAsia="en-US"/>
        </w:rPr>
        <w:t xml:space="preserve">. </w:t>
      </w:r>
      <w:r w:rsidR="00870201" w:rsidRPr="00870201">
        <w:rPr>
          <w:rFonts w:ascii="Arial" w:hAnsi="Arial" w:cs="Arial"/>
          <w:bCs/>
          <w:sz w:val="24"/>
          <w:szCs w:val="24"/>
          <w:lang w:eastAsia="en-US"/>
        </w:rPr>
        <w:t>Wskazanie przez zamawiającego w dokumentacji przetargowej znaków towarowych, patentów lub pochodzenia, źródła albo szczególnego procesu, który charakteryzuje produkty bądź usługi dostarczane przez konkretnego Wykonawcę, danych technicznych i opisów technologii, przeznaczonych do wbudowania w ramach prac wykonawczych, stanowi przykłady elementów, urządzeń i materiałów, jakie mogą być użyte przez Wykonawców przy realizacji zamówienia. Służy to określeniu pożądanego standardu wykonania i określeniu właściwości oraz wymogów techniczno-użytkowych.</w:t>
      </w:r>
    </w:p>
    <w:p w14:paraId="65E3FD0F" w14:textId="139C0B6B" w:rsidR="00D41A98" w:rsidRDefault="00870201" w:rsidP="00870201">
      <w:pPr>
        <w:spacing w:before="20" w:after="20"/>
        <w:ind w:right="567"/>
        <w:rPr>
          <w:rFonts w:ascii="Arial" w:hAnsi="Arial" w:cs="Arial"/>
          <w:bCs/>
          <w:sz w:val="24"/>
          <w:szCs w:val="24"/>
          <w:lang w:eastAsia="en-US"/>
        </w:rPr>
      </w:pPr>
      <w:r w:rsidRPr="00870201">
        <w:rPr>
          <w:rFonts w:ascii="Arial" w:hAnsi="Arial" w:cs="Arial"/>
          <w:bCs/>
          <w:sz w:val="24"/>
          <w:szCs w:val="24"/>
          <w:lang w:eastAsia="en-US"/>
        </w:rPr>
        <w:t>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4C010E89" w14:textId="169A25E5" w:rsidR="007053FC" w:rsidRPr="00E177A7" w:rsidRDefault="007053FC" w:rsidP="007053FC">
      <w:pPr>
        <w:spacing w:before="20" w:after="20"/>
        <w:ind w:right="567"/>
        <w:rPr>
          <w:rFonts w:ascii="Arial" w:eastAsia="Times New Roman" w:hAnsi="Arial" w:cs="Arial"/>
          <w:sz w:val="24"/>
          <w:szCs w:val="24"/>
        </w:rPr>
      </w:pPr>
      <w:bookmarkStart w:id="5" w:name="_Hlk130202528"/>
      <w:r w:rsidRPr="00E177A7">
        <w:rPr>
          <w:rFonts w:ascii="Arial" w:eastAsia="Times New Roman" w:hAnsi="Arial" w:cs="Arial"/>
          <w:sz w:val="24"/>
          <w:szCs w:val="24"/>
        </w:rPr>
        <w:t xml:space="preserve">Zamawiający ustala następujący termin wykonania zamówienia: </w:t>
      </w:r>
      <w:r w:rsidR="008A2BAC">
        <w:rPr>
          <w:rFonts w:ascii="Arial" w:eastAsia="Times New Roman" w:hAnsi="Arial" w:cs="Arial"/>
          <w:sz w:val="24"/>
          <w:szCs w:val="24"/>
        </w:rPr>
        <w:t xml:space="preserve">do 6 miesięcy </w:t>
      </w:r>
      <w:r w:rsidRPr="00E177A7">
        <w:rPr>
          <w:rFonts w:ascii="Arial" w:eastAsia="Times New Roman" w:hAnsi="Arial" w:cs="Arial"/>
          <w:sz w:val="24"/>
          <w:szCs w:val="24"/>
        </w:rPr>
        <w:t>od daty podpisania umowy</w:t>
      </w:r>
      <w:r w:rsidR="008A2BAC">
        <w:rPr>
          <w:rFonts w:ascii="Arial" w:eastAsia="Times New Roman" w:hAnsi="Arial" w:cs="Arial"/>
          <w:sz w:val="24"/>
          <w:szCs w:val="24"/>
        </w:rPr>
        <w:t>.(</w:t>
      </w:r>
      <w:r w:rsidRPr="00E177A7">
        <w:rPr>
          <w:rFonts w:ascii="Arial" w:eastAsia="Times New Roman" w:hAnsi="Arial" w:cs="Arial"/>
          <w:sz w:val="24"/>
          <w:szCs w:val="24"/>
        </w:rPr>
        <w:t xml:space="preserve">do dnia zakończenia i rozliczenia inwestycji </w:t>
      </w:r>
      <w:proofErr w:type="spellStart"/>
      <w:r w:rsidRPr="00E177A7">
        <w:rPr>
          <w:rFonts w:ascii="Arial" w:eastAsia="Times New Roman" w:hAnsi="Arial" w:cs="Arial"/>
          <w:sz w:val="24"/>
          <w:szCs w:val="24"/>
        </w:rPr>
        <w:t>pn</w:t>
      </w:r>
      <w:proofErr w:type="spellEnd"/>
      <w:r w:rsidRPr="00E177A7">
        <w:rPr>
          <w:rFonts w:ascii="Arial" w:eastAsia="Times New Roman" w:hAnsi="Arial" w:cs="Arial"/>
          <w:sz w:val="24"/>
          <w:szCs w:val="24"/>
        </w:rPr>
        <w:t>.„</w:t>
      </w:r>
      <w:r w:rsidR="00FC3B4E" w:rsidRPr="00FC3B4E">
        <w:rPr>
          <w:rFonts w:ascii="Arial" w:eastAsia="Times New Roman" w:hAnsi="Arial" w:cs="Arial"/>
          <w:sz w:val="24"/>
          <w:szCs w:val="24"/>
        </w:rPr>
        <w:t>Przebudowa dróg gminnych w miejscowościach Bukowo, Świerczyna, Dadzewo</w:t>
      </w:r>
      <w:r w:rsidRPr="00E177A7">
        <w:rPr>
          <w:rFonts w:ascii="Arial" w:eastAsia="Times New Roman" w:hAnsi="Arial" w:cs="Arial"/>
          <w:sz w:val="24"/>
          <w:szCs w:val="24"/>
        </w:rPr>
        <w:t>”</w:t>
      </w:r>
      <w:r w:rsidR="00BD5D2A">
        <w:rPr>
          <w:rFonts w:ascii="Arial" w:eastAsia="Times New Roman" w:hAnsi="Arial" w:cs="Arial"/>
          <w:sz w:val="24"/>
          <w:szCs w:val="24"/>
        </w:rPr>
        <w:t xml:space="preserve"> -</w:t>
      </w:r>
      <w:r w:rsidR="00BD5D2A">
        <w:t xml:space="preserve"> </w:t>
      </w:r>
      <w:r w:rsidR="00BD5D2A" w:rsidRPr="00BD5D2A">
        <w:rPr>
          <w:rFonts w:ascii="Arial" w:eastAsia="Times New Roman" w:hAnsi="Arial" w:cs="Arial"/>
          <w:sz w:val="24"/>
          <w:szCs w:val="24"/>
        </w:rPr>
        <w:t>do 29 września 2023r</w:t>
      </w:r>
      <w:r w:rsidR="008A2BAC">
        <w:rPr>
          <w:rFonts w:ascii="Arial" w:eastAsia="Times New Roman" w:hAnsi="Arial" w:cs="Arial"/>
          <w:sz w:val="24"/>
          <w:szCs w:val="24"/>
        </w:rPr>
        <w:t>)</w:t>
      </w:r>
    </w:p>
    <w:p w14:paraId="5B501D73" w14:textId="5F976A75" w:rsidR="00ED2088" w:rsidRPr="00E177A7" w:rsidRDefault="007053FC" w:rsidP="007053FC">
      <w:pPr>
        <w:spacing w:before="20" w:after="20"/>
        <w:ind w:right="567"/>
        <w:rPr>
          <w:rFonts w:ascii="Arial" w:eastAsia="Times New Roman" w:hAnsi="Arial" w:cs="Arial"/>
          <w:sz w:val="24"/>
          <w:szCs w:val="24"/>
        </w:rPr>
      </w:pPr>
      <w:bookmarkStart w:id="6" w:name="_Hlk130202557"/>
      <w:bookmarkEnd w:id="5"/>
      <w:r w:rsidRPr="00E177A7">
        <w:rPr>
          <w:rFonts w:ascii="Arial" w:eastAsia="Times New Roman" w:hAnsi="Arial" w:cs="Arial"/>
          <w:sz w:val="24"/>
          <w:szCs w:val="24"/>
        </w:rPr>
        <w:t>Wykonawca zobowiązuje się do pełnienia nadzoru inwestorskiego, także w okresie gwarancji i rękojmi dla robót budowlanych i instalacyjnych.</w:t>
      </w:r>
    </w:p>
    <w:bookmarkEnd w:id="6"/>
    <w:p w14:paraId="6FF127E1" w14:textId="77777777" w:rsidR="00925993" w:rsidRDefault="00925993" w:rsidP="00755B9F">
      <w:pPr>
        <w:spacing w:before="20" w:after="20"/>
        <w:ind w:right="567"/>
        <w:rPr>
          <w:rFonts w:ascii="Arial" w:eastAsia="Times New Roman" w:hAnsi="Arial" w:cs="Arial"/>
          <w:b/>
          <w:bCs/>
          <w:sz w:val="24"/>
          <w:szCs w:val="24"/>
        </w:rPr>
      </w:pPr>
    </w:p>
    <w:p w14:paraId="00B6CA61" w14:textId="7B7709CA" w:rsidR="00740319" w:rsidRP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4BDC1A0" w14:textId="20BF7828" w:rsidR="00740319" w:rsidRDefault="00740319" w:rsidP="00711E89">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34F262CE" w14:textId="6C714E0D" w:rsidR="00740319"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6BCC9214" w14:textId="51CC396A" w:rsidR="00740319"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1"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F85CEB2" w14:textId="04BAB7D3" w:rsidR="00E3689C"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14C5F642" w14:textId="0A2ABF7C" w:rsidR="00711E89"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6EA5CB11" w14:textId="696C319A" w:rsidR="00F06A4C"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7" w:name="_Hlk86907658"/>
      <w:r w:rsidRPr="00F201CF">
        <w:rPr>
          <w:rFonts w:ascii="Arial" w:hAnsi="Arial" w:cs="Arial"/>
          <w:sz w:val="24"/>
          <w:szCs w:val="24"/>
        </w:rPr>
        <w:t>Zamawiający nie stawia szczególnych wymagań w zakresie spełniania tego warunku.</w:t>
      </w:r>
    </w:p>
    <w:bookmarkEnd w:id="7"/>
    <w:p w14:paraId="0AABEB8E" w14:textId="77777777" w:rsidR="00E177A7" w:rsidRPr="0025062E" w:rsidRDefault="00E177A7" w:rsidP="00FE0E25">
      <w:pPr>
        <w:widowControl w:val="0"/>
        <w:overflowPunct w:val="0"/>
        <w:autoSpaceDE w:val="0"/>
        <w:spacing w:before="20" w:after="20"/>
        <w:rPr>
          <w:rFonts w:ascii="Arial" w:hAnsi="Arial" w:cs="Arial"/>
          <w:sz w:val="24"/>
          <w:szCs w:val="24"/>
        </w:rPr>
      </w:pPr>
    </w:p>
    <w:p w14:paraId="24C54276" w14:textId="76B7C678"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4F1B862B" w:rsidR="000C4792" w:rsidRPr="001E7D75" w:rsidRDefault="00F06A4C"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6A4C">
        <w:rPr>
          <w:rFonts w:ascii="Arial" w:hAnsi="Arial" w:cs="Arial"/>
          <w:bCs/>
          <w:sz w:val="24"/>
          <w:szCs w:val="24"/>
        </w:rPr>
        <w:t>Zamawiający nie stawia szczególnych wymagań w zakresie spełniania tego warunku.</w:t>
      </w:r>
    </w:p>
    <w:p w14:paraId="0785B5DC" w14:textId="63C71C69" w:rsidR="005104BF" w:rsidRPr="00EC335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EC3351">
        <w:rPr>
          <w:rFonts w:ascii="Arial" w:hAnsi="Arial" w:cs="Arial"/>
          <w:b/>
          <w:bCs/>
          <w:sz w:val="24"/>
          <w:szCs w:val="24"/>
        </w:rPr>
        <w:t>4</w:t>
      </w:r>
      <w:r w:rsidR="004B6D2C" w:rsidRPr="00EC3351">
        <w:rPr>
          <w:rFonts w:ascii="Arial" w:hAnsi="Arial" w:cs="Arial"/>
          <w:b/>
          <w:bCs/>
          <w:sz w:val="24"/>
          <w:szCs w:val="24"/>
        </w:rPr>
        <w:t xml:space="preserve">) </w:t>
      </w:r>
      <w:r w:rsidR="00DB3650" w:rsidRPr="00EC3351">
        <w:rPr>
          <w:rFonts w:ascii="Arial" w:hAnsi="Arial" w:cs="Arial"/>
          <w:b/>
          <w:bCs/>
          <w:sz w:val="24"/>
          <w:szCs w:val="24"/>
        </w:rPr>
        <w:t>zdolności technicznej lub zawodowej</w:t>
      </w:r>
      <w:r w:rsidR="007B621C" w:rsidRPr="00EC3351">
        <w:rPr>
          <w:rFonts w:ascii="Arial" w:hAnsi="Arial" w:cs="Arial"/>
          <w:b/>
          <w:bCs/>
          <w:sz w:val="24"/>
          <w:szCs w:val="24"/>
        </w:rPr>
        <w:t xml:space="preserve">: </w:t>
      </w:r>
    </w:p>
    <w:p w14:paraId="615C9BDB" w14:textId="77777777"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24199C71" w14:textId="43B0F9D1" w:rsidR="007053FC" w:rsidRPr="00060050" w:rsidRDefault="007053FC" w:rsidP="007053FC">
      <w:pPr>
        <w:spacing w:after="0" w:line="240" w:lineRule="auto"/>
        <w:jc w:val="both"/>
        <w:rPr>
          <w:rFonts w:asciiTheme="majorHAnsi" w:eastAsia="Times New Roman" w:hAnsiTheme="majorHAnsi" w:cstheme="majorHAnsi"/>
          <w:color w:val="FF0000"/>
          <w:sz w:val="24"/>
          <w:szCs w:val="24"/>
          <w:lang w:eastAsia="pl-PL"/>
        </w:rPr>
      </w:pPr>
      <w:r w:rsidRPr="00060050">
        <w:rPr>
          <w:rFonts w:asciiTheme="majorHAnsi" w:eastAsia="Times New Roman" w:hAnsiTheme="majorHAnsi" w:cstheme="majorHAnsi"/>
          <w:sz w:val="24"/>
          <w:szCs w:val="24"/>
          <w:lang w:eastAsia="pl-PL"/>
        </w:rPr>
        <w:t>a</w:t>
      </w:r>
      <w:bookmarkStart w:id="8" w:name="_Hlk127785727"/>
      <w:r w:rsidRPr="00060050">
        <w:rPr>
          <w:rFonts w:asciiTheme="majorHAnsi" w:eastAsia="Times New Roman" w:hAnsiTheme="majorHAnsi" w:cstheme="majorHAnsi"/>
          <w:sz w:val="24"/>
          <w:szCs w:val="24"/>
          <w:lang w:eastAsia="pl-PL"/>
        </w:rPr>
        <w:t xml:space="preserve">) posiada doświadczenie: </w:t>
      </w:r>
      <w:bookmarkStart w:id="9" w:name="_Hlk127785772"/>
      <w:r w:rsidRPr="00060050">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wykonał w sposób należyty </w:t>
      </w:r>
      <w:r w:rsidR="00E177A7" w:rsidRPr="00060050">
        <w:rPr>
          <w:rFonts w:asciiTheme="majorHAnsi" w:eastAsia="Times New Roman" w:hAnsiTheme="majorHAnsi" w:cstheme="majorHAnsi"/>
          <w:sz w:val="24"/>
          <w:szCs w:val="24"/>
          <w:lang w:eastAsia="pl-PL"/>
        </w:rPr>
        <w:t>jedną</w:t>
      </w:r>
      <w:r w:rsidRPr="00060050">
        <w:rPr>
          <w:rFonts w:asciiTheme="majorHAnsi" w:eastAsia="Times New Roman" w:hAnsiTheme="majorHAnsi" w:cstheme="majorHAnsi"/>
          <w:sz w:val="24"/>
          <w:szCs w:val="24"/>
          <w:lang w:eastAsia="pl-PL"/>
        </w:rPr>
        <w:t xml:space="preserve"> usług</w:t>
      </w:r>
      <w:r w:rsidR="00E177A7" w:rsidRPr="00060050">
        <w:rPr>
          <w:rFonts w:asciiTheme="majorHAnsi" w:eastAsia="Times New Roman" w:hAnsiTheme="majorHAnsi" w:cstheme="majorHAnsi"/>
          <w:sz w:val="24"/>
          <w:szCs w:val="24"/>
          <w:lang w:eastAsia="pl-PL"/>
        </w:rPr>
        <w:t>ę</w:t>
      </w:r>
      <w:r w:rsidRPr="00060050">
        <w:rPr>
          <w:rFonts w:asciiTheme="majorHAnsi" w:eastAsia="Times New Roman" w:hAnsiTheme="majorHAnsi" w:cstheme="majorHAnsi"/>
          <w:sz w:val="24"/>
          <w:szCs w:val="24"/>
          <w:lang w:eastAsia="pl-PL"/>
        </w:rPr>
        <w:t xml:space="preserve"> odpowiadając</w:t>
      </w:r>
      <w:r w:rsidR="00E177A7" w:rsidRPr="00060050">
        <w:rPr>
          <w:rFonts w:asciiTheme="majorHAnsi" w:eastAsia="Times New Roman" w:hAnsiTheme="majorHAnsi" w:cstheme="majorHAnsi"/>
          <w:sz w:val="24"/>
          <w:szCs w:val="24"/>
          <w:lang w:eastAsia="pl-PL"/>
        </w:rPr>
        <w:t>ą</w:t>
      </w:r>
      <w:r w:rsidRPr="00060050">
        <w:rPr>
          <w:rFonts w:asciiTheme="majorHAnsi" w:eastAsia="Times New Roman" w:hAnsiTheme="majorHAnsi" w:cstheme="majorHAnsi"/>
          <w:sz w:val="24"/>
          <w:szCs w:val="24"/>
          <w:lang w:eastAsia="pl-PL"/>
        </w:rPr>
        <w:t xml:space="preserve"> swoim rodzajem usłudze, stanowiącej przedmiot zamówienia, tj. min. </w:t>
      </w:r>
      <w:r w:rsidR="00E177A7" w:rsidRPr="00060050">
        <w:rPr>
          <w:rFonts w:asciiTheme="majorHAnsi" w:eastAsia="Times New Roman" w:hAnsiTheme="majorHAnsi" w:cstheme="majorHAnsi"/>
          <w:sz w:val="24"/>
          <w:szCs w:val="24"/>
          <w:lang w:eastAsia="pl-PL"/>
        </w:rPr>
        <w:t>1</w:t>
      </w:r>
      <w:r w:rsidRPr="00060050">
        <w:rPr>
          <w:rFonts w:asciiTheme="majorHAnsi" w:eastAsia="Times New Roman" w:hAnsiTheme="majorHAnsi" w:cstheme="majorHAnsi"/>
          <w:sz w:val="24"/>
          <w:szCs w:val="24"/>
          <w:lang w:eastAsia="pl-PL"/>
        </w:rPr>
        <w:t xml:space="preserve"> usług</w:t>
      </w:r>
      <w:r w:rsidR="00E177A7" w:rsidRPr="00060050">
        <w:rPr>
          <w:rFonts w:asciiTheme="majorHAnsi" w:eastAsia="Times New Roman" w:hAnsiTheme="majorHAnsi" w:cstheme="majorHAnsi"/>
          <w:sz w:val="24"/>
          <w:szCs w:val="24"/>
          <w:lang w:eastAsia="pl-PL"/>
        </w:rPr>
        <w:t>a</w:t>
      </w:r>
      <w:r w:rsidRPr="00060050">
        <w:rPr>
          <w:rFonts w:asciiTheme="majorHAnsi" w:eastAsia="Times New Roman" w:hAnsiTheme="majorHAnsi" w:cstheme="majorHAnsi"/>
          <w:sz w:val="24"/>
          <w:szCs w:val="24"/>
          <w:lang w:eastAsia="pl-PL"/>
        </w:rPr>
        <w:t xml:space="preserve"> obejmując</w:t>
      </w:r>
      <w:r w:rsidR="00E177A7" w:rsidRPr="00060050">
        <w:rPr>
          <w:rFonts w:asciiTheme="majorHAnsi" w:eastAsia="Times New Roman" w:hAnsiTheme="majorHAnsi" w:cstheme="majorHAnsi"/>
          <w:sz w:val="24"/>
          <w:szCs w:val="24"/>
          <w:lang w:eastAsia="pl-PL"/>
        </w:rPr>
        <w:t xml:space="preserve">a </w:t>
      </w:r>
      <w:r w:rsidRPr="00060050">
        <w:rPr>
          <w:rFonts w:asciiTheme="majorHAnsi" w:eastAsia="Times New Roman" w:hAnsiTheme="majorHAnsi" w:cstheme="majorHAnsi"/>
          <w:sz w:val="24"/>
          <w:szCs w:val="24"/>
          <w:lang w:eastAsia="pl-PL"/>
        </w:rPr>
        <w:t>swoim zakresem pełnienie funkcji inspektora nadzoru dla ukończon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i odebran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rob</w:t>
      </w:r>
      <w:r w:rsidR="00E177A7" w:rsidRPr="00060050">
        <w:rPr>
          <w:rFonts w:asciiTheme="majorHAnsi" w:eastAsia="Times New Roman" w:hAnsiTheme="majorHAnsi" w:cstheme="majorHAnsi"/>
          <w:sz w:val="24"/>
          <w:szCs w:val="24"/>
          <w:lang w:eastAsia="pl-PL"/>
        </w:rPr>
        <w:t>oty</w:t>
      </w:r>
      <w:r w:rsidRPr="00060050">
        <w:rPr>
          <w:rFonts w:asciiTheme="majorHAnsi" w:eastAsia="Times New Roman" w:hAnsiTheme="majorHAnsi" w:cstheme="majorHAnsi"/>
          <w:sz w:val="24"/>
          <w:szCs w:val="24"/>
          <w:lang w:eastAsia="pl-PL"/>
        </w:rPr>
        <w:t xml:space="preserve"> budowlan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o wartości nie mniejszej niż </w:t>
      </w:r>
      <w:r w:rsidR="00060050" w:rsidRPr="00060050">
        <w:rPr>
          <w:rFonts w:asciiTheme="majorHAnsi" w:eastAsia="Times New Roman" w:hAnsiTheme="majorHAnsi" w:cstheme="majorHAnsi"/>
          <w:sz w:val="24"/>
          <w:szCs w:val="24"/>
          <w:lang w:eastAsia="pl-PL"/>
        </w:rPr>
        <w:t>1 5</w:t>
      </w:r>
      <w:r w:rsidRPr="00060050">
        <w:rPr>
          <w:rFonts w:asciiTheme="majorHAnsi" w:eastAsia="Times New Roman" w:hAnsiTheme="majorHAnsi" w:cstheme="majorHAnsi"/>
          <w:sz w:val="24"/>
          <w:szCs w:val="24"/>
          <w:lang w:eastAsia="pl-PL"/>
        </w:rPr>
        <w:t xml:space="preserve">00 000 zł brutto, </w:t>
      </w:r>
      <w:bookmarkStart w:id="10" w:name="_Hlk129944464"/>
      <w:r w:rsidRPr="00060050">
        <w:rPr>
          <w:rFonts w:asciiTheme="majorHAnsi" w:eastAsia="Times New Roman" w:hAnsiTheme="majorHAnsi" w:cstheme="majorHAnsi"/>
          <w:sz w:val="24"/>
          <w:szCs w:val="24"/>
          <w:lang w:eastAsia="pl-PL"/>
        </w:rPr>
        <w:t>polegające</w:t>
      </w:r>
      <w:r w:rsidR="00E177A7" w:rsidRPr="00060050">
        <w:rPr>
          <w:rFonts w:asciiTheme="majorHAnsi" w:eastAsia="Times New Roman" w:hAnsiTheme="majorHAnsi" w:cstheme="majorHAnsi"/>
          <w:sz w:val="24"/>
          <w:szCs w:val="24"/>
          <w:lang w:eastAsia="pl-PL"/>
        </w:rPr>
        <w:t>j</w:t>
      </w:r>
      <w:r w:rsidRPr="00060050">
        <w:rPr>
          <w:rFonts w:asciiTheme="majorHAnsi" w:eastAsia="Times New Roman" w:hAnsiTheme="majorHAnsi" w:cstheme="majorHAnsi"/>
          <w:sz w:val="24"/>
          <w:szCs w:val="24"/>
          <w:lang w:eastAsia="pl-PL"/>
        </w:rPr>
        <w:t xml:space="preserve"> </w:t>
      </w:r>
      <w:r w:rsidR="00060050" w:rsidRPr="00060050">
        <w:rPr>
          <w:rFonts w:asciiTheme="majorHAnsi" w:eastAsia="Times New Roman" w:hAnsiTheme="majorHAnsi" w:cstheme="majorHAnsi"/>
          <w:sz w:val="24"/>
          <w:szCs w:val="24"/>
          <w:lang w:eastAsia="pl-PL"/>
        </w:rPr>
        <w:t>na budowie lub przebudowie drogi o nawierzchni bitumicznej z kostki betonowej lub mineralno-bitumicznej</w:t>
      </w:r>
      <w:bookmarkEnd w:id="10"/>
      <w:r w:rsidR="00060050" w:rsidRPr="00060050">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wraz z podaniem ich wartości, przedmiotu, dat wykonania i podmiotów, na rzecz których usługi zostały wykonane lub są wykonywane, oraz załączeniem</w:t>
      </w:r>
      <w:r w:rsidR="00F06A4C" w:rsidRPr="00060050">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bookmarkEnd w:id="8"/>
    <w:bookmarkEnd w:id="9"/>
    <w:p w14:paraId="05937352" w14:textId="46172FA6"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b) dysponuje osob</w:t>
      </w:r>
      <w:r w:rsidR="00115EE1">
        <w:rPr>
          <w:rFonts w:asciiTheme="majorHAnsi" w:eastAsia="Times New Roman" w:hAnsiTheme="majorHAnsi" w:cstheme="majorHAnsi"/>
          <w:sz w:val="24"/>
          <w:szCs w:val="24"/>
          <w:lang w:eastAsia="pl-PL"/>
        </w:rPr>
        <w:t>ą</w:t>
      </w:r>
      <w:r w:rsidRPr="00CE6B8B">
        <w:rPr>
          <w:rFonts w:asciiTheme="majorHAnsi" w:eastAsia="Times New Roman" w:hAnsiTheme="majorHAnsi" w:cstheme="majorHAnsi"/>
          <w:sz w:val="24"/>
          <w:szCs w:val="24"/>
          <w:lang w:eastAsia="pl-PL"/>
        </w:rPr>
        <w:t xml:space="preserve"> do wykonania zamówienia tj. posiadając</w:t>
      </w:r>
      <w:r w:rsidR="00115EE1">
        <w:rPr>
          <w:rFonts w:asciiTheme="majorHAnsi" w:eastAsia="Times New Roman" w:hAnsiTheme="majorHAnsi" w:cstheme="majorHAnsi"/>
          <w:sz w:val="24"/>
          <w:szCs w:val="24"/>
          <w:lang w:eastAsia="pl-PL"/>
        </w:rPr>
        <w:t>ą</w:t>
      </w:r>
      <w:r w:rsidRPr="00CE6B8B">
        <w:rPr>
          <w:rFonts w:asciiTheme="majorHAnsi" w:eastAsia="Times New Roman" w:hAnsiTheme="majorHAnsi" w:cstheme="majorHAnsi"/>
          <w:sz w:val="24"/>
          <w:szCs w:val="24"/>
          <w:lang w:eastAsia="pl-PL"/>
        </w:rPr>
        <w:t xml:space="preserve"> prawo do wykonywania samodzielnych funkcji technicznych w budownictwie z uprawnieniami budowlanymi do nadzorowania robót budowlanych, które będą pełnić funkcje:</w:t>
      </w:r>
    </w:p>
    <w:p w14:paraId="50420C65" w14:textId="776CB1EC" w:rsidR="000955C0" w:rsidRPr="00CE6B8B" w:rsidRDefault="000955C0"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b/>
          <w:bCs/>
          <w:sz w:val="24"/>
          <w:szCs w:val="24"/>
          <w:lang w:eastAsia="pl-PL"/>
        </w:rPr>
        <w:t>- inspektora nadzoru branży drogowej –</w:t>
      </w:r>
      <w:r w:rsidRPr="00CE6B8B">
        <w:rPr>
          <w:rFonts w:asciiTheme="majorHAnsi" w:eastAsia="Times New Roman" w:hAnsiTheme="majorHAnsi" w:cstheme="majorHAnsi"/>
          <w:sz w:val="24"/>
          <w:szCs w:val="24"/>
          <w:lang w:eastAsia="pl-PL"/>
        </w:rPr>
        <w:t xml:space="preserve"> osoba ta powinna posiadać uprawnienia budowlane do nadzoru robót w zakresie robót drogowych, z uprawnieniami budowlanymi do kierowania robotami budowlanymi w specjalności drogowej</w:t>
      </w:r>
      <w:r w:rsidR="00CE6B8B" w:rsidRPr="00CE6B8B">
        <w:t xml:space="preserve"> </w:t>
      </w:r>
      <w:r w:rsidR="00CE6B8B" w:rsidRPr="00CE6B8B">
        <w:rPr>
          <w:rFonts w:asciiTheme="majorHAnsi" w:eastAsia="Times New Roman" w:hAnsiTheme="majorHAnsi" w:cstheme="majorHAnsi"/>
          <w:sz w:val="24"/>
          <w:szCs w:val="24"/>
          <w:lang w:eastAsia="pl-PL"/>
        </w:rPr>
        <w:t>bez ograniczeń oraz co najmniej 5 lat doświadczenia zawodowego na stanowisku inspektora nadzoru lub kierownika budowy lub kierownika robót w branży drogowej,</w:t>
      </w:r>
    </w:p>
    <w:p w14:paraId="14000DC8" w14:textId="1FF29343" w:rsidR="00F06A4C" w:rsidRPr="00060050"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wraz z informacjami na temat ich kwalifikacji zawodowych, uprawnień, doświadczenia i wykształcenia niezbędnych do wykonania zamówienia publicznego, a także zakresu wykonywanych przez nie czynności oraz informacją o podstawie do dysponowania tymi osobami.</w:t>
      </w:r>
    </w:p>
    <w:p w14:paraId="57F2EF44" w14:textId="4AE4B81C"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Osob</w:t>
      </w:r>
      <w:r w:rsidR="00115EE1">
        <w:rPr>
          <w:rFonts w:asciiTheme="majorHAnsi" w:eastAsia="Times New Roman" w:hAnsiTheme="majorHAnsi" w:cstheme="majorHAnsi"/>
          <w:sz w:val="24"/>
          <w:szCs w:val="24"/>
          <w:lang w:eastAsia="pl-PL"/>
        </w:rPr>
        <w:t>a</w:t>
      </w:r>
      <w:r w:rsidRPr="00CE6B8B">
        <w:rPr>
          <w:rFonts w:asciiTheme="majorHAnsi" w:eastAsia="Times New Roman" w:hAnsiTheme="majorHAnsi" w:cstheme="majorHAnsi"/>
          <w:sz w:val="24"/>
          <w:szCs w:val="24"/>
          <w:lang w:eastAsia="pl-PL"/>
        </w:rPr>
        <w:t xml:space="preserve"> te powinny posiadać uprawnienia budowlane zgodnie z ustawą z dnia 7 lipca 1994 r. Prawo budowlane (Dz. U. z 2021 r., poz. 2351 ze zm.) oraz rozporządzeniem Ministra Inwestycji i Rozwoju z dnia 29 kwietnia 2019 r. w sprawie przygotowania zawodowego do wykonywania samodzielnych funkcji technicznych w budownictwie (Dz. U. 2019 r., poz. 831) lub odpowiadające im ważne uprawnienia budowlane, które zostały wydane na podstawie wcześniej obowiązujących przepisów.</w:t>
      </w:r>
    </w:p>
    <w:p w14:paraId="784A0204" w14:textId="3F2B019F"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w:t>
      </w:r>
      <w:r w:rsidR="00F06A4C" w:rsidRPr="00CE6B8B">
        <w:rPr>
          <w:rFonts w:asciiTheme="majorHAnsi" w:eastAsia="Times New Roman" w:hAnsiTheme="majorHAnsi" w:cstheme="majorHAnsi"/>
          <w:sz w:val="24"/>
          <w:szCs w:val="24"/>
          <w:lang w:eastAsia="pl-PL"/>
        </w:rPr>
        <w:t xml:space="preserve"> </w:t>
      </w:r>
      <w:r w:rsidRPr="00CE6B8B">
        <w:rPr>
          <w:rFonts w:asciiTheme="majorHAnsi" w:eastAsia="Times New Roman" w:hAnsiTheme="majorHAnsi" w:cstheme="majorHAnsi"/>
          <w:sz w:val="24"/>
          <w:szCs w:val="24"/>
          <w:lang w:eastAsia="pl-PL"/>
        </w:rPr>
        <w:t>2015 r. o zasadach uznawania kwalifikacji zawodowych nabytych w państwach członkowskich Unii Europejskiej (Dz. U. z 2018 r., poz. 2272 ze zm.).</w:t>
      </w:r>
    </w:p>
    <w:p w14:paraId="4A3C5B39" w14:textId="77777777" w:rsidR="007053F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Do pełnego wykonania przedmiotu zamówienia, Wykonawca powinien zatrudnić wystarczającą liczbę wykwalifikowanego personelu gwarantującego właściwą i zgodną z prawem budowlanym jakość wykonanych prac.</w:t>
      </w:r>
    </w:p>
    <w:p w14:paraId="07E46DAA" w14:textId="088478A5" w:rsidR="00FC375C" w:rsidRPr="00CE6B8B" w:rsidRDefault="007053FC" w:rsidP="007053FC">
      <w:pPr>
        <w:spacing w:after="0" w:line="240" w:lineRule="auto"/>
        <w:jc w:val="both"/>
        <w:rPr>
          <w:rFonts w:asciiTheme="majorHAnsi" w:eastAsia="Times New Roman" w:hAnsiTheme="majorHAnsi" w:cstheme="majorHAnsi"/>
          <w:sz w:val="24"/>
          <w:szCs w:val="24"/>
          <w:lang w:eastAsia="pl-PL"/>
        </w:rPr>
      </w:pPr>
      <w:r w:rsidRPr="00CE6B8B">
        <w:rPr>
          <w:rFonts w:asciiTheme="majorHAnsi" w:eastAsia="Times New Roman" w:hAnsiTheme="majorHAnsi" w:cstheme="majorHAnsi"/>
          <w:sz w:val="24"/>
          <w:szCs w:val="24"/>
          <w:lang w:eastAsia="pl-PL"/>
        </w:rPr>
        <w:t>W przypadku osób będących obywatelami Państw członkowskich UE, Konfederacji Szwajcarskiej lub państw członkowskich (EFTA) – stron umowy o Europejskim Obszarze Gospodarczym – prawo do wykonywania samodzielnych funkcji technicznych w budownictwie na terytorium RP winno być potwierdzone odpowiednią decyzją o uznaniu kwalifikacji zawodowych lub prawa do świadczenia usług transgranicznych.</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779018ED"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1E7D7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11" w:name="page17"/>
      <w:bookmarkEnd w:id="11"/>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01196A8"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05BC3A4" w14:textId="44C25AE9"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2) potwierdzających spełnianie warunków udziału w postępowaniu dotyczących zdolności technicznej lub zawodowej (doświadczenie, kwalifikacje zawodowe kadry technicznej):</w:t>
      </w:r>
    </w:p>
    <w:p w14:paraId="1B6D2E51" w14:textId="784499E9" w:rsidR="00AE6401" w:rsidRPr="00AE6401" w:rsidRDefault="00AE6401" w:rsidP="00CE6B8B">
      <w:pPr>
        <w:pStyle w:val="Tekstpodstawowy"/>
        <w:spacing w:before="20" w:after="20"/>
        <w:rPr>
          <w:rFonts w:ascii="Arial" w:hAnsi="Arial" w:cs="Arial"/>
          <w:color w:val="auto"/>
          <w:sz w:val="24"/>
          <w:szCs w:val="24"/>
        </w:rPr>
      </w:pPr>
      <w:r w:rsidRPr="00AE6401">
        <w:rPr>
          <w:rFonts w:ascii="Arial" w:hAnsi="Arial" w:cs="Arial"/>
          <w:color w:val="auto"/>
          <w:sz w:val="24"/>
          <w:szCs w:val="24"/>
        </w:rPr>
        <w:t xml:space="preserve">a) wykaz wykonanych w okresie ostatnich 3 lat przed upływem terminu składania ofert, </w:t>
      </w:r>
      <w:r w:rsidR="00CE6B8B" w:rsidRPr="00CE6B8B">
        <w:rPr>
          <w:rFonts w:ascii="Arial" w:hAnsi="Arial" w:cs="Arial"/>
          <w:color w:val="auto"/>
          <w:sz w:val="24"/>
          <w:szCs w:val="24"/>
        </w:rPr>
        <w:t xml:space="preserve">a jeżeli okres prowadzenia działalności jest krótszy – w tym okresie, wykonał w sposób należyty jedną usługę odpowiadającą swoim rodzajem usłudze, stanowiącej przedmiot zamówienia, tj. min. 1 usługa obejmująca swoim zakresem pełnienie funkcji inspektora nadzoru dla ukończonej i odebranej roboty budowlanej o wartości nie mniejszej niż </w:t>
      </w:r>
      <w:r w:rsidR="00115EE1">
        <w:rPr>
          <w:rFonts w:ascii="Arial" w:hAnsi="Arial" w:cs="Arial"/>
          <w:color w:val="auto"/>
          <w:sz w:val="24"/>
          <w:szCs w:val="24"/>
        </w:rPr>
        <w:t>1</w:t>
      </w:r>
      <w:r w:rsidR="00CE6B8B" w:rsidRPr="00CE6B8B">
        <w:rPr>
          <w:rFonts w:ascii="Arial" w:hAnsi="Arial" w:cs="Arial"/>
          <w:color w:val="auto"/>
          <w:sz w:val="24"/>
          <w:szCs w:val="24"/>
        </w:rPr>
        <w:t xml:space="preserve"> </w:t>
      </w:r>
      <w:r w:rsidR="00115EE1">
        <w:rPr>
          <w:rFonts w:ascii="Arial" w:hAnsi="Arial" w:cs="Arial"/>
          <w:color w:val="auto"/>
          <w:sz w:val="24"/>
          <w:szCs w:val="24"/>
        </w:rPr>
        <w:t>5</w:t>
      </w:r>
      <w:r w:rsidR="00CE6B8B" w:rsidRPr="00CE6B8B">
        <w:rPr>
          <w:rFonts w:ascii="Arial" w:hAnsi="Arial" w:cs="Arial"/>
          <w:color w:val="auto"/>
          <w:sz w:val="24"/>
          <w:szCs w:val="24"/>
        </w:rPr>
        <w:t>00 000 zł brutto,</w:t>
      </w:r>
      <w:r w:rsidR="00115EE1" w:rsidRPr="00115EE1">
        <w:t xml:space="preserve"> </w:t>
      </w:r>
      <w:r w:rsidR="00115EE1" w:rsidRPr="00115EE1">
        <w:rPr>
          <w:rFonts w:ascii="Arial" w:hAnsi="Arial" w:cs="Arial"/>
          <w:color w:val="auto"/>
          <w:sz w:val="24"/>
          <w:szCs w:val="24"/>
        </w:rPr>
        <w:t>polegającej na budowie lub przebudowie drogi o nawierzchni bitumicznej z kostki betonowej lub mineralno-bitumicznej</w:t>
      </w:r>
      <w:r w:rsidR="00CE6B8B" w:rsidRPr="00CE6B8B">
        <w:rPr>
          <w:rFonts w:ascii="Arial" w:hAnsi="Arial" w:cs="Arial"/>
          <w:color w:val="auto"/>
          <w:sz w:val="24"/>
          <w:szCs w:val="24"/>
        </w:rPr>
        <w:t>,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22980934" w14:textId="2AD97110" w:rsidR="00AE6401" w:rsidRDefault="00AE6401" w:rsidP="00115EE1">
      <w:pPr>
        <w:pStyle w:val="Tekstpodstawowy"/>
        <w:spacing w:before="20" w:after="20"/>
        <w:rPr>
          <w:rFonts w:ascii="Arial" w:hAnsi="Arial" w:cs="Arial"/>
          <w:color w:val="auto"/>
          <w:sz w:val="24"/>
          <w:szCs w:val="24"/>
        </w:rPr>
      </w:pPr>
      <w:r w:rsidRPr="00AE6401">
        <w:rPr>
          <w:rFonts w:ascii="Arial" w:hAnsi="Arial" w:cs="Arial"/>
          <w:color w:val="auto"/>
          <w:sz w:val="24"/>
          <w:szCs w:val="24"/>
        </w:rPr>
        <w:t>b) wykaz osób skierowanych przez wykonawcę do realizacji zamówienia publicznego:</w:t>
      </w:r>
    </w:p>
    <w:p w14:paraId="13E54F6A" w14:textId="7A4A47B4" w:rsidR="00CE6B8B" w:rsidRPr="00AE6401" w:rsidRDefault="00CE6B8B" w:rsidP="00AE6401">
      <w:pPr>
        <w:pStyle w:val="Tekstpodstawowy"/>
        <w:spacing w:before="20" w:after="20"/>
        <w:rPr>
          <w:rFonts w:ascii="Arial" w:hAnsi="Arial" w:cs="Arial"/>
          <w:color w:val="auto"/>
          <w:sz w:val="24"/>
          <w:szCs w:val="24"/>
        </w:rPr>
      </w:pPr>
      <w:r>
        <w:rPr>
          <w:rFonts w:ascii="Arial" w:hAnsi="Arial" w:cs="Arial"/>
          <w:color w:val="auto"/>
          <w:sz w:val="24"/>
          <w:szCs w:val="24"/>
        </w:rPr>
        <w:t>- inspektora nadzoru branży drogowej,</w:t>
      </w:r>
    </w:p>
    <w:p w14:paraId="3DA5C6AA" w14:textId="77777777" w:rsidR="00AE6401" w:rsidRP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wraz z informacjami na temat ich kwalifikacji zawodowych, uprawnień, doświadczenia i wykształcenia niezbędnych do wykonania zamówienia publicznego, a także zakresu wykonywanych przez nie czynności oraz informacją o podstawie do dysponowania tymi osobami.</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403393D2" w14:textId="5876094C" w:rsidR="00FC2DD8" w:rsidRPr="00B51B2A" w:rsidRDefault="00B51B2A" w:rsidP="00EE1EFE">
      <w:pPr>
        <w:widowControl w:val="0"/>
        <w:autoSpaceDE w:val="0"/>
        <w:spacing w:before="20" w:after="20"/>
        <w:ind w:right="567"/>
        <w:rPr>
          <w:rFonts w:ascii="Arial" w:hAnsi="Arial" w:cs="Arial"/>
          <w:sz w:val="24"/>
          <w:szCs w:val="24"/>
        </w:rPr>
      </w:pPr>
      <w:r w:rsidRPr="00B51B2A">
        <w:rPr>
          <w:rFonts w:asciiTheme="majorHAnsi" w:hAnsiTheme="majorHAnsi" w:cstheme="majorHAnsi"/>
          <w:sz w:val="24"/>
          <w:szCs w:val="24"/>
        </w:rPr>
        <w:t xml:space="preserve">Zamawiający, nie </w:t>
      </w:r>
      <w:r>
        <w:rPr>
          <w:rFonts w:asciiTheme="majorHAnsi" w:hAnsiTheme="majorHAnsi" w:cstheme="majorHAnsi"/>
          <w:sz w:val="24"/>
          <w:szCs w:val="24"/>
        </w:rPr>
        <w:t xml:space="preserve">wymaga </w:t>
      </w:r>
      <w:r w:rsidRPr="00B51B2A">
        <w:rPr>
          <w:rFonts w:asciiTheme="majorHAnsi" w:hAnsiTheme="majorHAnsi" w:cstheme="majorHAnsi"/>
          <w:sz w:val="24"/>
          <w:szCs w:val="24"/>
        </w:rPr>
        <w:t>wniesienia wadium.</w:t>
      </w:r>
    </w:p>
    <w:p w14:paraId="1F38CAD2" w14:textId="77777777" w:rsidR="00B51B2A" w:rsidRDefault="00B51B2A" w:rsidP="00F27B99">
      <w:pPr>
        <w:pStyle w:val="Tekstpodstawowy"/>
        <w:overflowPunct w:val="0"/>
        <w:spacing w:before="20" w:after="20" w:line="276" w:lineRule="auto"/>
        <w:ind w:left="1287" w:right="567" w:hanging="1287"/>
        <w:rPr>
          <w:rFonts w:ascii="Arial" w:hAnsi="Arial" w:cs="Arial"/>
          <w:b/>
          <w:bCs/>
          <w:color w:val="auto"/>
          <w:sz w:val="24"/>
          <w:szCs w:val="24"/>
        </w:rPr>
      </w:pPr>
    </w:p>
    <w:p w14:paraId="2C67946A" w14:textId="77777777" w:rsidR="00115EE1" w:rsidRDefault="00115EE1" w:rsidP="00CE6B8B">
      <w:pPr>
        <w:pStyle w:val="Tekstpodstawowy"/>
        <w:overflowPunct w:val="0"/>
        <w:spacing w:before="20" w:after="20" w:line="276" w:lineRule="auto"/>
        <w:ind w:left="1287" w:right="567" w:hanging="1287"/>
        <w:rPr>
          <w:rFonts w:ascii="Arial" w:hAnsi="Arial" w:cs="Arial"/>
          <w:b/>
          <w:bCs/>
          <w:color w:val="auto"/>
          <w:sz w:val="24"/>
          <w:szCs w:val="24"/>
        </w:rPr>
      </w:pPr>
    </w:p>
    <w:p w14:paraId="77ED4050" w14:textId="77777777" w:rsidR="00115EE1" w:rsidRDefault="00115EE1" w:rsidP="00CE6B8B">
      <w:pPr>
        <w:pStyle w:val="Tekstpodstawowy"/>
        <w:overflowPunct w:val="0"/>
        <w:spacing w:before="20" w:after="20" w:line="276" w:lineRule="auto"/>
        <w:ind w:left="1287" w:right="567" w:hanging="1287"/>
        <w:rPr>
          <w:rFonts w:ascii="Arial" w:hAnsi="Arial" w:cs="Arial"/>
          <w:b/>
          <w:bCs/>
          <w:color w:val="auto"/>
          <w:sz w:val="24"/>
          <w:szCs w:val="24"/>
        </w:rPr>
      </w:pPr>
    </w:p>
    <w:p w14:paraId="08EA8A0A" w14:textId="1CB57243" w:rsidR="00E253C2" w:rsidRPr="00F27B99" w:rsidRDefault="00E253C2" w:rsidP="00CE6B8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233C929C" w14:textId="468147F3"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516A9">
        <w:rPr>
          <w:rFonts w:asciiTheme="majorHAnsi" w:eastAsia="Times New Roman" w:hAnsiTheme="majorHAnsi" w:cstheme="majorHAnsi"/>
          <w:b/>
          <w:bCs/>
          <w:color w:val="000000"/>
          <w:sz w:val="24"/>
          <w:szCs w:val="24"/>
          <w:lang w:eastAsia="pl-PL"/>
        </w:rPr>
        <w:t>2</w:t>
      </w:r>
      <w:r w:rsidR="00BD5D2A">
        <w:rPr>
          <w:rFonts w:asciiTheme="majorHAnsi" w:eastAsia="Times New Roman" w:hAnsiTheme="majorHAnsi" w:cstheme="majorHAnsi"/>
          <w:b/>
          <w:bCs/>
          <w:color w:val="000000"/>
          <w:sz w:val="24"/>
          <w:szCs w:val="24"/>
          <w:lang w:eastAsia="pl-PL"/>
        </w:rPr>
        <w:t>8</w:t>
      </w:r>
      <w:r w:rsidR="00060050">
        <w:rPr>
          <w:rFonts w:asciiTheme="majorHAnsi" w:eastAsia="Times New Roman" w:hAnsiTheme="majorHAnsi" w:cstheme="majorHAnsi"/>
          <w:b/>
          <w:bCs/>
          <w:color w:val="000000"/>
          <w:sz w:val="24"/>
          <w:szCs w:val="24"/>
          <w:lang w:eastAsia="pl-PL"/>
        </w:rPr>
        <w:t xml:space="preserve"> marca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sidRPr="00060050">
        <w:rPr>
          <w:rFonts w:asciiTheme="majorHAnsi" w:eastAsia="Times New Roman" w:hAnsiTheme="majorHAnsi" w:cstheme="majorHAnsi"/>
          <w:sz w:val="24"/>
          <w:szCs w:val="24"/>
          <w:lang w:eastAsia="pl-PL"/>
        </w:rPr>
        <w:t xml:space="preserve">do </w:t>
      </w:r>
      <w:r w:rsidR="00B51B2A" w:rsidRPr="00060050">
        <w:rPr>
          <w:rFonts w:asciiTheme="majorHAnsi" w:eastAsia="Times New Roman" w:hAnsiTheme="majorHAnsi" w:cstheme="majorHAnsi"/>
          <w:b/>
          <w:bCs/>
          <w:sz w:val="24"/>
          <w:szCs w:val="24"/>
          <w:lang w:eastAsia="pl-PL"/>
        </w:rPr>
        <w:t>2</w:t>
      </w:r>
      <w:r w:rsidR="00BD5D2A">
        <w:rPr>
          <w:rFonts w:asciiTheme="majorHAnsi" w:eastAsia="Times New Roman" w:hAnsiTheme="majorHAnsi" w:cstheme="majorHAnsi"/>
          <w:b/>
          <w:bCs/>
          <w:sz w:val="24"/>
          <w:szCs w:val="24"/>
          <w:lang w:eastAsia="pl-PL"/>
        </w:rPr>
        <w:t>6</w:t>
      </w:r>
      <w:r w:rsidR="00060050" w:rsidRPr="00060050">
        <w:rPr>
          <w:rFonts w:asciiTheme="majorHAnsi" w:eastAsia="Times New Roman" w:hAnsiTheme="majorHAnsi" w:cstheme="majorHAnsi"/>
          <w:b/>
          <w:bCs/>
          <w:sz w:val="24"/>
          <w:szCs w:val="24"/>
          <w:lang w:eastAsia="pl-PL"/>
        </w:rPr>
        <w:t xml:space="preserve"> kwietnia</w:t>
      </w:r>
      <w:r w:rsidR="00BF48FB"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b/>
          <w:bCs/>
          <w:sz w:val="24"/>
          <w:szCs w:val="24"/>
          <w:lang w:eastAsia="pl-PL"/>
        </w:rPr>
        <w:t>202</w:t>
      </w:r>
      <w:r w:rsidR="00105E1A" w:rsidRPr="00060050">
        <w:rPr>
          <w:rFonts w:asciiTheme="majorHAnsi" w:eastAsia="Times New Roman" w:hAnsiTheme="majorHAnsi" w:cstheme="majorHAnsi"/>
          <w:b/>
          <w:bCs/>
          <w:sz w:val="24"/>
          <w:szCs w:val="24"/>
          <w:lang w:eastAsia="pl-PL"/>
        </w:rPr>
        <w:t>3</w:t>
      </w:r>
      <w:r w:rsidR="0006307D"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b/>
          <w:bCs/>
          <w:sz w:val="24"/>
          <w:szCs w:val="24"/>
          <w:lang w:eastAsia="pl-PL"/>
        </w:rPr>
        <w:t>r</w:t>
      </w:r>
      <w:r w:rsidR="00B344D7"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sz w:val="24"/>
          <w:szCs w:val="24"/>
          <w:lang w:eastAsia="pl-PL"/>
        </w:rPr>
        <w:t>zgodnie z art. 307</w:t>
      </w:r>
      <w:r w:rsidR="00670032" w:rsidRPr="00060050">
        <w:rPr>
          <w:rFonts w:asciiTheme="majorHAnsi" w:eastAsia="Times New Roman" w:hAnsiTheme="majorHAnsi" w:cstheme="majorHAnsi"/>
          <w:sz w:val="24"/>
          <w:szCs w:val="24"/>
          <w:lang w:eastAsia="pl-PL"/>
        </w:rPr>
        <w:t>.</w:t>
      </w:r>
      <w:r w:rsidR="002018C6" w:rsidRPr="00060050">
        <w:rPr>
          <w:rFonts w:asciiTheme="majorHAnsi" w:eastAsia="Times New Roman" w:hAnsiTheme="majorHAnsi" w:cstheme="majorHAnsi"/>
          <w:b/>
          <w:bCs/>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1AA98FB0"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2. Oferta </w:t>
      </w:r>
      <w:r w:rsidR="00EF60DD">
        <w:rPr>
          <w:rFonts w:ascii="Arial" w:hAnsi="Arial" w:cs="Arial"/>
          <w:sz w:val="24"/>
          <w:szCs w:val="24"/>
        </w:rPr>
        <w:t xml:space="preserve">musi być </w:t>
      </w:r>
      <w:r w:rsidRPr="00670032">
        <w:rPr>
          <w:rFonts w:ascii="Arial" w:hAnsi="Arial" w:cs="Arial"/>
          <w:sz w:val="24"/>
          <w:szCs w:val="24"/>
        </w:rPr>
        <w:t xml:space="preserve"> złożona za pośrednictwem platformy e-zamówienia na formularzu ofertowym dostępnym w systemie</w:t>
      </w:r>
      <w:r w:rsidR="00115EE1">
        <w:rPr>
          <w:rFonts w:ascii="Arial" w:hAnsi="Arial" w:cs="Arial"/>
          <w:sz w:val="24"/>
          <w:szCs w:val="24"/>
        </w:rPr>
        <w:t xml:space="preserve"> </w:t>
      </w:r>
      <w:r w:rsidR="00115EE1" w:rsidRPr="00115EE1">
        <w:rPr>
          <w:rFonts w:ascii="Arial" w:hAnsi="Arial" w:cs="Arial"/>
          <w:b/>
          <w:bCs/>
          <w:sz w:val="24"/>
          <w:szCs w:val="24"/>
        </w:rPr>
        <w:t>a także na druku formularza ofertowego, stanowiącego załącznik nr 1 do SWZ</w:t>
      </w:r>
      <w:r w:rsidRPr="00670032">
        <w:rPr>
          <w:rFonts w:ascii="Arial" w:hAnsi="Arial" w:cs="Arial"/>
          <w:sz w:val="24"/>
          <w:szCs w:val="24"/>
        </w:rPr>
        <w:t>,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76F33785"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B1AB5">
        <w:rPr>
          <w:rFonts w:ascii="Arial" w:hAnsi="Arial" w:cs="Arial"/>
          <w:bCs/>
          <w:sz w:val="24"/>
          <w:szCs w:val="24"/>
        </w:rPr>
        <w:t>.</w:t>
      </w:r>
    </w:p>
    <w:p w14:paraId="0D39C230" w14:textId="16648FA7"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B51B2A">
        <w:rPr>
          <w:rFonts w:ascii="Arial" w:hAnsi="Arial" w:cs="Arial"/>
          <w:b/>
          <w:bCs/>
          <w:sz w:val="24"/>
          <w:szCs w:val="24"/>
        </w:rPr>
        <w:t>2</w:t>
      </w:r>
      <w:r w:rsidR="00BD5D2A">
        <w:rPr>
          <w:rFonts w:ascii="Arial" w:hAnsi="Arial" w:cs="Arial"/>
          <w:b/>
          <w:bCs/>
          <w:sz w:val="24"/>
          <w:szCs w:val="24"/>
        </w:rPr>
        <w:t>8</w:t>
      </w:r>
      <w:r w:rsidR="00105E1A">
        <w:rPr>
          <w:rFonts w:ascii="Arial" w:hAnsi="Arial" w:cs="Arial"/>
          <w:b/>
          <w:sz w:val="24"/>
          <w:szCs w:val="24"/>
        </w:rPr>
        <w:t xml:space="preserve"> </w:t>
      </w:r>
      <w:r w:rsidR="00060050">
        <w:rPr>
          <w:rFonts w:ascii="Arial" w:hAnsi="Arial" w:cs="Arial"/>
          <w:b/>
          <w:sz w:val="24"/>
          <w:szCs w:val="24"/>
        </w:rPr>
        <w:t>marca</w:t>
      </w:r>
      <w:r w:rsidR="00670032">
        <w:rPr>
          <w:rFonts w:ascii="Arial" w:hAnsi="Arial" w:cs="Arial"/>
          <w:b/>
          <w:sz w:val="24"/>
          <w:szCs w:val="24"/>
        </w:rPr>
        <w:t xml:space="preserve"> </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BD5D2A">
        <w:rPr>
          <w:rFonts w:ascii="Arial" w:hAnsi="Arial" w:cs="Arial"/>
          <w:b/>
          <w:sz w:val="24"/>
          <w:szCs w:val="24"/>
        </w:rPr>
        <w:t>wtorek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142485A9"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B51B2A">
        <w:rPr>
          <w:rFonts w:ascii="Arial" w:hAnsi="Arial" w:cs="Arial"/>
          <w:b/>
          <w:sz w:val="24"/>
          <w:szCs w:val="24"/>
        </w:rPr>
        <w:t>2</w:t>
      </w:r>
      <w:r w:rsidR="00BD5D2A">
        <w:rPr>
          <w:rFonts w:ascii="Arial" w:hAnsi="Arial" w:cs="Arial"/>
          <w:b/>
          <w:sz w:val="24"/>
          <w:szCs w:val="24"/>
        </w:rPr>
        <w:t xml:space="preserve">8 </w:t>
      </w:r>
      <w:r w:rsidR="00060050">
        <w:rPr>
          <w:rFonts w:ascii="Arial" w:hAnsi="Arial" w:cs="Arial"/>
          <w:b/>
          <w:sz w:val="24"/>
          <w:szCs w:val="24"/>
        </w:rPr>
        <w:t>marca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3BE77F60"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7516A9">
        <w:rPr>
          <w:rFonts w:ascii="Arial" w:hAnsi="Arial" w:cs="Arial"/>
          <w:b/>
          <w:bCs/>
          <w:color w:val="auto"/>
          <w:sz w:val="24"/>
          <w:szCs w:val="24"/>
        </w:rPr>
        <w:t>.</w:t>
      </w:r>
    </w:p>
    <w:p w14:paraId="3B0E64BC" w14:textId="77777777" w:rsidR="007516A9" w:rsidRDefault="007516A9" w:rsidP="001761FD">
      <w:pPr>
        <w:pStyle w:val="Tekstpodstawowy"/>
        <w:overflowPunct w:val="0"/>
        <w:spacing w:before="20" w:after="20" w:line="276" w:lineRule="auto"/>
        <w:rPr>
          <w:rFonts w:ascii="Arial" w:hAnsi="Arial" w:cs="Arial"/>
          <w:b/>
          <w:bCs/>
          <w:color w:val="auto"/>
          <w:sz w:val="24"/>
          <w:szCs w:val="24"/>
        </w:rPr>
      </w:pPr>
    </w:p>
    <w:p w14:paraId="088193D4"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6E10DFB7"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Cena oferty brutto – 60%</w:t>
      </w:r>
    </w:p>
    <w:p w14:paraId="1863560F" w14:textId="0E88E95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Dyspozycyjność Inspektora nadzoru– 40%</w:t>
      </w:r>
    </w:p>
    <w:p w14:paraId="35E94A8D" w14:textId="55768CA4"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51DDD98A" w14:textId="560B71D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46EF6690" w14:textId="356B96CD"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za największą dyspozycyjność Inspektora nadzoru</w:t>
      </w:r>
      <w:r>
        <w:rPr>
          <w:rFonts w:ascii="Arial" w:hAnsi="Arial" w:cs="Arial"/>
          <w:color w:val="auto"/>
          <w:sz w:val="24"/>
          <w:szCs w:val="24"/>
        </w:rPr>
        <w:t>–</w:t>
      </w:r>
      <w:r w:rsidRPr="007516A9">
        <w:rPr>
          <w:rFonts w:ascii="Arial" w:hAnsi="Arial" w:cs="Arial"/>
          <w:color w:val="auto"/>
          <w:sz w:val="24"/>
          <w:szCs w:val="24"/>
        </w:rPr>
        <w:t xml:space="preserve"> 40 pkt</w:t>
      </w:r>
    </w:p>
    <w:p w14:paraId="693E7D93"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1D645363"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Kryterium – cena</w:t>
      </w:r>
    </w:p>
    <w:p w14:paraId="29BE853C" w14:textId="77777777" w:rsidR="007516A9" w:rsidRDefault="007516A9" w:rsidP="007516A9">
      <w:pPr>
        <w:pStyle w:val="Tekstpodstawowy"/>
        <w:overflowPunct w:val="0"/>
        <w:spacing w:before="20" w:after="20"/>
        <w:rPr>
          <w:rFonts w:ascii="Arial" w:hAnsi="Arial" w:cs="Arial"/>
          <w:color w:val="auto"/>
          <w:sz w:val="24"/>
          <w:szCs w:val="24"/>
        </w:rPr>
      </w:pPr>
    </w:p>
    <w:p w14:paraId="2CDFAE6B" w14:textId="323B587D"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1C331438"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6E9B578C" w14:textId="7141C243"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02C682F9" w14:textId="77777777" w:rsidR="007516A9" w:rsidRPr="007516A9" w:rsidRDefault="007516A9" w:rsidP="007516A9">
      <w:pPr>
        <w:pStyle w:val="Tekstpodstawowy"/>
        <w:overflowPunct w:val="0"/>
        <w:spacing w:before="20" w:after="20"/>
        <w:rPr>
          <w:rFonts w:ascii="Arial" w:hAnsi="Arial" w:cs="Arial"/>
          <w:color w:val="auto"/>
          <w:sz w:val="24"/>
          <w:szCs w:val="24"/>
        </w:rPr>
      </w:pPr>
      <w:bookmarkStart w:id="12" w:name="_Hlk127775108"/>
    </w:p>
    <w:p w14:paraId="22814D0D" w14:textId="49204374" w:rsidR="007516A9" w:rsidRDefault="007516A9" w:rsidP="007516A9">
      <w:pPr>
        <w:pStyle w:val="Tekstpodstawowy"/>
        <w:overflowPunct w:val="0"/>
        <w:spacing w:before="20" w:after="20"/>
        <w:rPr>
          <w:rFonts w:ascii="Arial" w:hAnsi="Arial" w:cs="Arial"/>
          <w:b/>
          <w:bCs/>
          <w:color w:val="auto"/>
          <w:sz w:val="24"/>
          <w:szCs w:val="24"/>
        </w:rPr>
      </w:pPr>
      <w:r w:rsidRPr="00B176EB">
        <w:rPr>
          <w:rFonts w:ascii="Arial" w:hAnsi="Arial" w:cs="Arial"/>
          <w:b/>
          <w:bCs/>
          <w:color w:val="auto"/>
          <w:sz w:val="24"/>
          <w:szCs w:val="24"/>
        </w:rPr>
        <w:t xml:space="preserve">Kryterium – dyspozycyjność Inspektora nadzoru </w:t>
      </w:r>
      <w:bookmarkEnd w:id="12"/>
    </w:p>
    <w:p w14:paraId="75C893E0" w14:textId="77777777" w:rsidR="00BD5D2A" w:rsidRPr="001A4485" w:rsidRDefault="00BD5D2A" w:rsidP="007516A9">
      <w:pPr>
        <w:pStyle w:val="Tekstpodstawowy"/>
        <w:overflowPunct w:val="0"/>
        <w:spacing w:before="20" w:after="20"/>
        <w:rPr>
          <w:rFonts w:ascii="Arial" w:hAnsi="Arial" w:cs="Arial"/>
          <w:color w:val="FF0000"/>
          <w:sz w:val="24"/>
          <w:szCs w:val="24"/>
        </w:rPr>
      </w:pPr>
    </w:p>
    <w:p w14:paraId="5EB5AE77" w14:textId="6666B4AD"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4. Obowiązkiem Wykonawcy jest obecność inspektora nadzoru na placu budowy minimum raz w tygodniu. W razie wystąpienia konieczności, inspektor nadzoru, pomimo zdeklarowanych w ofercie obowiązkowych pobytów, stawi się na placu pubowy na każde wezwanie Zamawiającego (bez dodatkowego wynagrodzenia). Inspektor nadzoru musi być obecny na placu budowy i przebywać tak długo, jak wymaga tego skuteczność nadzoru.</w:t>
      </w:r>
    </w:p>
    <w:p w14:paraId="7AF305BC" w14:textId="14911E7C"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5. W formularzu ofertowym Wykonawca może zaoferować dodatkow</w:t>
      </w:r>
      <w:r w:rsidR="001E7D75" w:rsidRPr="00B176EB">
        <w:rPr>
          <w:rFonts w:ascii="Arial" w:hAnsi="Arial" w:cs="Arial"/>
          <w:color w:val="auto"/>
          <w:sz w:val="24"/>
          <w:szCs w:val="24"/>
        </w:rPr>
        <w:t>y</w:t>
      </w:r>
      <w:r w:rsidRPr="00B176EB">
        <w:rPr>
          <w:rFonts w:ascii="Arial" w:hAnsi="Arial" w:cs="Arial"/>
          <w:color w:val="auto"/>
          <w:sz w:val="24"/>
          <w:szCs w:val="24"/>
        </w:rPr>
        <w:t xml:space="preserve"> obowiązkow</w:t>
      </w:r>
      <w:r w:rsidR="001E7D75" w:rsidRPr="00B176EB">
        <w:rPr>
          <w:rFonts w:ascii="Arial" w:hAnsi="Arial" w:cs="Arial"/>
          <w:color w:val="auto"/>
          <w:sz w:val="24"/>
          <w:szCs w:val="24"/>
        </w:rPr>
        <w:t>y</w:t>
      </w:r>
      <w:r w:rsidRPr="00B176EB">
        <w:rPr>
          <w:rFonts w:ascii="Arial" w:hAnsi="Arial" w:cs="Arial"/>
          <w:color w:val="auto"/>
          <w:sz w:val="24"/>
          <w:szCs w:val="24"/>
        </w:rPr>
        <w:t xml:space="preserve"> </w:t>
      </w:r>
      <w:r w:rsidR="001E7D75" w:rsidRPr="00B176EB">
        <w:rPr>
          <w:rFonts w:ascii="Arial" w:hAnsi="Arial" w:cs="Arial"/>
          <w:color w:val="auto"/>
          <w:sz w:val="24"/>
          <w:szCs w:val="24"/>
        </w:rPr>
        <w:t>dzień</w:t>
      </w:r>
      <w:r w:rsidRPr="00B176EB">
        <w:rPr>
          <w:rFonts w:ascii="Arial" w:hAnsi="Arial" w:cs="Arial"/>
          <w:color w:val="auto"/>
          <w:sz w:val="24"/>
          <w:szCs w:val="24"/>
        </w:rPr>
        <w:t xml:space="preserve"> pobytu inspektora nadzoru na placu budowy. Za zaoferowany dodatkowy obowiązkowy dzień, Wykonawcy zostaną przyznane punkty zgodnie z poniższym podziałem:</w:t>
      </w:r>
    </w:p>
    <w:p w14:paraId="582FFCD3" w14:textId="1E4B2622" w:rsidR="007516A9" w:rsidRPr="00B176EB" w:rsidRDefault="007516A9" w:rsidP="007516A9">
      <w:pPr>
        <w:pStyle w:val="Tekstpodstawowy"/>
        <w:overflowPunct w:val="0"/>
        <w:spacing w:before="20" w:after="20"/>
        <w:rPr>
          <w:rFonts w:ascii="Arial" w:hAnsi="Arial" w:cs="Arial"/>
          <w:b/>
          <w:bCs/>
          <w:color w:val="auto"/>
          <w:sz w:val="24"/>
          <w:szCs w:val="24"/>
        </w:rPr>
      </w:pPr>
      <w:r w:rsidRPr="00B176EB">
        <w:rPr>
          <w:rFonts w:ascii="Arial" w:hAnsi="Arial" w:cs="Arial"/>
          <w:b/>
          <w:bCs/>
          <w:color w:val="auto"/>
          <w:sz w:val="24"/>
          <w:szCs w:val="24"/>
        </w:rPr>
        <w:t xml:space="preserve">za </w:t>
      </w:r>
      <w:bookmarkStart w:id="13" w:name="_Hlk127775189"/>
      <w:r w:rsidRPr="00B176EB">
        <w:rPr>
          <w:rFonts w:ascii="Arial" w:hAnsi="Arial" w:cs="Arial"/>
          <w:b/>
          <w:bCs/>
          <w:color w:val="auto"/>
          <w:sz w:val="24"/>
          <w:szCs w:val="24"/>
        </w:rPr>
        <w:t xml:space="preserve">1 dodatkowy obowiązkowy dzień pobytu na placu budowy w tygodniu </w:t>
      </w:r>
      <w:bookmarkEnd w:id="13"/>
      <w:r w:rsidRPr="00B176EB">
        <w:rPr>
          <w:rFonts w:ascii="Arial" w:hAnsi="Arial" w:cs="Arial"/>
          <w:b/>
          <w:bCs/>
          <w:color w:val="auto"/>
          <w:sz w:val="24"/>
          <w:szCs w:val="24"/>
        </w:rPr>
        <w:t xml:space="preserve">– </w:t>
      </w:r>
      <w:r w:rsidR="001E7D75" w:rsidRPr="00B176EB">
        <w:rPr>
          <w:rFonts w:ascii="Arial" w:hAnsi="Arial" w:cs="Arial"/>
          <w:b/>
          <w:bCs/>
          <w:color w:val="auto"/>
          <w:sz w:val="24"/>
          <w:szCs w:val="24"/>
        </w:rPr>
        <w:t>4</w:t>
      </w:r>
      <w:r w:rsidRPr="00B176EB">
        <w:rPr>
          <w:rFonts w:ascii="Arial" w:hAnsi="Arial" w:cs="Arial"/>
          <w:b/>
          <w:bCs/>
          <w:color w:val="auto"/>
          <w:sz w:val="24"/>
          <w:szCs w:val="24"/>
        </w:rPr>
        <w:t>0 pkt</w:t>
      </w:r>
      <w:r w:rsidR="001E7D75" w:rsidRPr="00B176EB">
        <w:rPr>
          <w:rFonts w:ascii="Arial" w:hAnsi="Arial" w:cs="Arial"/>
          <w:b/>
          <w:bCs/>
          <w:color w:val="auto"/>
          <w:sz w:val="24"/>
          <w:szCs w:val="24"/>
        </w:rPr>
        <w:t>.</w:t>
      </w:r>
    </w:p>
    <w:p w14:paraId="43B61D19" w14:textId="47C841FE" w:rsidR="007516A9" w:rsidRPr="00B176EB" w:rsidRDefault="007516A9" w:rsidP="007516A9">
      <w:pPr>
        <w:pStyle w:val="Tekstpodstawowy"/>
        <w:overflowPunct w:val="0"/>
        <w:spacing w:before="20" w:after="20"/>
        <w:rPr>
          <w:rFonts w:ascii="Arial" w:hAnsi="Arial" w:cs="Arial"/>
          <w:color w:val="auto"/>
          <w:sz w:val="24"/>
          <w:szCs w:val="24"/>
        </w:rPr>
      </w:pPr>
      <w:r w:rsidRPr="00B176EB">
        <w:rPr>
          <w:rFonts w:ascii="Arial" w:hAnsi="Arial" w:cs="Arial"/>
          <w:color w:val="auto"/>
          <w:sz w:val="24"/>
          <w:szCs w:val="24"/>
        </w:rPr>
        <w:t>6. Wykonawcy, który nie zaoferuje dodatkow</w:t>
      </w:r>
      <w:r w:rsidR="001E7D75" w:rsidRPr="00B176EB">
        <w:rPr>
          <w:rFonts w:ascii="Arial" w:hAnsi="Arial" w:cs="Arial"/>
          <w:color w:val="auto"/>
          <w:sz w:val="24"/>
          <w:szCs w:val="24"/>
        </w:rPr>
        <w:t>ego</w:t>
      </w:r>
      <w:r w:rsidRPr="00B176EB">
        <w:rPr>
          <w:rFonts w:ascii="Arial" w:hAnsi="Arial" w:cs="Arial"/>
          <w:color w:val="auto"/>
          <w:sz w:val="24"/>
          <w:szCs w:val="24"/>
        </w:rPr>
        <w:t xml:space="preserve"> obowiązkow</w:t>
      </w:r>
      <w:r w:rsidR="001E7D75" w:rsidRPr="00B176EB">
        <w:rPr>
          <w:rFonts w:ascii="Arial" w:hAnsi="Arial" w:cs="Arial"/>
          <w:color w:val="auto"/>
          <w:sz w:val="24"/>
          <w:szCs w:val="24"/>
        </w:rPr>
        <w:t>ego dnia</w:t>
      </w:r>
      <w:r w:rsidRPr="00B176EB">
        <w:rPr>
          <w:rFonts w:ascii="Arial" w:hAnsi="Arial" w:cs="Arial"/>
          <w:color w:val="auto"/>
          <w:sz w:val="24"/>
          <w:szCs w:val="24"/>
        </w:rPr>
        <w:t xml:space="preserve"> pobyt</w:t>
      </w:r>
      <w:r w:rsidR="001E7D75" w:rsidRPr="00B176EB">
        <w:rPr>
          <w:rFonts w:ascii="Arial" w:hAnsi="Arial" w:cs="Arial"/>
          <w:color w:val="auto"/>
          <w:sz w:val="24"/>
          <w:szCs w:val="24"/>
        </w:rPr>
        <w:t xml:space="preserve">u </w:t>
      </w:r>
      <w:r w:rsidRPr="00B176EB">
        <w:rPr>
          <w:rFonts w:ascii="Arial" w:hAnsi="Arial" w:cs="Arial"/>
          <w:color w:val="auto"/>
          <w:sz w:val="24"/>
          <w:szCs w:val="24"/>
        </w:rPr>
        <w:t xml:space="preserve">inspektora nadzoru na budowie (np. wpisze 0, pozostawi puste miejsce w formularzu ofertowym) nie zostaną przyznane punkty w tym kryterium. Oznaczać to będzie również, iż Wykonawca oferuje minimum wymagane przez Zamawiającego tj. obecność inspektora nadzoru na placu budowy </w:t>
      </w:r>
      <w:r w:rsidR="001E7D75" w:rsidRPr="00B176EB">
        <w:rPr>
          <w:rFonts w:ascii="Arial" w:hAnsi="Arial" w:cs="Arial"/>
          <w:color w:val="auto"/>
          <w:sz w:val="24"/>
          <w:szCs w:val="24"/>
        </w:rPr>
        <w:t xml:space="preserve">1 </w:t>
      </w:r>
      <w:r w:rsidRPr="00B176EB">
        <w:rPr>
          <w:rFonts w:ascii="Arial" w:hAnsi="Arial" w:cs="Arial"/>
          <w:color w:val="auto"/>
          <w:sz w:val="24"/>
          <w:szCs w:val="24"/>
        </w:rPr>
        <w:t>raz w tygodniu.</w:t>
      </w:r>
    </w:p>
    <w:p w14:paraId="3C87310F" w14:textId="3DC1E44A"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 xml:space="preserve">7. Wykonawca może uzyskać maksymalnie 40 punktów w kryterium „dyspozycyjność inspektora nadzoru </w:t>
      </w:r>
      <w:r w:rsidR="00115EE1">
        <w:rPr>
          <w:rFonts w:ascii="Arial" w:hAnsi="Arial" w:cs="Arial"/>
          <w:color w:val="auto"/>
          <w:sz w:val="24"/>
          <w:szCs w:val="24"/>
        </w:rPr>
        <w:t>„</w:t>
      </w:r>
    </w:p>
    <w:p w14:paraId="2971D249"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8. Za najkorzystniejszą zostanie uznana oferta Wykonawcy, który spełni wszystkie postawione w niniejszej Specyfikacji warunki oraz uzyska łącznie największą liczbę punktów stanowiących sumę punktów przyznanych w ramach każdego z podanych kryteriów, wyliczonych zgodnie z poniższym wzorem:</w:t>
      </w:r>
    </w:p>
    <w:p w14:paraId="0E9CF91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P=C+D</w:t>
      </w:r>
    </w:p>
    <w:p w14:paraId="370C8E2B"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gdzie:</w:t>
      </w:r>
    </w:p>
    <w:p w14:paraId="77B6E4E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P- liczba punktów przyznanych badanej ofercie,</w:t>
      </w:r>
    </w:p>
    <w:p w14:paraId="3E787797"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C- liczba punktów uzyskanych przez badaną ofertę w kryterium „Cena”</w:t>
      </w:r>
    </w:p>
    <w:p w14:paraId="2E90B77F" w14:textId="36A62523"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D - liczba punktów uzyskanych przez badaną ofertę w kryterium „Dyspozycyjność inspektora nadzoru”</w:t>
      </w:r>
    </w:p>
    <w:p w14:paraId="00DC3C3C"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9. Maksymalna łączna liczba punktów jaką może uzyskać Wykonawca wynosi – 100 pkt.</w:t>
      </w:r>
    </w:p>
    <w:p w14:paraId="1BFF8D03" w14:textId="77777777" w:rsidR="007516A9" w:rsidRPr="001E7D75" w:rsidRDefault="007516A9" w:rsidP="007516A9">
      <w:pPr>
        <w:pStyle w:val="Tekstpodstawowy"/>
        <w:overflowPunct w:val="0"/>
        <w:spacing w:before="20" w:after="20"/>
        <w:rPr>
          <w:rFonts w:ascii="Arial" w:hAnsi="Arial" w:cs="Arial"/>
          <w:color w:val="auto"/>
          <w:sz w:val="24"/>
          <w:szCs w:val="24"/>
        </w:rPr>
      </w:pPr>
      <w:r w:rsidRPr="001E7D75">
        <w:rPr>
          <w:rFonts w:ascii="Arial" w:hAnsi="Arial" w:cs="Arial"/>
          <w:color w:val="auto"/>
          <w:sz w:val="24"/>
          <w:szCs w:val="24"/>
        </w:rPr>
        <w:t>10. Punkty przyznawane ofertom w poszczególnych kryteriach będą liczone z dokładnością do dwóch miejsc po przecinku na końcu wykonanego działania. Najwyższa liczba punktów wyznaczy najkorzystniejszą ofertę.</w:t>
      </w:r>
    </w:p>
    <w:p w14:paraId="26BCA818" w14:textId="35D15CF2" w:rsidR="007516A9" w:rsidRPr="001E7D75" w:rsidRDefault="007516A9" w:rsidP="007516A9">
      <w:pPr>
        <w:pStyle w:val="Tekstpodstawowy"/>
        <w:overflowPunct w:val="0"/>
        <w:spacing w:before="20" w:after="20" w:line="276" w:lineRule="auto"/>
        <w:rPr>
          <w:rFonts w:ascii="Arial" w:hAnsi="Arial" w:cs="Arial"/>
          <w:color w:val="auto"/>
          <w:sz w:val="24"/>
          <w:szCs w:val="24"/>
        </w:rPr>
      </w:pPr>
      <w:r w:rsidRPr="001E7D75">
        <w:rPr>
          <w:rFonts w:ascii="Arial" w:hAnsi="Arial" w:cs="Arial"/>
          <w:color w:val="auto"/>
          <w:sz w:val="24"/>
          <w:szCs w:val="24"/>
        </w:rPr>
        <w:t>11. Jeżeli nie będzie można dokonać wyboru oferty najkorzystniejszej ze względu na to, że dwie lub więcej ofert przedstawia taki sam bilans ceny i pozostałych kryteriów oceny ofert, Zamawiający spośród tych ofert dokona wyboru oferty z najniższą ceną.</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3B7D826E"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001E7D75">
        <w:rPr>
          <w:rFonts w:asciiTheme="majorHAnsi" w:eastAsia="Times New Roman" w:hAnsiTheme="majorHAnsi" w:cstheme="majorHAnsi"/>
          <w:sz w:val="24"/>
          <w:szCs w:val="24"/>
          <w:lang w:eastAsia="pl-PL"/>
        </w:rPr>
        <w:t>n</w:t>
      </w:r>
      <w:r w:rsidRPr="001E7D75">
        <w:rPr>
          <w:rFonts w:asciiTheme="majorHAnsi" w:eastAsia="Times New Roman" w:hAnsiTheme="majorHAnsi" w:cstheme="majorHAnsi"/>
          <w:sz w:val="24"/>
          <w:szCs w:val="24"/>
          <w:lang w:eastAsia="pl-PL"/>
        </w:rPr>
        <w:t xml:space="preserve">r </w:t>
      </w:r>
      <w:r w:rsidR="00693891" w:rsidRPr="001E7D75">
        <w:rPr>
          <w:rFonts w:asciiTheme="majorHAnsi" w:eastAsia="Times New Roman" w:hAnsiTheme="majorHAnsi" w:cstheme="majorHAnsi"/>
          <w:sz w:val="24"/>
          <w:szCs w:val="24"/>
          <w:lang w:eastAsia="pl-PL"/>
        </w:rPr>
        <w:t>6</w:t>
      </w:r>
      <w:r w:rsidR="004D6115" w:rsidRPr="001E7D75">
        <w:rPr>
          <w:rFonts w:asciiTheme="majorHAnsi" w:eastAsia="Times New Roman" w:hAnsiTheme="majorHAnsi" w:cstheme="majorHAnsi"/>
          <w:sz w:val="24"/>
          <w:szCs w:val="24"/>
          <w:lang w:eastAsia="pl-PL"/>
        </w:rPr>
        <w:t xml:space="preserve"> </w:t>
      </w:r>
      <w:r w:rsidRPr="001E7D7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2173DF22" w:rsidR="00624C71" w:rsidRPr="00FA7127" w:rsidRDefault="007516A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230B669" w14:textId="77777777" w:rsidR="0003155E" w:rsidRDefault="0003155E" w:rsidP="00755B9F">
      <w:pPr>
        <w:pStyle w:val="Tekstpodstawowy"/>
        <w:overflowPunct w:val="0"/>
        <w:spacing w:before="20" w:after="20" w:line="276" w:lineRule="auto"/>
        <w:rPr>
          <w:rFonts w:ascii="Arial" w:hAnsi="Arial" w:cs="Arial"/>
          <w:b/>
          <w:bCs/>
          <w:color w:val="auto"/>
          <w:sz w:val="24"/>
          <w:szCs w:val="24"/>
        </w:rPr>
      </w:pPr>
    </w:p>
    <w:p w14:paraId="3806CE65" w14:textId="6DC60EBF"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3D7363B1" w14:textId="2C412360" w:rsidR="00DA758A" w:rsidRPr="0012017C" w:rsidRDefault="00B045BE" w:rsidP="007516A9">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Zamawiający</w:t>
      </w:r>
      <w:r w:rsidR="007516A9">
        <w:rPr>
          <w:rFonts w:asciiTheme="majorHAnsi" w:eastAsia="Times New Roman" w:hAnsiTheme="majorHAnsi" w:cstheme="majorHAnsi"/>
          <w:sz w:val="24"/>
          <w:szCs w:val="24"/>
          <w:lang w:eastAsia="pl-PL"/>
        </w:rPr>
        <w:t>, nie wymaga wniesienia zabezpieczenia należytego wykonania umowy</w:t>
      </w:r>
    </w:p>
    <w:p w14:paraId="2D9C089C" w14:textId="77777777" w:rsidR="00EE3D85" w:rsidRDefault="00EE3D85" w:rsidP="007516A9">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w:t>
      </w:r>
      <w:r w:rsidR="002D6083" w:rsidRPr="001E7D75">
        <w:rPr>
          <w:rFonts w:ascii="Arial" w:hAnsi="Arial" w:cs="Arial"/>
          <w:spacing w:val="-2"/>
        </w:rPr>
        <w:t xml:space="preserve">Załącznik nr </w:t>
      </w:r>
      <w:r w:rsidR="00EE3D85" w:rsidRPr="001E7D75">
        <w:rPr>
          <w:rFonts w:ascii="Arial" w:hAnsi="Arial" w:cs="Arial"/>
          <w:spacing w:val="-2"/>
        </w:rPr>
        <w:t>6</w:t>
      </w:r>
      <w:r w:rsidR="005E08A7" w:rsidRPr="001E7D75">
        <w:rPr>
          <w:rFonts w:ascii="Arial" w:hAnsi="Arial" w:cs="Arial"/>
          <w:spacing w:val="-2"/>
        </w:rPr>
        <w:t xml:space="preserve"> </w:t>
      </w:r>
      <w:r w:rsidR="002D6083" w:rsidRPr="001E7D75">
        <w:rPr>
          <w:rFonts w:ascii="Arial" w:hAnsi="Arial" w:cs="Arial"/>
          <w:spacing w:val="-2"/>
        </w:rPr>
        <w:t>do</w:t>
      </w:r>
      <w:r w:rsidR="007D25B1" w:rsidRPr="001E7D75">
        <w:rPr>
          <w:rFonts w:ascii="Arial" w:hAnsi="Arial" w:cs="Arial"/>
          <w:spacing w:val="-2"/>
        </w:rPr>
        <w:t> </w:t>
      </w:r>
      <w:r w:rsidR="006121AA" w:rsidRPr="001E7D75">
        <w:rPr>
          <w:rFonts w:ascii="Arial" w:hAnsi="Arial" w:cs="Arial"/>
          <w:spacing w:val="-2"/>
        </w:rPr>
        <w:t>S</w:t>
      </w:r>
      <w:r w:rsidR="002D6083" w:rsidRPr="001E7D75">
        <w:rPr>
          <w:rFonts w:ascii="Arial" w:hAnsi="Arial" w:cs="Arial"/>
          <w:spacing w:val="-2"/>
        </w:rPr>
        <w:t>WZ.</w:t>
      </w:r>
    </w:p>
    <w:p w14:paraId="6323848A" w14:textId="0ED1D740" w:rsidR="00FC2DD8" w:rsidRPr="007516A9" w:rsidRDefault="00FC5ECF" w:rsidP="00FC5ECF">
      <w:pPr>
        <w:widowControl w:val="0"/>
        <w:tabs>
          <w:tab w:val="left" w:pos="0"/>
          <w:tab w:val="left" w:pos="284"/>
        </w:tabs>
        <w:overflowPunct w:val="0"/>
        <w:autoSpaceDE w:val="0"/>
        <w:spacing w:before="20" w:after="20"/>
        <w:ind w:right="-57"/>
        <w:rPr>
          <w:rFonts w:ascii="Arial" w:hAnsi="Arial" w:cs="Arial"/>
          <w:color w:val="FF0000"/>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w:t>
      </w:r>
      <w:r w:rsidR="002D6083" w:rsidRPr="001E7D75">
        <w:rPr>
          <w:rFonts w:ascii="Arial" w:hAnsi="Arial" w:cs="Arial"/>
          <w:sz w:val="24"/>
          <w:szCs w:val="24"/>
        </w:rPr>
        <w:t xml:space="preserve">§ </w:t>
      </w:r>
      <w:r w:rsidR="001E7D75" w:rsidRPr="001E7D75">
        <w:rPr>
          <w:rFonts w:ascii="Arial" w:hAnsi="Arial" w:cs="Arial"/>
          <w:sz w:val="24"/>
          <w:szCs w:val="24"/>
        </w:rPr>
        <w:t>9</w:t>
      </w:r>
      <w:r w:rsidR="00E66A5F" w:rsidRPr="001E7D75">
        <w:rPr>
          <w:rFonts w:ascii="Arial" w:hAnsi="Arial" w:cs="Arial"/>
          <w:sz w:val="24"/>
          <w:szCs w:val="24"/>
        </w:rPr>
        <w:t xml:space="preserve"> </w:t>
      </w:r>
      <w:r w:rsidR="002D6083" w:rsidRPr="001E7D75">
        <w:rPr>
          <w:rFonts w:ascii="Arial" w:hAnsi="Arial" w:cs="Arial"/>
          <w:sz w:val="24"/>
          <w:szCs w:val="24"/>
        </w:rPr>
        <w:t xml:space="preserve">wzoru umowy, stanowiącego </w:t>
      </w:r>
      <w:r w:rsidR="0035159C" w:rsidRPr="001E7D75">
        <w:rPr>
          <w:rFonts w:ascii="Arial" w:hAnsi="Arial" w:cs="Arial"/>
          <w:sz w:val="24"/>
          <w:szCs w:val="24"/>
        </w:rPr>
        <w:t>z</w:t>
      </w:r>
      <w:r w:rsidR="002D6083" w:rsidRPr="001E7D75">
        <w:rPr>
          <w:rFonts w:ascii="Arial" w:hAnsi="Arial" w:cs="Arial"/>
          <w:sz w:val="24"/>
          <w:szCs w:val="24"/>
        </w:rPr>
        <w:t xml:space="preserve">ałącznik nr </w:t>
      </w:r>
      <w:r w:rsidR="00EE3D85" w:rsidRPr="001E7D75">
        <w:rPr>
          <w:rFonts w:ascii="Arial" w:hAnsi="Arial" w:cs="Arial"/>
          <w:sz w:val="24"/>
          <w:szCs w:val="24"/>
        </w:rPr>
        <w:t>6</w:t>
      </w:r>
      <w:r w:rsidR="006121AA" w:rsidRPr="001E7D75">
        <w:rPr>
          <w:rFonts w:ascii="Arial" w:hAnsi="Arial" w:cs="Arial"/>
          <w:sz w:val="24"/>
          <w:szCs w:val="24"/>
        </w:rPr>
        <w:t xml:space="preserve"> do S</w:t>
      </w:r>
      <w:r w:rsidR="002D6083" w:rsidRPr="001E7D75">
        <w:rPr>
          <w:rFonts w:ascii="Arial" w:hAnsi="Arial" w:cs="Arial"/>
          <w:sz w:val="24"/>
          <w:szCs w:val="24"/>
        </w:rPr>
        <w:t>WZ</w:t>
      </w:r>
      <w:r w:rsidR="00CA4D91" w:rsidRPr="001E7D75">
        <w:rPr>
          <w:rFonts w:ascii="Arial" w:hAnsi="Arial" w:cs="Arial"/>
          <w:sz w:val="24"/>
          <w:szCs w:val="24"/>
        </w:rPr>
        <w:t>.</w:t>
      </w:r>
      <w:r w:rsidR="00FC2DD8" w:rsidRPr="001E7D7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437177">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7198" w14:textId="77777777" w:rsidR="005C360D" w:rsidRDefault="005C360D">
      <w:pPr>
        <w:spacing w:after="0" w:line="240" w:lineRule="auto"/>
      </w:pPr>
      <w:r>
        <w:separator/>
      </w:r>
    </w:p>
  </w:endnote>
  <w:endnote w:type="continuationSeparator" w:id="0">
    <w:p w14:paraId="7DF99F2C" w14:textId="77777777" w:rsidR="005C360D" w:rsidRDefault="005C3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32B9" w14:textId="77777777" w:rsidR="007F1611" w:rsidRDefault="007F161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E46A" w14:textId="77777777" w:rsidR="007F1611" w:rsidRDefault="007F16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C13B6" w14:textId="77777777" w:rsidR="005C360D" w:rsidRDefault="005C360D">
      <w:pPr>
        <w:spacing w:after="0" w:line="240" w:lineRule="auto"/>
      </w:pPr>
      <w:r>
        <w:separator/>
      </w:r>
    </w:p>
  </w:footnote>
  <w:footnote w:type="continuationSeparator" w:id="0">
    <w:p w14:paraId="475E99A6" w14:textId="77777777" w:rsidR="005C360D" w:rsidRDefault="005C3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B2632" w14:textId="77777777" w:rsidR="007F1611" w:rsidRDefault="007F161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104F45DD" w:rsidR="004B523A" w:rsidRDefault="00AC2323" w:rsidP="00F81AB1">
    <w:pPr>
      <w:pStyle w:val="Nagwek"/>
      <w:jc w:val="center"/>
    </w:pPr>
    <w:r>
      <w:rPr>
        <w:noProof/>
      </w:rPr>
      <w:drawing>
        <wp:inline distT="0" distB="0" distL="0" distR="0" wp14:anchorId="4C37E59C" wp14:editId="5C50366A">
          <wp:extent cx="4124325" cy="1368409"/>
          <wp:effectExtent l="0" t="0" r="0" b="381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325" cy="136840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4F962" w14:textId="77777777" w:rsidR="007F1611" w:rsidRDefault="007F16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39"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4"/>
  </w:num>
  <w:num w:numId="3" w16cid:durableId="933780907">
    <w:abstractNumId w:val="31"/>
  </w:num>
  <w:num w:numId="4" w16cid:durableId="86772778">
    <w:abstractNumId w:val="35"/>
  </w:num>
  <w:num w:numId="5" w16cid:durableId="818615477">
    <w:abstractNumId w:val="38"/>
  </w:num>
  <w:num w:numId="6" w16cid:durableId="1036736136">
    <w:abstractNumId w:val="39"/>
  </w:num>
  <w:num w:numId="7" w16cid:durableId="1167594800">
    <w:abstractNumId w:val="36"/>
  </w:num>
  <w:num w:numId="8" w16cid:durableId="212234880">
    <w:abstractNumId w:val="33"/>
  </w:num>
  <w:num w:numId="9" w16cid:durableId="1351418466">
    <w:abstractNumId w:val="32"/>
  </w:num>
  <w:num w:numId="10" w16cid:durableId="1069763499">
    <w:abstractNumId w:val="3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19B"/>
    <w:rsid w:val="00030AA2"/>
    <w:rsid w:val="00030ED7"/>
    <w:rsid w:val="0003155E"/>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050"/>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5C0"/>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855"/>
    <w:rsid w:val="00115093"/>
    <w:rsid w:val="00115EE1"/>
    <w:rsid w:val="00117BB4"/>
    <w:rsid w:val="0012017C"/>
    <w:rsid w:val="00120E0C"/>
    <w:rsid w:val="00122C05"/>
    <w:rsid w:val="00130295"/>
    <w:rsid w:val="00130B5A"/>
    <w:rsid w:val="00130BE9"/>
    <w:rsid w:val="00132224"/>
    <w:rsid w:val="0013272B"/>
    <w:rsid w:val="00134DFA"/>
    <w:rsid w:val="001355A1"/>
    <w:rsid w:val="001359EC"/>
    <w:rsid w:val="00135EFC"/>
    <w:rsid w:val="0013683D"/>
    <w:rsid w:val="00136F76"/>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485"/>
    <w:rsid w:val="001A4A36"/>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E7D75"/>
    <w:rsid w:val="001F0271"/>
    <w:rsid w:val="001F0FA8"/>
    <w:rsid w:val="001F41D4"/>
    <w:rsid w:val="001F7999"/>
    <w:rsid w:val="00200F6C"/>
    <w:rsid w:val="002018C6"/>
    <w:rsid w:val="002025F7"/>
    <w:rsid w:val="002028E9"/>
    <w:rsid w:val="002039B4"/>
    <w:rsid w:val="002041F5"/>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6A5"/>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48FB"/>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62E"/>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360D"/>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5F0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3FC"/>
    <w:rsid w:val="00705815"/>
    <w:rsid w:val="00707EBE"/>
    <w:rsid w:val="00710C85"/>
    <w:rsid w:val="00711E89"/>
    <w:rsid w:val="00712A4F"/>
    <w:rsid w:val="007143CF"/>
    <w:rsid w:val="00714567"/>
    <w:rsid w:val="00715BC0"/>
    <w:rsid w:val="007222AF"/>
    <w:rsid w:val="00722319"/>
    <w:rsid w:val="00722FA0"/>
    <w:rsid w:val="00724297"/>
    <w:rsid w:val="00725D38"/>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D27"/>
    <w:rsid w:val="007440C1"/>
    <w:rsid w:val="00744FCA"/>
    <w:rsid w:val="007464BC"/>
    <w:rsid w:val="00747D0A"/>
    <w:rsid w:val="007516A9"/>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07A4"/>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390C"/>
    <w:rsid w:val="007E053C"/>
    <w:rsid w:val="007E1384"/>
    <w:rsid w:val="007E17C0"/>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0201"/>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BAC"/>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5B23"/>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69FF"/>
    <w:rsid w:val="0093087E"/>
    <w:rsid w:val="00930C00"/>
    <w:rsid w:val="009311DD"/>
    <w:rsid w:val="009319B4"/>
    <w:rsid w:val="009345F9"/>
    <w:rsid w:val="00934CDB"/>
    <w:rsid w:val="00941C77"/>
    <w:rsid w:val="00941F03"/>
    <w:rsid w:val="00946F42"/>
    <w:rsid w:val="0095121F"/>
    <w:rsid w:val="00953D31"/>
    <w:rsid w:val="00957274"/>
    <w:rsid w:val="009573C9"/>
    <w:rsid w:val="0095776C"/>
    <w:rsid w:val="00962677"/>
    <w:rsid w:val="00963100"/>
    <w:rsid w:val="00963FAA"/>
    <w:rsid w:val="00965D66"/>
    <w:rsid w:val="00966103"/>
    <w:rsid w:val="0096720E"/>
    <w:rsid w:val="00972375"/>
    <w:rsid w:val="009732BA"/>
    <w:rsid w:val="00973632"/>
    <w:rsid w:val="0097471B"/>
    <w:rsid w:val="0097574E"/>
    <w:rsid w:val="0097624A"/>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4E3"/>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6B"/>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401"/>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57A6"/>
    <w:rsid w:val="00B176EB"/>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4C2B"/>
    <w:rsid w:val="00B3758D"/>
    <w:rsid w:val="00B4443D"/>
    <w:rsid w:val="00B44693"/>
    <w:rsid w:val="00B44799"/>
    <w:rsid w:val="00B46ED8"/>
    <w:rsid w:val="00B502E2"/>
    <w:rsid w:val="00B51B2A"/>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5D2A"/>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6B8B"/>
    <w:rsid w:val="00CE7AA9"/>
    <w:rsid w:val="00CF3389"/>
    <w:rsid w:val="00CF363F"/>
    <w:rsid w:val="00CF3F23"/>
    <w:rsid w:val="00CF5458"/>
    <w:rsid w:val="00CF5E64"/>
    <w:rsid w:val="00CF6747"/>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0E72"/>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1E0"/>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7A7"/>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C65"/>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158"/>
    <w:rsid w:val="00EB4C89"/>
    <w:rsid w:val="00EB5BD7"/>
    <w:rsid w:val="00EB7740"/>
    <w:rsid w:val="00EC007F"/>
    <w:rsid w:val="00EC0DAB"/>
    <w:rsid w:val="00EC213B"/>
    <w:rsid w:val="00EC2286"/>
    <w:rsid w:val="00EC2634"/>
    <w:rsid w:val="00EC28CE"/>
    <w:rsid w:val="00EC3351"/>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0C21"/>
    <w:rsid w:val="00EF2BAF"/>
    <w:rsid w:val="00EF39CE"/>
    <w:rsid w:val="00EF3C48"/>
    <w:rsid w:val="00EF4CB9"/>
    <w:rsid w:val="00EF60DD"/>
    <w:rsid w:val="00F00994"/>
    <w:rsid w:val="00F0101D"/>
    <w:rsid w:val="00F058F8"/>
    <w:rsid w:val="00F06082"/>
    <w:rsid w:val="00F06A4C"/>
    <w:rsid w:val="00F06C52"/>
    <w:rsid w:val="00F07B19"/>
    <w:rsid w:val="00F10BE2"/>
    <w:rsid w:val="00F1125B"/>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44B"/>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3B4E"/>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tenders/ocds-148610-de8d9f59-c714-11ed-b70f-ae2d9e28ec7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9900</Words>
  <Characters>59405</Characters>
  <Application>Microsoft Office Word</Application>
  <DocSecurity>0</DocSecurity>
  <Lines>495</Lines>
  <Paragraphs>138</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Microsoft</Company>
  <LinksUpToDate>false</LinksUpToDate>
  <CharactersWithSpaces>69167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creator>Małgorzata Dworakowska</dc:creator>
  <cp:keywords>Specyfikacja Warunków Zamówienia</cp:keywords>
  <cp:lastModifiedBy>m.dworakowska</cp:lastModifiedBy>
  <cp:revision>10</cp:revision>
  <cp:lastPrinted>2023-02-03T08:33:00Z</cp:lastPrinted>
  <dcterms:created xsi:type="dcterms:W3CDTF">2023-02-20T12:15:00Z</dcterms:created>
  <dcterms:modified xsi:type="dcterms:W3CDTF">2023-03-20T12:44:00Z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