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CB84F" w14:textId="48254310" w:rsidR="00364AAF" w:rsidRPr="00E96FE5" w:rsidRDefault="00364AAF" w:rsidP="00E96FE5">
      <w:pPr>
        <w:widowControl/>
        <w:tabs>
          <w:tab w:val="left" w:pos="0"/>
          <w:tab w:val="left" w:pos="9072"/>
        </w:tabs>
        <w:suppressAutoHyphens w:val="0"/>
        <w:autoSpaceDE w:val="0"/>
        <w:autoSpaceDN w:val="0"/>
        <w:adjustRightInd w:val="0"/>
        <w:spacing w:after="24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33B76147" w14:textId="62E3B599" w:rsidR="00364AAF" w:rsidRDefault="00364AAF" w:rsidP="00E96FE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 xml:space="preserve">Burmistrz Polanowa, działając na podstawie § 12 Rozporządzenia Rady Ministrów z dnia 14 września 2004 roku w sprawie sposobu i trybu przeprowadzania przetargów oraz rokowań na zbycie nieruchomości (tj. Dz.U. z 2021r., poz.2213) informuje, że w dniu </w:t>
      </w:r>
      <w:r>
        <w:rPr>
          <w:rFonts w:ascii="Arial" w:eastAsiaTheme="minorHAnsi" w:hAnsi="Arial" w:cs="Arial"/>
          <w:b/>
          <w:kern w:val="0"/>
          <w:lang w:eastAsia="en-US"/>
        </w:rPr>
        <w:t>8.11.2022 r</w:t>
      </w:r>
      <w:r>
        <w:rPr>
          <w:rFonts w:ascii="Arial" w:eastAsiaTheme="minorHAnsi" w:hAnsi="Arial" w:cs="Arial"/>
          <w:kern w:val="0"/>
          <w:lang w:eastAsia="en-US"/>
        </w:rPr>
        <w:t>. w budynku Urzędu Miejskiego w Polanowie – sala posiedzeń pokój nr 11 o godz. 10.30 odbył się drugi przetarg ustny nieograniczony na sprzedaż działki gruntowej, oznaczonej  numerem ewidencyjnym 5/34 o pow. 0,1835 ha, położonej w obrębie ewidencyjnym Rzeczyca Wielka.</w:t>
      </w:r>
    </w:p>
    <w:p w14:paraId="1D1BAB93" w14:textId="77777777" w:rsidR="00364AAF" w:rsidRDefault="00364AAF" w:rsidP="00E96FE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Działka ma urządzoną księgę wieczystą KO1K/00055840/4.</w:t>
      </w:r>
    </w:p>
    <w:p w14:paraId="4991E485" w14:textId="77777777" w:rsidR="00364AAF" w:rsidRDefault="00364AAF" w:rsidP="00E96FE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Cena wywoławcza nieruchomości: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31.200,00 zł </w:t>
      </w:r>
    </w:p>
    <w:p w14:paraId="7CF88C0B" w14:textId="77777777" w:rsidR="00364AAF" w:rsidRDefault="00364AAF" w:rsidP="00E96FE5">
      <w:pPr>
        <w:widowControl/>
        <w:suppressAutoHyphens w:val="0"/>
        <w:autoSpaceDE w:val="0"/>
        <w:autoSpaceDN w:val="0"/>
        <w:adjustRightInd w:val="0"/>
        <w:spacing w:line="360" w:lineRule="auto"/>
        <w:ind w:right="1417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Najwyższa cena osiągnięta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----</w:t>
      </w:r>
    </w:p>
    <w:p w14:paraId="66217802" w14:textId="06EA8702" w:rsidR="00364AAF" w:rsidRDefault="00364AAF" w:rsidP="00E96FE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2D05C1DD" w14:textId="77777777" w:rsidR="00364AAF" w:rsidRDefault="00364AAF" w:rsidP="00E96FE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50EB0CA8" w14:textId="77777777" w:rsidR="00364AAF" w:rsidRDefault="00364AAF" w:rsidP="00E96FE5">
      <w:pPr>
        <w:widowControl/>
        <w:suppressAutoHyphens w:val="0"/>
        <w:autoSpaceDE w:val="0"/>
        <w:autoSpaceDN w:val="0"/>
        <w:adjustRightInd w:val="0"/>
        <w:spacing w:after="600"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Nabywca działki: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----.</w:t>
      </w:r>
    </w:p>
    <w:p w14:paraId="74DA272A" w14:textId="77777777" w:rsidR="00E96FE5" w:rsidRDefault="00E96FE5" w:rsidP="00E96FE5">
      <w:pPr>
        <w:pStyle w:val="Podtytu"/>
        <w:tabs>
          <w:tab w:val="center" w:pos="6237"/>
        </w:tabs>
        <w:jc w:val="both"/>
        <w:rPr>
          <w:rFonts w:ascii="Arial" w:eastAsia="Times New Roman" w:hAnsi="Arial" w:cs="Arial"/>
          <w:bCs/>
          <w:kern w:val="0"/>
        </w:rPr>
      </w:pPr>
      <w:r>
        <w:rPr>
          <w:rFonts w:ascii="Arial" w:eastAsia="Times New Roman" w:hAnsi="Arial" w:cs="Arial"/>
          <w:bCs/>
          <w:kern w:val="0"/>
        </w:rPr>
        <w:tab/>
      </w:r>
      <w:r w:rsidR="00364AAF">
        <w:rPr>
          <w:rFonts w:ascii="Arial" w:eastAsia="Times New Roman" w:hAnsi="Arial" w:cs="Arial"/>
          <w:bCs/>
          <w:kern w:val="0"/>
        </w:rPr>
        <w:t>Burmistrz Polanowa</w:t>
      </w:r>
    </w:p>
    <w:p w14:paraId="383F7616" w14:textId="701D6FDD" w:rsidR="00283AA5" w:rsidRPr="00E96FE5" w:rsidRDefault="00E96FE5" w:rsidP="00E96FE5">
      <w:pPr>
        <w:pStyle w:val="Podtytu"/>
        <w:tabs>
          <w:tab w:val="center" w:pos="6237"/>
        </w:tabs>
        <w:jc w:val="both"/>
        <w:rPr>
          <w:rFonts w:ascii="Arial" w:eastAsia="Times New Roman" w:hAnsi="Arial" w:cs="Arial"/>
          <w:bCs/>
          <w:kern w:val="0"/>
        </w:rPr>
      </w:pPr>
      <w:r>
        <w:rPr>
          <w:rFonts w:ascii="Arial" w:eastAsia="Times New Roman" w:hAnsi="Arial" w:cs="Arial"/>
          <w:bCs/>
          <w:kern w:val="0"/>
        </w:rPr>
        <w:tab/>
      </w:r>
      <w:r w:rsidR="00364AAF">
        <w:rPr>
          <w:rFonts w:ascii="Arial" w:eastAsia="Times New Roman" w:hAnsi="Arial" w:cs="Arial"/>
          <w:bCs/>
          <w:kern w:val="0"/>
        </w:rPr>
        <w:t>Grzegorz Lipski</w:t>
      </w:r>
    </w:p>
    <w:sectPr w:rsidR="00283AA5" w:rsidRPr="00E96F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05C"/>
    <w:rsid w:val="00283AA5"/>
    <w:rsid w:val="00364AAF"/>
    <w:rsid w:val="00397BFB"/>
    <w:rsid w:val="006C3CF9"/>
    <w:rsid w:val="00984854"/>
    <w:rsid w:val="00A1605C"/>
    <w:rsid w:val="00E96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B1A8F"/>
  <w15:chartTrackingRefBased/>
  <w15:docId w15:val="{556A98A4-59D3-4700-B8E4-BCC5E0752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3CF9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uiPriority w:val="11"/>
    <w:qFormat/>
    <w:rsid w:val="006C3CF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6C3CF9"/>
    <w:rPr>
      <w:rFonts w:eastAsiaTheme="minorEastAsia"/>
      <w:color w:val="5A5A5A" w:themeColor="text1" w:themeTint="A5"/>
      <w:spacing w:val="15"/>
      <w:kern w:val="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02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125</Words>
  <Characters>754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Ryzińska</dc:creator>
  <cp:keywords/>
  <dc:description/>
  <cp:lastModifiedBy>Krzysztof Szypulski</cp:lastModifiedBy>
  <cp:revision>6</cp:revision>
  <dcterms:created xsi:type="dcterms:W3CDTF">2022-11-14T13:34:00Z</dcterms:created>
  <dcterms:modified xsi:type="dcterms:W3CDTF">2022-11-15T13:44:00Z</dcterms:modified>
</cp:coreProperties>
</file>