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0B2D78B0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>30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maja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2023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Pr="004161E1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732BC25C" w14:textId="582816A5" w:rsidR="009857E2" w:rsidRPr="009857E2" w:rsidRDefault="009857E2" w:rsidP="000A614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Start w:id="0" w:name="_Hlk128052071"/>
      <w:r w:rsidR="00B425B0"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</w:t>
      </w:r>
      <w:r w:rsidR="00E55814" w:rsidRPr="00E5581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Opracowanie dokumentacji projektowej na wykonanie sieci i przyłącza  wodociągowego w miejscowości Kościernica</w:t>
      </w:r>
      <w:r w:rsidR="00B425B0"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bookmarkEnd w:id="0"/>
    <w:p w14:paraId="26FF09C7" w14:textId="31C47BE8" w:rsidR="009857E2" w:rsidRPr="004161E1" w:rsidRDefault="009857E2" w:rsidP="00C35CC1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E55814" w:rsidRPr="00E55814">
        <w:t xml:space="preserve"> </w:t>
      </w:r>
      <w:r w:rsidR="00E55814" w:rsidRPr="00E5581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2023/BZP 00233386/01</w:t>
      </w:r>
      <w:r w:rsidR="00B425B0" w:rsidRPr="00B425B0">
        <w:t xml:space="preserve"> </w:t>
      </w:r>
      <w:r w:rsidR="00E55814" w:rsidRPr="00E55814">
        <w:rPr>
          <w:rFonts w:ascii="Arial" w:hAnsi="Arial" w:cs="Arial"/>
          <w:sz w:val="24"/>
          <w:szCs w:val="24"/>
        </w:rPr>
        <w:t>z dnia</w:t>
      </w:r>
      <w:r w:rsidR="00E55814">
        <w:t xml:space="preserve"> </w:t>
      </w:r>
      <w:r w:rsidR="00E55814" w:rsidRPr="00C35CC1">
        <w:rPr>
          <w:rFonts w:ascii="Arial" w:hAnsi="Arial" w:cs="Arial"/>
          <w:b/>
          <w:bCs/>
          <w:sz w:val="24"/>
          <w:szCs w:val="24"/>
        </w:rPr>
        <w:t>2023-05-25</w:t>
      </w:r>
    </w:p>
    <w:p w14:paraId="2F0F1225" w14:textId="436B87AA" w:rsidR="00C35CC1" w:rsidRPr="002D22E3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</w:p>
    <w:p w14:paraId="2488750A" w14:textId="7483F83D" w:rsidR="002D22E3" w:rsidRDefault="002D22E3" w:rsidP="000A614F">
      <w:pPr>
        <w:widowControl w:val="0"/>
        <w:suppressAutoHyphens/>
        <w:spacing w:after="0" w:line="240" w:lineRule="auto"/>
        <w:ind w:firstLine="360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2022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05D72357" w14:textId="77777777" w:rsidR="004742B2" w:rsidRPr="002D22E3" w:rsidRDefault="004742B2" w:rsidP="000A614F">
      <w:pPr>
        <w:widowControl w:val="0"/>
        <w:suppressAutoHyphens/>
        <w:spacing w:after="0" w:line="240" w:lineRule="auto"/>
        <w:ind w:firstLine="360"/>
        <w:rPr>
          <w:rFonts w:ascii="Arial" w:eastAsia="Times New Roman" w:hAnsi="Arial" w:cs="Arial"/>
          <w:sz w:val="24"/>
          <w:szCs w:val="20"/>
          <w:lang w:eastAsia="pl-PL"/>
        </w:rPr>
      </w:pPr>
    </w:p>
    <w:p w14:paraId="24B8331D" w14:textId="63471101" w:rsidR="001A6888" w:rsidRPr="00D4099B" w:rsidRDefault="00B425B0" w:rsidP="00D4099B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B425B0">
        <w:rPr>
          <w:rFonts w:ascii="Arial" w:hAnsi="Arial" w:cs="Arial"/>
          <w:b/>
          <w:sz w:val="24"/>
          <w:szCs w:val="24"/>
        </w:rPr>
        <w:t>Pytanie 1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D4099B" w:rsidRPr="00D4099B">
        <w:rPr>
          <w:rFonts w:ascii="Arial" w:hAnsi="Arial" w:cs="Arial"/>
          <w:bCs/>
          <w:sz w:val="24"/>
          <w:szCs w:val="24"/>
        </w:rPr>
        <w:t xml:space="preserve">Proszę o wskazanie przebiegu przedmiotu umowy w celu określenia możliwości wykonania usługi w terminie. Rzecz w tym, że w m. Kościernica płynie rzeka. Wykonanie przejścia wodociągiem pod rzeką wymaga uzyskania pozwolenia wodno-prawnego, co zajmuje stosownie do art 35 KPA 2 miesiące i pozyskanie prawa do dysponowania nieruchomością w postaci działki 118/2 w formie umowy pomiędzy Gminą a Wodami Polskimi. Wody Polskie mają 4 miesiące tylko na przygotowanie umowy i wysłanie jej do Inwestora. Przygotowanie umowy następuję po złożeniu wniosku z załączonym prawomocnym pozwoleniem wodno-prawnym. Tym samym sam proces przed Wodami Polskimi trwa minimum 6,5m-ca ( 2 m-ce pozwolenie+0,5 prawomocność+4 m-ce przygotowanie umowy) - a praktyka pokazuje, że trwa to koło 1 roku). W okres 6,5m-ca nie jest wliczony </w:t>
      </w:r>
      <w:proofErr w:type="spellStart"/>
      <w:r w:rsidR="00D4099B" w:rsidRPr="00D4099B">
        <w:rPr>
          <w:rFonts w:ascii="Arial" w:hAnsi="Arial" w:cs="Arial"/>
          <w:bCs/>
          <w:sz w:val="24"/>
          <w:szCs w:val="24"/>
        </w:rPr>
        <w:t>wogóle</w:t>
      </w:r>
      <w:proofErr w:type="spellEnd"/>
      <w:r w:rsidR="00D4099B" w:rsidRPr="00D4099B">
        <w:rPr>
          <w:rFonts w:ascii="Arial" w:hAnsi="Arial" w:cs="Arial"/>
          <w:bCs/>
          <w:sz w:val="24"/>
          <w:szCs w:val="24"/>
        </w:rPr>
        <w:t xml:space="preserve"> okres podpisywania umowy przez Inwestora, jej przesyłania i negocjacji oraz pozostałe działania projektowe konieczne do wykonania przedmiotu umowy. W związku z powyższym termin wykonania umowy wynoszący 6 m-</w:t>
      </w:r>
      <w:proofErr w:type="spellStart"/>
      <w:r w:rsidR="00D4099B" w:rsidRPr="00D4099B">
        <w:rPr>
          <w:rFonts w:ascii="Arial" w:hAnsi="Arial" w:cs="Arial"/>
          <w:bCs/>
          <w:sz w:val="24"/>
          <w:szCs w:val="24"/>
        </w:rPr>
        <w:t>cy</w:t>
      </w:r>
      <w:proofErr w:type="spellEnd"/>
      <w:r w:rsidR="00D4099B" w:rsidRPr="00D4099B">
        <w:rPr>
          <w:rFonts w:ascii="Arial" w:hAnsi="Arial" w:cs="Arial"/>
          <w:bCs/>
          <w:sz w:val="24"/>
          <w:szCs w:val="24"/>
        </w:rPr>
        <w:t xml:space="preserve"> powoduje jej niewykonalność a tym samym jej nieważność z mocy prawa - art 387 Kodeksu Cywilnego.</w:t>
      </w:r>
    </w:p>
    <w:p w14:paraId="068AE880" w14:textId="1119F4BA" w:rsidR="00B425B0" w:rsidRPr="001A6888" w:rsidRDefault="00B425B0" w:rsidP="000A614F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1A6888">
        <w:rPr>
          <w:rFonts w:ascii="Arial" w:hAnsi="Arial" w:cs="Arial"/>
          <w:b/>
          <w:sz w:val="24"/>
          <w:szCs w:val="24"/>
        </w:rPr>
        <w:t>Odpowiedź:</w:t>
      </w:r>
      <w:r w:rsidR="001A6888" w:rsidRPr="001A6888">
        <w:rPr>
          <w:rFonts w:ascii="Arial" w:hAnsi="Arial" w:cs="Arial"/>
          <w:bCs/>
          <w:sz w:val="24"/>
          <w:szCs w:val="24"/>
        </w:rPr>
        <w:t xml:space="preserve"> </w:t>
      </w:r>
      <w:r w:rsidR="00DE1713">
        <w:rPr>
          <w:rFonts w:ascii="Arial" w:hAnsi="Arial" w:cs="Arial"/>
          <w:bCs/>
          <w:sz w:val="24"/>
          <w:szCs w:val="24"/>
        </w:rPr>
        <w:t>Ze względu na długi i nie do końca określony termin wydania pozwolenia wodnoprawnego realizacja projektu nie ma obejmować przejścia inwestycji przez działkę stanowiącą własność Wód Polskich.</w:t>
      </w:r>
    </w:p>
    <w:p w14:paraId="3E768B15" w14:textId="14C859CF" w:rsidR="00B425B0" w:rsidRPr="00C2798A" w:rsidRDefault="00B425B0" w:rsidP="000A614F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BD5321">
        <w:rPr>
          <w:rFonts w:ascii="Arial" w:hAnsi="Arial" w:cs="Arial"/>
          <w:b/>
          <w:sz w:val="24"/>
          <w:szCs w:val="24"/>
        </w:rPr>
        <w:t xml:space="preserve">Pytanie </w:t>
      </w:r>
      <w:r w:rsidR="00D4099B" w:rsidRPr="00BD5321">
        <w:rPr>
          <w:rFonts w:ascii="Arial" w:hAnsi="Arial" w:cs="Arial"/>
          <w:b/>
          <w:sz w:val="24"/>
          <w:szCs w:val="24"/>
        </w:rPr>
        <w:t>2</w:t>
      </w:r>
      <w:r w:rsidRPr="00BD5321">
        <w:rPr>
          <w:rFonts w:ascii="Arial" w:hAnsi="Arial" w:cs="Arial"/>
          <w:b/>
          <w:sz w:val="24"/>
          <w:szCs w:val="24"/>
        </w:rPr>
        <w:t>:</w:t>
      </w:r>
      <w:r w:rsidRPr="00C2798A">
        <w:rPr>
          <w:rFonts w:ascii="Arial" w:hAnsi="Arial" w:cs="Arial"/>
          <w:bCs/>
          <w:sz w:val="24"/>
          <w:szCs w:val="24"/>
        </w:rPr>
        <w:t xml:space="preserve"> </w:t>
      </w:r>
      <w:r w:rsidR="00E55814" w:rsidRPr="00C2798A">
        <w:rPr>
          <w:rFonts w:ascii="Arial" w:hAnsi="Arial" w:cs="Arial"/>
          <w:bCs/>
          <w:sz w:val="24"/>
          <w:szCs w:val="24"/>
        </w:rPr>
        <w:t xml:space="preserve">Proszę o wskazanie (najlepiej na mapie ewidencyjnej – poprzez pokolorowanie) działek zabudowanych i niezabudowanych, do których należy wykonać przyłącza wodociągowe. Ewentualnie proszę o sporządzenie wykazu tabelarycznego działek do przyłączenia. </w:t>
      </w:r>
    </w:p>
    <w:p w14:paraId="2A80638A" w14:textId="54B8F92A" w:rsidR="00B425B0" w:rsidRPr="00C2798A" w:rsidRDefault="00B425B0" w:rsidP="000A614F">
      <w:pPr>
        <w:spacing w:line="240" w:lineRule="auto"/>
        <w:rPr>
          <w:rFonts w:ascii="Arial" w:hAnsi="Arial" w:cs="Arial"/>
          <w:b/>
          <w:sz w:val="24"/>
          <w:szCs w:val="24"/>
        </w:rPr>
      </w:pPr>
      <w:bookmarkStart w:id="1" w:name="_Hlk136345473"/>
      <w:r w:rsidRPr="00C2798A">
        <w:rPr>
          <w:rFonts w:ascii="Arial" w:hAnsi="Arial" w:cs="Arial"/>
          <w:b/>
          <w:sz w:val="24"/>
          <w:szCs w:val="24"/>
        </w:rPr>
        <w:t>Odpowiedź:</w:t>
      </w:r>
      <w:r w:rsidR="0062152A" w:rsidRPr="0062152A">
        <w:t xml:space="preserve"> </w:t>
      </w:r>
      <w:r w:rsidR="0062152A" w:rsidRPr="0062152A">
        <w:rPr>
          <w:rFonts w:ascii="Arial" w:hAnsi="Arial" w:cs="Arial"/>
          <w:bCs/>
          <w:sz w:val="24"/>
          <w:szCs w:val="24"/>
        </w:rPr>
        <w:t>szczegółowy wykaz działek zostanie przekazany na etapie realizacji zadania. Do kalkulacji należy przyjąć ilość przyłączy.</w:t>
      </w:r>
      <w:r w:rsidR="004742B2" w:rsidRPr="00C2798A">
        <w:rPr>
          <w:rFonts w:ascii="Arial" w:hAnsi="Arial" w:cs="Arial"/>
          <w:b/>
          <w:sz w:val="24"/>
          <w:szCs w:val="24"/>
        </w:rPr>
        <w:t xml:space="preserve"> </w:t>
      </w:r>
    </w:p>
    <w:bookmarkEnd w:id="1"/>
    <w:p w14:paraId="5F1722C4" w14:textId="0D578BB6" w:rsidR="004F327E" w:rsidRPr="00C2798A" w:rsidRDefault="00B425B0" w:rsidP="000A614F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BD5321">
        <w:rPr>
          <w:rFonts w:ascii="Arial" w:hAnsi="Arial" w:cs="Arial"/>
          <w:b/>
          <w:sz w:val="24"/>
          <w:szCs w:val="24"/>
        </w:rPr>
        <w:t xml:space="preserve">Pytanie </w:t>
      </w:r>
      <w:r w:rsidR="00D4099B" w:rsidRPr="00BD5321">
        <w:rPr>
          <w:rFonts w:ascii="Arial" w:hAnsi="Arial" w:cs="Arial"/>
          <w:b/>
          <w:sz w:val="24"/>
          <w:szCs w:val="24"/>
        </w:rPr>
        <w:t>3</w:t>
      </w:r>
      <w:r w:rsidRPr="00BD5321">
        <w:rPr>
          <w:rFonts w:ascii="Arial" w:hAnsi="Arial" w:cs="Arial"/>
          <w:b/>
          <w:sz w:val="24"/>
          <w:szCs w:val="24"/>
        </w:rPr>
        <w:t>:</w:t>
      </w:r>
      <w:r w:rsidRPr="00C2798A">
        <w:rPr>
          <w:rFonts w:ascii="Arial" w:hAnsi="Arial" w:cs="Arial"/>
          <w:bCs/>
          <w:sz w:val="24"/>
          <w:szCs w:val="24"/>
        </w:rPr>
        <w:t xml:space="preserve"> </w:t>
      </w:r>
      <w:r w:rsidR="00E55814" w:rsidRPr="00C2798A">
        <w:rPr>
          <w:rFonts w:ascii="Arial" w:hAnsi="Arial" w:cs="Arial"/>
          <w:bCs/>
          <w:sz w:val="24"/>
          <w:szCs w:val="24"/>
        </w:rPr>
        <w:t xml:space="preserve">Proszę wyjaśnić czy Zamawiający posiada jakiekolwiek ustalenia z </w:t>
      </w:r>
      <w:r w:rsidR="000771A5" w:rsidRPr="00C2798A">
        <w:rPr>
          <w:rFonts w:ascii="Arial" w:hAnsi="Arial" w:cs="Arial"/>
          <w:bCs/>
          <w:sz w:val="24"/>
          <w:szCs w:val="24"/>
        </w:rPr>
        <w:t>Zachodniopomorskim Zarządem Dróg Wojewódzkich w Koszalinie dotyczące ewentualnej lokalizacji sieci wodociągowej w pasie drogowym drogi wojewódzkiej nr 206 przebiegającej przez miejscowość Kościernica.</w:t>
      </w:r>
    </w:p>
    <w:p w14:paraId="369E608A" w14:textId="78FB55DA" w:rsidR="000771A5" w:rsidRPr="00C2798A" w:rsidRDefault="000771A5" w:rsidP="000A614F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2798A">
        <w:rPr>
          <w:rFonts w:ascii="Arial" w:hAnsi="Arial" w:cs="Arial"/>
          <w:bCs/>
          <w:sz w:val="24"/>
          <w:szCs w:val="24"/>
        </w:rPr>
        <w:t xml:space="preserve">Zwracamy uwagę, że zgodnie z art. 43 ustawy z dnia 21 marca 1985 r. o drogach publicznych (Dz.U.2023.0.645 </w:t>
      </w:r>
      <w:proofErr w:type="spellStart"/>
      <w:r w:rsidRPr="00C2798A">
        <w:rPr>
          <w:rFonts w:ascii="Arial" w:hAnsi="Arial" w:cs="Arial"/>
          <w:bCs/>
          <w:sz w:val="24"/>
          <w:szCs w:val="24"/>
        </w:rPr>
        <w:t>t.j</w:t>
      </w:r>
      <w:proofErr w:type="spellEnd"/>
      <w:r w:rsidRPr="00C2798A">
        <w:rPr>
          <w:rFonts w:ascii="Arial" w:hAnsi="Arial" w:cs="Arial"/>
          <w:bCs/>
          <w:sz w:val="24"/>
          <w:szCs w:val="24"/>
        </w:rPr>
        <w:t xml:space="preserve">), odległość obiektów budowlanych (także </w:t>
      </w:r>
      <w:r w:rsidRPr="00C2798A">
        <w:rPr>
          <w:rFonts w:ascii="Arial" w:hAnsi="Arial" w:cs="Arial"/>
          <w:bCs/>
          <w:sz w:val="24"/>
          <w:szCs w:val="24"/>
        </w:rPr>
        <w:lastRenderedPageBreak/>
        <w:t>wodociągu</w:t>
      </w:r>
      <w:r w:rsidR="00C35CC1" w:rsidRPr="00C2798A">
        <w:rPr>
          <w:rFonts w:ascii="Arial" w:hAnsi="Arial" w:cs="Arial"/>
          <w:bCs/>
          <w:sz w:val="24"/>
          <w:szCs w:val="24"/>
        </w:rPr>
        <w:t>)od krawędzi jezdni drogi wojewódzkiej</w:t>
      </w:r>
      <w:r w:rsidRPr="00C2798A">
        <w:rPr>
          <w:rFonts w:ascii="Arial" w:hAnsi="Arial" w:cs="Arial"/>
          <w:bCs/>
          <w:sz w:val="24"/>
          <w:szCs w:val="24"/>
        </w:rPr>
        <w:t xml:space="preserve"> winn</w:t>
      </w:r>
      <w:r w:rsidR="00C35CC1" w:rsidRPr="00C2798A">
        <w:rPr>
          <w:rFonts w:ascii="Arial" w:hAnsi="Arial" w:cs="Arial"/>
          <w:bCs/>
          <w:sz w:val="24"/>
          <w:szCs w:val="24"/>
        </w:rPr>
        <w:t>a wynosić: 8 m w terenie zabudowy oraz 20 m poza terenem zabudowy</w:t>
      </w:r>
    </w:p>
    <w:p w14:paraId="5806435A" w14:textId="6BC32579" w:rsidR="005024B8" w:rsidRDefault="00B425B0" w:rsidP="004161E1">
      <w:pPr>
        <w:spacing w:line="240" w:lineRule="auto"/>
        <w:rPr>
          <w:rFonts w:ascii="Arial" w:hAnsi="Arial" w:cs="Arial"/>
          <w:b/>
          <w:sz w:val="24"/>
          <w:szCs w:val="24"/>
        </w:rPr>
      </w:pPr>
      <w:bookmarkStart w:id="2" w:name="_Hlk136345075"/>
      <w:r w:rsidRPr="00C2798A">
        <w:rPr>
          <w:rFonts w:ascii="Arial" w:hAnsi="Arial" w:cs="Arial"/>
          <w:b/>
          <w:sz w:val="24"/>
          <w:szCs w:val="24"/>
        </w:rPr>
        <w:t>Odpowied</w:t>
      </w:r>
      <w:r w:rsidR="00D4099B" w:rsidRPr="00C2798A">
        <w:rPr>
          <w:rFonts w:ascii="Arial" w:hAnsi="Arial" w:cs="Arial"/>
          <w:b/>
          <w:sz w:val="24"/>
          <w:szCs w:val="24"/>
        </w:rPr>
        <w:t>ź:</w:t>
      </w:r>
      <w:r w:rsidR="0062152A" w:rsidRPr="0062152A">
        <w:t xml:space="preserve"> </w:t>
      </w:r>
      <w:bookmarkStart w:id="3" w:name="_Hlk136345842"/>
      <w:r w:rsidR="0062152A" w:rsidRPr="0062152A">
        <w:rPr>
          <w:rFonts w:ascii="Arial" w:hAnsi="Arial" w:cs="Arial"/>
          <w:bCs/>
          <w:sz w:val="24"/>
          <w:szCs w:val="24"/>
        </w:rPr>
        <w:t>zamawiający nie posiada</w:t>
      </w:r>
      <w:r w:rsidR="0062152A">
        <w:rPr>
          <w:rFonts w:ascii="Arial" w:hAnsi="Arial" w:cs="Arial"/>
          <w:bCs/>
          <w:sz w:val="24"/>
          <w:szCs w:val="24"/>
        </w:rPr>
        <w:t>.</w:t>
      </w:r>
      <w:bookmarkEnd w:id="3"/>
    </w:p>
    <w:p w14:paraId="01F5BCE9" w14:textId="0E77A9D1" w:rsidR="00CF12BE" w:rsidRPr="00CF12BE" w:rsidRDefault="00CF12BE" w:rsidP="004161E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F12BE">
        <w:rPr>
          <w:rFonts w:ascii="Arial" w:hAnsi="Arial" w:cs="Arial"/>
          <w:b/>
          <w:sz w:val="24"/>
          <w:szCs w:val="24"/>
        </w:rPr>
        <w:t xml:space="preserve">Pytanie 4: </w:t>
      </w:r>
      <w:r w:rsidRPr="00CF12BE">
        <w:rPr>
          <w:rFonts w:ascii="Arial" w:hAnsi="Arial" w:cs="Arial"/>
          <w:bCs/>
          <w:sz w:val="24"/>
          <w:szCs w:val="24"/>
        </w:rPr>
        <w:t>W nawiązaniu do pytania w pkt 3 proszę wyjaśnić czy Zamawiający posiada jakiekolwiek ustalenia dotyczące ewentualnej lokalizacji sieci wodociągowej poza pasem drogowym drogi wojewódzkiej nr 206, tj. na gruntach prywatnych (zabudowanych i niezabudowanych).</w:t>
      </w:r>
    </w:p>
    <w:p w14:paraId="4FE3C852" w14:textId="17F9F626" w:rsidR="00CF12BE" w:rsidRDefault="00CF12BE" w:rsidP="004161E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F12BE">
        <w:rPr>
          <w:rFonts w:ascii="Arial" w:hAnsi="Arial" w:cs="Arial"/>
          <w:b/>
          <w:sz w:val="24"/>
          <w:szCs w:val="24"/>
        </w:rPr>
        <w:t>Odpowiedź:</w:t>
      </w:r>
      <w:r w:rsidR="0062152A" w:rsidRPr="0062152A">
        <w:t xml:space="preserve"> </w:t>
      </w:r>
      <w:r w:rsidR="0062152A" w:rsidRPr="0062152A">
        <w:rPr>
          <w:rFonts w:ascii="Arial" w:hAnsi="Arial" w:cs="Arial"/>
          <w:bCs/>
          <w:sz w:val="24"/>
          <w:szCs w:val="24"/>
        </w:rPr>
        <w:t>zamawiający nie posiada.</w:t>
      </w:r>
    </w:p>
    <w:bookmarkEnd w:id="2"/>
    <w:p w14:paraId="3274F950" w14:textId="09502EF3" w:rsidR="00C2798A" w:rsidRDefault="00C2798A" w:rsidP="004161E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F12BE">
        <w:rPr>
          <w:rFonts w:ascii="Arial" w:hAnsi="Arial" w:cs="Arial"/>
          <w:b/>
          <w:sz w:val="24"/>
          <w:szCs w:val="24"/>
        </w:rPr>
        <w:t xml:space="preserve">Pytanie </w:t>
      </w:r>
      <w:r w:rsidR="00CF12BE" w:rsidRPr="00CF12BE">
        <w:rPr>
          <w:rFonts w:ascii="Arial" w:hAnsi="Arial" w:cs="Arial"/>
          <w:b/>
          <w:sz w:val="24"/>
          <w:szCs w:val="24"/>
        </w:rPr>
        <w:t>5</w:t>
      </w:r>
      <w:r w:rsidRPr="00CF12BE">
        <w:rPr>
          <w:rFonts w:ascii="Arial" w:hAnsi="Arial" w:cs="Arial"/>
          <w:b/>
          <w:sz w:val="24"/>
          <w:szCs w:val="24"/>
        </w:rPr>
        <w:t>:</w:t>
      </w:r>
      <w:r w:rsidRPr="00C2798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Proszę o potwierdzenie, że istnieje konieczność uzyskania pozwolenia na budowę w Starostwie Powiatowym w Koszalinie, a dla fragmentów sieci wodociągowej umieszczonej w pasie drogowym drogi wojewódzkiej nr 206 istnieje konieczność uzyskania pozwolenia na budowę u Wojewody Zachodniopomorskiego.</w:t>
      </w:r>
    </w:p>
    <w:p w14:paraId="41766213" w14:textId="69E91C83" w:rsidR="00C2798A" w:rsidRDefault="00CF12BE" w:rsidP="004161E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BD5321">
        <w:rPr>
          <w:rFonts w:ascii="Arial" w:hAnsi="Arial" w:cs="Arial"/>
          <w:b/>
          <w:sz w:val="24"/>
          <w:szCs w:val="24"/>
        </w:rPr>
        <w:t>Odpowiedź:</w:t>
      </w:r>
      <w:r w:rsidR="0062152A" w:rsidRPr="0062152A">
        <w:t xml:space="preserve"> </w:t>
      </w:r>
      <w:r w:rsidR="0062152A">
        <w:rPr>
          <w:rFonts w:ascii="Arial" w:hAnsi="Arial" w:cs="Arial"/>
          <w:bCs/>
          <w:sz w:val="24"/>
          <w:szCs w:val="24"/>
        </w:rPr>
        <w:t>Z</w:t>
      </w:r>
      <w:r w:rsidR="0062152A" w:rsidRPr="0062152A">
        <w:rPr>
          <w:rFonts w:ascii="Arial" w:hAnsi="Arial" w:cs="Arial"/>
          <w:bCs/>
          <w:sz w:val="24"/>
          <w:szCs w:val="24"/>
        </w:rPr>
        <w:t xml:space="preserve">amawiający potwierdza uzyskanie pozwolenia na budowę w Starostwie i </w:t>
      </w:r>
      <w:r w:rsidR="0062152A">
        <w:rPr>
          <w:rFonts w:ascii="Arial" w:hAnsi="Arial" w:cs="Arial"/>
          <w:bCs/>
          <w:sz w:val="24"/>
          <w:szCs w:val="24"/>
        </w:rPr>
        <w:t xml:space="preserve">u </w:t>
      </w:r>
      <w:r w:rsidR="0062152A" w:rsidRPr="0062152A">
        <w:rPr>
          <w:rFonts w:ascii="Arial" w:hAnsi="Arial" w:cs="Arial"/>
          <w:bCs/>
          <w:sz w:val="24"/>
          <w:szCs w:val="24"/>
        </w:rPr>
        <w:t>Wojewody Zachodniopomorskiego</w:t>
      </w:r>
    </w:p>
    <w:p w14:paraId="2EF7A24D" w14:textId="17B861A1" w:rsidR="00C2798A" w:rsidRDefault="00C2798A" w:rsidP="004161E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F12BE">
        <w:rPr>
          <w:rFonts w:ascii="Arial" w:hAnsi="Arial" w:cs="Arial"/>
          <w:b/>
          <w:sz w:val="24"/>
          <w:szCs w:val="24"/>
        </w:rPr>
        <w:t xml:space="preserve">Pytanie </w:t>
      </w:r>
      <w:r w:rsidR="00CF12BE">
        <w:rPr>
          <w:rFonts w:ascii="Arial" w:hAnsi="Arial" w:cs="Arial"/>
          <w:b/>
          <w:sz w:val="24"/>
          <w:szCs w:val="24"/>
        </w:rPr>
        <w:t>6</w:t>
      </w:r>
      <w:r w:rsidRPr="00CF12BE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Proszę o podanie w jaki sposób mają być zakończone przyłącza wodociągowe:</w:t>
      </w:r>
    </w:p>
    <w:p w14:paraId="07BACB2C" w14:textId="053284E8" w:rsidR="00C2798A" w:rsidRDefault="00C2798A" w:rsidP="00C2798A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wodomierz w budynku na działce</w:t>
      </w:r>
    </w:p>
    <w:p w14:paraId="6315E44F" w14:textId="3C459983" w:rsidR="00C2798A" w:rsidRDefault="00C2798A" w:rsidP="00C2798A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wodomierz w studzience wodomierzowej na działce</w:t>
      </w:r>
    </w:p>
    <w:p w14:paraId="22AC6A4F" w14:textId="1D3E3FD3" w:rsidR="00C2798A" w:rsidRDefault="00C2798A" w:rsidP="00C2798A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zakończenie korkiem na granicy działki</w:t>
      </w:r>
    </w:p>
    <w:p w14:paraId="7D409C0C" w14:textId="6353092B" w:rsidR="00C2798A" w:rsidRDefault="00C2798A" w:rsidP="00C2798A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inne?</w:t>
      </w:r>
    </w:p>
    <w:p w14:paraId="26047193" w14:textId="1AB0773D" w:rsidR="00CF12BE" w:rsidRPr="0062152A" w:rsidRDefault="00CF12BE" w:rsidP="00CF12BE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F12BE">
        <w:rPr>
          <w:rFonts w:ascii="Arial" w:hAnsi="Arial" w:cs="Arial"/>
          <w:b/>
          <w:sz w:val="24"/>
          <w:szCs w:val="24"/>
        </w:rPr>
        <w:t>Odpowiedź:</w:t>
      </w:r>
      <w:r w:rsidR="0062152A" w:rsidRPr="0062152A">
        <w:t xml:space="preserve"> </w:t>
      </w:r>
      <w:r w:rsidR="0062152A" w:rsidRPr="0062152A">
        <w:rPr>
          <w:rFonts w:ascii="Arial" w:hAnsi="Arial" w:cs="Arial"/>
          <w:bCs/>
          <w:sz w:val="24"/>
          <w:szCs w:val="24"/>
        </w:rPr>
        <w:t>Zakończenie przyłączy winno się zakończyć wodomierzem w budynku</w:t>
      </w:r>
      <w:r w:rsidR="0062152A">
        <w:rPr>
          <w:rFonts w:ascii="Arial" w:hAnsi="Arial" w:cs="Arial"/>
          <w:bCs/>
          <w:sz w:val="24"/>
          <w:szCs w:val="24"/>
        </w:rPr>
        <w:t>.</w:t>
      </w:r>
    </w:p>
    <w:p w14:paraId="52D4259A" w14:textId="0CF24928" w:rsidR="00C2798A" w:rsidRDefault="00CF12BE" w:rsidP="00CF12BE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F12BE">
        <w:rPr>
          <w:rFonts w:ascii="Arial" w:hAnsi="Arial" w:cs="Arial"/>
          <w:b/>
          <w:sz w:val="24"/>
          <w:szCs w:val="24"/>
        </w:rPr>
        <w:t xml:space="preserve">Pytanie </w:t>
      </w:r>
      <w:r>
        <w:rPr>
          <w:rFonts w:ascii="Arial" w:hAnsi="Arial" w:cs="Arial"/>
          <w:b/>
          <w:sz w:val="24"/>
          <w:szCs w:val="24"/>
        </w:rPr>
        <w:t>7</w:t>
      </w:r>
      <w:r w:rsidRPr="00CF12BE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Proszę o wskazanie miejsca włączenia planowanej sieci wodociągowej do istniejącego wodociągu. Proszę podać numer działki ewidencyjnej. </w:t>
      </w:r>
    </w:p>
    <w:p w14:paraId="37C96944" w14:textId="25B495C1" w:rsidR="00CF12BE" w:rsidRPr="0062152A" w:rsidRDefault="00CF12BE" w:rsidP="00CF12BE">
      <w:pPr>
        <w:rPr>
          <w:rFonts w:ascii="Arial" w:hAnsi="Arial" w:cs="Arial"/>
          <w:sz w:val="24"/>
          <w:szCs w:val="24"/>
        </w:rPr>
      </w:pPr>
      <w:r w:rsidRPr="00CF12BE">
        <w:rPr>
          <w:rFonts w:ascii="Arial" w:hAnsi="Arial" w:cs="Arial"/>
          <w:b/>
          <w:bCs/>
          <w:sz w:val="24"/>
          <w:szCs w:val="24"/>
        </w:rPr>
        <w:t>Odpowiedź:</w:t>
      </w:r>
      <w:r w:rsidR="0062152A" w:rsidRPr="0062152A">
        <w:t xml:space="preserve"> </w:t>
      </w:r>
      <w:r w:rsidR="0062152A">
        <w:rPr>
          <w:rFonts w:ascii="Arial" w:hAnsi="Arial" w:cs="Arial"/>
          <w:sz w:val="24"/>
          <w:szCs w:val="24"/>
        </w:rPr>
        <w:t>W</w:t>
      </w:r>
      <w:r w:rsidR="0062152A" w:rsidRPr="0062152A">
        <w:rPr>
          <w:rFonts w:ascii="Arial" w:hAnsi="Arial" w:cs="Arial"/>
          <w:sz w:val="24"/>
          <w:szCs w:val="24"/>
        </w:rPr>
        <w:t>łączenie sieci na działce nr 13/5 obręb Kościernica</w:t>
      </w:r>
      <w:r w:rsidR="0062152A">
        <w:rPr>
          <w:rFonts w:ascii="Arial" w:hAnsi="Arial" w:cs="Arial"/>
          <w:sz w:val="24"/>
          <w:szCs w:val="24"/>
        </w:rPr>
        <w:t>.</w:t>
      </w:r>
    </w:p>
    <w:p w14:paraId="675D8076" w14:textId="77777777" w:rsidR="00CF12BE" w:rsidRDefault="00CF12BE" w:rsidP="00CF12B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Pytanie 8: </w:t>
      </w:r>
      <w:r w:rsidRPr="00CF12BE">
        <w:rPr>
          <w:rFonts w:ascii="Arial" w:hAnsi="Arial" w:cs="Arial"/>
          <w:sz w:val="24"/>
          <w:szCs w:val="24"/>
        </w:rPr>
        <w:t>proszę o wskazanie na mapie zakresu, który ma obejmować dokumentacja lub podanie od której do której działki (lub adresów budynków) należy zaprojektować sieć</w:t>
      </w:r>
      <w:r w:rsidRPr="00CF12B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9E708C7" w14:textId="08A223F4" w:rsidR="00CF12BE" w:rsidRPr="00CF12BE" w:rsidRDefault="00CF12BE" w:rsidP="00CF12BE">
      <w:pPr>
        <w:rPr>
          <w:rFonts w:ascii="Arial" w:hAnsi="Arial" w:cs="Arial"/>
          <w:b/>
          <w:bCs/>
          <w:sz w:val="24"/>
          <w:szCs w:val="24"/>
        </w:rPr>
      </w:pPr>
      <w:r w:rsidRPr="00CF12BE">
        <w:rPr>
          <w:rFonts w:ascii="Arial" w:hAnsi="Arial" w:cs="Arial"/>
          <w:b/>
          <w:bCs/>
          <w:sz w:val="24"/>
          <w:szCs w:val="24"/>
        </w:rPr>
        <w:t>Odpowiedź:</w:t>
      </w:r>
      <w:r w:rsidR="00BD5321">
        <w:rPr>
          <w:rFonts w:ascii="Arial" w:hAnsi="Arial" w:cs="Arial"/>
          <w:b/>
          <w:bCs/>
          <w:sz w:val="24"/>
          <w:szCs w:val="24"/>
        </w:rPr>
        <w:t xml:space="preserve"> Długość sieci wynosi 2,4 km. Przebieg trasy będzie uzależniony od uzgodnień z właścicielami działek.</w:t>
      </w:r>
    </w:p>
    <w:p w14:paraId="38FC728B" w14:textId="2105DA54" w:rsidR="00CF12BE" w:rsidRDefault="00CF12BE" w:rsidP="00CF12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Pytanie 9: </w:t>
      </w:r>
      <w:r w:rsidRPr="00CF12BE">
        <w:rPr>
          <w:rFonts w:ascii="Arial" w:hAnsi="Arial" w:cs="Arial"/>
          <w:sz w:val="24"/>
          <w:szCs w:val="24"/>
        </w:rPr>
        <w:t>Czy zostały wydane warunki przyłączeniowe od gestora sieci wodociągowej? Jeżeli tak  to proszę o udostępnienie. Jeżeli nie to czy Zamawiający uzyska je przed podpisaniem umowy?</w:t>
      </w:r>
    </w:p>
    <w:p w14:paraId="5249A6B8" w14:textId="35AEDAEB" w:rsidR="00CF12BE" w:rsidRDefault="00CF12BE" w:rsidP="00CF12BE">
      <w:pPr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b/>
          <w:bCs/>
          <w:sz w:val="24"/>
          <w:szCs w:val="24"/>
        </w:rPr>
        <w:t>Odpowiedź:</w:t>
      </w:r>
      <w:r w:rsidR="00BD5321" w:rsidRPr="00BD5321">
        <w:rPr>
          <w:rFonts w:ascii="Arial" w:hAnsi="Arial" w:cs="Arial"/>
          <w:sz w:val="24"/>
          <w:szCs w:val="24"/>
        </w:rPr>
        <w:t xml:space="preserve"> Nie </w:t>
      </w:r>
      <w:r w:rsidR="00BD5321" w:rsidRPr="00BD5321">
        <w:rPr>
          <w:rFonts w:ascii="Arial" w:hAnsi="Arial" w:cs="Arial"/>
          <w:sz w:val="24"/>
          <w:szCs w:val="24"/>
        </w:rPr>
        <w:t>zostały wydane warunki przyłączeniowe od gestora sieci wodociągowej</w:t>
      </w:r>
      <w:r w:rsidR="00BD5321">
        <w:rPr>
          <w:rFonts w:ascii="Arial" w:hAnsi="Arial" w:cs="Arial"/>
          <w:sz w:val="24"/>
          <w:szCs w:val="24"/>
        </w:rPr>
        <w:t xml:space="preserve">, Zamawiający </w:t>
      </w:r>
      <w:r w:rsidR="00BD5321" w:rsidRPr="00BD5321">
        <w:rPr>
          <w:rFonts w:ascii="Arial" w:hAnsi="Arial" w:cs="Arial"/>
          <w:sz w:val="24"/>
          <w:szCs w:val="24"/>
        </w:rPr>
        <w:t>uzyska je przed podpisaniem umowy</w:t>
      </w:r>
      <w:r w:rsidR="00BD5321">
        <w:rPr>
          <w:rFonts w:ascii="Arial" w:hAnsi="Arial" w:cs="Arial"/>
          <w:sz w:val="24"/>
          <w:szCs w:val="24"/>
        </w:rPr>
        <w:t>.</w:t>
      </w:r>
    </w:p>
    <w:p w14:paraId="69299E9F" w14:textId="0647EA75" w:rsidR="00BD5321" w:rsidRPr="00BD5321" w:rsidRDefault="00BD5321" w:rsidP="00BD5321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GL/MD</w:t>
      </w:r>
    </w:p>
    <w:p w14:paraId="12023EE2" w14:textId="77777777" w:rsidR="00BD5321" w:rsidRDefault="00BD5321" w:rsidP="00BD5321">
      <w:pPr>
        <w:tabs>
          <w:tab w:val="left" w:pos="59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FCE1627" w14:textId="1C042303" w:rsidR="00BD5321" w:rsidRPr="00BD5321" w:rsidRDefault="00BD5321" w:rsidP="00BD5321">
      <w:pPr>
        <w:tabs>
          <w:tab w:val="left" w:pos="59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0FFF4EAF" w:rsidR="00BD5321" w:rsidRPr="00BD5321" w:rsidRDefault="00BD5321" w:rsidP="00BD5321">
      <w:pPr>
        <w:tabs>
          <w:tab w:val="left" w:pos="5970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BD5321">
        <w:rPr>
          <w:rFonts w:ascii="Arial" w:hAnsi="Arial" w:cs="Arial"/>
          <w:sz w:val="24"/>
          <w:szCs w:val="24"/>
        </w:rPr>
        <w:t>Grzegorz Lipski</w:t>
      </w:r>
    </w:p>
    <w:sectPr w:rsidR="00BD5321" w:rsidRPr="00BD5321" w:rsidSect="00BD532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C1683"/>
    <w:rsid w:val="003E2570"/>
    <w:rsid w:val="00404E6A"/>
    <w:rsid w:val="00407F57"/>
    <w:rsid w:val="004161E1"/>
    <w:rsid w:val="00445244"/>
    <w:rsid w:val="004573DE"/>
    <w:rsid w:val="00460A6A"/>
    <w:rsid w:val="004714C4"/>
    <w:rsid w:val="004742B2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5D44"/>
    <w:rsid w:val="008A581B"/>
    <w:rsid w:val="008B4E9F"/>
    <w:rsid w:val="008C7365"/>
    <w:rsid w:val="008D3F78"/>
    <w:rsid w:val="008E127D"/>
    <w:rsid w:val="008E15C1"/>
    <w:rsid w:val="008E5E1E"/>
    <w:rsid w:val="00916476"/>
    <w:rsid w:val="009424E6"/>
    <w:rsid w:val="00943C1E"/>
    <w:rsid w:val="009857E2"/>
    <w:rsid w:val="0099484B"/>
    <w:rsid w:val="00994EDE"/>
    <w:rsid w:val="0099707B"/>
    <w:rsid w:val="009F1463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70A70"/>
    <w:rsid w:val="00B876FF"/>
    <w:rsid w:val="00B96DCC"/>
    <w:rsid w:val="00BA1689"/>
    <w:rsid w:val="00BA67AF"/>
    <w:rsid w:val="00BD5321"/>
    <w:rsid w:val="00C100E7"/>
    <w:rsid w:val="00C1246A"/>
    <w:rsid w:val="00C15CF0"/>
    <w:rsid w:val="00C23475"/>
    <w:rsid w:val="00C2798A"/>
    <w:rsid w:val="00C32DDC"/>
    <w:rsid w:val="00C35CC1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70468"/>
    <w:rsid w:val="00D818BA"/>
    <w:rsid w:val="00D8395F"/>
    <w:rsid w:val="00D94C03"/>
    <w:rsid w:val="00D96E03"/>
    <w:rsid w:val="00DB722E"/>
    <w:rsid w:val="00DC1DFB"/>
    <w:rsid w:val="00DD7E75"/>
    <w:rsid w:val="00DE1713"/>
    <w:rsid w:val="00DE6E45"/>
    <w:rsid w:val="00DE7188"/>
    <w:rsid w:val="00E25E3D"/>
    <w:rsid w:val="00E33A01"/>
    <w:rsid w:val="00E43255"/>
    <w:rsid w:val="00E55814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682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5</cp:revision>
  <cp:lastPrinted>2023-05-30T11:32:00Z</cp:lastPrinted>
  <dcterms:created xsi:type="dcterms:W3CDTF">2023-05-30T06:59:00Z</dcterms:created>
  <dcterms:modified xsi:type="dcterms:W3CDTF">2023-05-30T12:56:00Z</dcterms:modified>
</cp:coreProperties>
</file>