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3D9E" w:rsidRPr="005C3D9E" w:rsidRDefault="005C3D9E" w:rsidP="005C3D9E">
      <w:pPr>
        <w:spacing w:before="240"/>
        <w:jc w:val="right"/>
        <w:rPr>
          <w:rFonts w:ascii="Arial" w:hAnsi="Arial" w:cs="Arial"/>
          <w:szCs w:val="24"/>
        </w:rPr>
      </w:pPr>
      <w:r w:rsidRPr="008C3A57">
        <w:rPr>
          <w:rFonts w:ascii="Arial" w:hAnsi="Arial" w:cs="Arial"/>
          <w:szCs w:val="24"/>
        </w:rPr>
        <w:t xml:space="preserve">Polanów, dnia </w:t>
      </w:r>
      <w:r>
        <w:rPr>
          <w:rFonts w:ascii="Arial" w:hAnsi="Arial" w:cs="Arial"/>
          <w:szCs w:val="24"/>
        </w:rPr>
        <w:t>7 kwietnia</w:t>
      </w:r>
      <w:r w:rsidRPr="008C3A57">
        <w:rPr>
          <w:rFonts w:ascii="Arial" w:hAnsi="Arial" w:cs="Arial"/>
          <w:szCs w:val="24"/>
        </w:rPr>
        <w:t xml:space="preserve"> 202</w:t>
      </w:r>
      <w:r>
        <w:rPr>
          <w:rFonts w:ascii="Arial" w:hAnsi="Arial" w:cs="Arial"/>
          <w:szCs w:val="24"/>
        </w:rPr>
        <w:t>5</w:t>
      </w:r>
      <w:r w:rsidRPr="008C3A57">
        <w:rPr>
          <w:rFonts w:ascii="Arial" w:hAnsi="Arial" w:cs="Arial"/>
          <w:szCs w:val="24"/>
        </w:rPr>
        <w:t>r.</w:t>
      </w:r>
    </w:p>
    <w:p w:rsidR="00906EC2" w:rsidRPr="008C3A57" w:rsidRDefault="00906EC2" w:rsidP="00906EC2">
      <w:pPr>
        <w:spacing w:before="240"/>
        <w:jc w:val="left"/>
        <w:rPr>
          <w:rFonts w:ascii="Arial" w:hAnsi="Arial" w:cs="Arial"/>
          <w:szCs w:val="24"/>
        </w:rPr>
      </w:pPr>
      <w:r w:rsidRPr="008C3A57">
        <w:rPr>
          <w:rFonts w:ascii="Arial" w:hAnsi="Arial" w:cs="Arial"/>
          <w:b/>
          <w:bCs/>
          <w:szCs w:val="24"/>
        </w:rPr>
        <w:t>Gmina Polanów</w:t>
      </w:r>
    </w:p>
    <w:p w:rsidR="00906EC2" w:rsidRPr="008C3A57" w:rsidRDefault="00906EC2" w:rsidP="00906EC2">
      <w:pPr>
        <w:rPr>
          <w:rFonts w:ascii="Arial" w:hAnsi="Arial" w:cs="Arial"/>
          <w:b/>
          <w:bCs/>
          <w:szCs w:val="24"/>
        </w:rPr>
      </w:pPr>
      <w:r w:rsidRPr="008C3A57">
        <w:rPr>
          <w:rFonts w:ascii="Arial" w:hAnsi="Arial" w:cs="Arial"/>
          <w:b/>
          <w:bCs/>
          <w:szCs w:val="24"/>
        </w:rPr>
        <w:t>ul. Wolności 4</w:t>
      </w:r>
    </w:p>
    <w:p w:rsidR="00906EC2" w:rsidRDefault="00906EC2" w:rsidP="00906EC2">
      <w:pPr>
        <w:rPr>
          <w:rFonts w:ascii="Arial" w:hAnsi="Arial" w:cs="Arial"/>
          <w:szCs w:val="24"/>
        </w:rPr>
      </w:pPr>
      <w:r w:rsidRPr="008C3A57">
        <w:rPr>
          <w:rFonts w:ascii="Arial" w:hAnsi="Arial" w:cs="Arial"/>
          <w:b/>
          <w:bCs/>
          <w:szCs w:val="24"/>
        </w:rPr>
        <w:t>76-010 Polanów</w:t>
      </w:r>
    </w:p>
    <w:p w:rsidR="00906EC2" w:rsidRDefault="00906EC2" w:rsidP="00906EC2">
      <w:pPr>
        <w:spacing w:before="240"/>
        <w:rPr>
          <w:rFonts w:ascii="Arial" w:hAnsi="Arial" w:cs="Arial"/>
          <w:szCs w:val="24"/>
        </w:rPr>
      </w:pPr>
      <w:r w:rsidRPr="008C3A57">
        <w:rPr>
          <w:rFonts w:ascii="Arial" w:hAnsi="Arial" w:cs="Arial"/>
          <w:szCs w:val="24"/>
        </w:rPr>
        <w:t>GM.II.271.</w:t>
      </w:r>
      <w:r>
        <w:rPr>
          <w:rFonts w:ascii="Arial" w:hAnsi="Arial" w:cs="Arial"/>
          <w:szCs w:val="24"/>
        </w:rPr>
        <w:t>5</w:t>
      </w:r>
      <w:r w:rsidRPr="008C3A57">
        <w:rPr>
          <w:rFonts w:ascii="Arial" w:hAnsi="Arial" w:cs="Arial"/>
          <w:szCs w:val="24"/>
        </w:rPr>
        <w:t>.202</w:t>
      </w:r>
      <w:r>
        <w:rPr>
          <w:rFonts w:ascii="Arial" w:hAnsi="Arial" w:cs="Arial"/>
          <w:szCs w:val="24"/>
        </w:rPr>
        <w:t>5</w:t>
      </w:r>
    </w:p>
    <w:p w:rsidR="00906EC2" w:rsidRDefault="00906EC2" w:rsidP="005C3D9E">
      <w:pPr>
        <w:spacing w:before="480"/>
        <w:ind w:left="3969"/>
        <w:rPr>
          <w:rFonts w:ascii="Arial" w:hAnsi="Arial" w:cs="Arial"/>
          <w:b/>
          <w:bCs/>
          <w:kern w:val="2"/>
          <w:szCs w:val="24"/>
          <w:lang w:eastAsia="en-US"/>
        </w:rPr>
      </w:pPr>
      <w:bookmarkStart w:id="0" w:name="_Hlk194908793"/>
      <w:r w:rsidRPr="00761AFA">
        <w:rPr>
          <w:rFonts w:ascii="Arial" w:hAnsi="Arial" w:cs="Arial"/>
          <w:b/>
          <w:bCs/>
          <w:kern w:val="2"/>
          <w:szCs w:val="24"/>
          <w:lang w:eastAsia="en-US"/>
        </w:rPr>
        <w:t>SZCZĘŚNIAK Pojazdy Specjalne Sp. z o.o.</w:t>
      </w:r>
    </w:p>
    <w:p w:rsidR="00906EC2" w:rsidRDefault="00906EC2" w:rsidP="00906EC2">
      <w:pPr>
        <w:ind w:left="3969"/>
        <w:rPr>
          <w:rFonts w:ascii="Arial" w:hAnsi="Arial" w:cs="Arial"/>
          <w:b/>
          <w:bCs/>
          <w:kern w:val="2"/>
          <w:szCs w:val="24"/>
          <w:lang w:eastAsia="en-US"/>
        </w:rPr>
      </w:pPr>
      <w:r w:rsidRPr="00761AFA">
        <w:rPr>
          <w:rFonts w:ascii="Arial" w:hAnsi="Arial" w:cs="Arial"/>
          <w:b/>
          <w:bCs/>
          <w:kern w:val="2"/>
          <w:szCs w:val="24"/>
          <w:lang w:eastAsia="en-US"/>
        </w:rPr>
        <w:t>ul. Bestwińska 105A</w:t>
      </w:r>
    </w:p>
    <w:p w:rsidR="00906EC2" w:rsidRPr="005C3D9E" w:rsidRDefault="00906EC2" w:rsidP="005C3D9E">
      <w:pPr>
        <w:spacing w:after="360"/>
        <w:ind w:left="3969"/>
        <w:rPr>
          <w:rFonts w:ascii="Arial" w:hAnsi="Arial" w:cs="Arial"/>
          <w:b/>
          <w:bCs/>
          <w:kern w:val="2"/>
          <w:szCs w:val="24"/>
          <w:lang w:eastAsia="en-US"/>
        </w:rPr>
      </w:pPr>
      <w:r w:rsidRPr="00761AFA">
        <w:rPr>
          <w:rFonts w:ascii="Arial" w:hAnsi="Arial" w:cs="Arial"/>
          <w:b/>
          <w:bCs/>
          <w:kern w:val="2"/>
          <w:szCs w:val="24"/>
          <w:lang w:eastAsia="en-US"/>
        </w:rPr>
        <w:t>43-346 Bielsko-Biała</w:t>
      </w:r>
      <w:bookmarkEnd w:id="0"/>
    </w:p>
    <w:p w:rsidR="00906EC2" w:rsidRDefault="00906EC2" w:rsidP="00906EC2">
      <w:pPr>
        <w:rPr>
          <w:rFonts w:ascii="Arial" w:hAnsi="Arial" w:cs="Arial"/>
          <w:szCs w:val="24"/>
        </w:rPr>
      </w:pPr>
      <w:r w:rsidRPr="008C3A57">
        <w:rPr>
          <w:rFonts w:ascii="Arial" w:hAnsi="Arial" w:cs="Arial"/>
          <w:szCs w:val="24"/>
        </w:rPr>
        <w:t>Dotyczy postępowania pod nazwą</w:t>
      </w:r>
      <w:bookmarkStart w:id="1" w:name="_Hlk179276108"/>
      <w:r>
        <w:rPr>
          <w:rFonts w:ascii="Arial" w:hAnsi="Arial" w:cs="Arial"/>
          <w:szCs w:val="24"/>
        </w:rPr>
        <w:t xml:space="preserve">: </w:t>
      </w:r>
      <w:r w:rsidRPr="008C3A57">
        <w:rPr>
          <w:rFonts w:ascii="Arial" w:hAnsi="Arial" w:cs="Arial"/>
          <w:b/>
          <w:bCs/>
          <w:szCs w:val="24"/>
        </w:rPr>
        <w:t>„</w:t>
      </w:r>
      <w:r w:rsidRPr="00497EEC">
        <w:rPr>
          <w:rFonts w:ascii="Arial" w:hAnsi="Arial" w:cs="Arial"/>
          <w:b/>
          <w:bCs/>
        </w:rPr>
        <w:t>Zakup samochodu ratowniczo- gaśniczego wraz z wyposażeniem dla OSP Żydowo”</w:t>
      </w:r>
      <w:r>
        <w:rPr>
          <w:rFonts w:ascii="Arial" w:hAnsi="Arial" w:cs="Arial"/>
          <w:bCs/>
        </w:rPr>
        <w:t xml:space="preserve"> </w:t>
      </w:r>
      <w:bookmarkEnd w:id="1"/>
      <w:r w:rsidRPr="008C3A57">
        <w:rPr>
          <w:rFonts w:ascii="Arial" w:hAnsi="Arial" w:cs="Arial"/>
          <w:szCs w:val="24"/>
        </w:rPr>
        <w:t>Ogłoszenie o zamówieniu zostało opublikowane w Dzienniku Urzędowym Unii Europejskiej pod numerem</w:t>
      </w:r>
      <w:r>
        <w:rPr>
          <w:rFonts w:ascii="Arial" w:hAnsi="Arial" w:cs="Arial"/>
          <w:szCs w:val="24"/>
        </w:rPr>
        <w:t>:</w:t>
      </w:r>
    </w:p>
    <w:p w:rsidR="00906EC2" w:rsidRPr="00906EC2" w:rsidRDefault="00906EC2" w:rsidP="00906EC2">
      <w:pPr>
        <w:rPr>
          <w:rFonts w:ascii="Arial" w:hAnsi="Arial" w:cs="Arial"/>
          <w:b/>
          <w:bCs/>
        </w:rPr>
      </w:pPr>
      <w:r w:rsidRPr="008C3A57">
        <w:rPr>
          <w:rFonts w:ascii="Arial" w:hAnsi="Arial" w:cs="Arial"/>
          <w:b/>
          <w:bCs/>
          <w:szCs w:val="24"/>
        </w:rPr>
        <w:t xml:space="preserve">Dz.U. S: </w:t>
      </w:r>
      <w:r w:rsidRPr="00A86BDC">
        <w:rPr>
          <w:rFonts w:ascii="Arial" w:hAnsi="Arial" w:cs="Arial"/>
          <w:b/>
          <w:bCs/>
          <w:szCs w:val="24"/>
        </w:rPr>
        <w:t xml:space="preserve">2025/S 31-99307 </w:t>
      </w:r>
      <w:r w:rsidRPr="008C3A57">
        <w:rPr>
          <w:rFonts w:ascii="Arial" w:hAnsi="Arial" w:cs="Arial"/>
          <w:szCs w:val="24"/>
        </w:rPr>
        <w:t>z dnia</w:t>
      </w:r>
      <w:r>
        <w:rPr>
          <w:rFonts w:ascii="Arial" w:hAnsi="Arial" w:cs="Arial"/>
          <w:b/>
          <w:bCs/>
          <w:szCs w:val="24"/>
        </w:rPr>
        <w:t xml:space="preserve"> 13.02.2025r.</w:t>
      </w:r>
    </w:p>
    <w:p w:rsidR="001E7521" w:rsidRPr="002559F4" w:rsidRDefault="001E7521" w:rsidP="001E7521">
      <w:pPr>
        <w:spacing w:before="480" w:after="480"/>
        <w:jc w:val="center"/>
        <w:rPr>
          <w:rFonts w:ascii="Arial" w:hAnsi="Arial" w:cs="Arial"/>
          <w:b/>
          <w:sz w:val="26"/>
          <w:szCs w:val="26"/>
        </w:rPr>
      </w:pPr>
      <w:r w:rsidRPr="002559F4">
        <w:rPr>
          <w:rFonts w:ascii="Arial" w:hAnsi="Arial" w:cs="Arial"/>
          <w:b/>
          <w:sz w:val="26"/>
          <w:szCs w:val="26"/>
        </w:rPr>
        <w:t>Informacja o wyborze najkorzystniejszej oferty [</w:t>
      </w:r>
      <w:r w:rsidRPr="002559F4">
        <w:rPr>
          <w:rFonts w:ascii="Arial" w:hAnsi="Arial" w:cs="Arial"/>
          <w:b/>
          <w:sz w:val="26"/>
          <w:szCs w:val="26"/>
          <w:u w:color="FF0000"/>
        </w:rPr>
        <w:t>art. 253 ust. 1</w:t>
      </w:r>
      <w:r w:rsidRPr="002559F4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2559F4">
        <w:rPr>
          <w:rFonts w:ascii="Arial" w:hAnsi="Arial" w:cs="Arial"/>
          <w:b/>
          <w:sz w:val="26"/>
          <w:szCs w:val="26"/>
        </w:rPr>
        <w:t>p.z.p</w:t>
      </w:r>
      <w:proofErr w:type="spellEnd"/>
      <w:r w:rsidRPr="002559F4">
        <w:rPr>
          <w:rFonts w:ascii="Arial" w:hAnsi="Arial" w:cs="Arial"/>
          <w:b/>
          <w:sz w:val="26"/>
          <w:szCs w:val="26"/>
        </w:rPr>
        <w:t>.]</w:t>
      </w:r>
    </w:p>
    <w:p w:rsidR="001E7521" w:rsidRDefault="001E7521" w:rsidP="002559F4">
      <w:pPr>
        <w:spacing w:line="276" w:lineRule="auto"/>
        <w:ind w:firstLine="708"/>
        <w:rPr>
          <w:rFonts w:ascii="Arial" w:hAnsi="Arial" w:cs="Arial"/>
          <w:szCs w:val="24"/>
        </w:rPr>
      </w:pPr>
      <w:r w:rsidRPr="00AC6E7D">
        <w:rPr>
          <w:rFonts w:ascii="Arial" w:hAnsi="Arial" w:cs="Arial"/>
          <w:szCs w:val="24"/>
        </w:rPr>
        <w:t xml:space="preserve">Na podstawie </w:t>
      </w:r>
      <w:r w:rsidRPr="00AC6E7D">
        <w:rPr>
          <w:rFonts w:ascii="Arial" w:hAnsi="Arial" w:cs="Arial"/>
          <w:szCs w:val="24"/>
          <w:u w:color="FF0000"/>
        </w:rPr>
        <w:t>art. 253 ust. 1</w:t>
      </w:r>
      <w:r w:rsidRPr="00AC6E7D">
        <w:rPr>
          <w:rFonts w:ascii="Arial" w:hAnsi="Arial" w:cs="Arial"/>
          <w:szCs w:val="24"/>
        </w:rPr>
        <w:t xml:space="preserve"> ustawy z dnia 11.09.2019 r. - Prawo zamówień publicznych</w:t>
      </w:r>
      <w:r w:rsidR="00442069">
        <w:rPr>
          <w:rFonts w:ascii="Arial" w:hAnsi="Arial" w:cs="Arial"/>
          <w:szCs w:val="24"/>
        </w:rPr>
        <w:t xml:space="preserve"> </w:t>
      </w:r>
      <w:r w:rsidR="00FD1F9B">
        <w:rPr>
          <w:rFonts w:ascii="Arial" w:hAnsi="Arial" w:cs="Arial"/>
          <w:szCs w:val="24"/>
        </w:rPr>
        <w:t xml:space="preserve">(tj. </w:t>
      </w:r>
      <w:r w:rsidRPr="00AC6E7D">
        <w:rPr>
          <w:rFonts w:ascii="Arial" w:hAnsi="Arial" w:cs="Arial"/>
          <w:vanish/>
          <w:szCs w:val="24"/>
          <w:specVanish/>
        </w:rPr>
        <w:t>(</w:t>
      </w:r>
      <w:r w:rsidRPr="00AC6E7D">
        <w:rPr>
          <w:rFonts w:ascii="Arial" w:hAnsi="Arial" w:cs="Arial"/>
          <w:szCs w:val="24"/>
        </w:rPr>
        <w:t>Dz.</w:t>
      </w:r>
      <w:r w:rsidR="00FD1F9B">
        <w:rPr>
          <w:rFonts w:ascii="Arial" w:hAnsi="Arial" w:cs="Arial"/>
          <w:szCs w:val="24"/>
        </w:rPr>
        <w:t xml:space="preserve"> </w:t>
      </w:r>
      <w:r w:rsidRPr="00AC6E7D">
        <w:rPr>
          <w:rFonts w:ascii="Arial" w:hAnsi="Arial" w:cs="Arial"/>
          <w:szCs w:val="24"/>
        </w:rPr>
        <w:t>U.</w:t>
      </w:r>
      <w:r w:rsidR="00FD1F9B">
        <w:rPr>
          <w:rFonts w:ascii="Arial" w:hAnsi="Arial" w:cs="Arial"/>
          <w:szCs w:val="24"/>
        </w:rPr>
        <w:t xml:space="preserve"> z 2024r.</w:t>
      </w:r>
      <w:r w:rsidR="007A22DF">
        <w:rPr>
          <w:rFonts w:ascii="Arial" w:hAnsi="Arial" w:cs="Arial"/>
          <w:szCs w:val="24"/>
        </w:rPr>
        <w:t xml:space="preserve">, poz. 1320 </w:t>
      </w:r>
      <w:r w:rsidRPr="00AC6E7D">
        <w:rPr>
          <w:rFonts w:ascii="Arial" w:hAnsi="Arial" w:cs="Arial"/>
          <w:szCs w:val="24"/>
        </w:rPr>
        <w:t>ze zm.), zwanej dalej "</w:t>
      </w:r>
      <w:proofErr w:type="spellStart"/>
      <w:r w:rsidRPr="00AC6E7D">
        <w:rPr>
          <w:rFonts w:ascii="Arial" w:hAnsi="Arial" w:cs="Arial"/>
          <w:szCs w:val="24"/>
        </w:rPr>
        <w:t>p.z.p</w:t>
      </w:r>
      <w:proofErr w:type="spellEnd"/>
      <w:r w:rsidRPr="00AC6E7D">
        <w:rPr>
          <w:rFonts w:ascii="Arial" w:hAnsi="Arial" w:cs="Arial"/>
          <w:szCs w:val="24"/>
        </w:rPr>
        <w:t>.", zamawiający informuje, że w postępowaniu na:</w:t>
      </w:r>
      <w:r w:rsidR="00442069">
        <w:rPr>
          <w:rFonts w:ascii="Arial" w:hAnsi="Arial" w:cs="Arial"/>
          <w:szCs w:val="24"/>
        </w:rPr>
        <w:t xml:space="preserve"> </w:t>
      </w:r>
      <w:r w:rsidR="00442069" w:rsidRPr="008C3A57">
        <w:rPr>
          <w:rFonts w:ascii="Arial" w:hAnsi="Arial" w:cs="Arial"/>
          <w:b/>
          <w:bCs/>
          <w:szCs w:val="24"/>
        </w:rPr>
        <w:t>„</w:t>
      </w:r>
      <w:r w:rsidR="00906EC2" w:rsidRPr="00497EEC">
        <w:rPr>
          <w:rFonts w:ascii="Arial" w:hAnsi="Arial" w:cs="Arial"/>
          <w:b/>
          <w:bCs/>
        </w:rPr>
        <w:t>Zakup samochodu ratowniczo- gaśniczego wraz z wyposażeniem dla OSP Żydowo”</w:t>
      </w:r>
      <w:r w:rsidR="002559F4">
        <w:rPr>
          <w:rFonts w:ascii="Arial" w:hAnsi="Arial" w:cs="Arial"/>
          <w:szCs w:val="24"/>
        </w:rPr>
        <w:t xml:space="preserve">, </w:t>
      </w:r>
      <w:r w:rsidRPr="00AC6E7D">
        <w:rPr>
          <w:rFonts w:ascii="Arial" w:hAnsi="Arial" w:cs="Arial"/>
          <w:szCs w:val="24"/>
        </w:rPr>
        <w:t>oferta wykonawc</w:t>
      </w:r>
      <w:r w:rsidR="00906EC2">
        <w:rPr>
          <w:rFonts w:ascii="Arial" w:hAnsi="Arial" w:cs="Arial"/>
          <w:szCs w:val="24"/>
        </w:rPr>
        <w:t>y:</w:t>
      </w:r>
      <w:r w:rsidR="00906EC2" w:rsidRPr="00906EC2">
        <w:t xml:space="preserve"> </w:t>
      </w:r>
      <w:r w:rsidR="00906EC2" w:rsidRPr="00906EC2">
        <w:rPr>
          <w:rFonts w:ascii="Arial" w:hAnsi="Arial" w:cs="Arial"/>
          <w:b/>
          <w:bCs/>
          <w:szCs w:val="24"/>
        </w:rPr>
        <w:t>SZCZĘŚNIAK Pojazdy Specjalne Sp. z o.o., ul. Bestwińska 105A</w:t>
      </w:r>
      <w:r w:rsidR="00906EC2">
        <w:rPr>
          <w:rFonts w:ascii="Arial" w:hAnsi="Arial" w:cs="Arial"/>
          <w:b/>
          <w:bCs/>
          <w:szCs w:val="24"/>
        </w:rPr>
        <w:t xml:space="preserve">, </w:t>
      </w:r>
      <w:r w:rsidR="00906EC2" w:rsidRPr="00906EC2">
        <w:rPr>
          <w:rFonts w:ascii="Arial" w:hAnsi="Arial" w:cs="Arial"/>
          <w:b/>
          <w:bCs/>
          <w:szCs w:val="24"/>
        </w:rPr>
        <w:t>43-346 Bielsko-Biała,</w:t>
      </w:r>
      <w:r w:rsidR="002559F4">
        <w:rPr>
          <w:rFonts w:ascii="Arial" w:hAnsi="Arial" w:cs="Arial"/>
          <w:szCs w:val="24"/>
        </w:rPr>
        <w:t xml:space="preserve"> </w:t>
      </w:r>
      <w:r w:rsidRPr="00AC6E7D">
        <w:rPr>
          <w:rFonts w:ascii="Arial" w:hAnsi="Arial" w:cs="Arial"/>
          <w:szCs w:val="24"/>
        </w:rPr>
        <w:t>została wybrana jako oferta najkorzystniejsza</w:t>
      </w:r>
      <w:r w:rsidR="003B3CCD">
        <w:rPr>
          <w:rFonts w:ascii="Arial" w:hAnsi="Arial" w:cs="Arial"/>
          <w:szCs w:val="24"/>
        </w:rPr>
        <w:t xml:space="preserve">, której zostały przyznane </w:t>
      </w:r>
      <w:r w:rsidRPr="00AC6E7D">
        <w:rPr>
          <w:rFonts w:ascii="Arial" w:hAnsi="Arial" w:cs="Arial"/>
          <w:szCs w:val="24"/>
        </w:rPr>
        <w:t>oceny jak niżej:</w:t>
      </w:r>
    </w:p>
    <w:p w:rsidR="002559F4" w:rsidRPr="003B3CCD" w:rsidRDefault="002559F4" w:rsidP="003B3CCD">
      <w:pPr>
        <w:tabs>
          <w:tab w:val="left" w:pos="284"/>
        </w:tabs>
        <w:spacing w:line="276" w:lineRule="auto"/>
        <w:rPr>
          <w:rFonts w:ascii="Arial" w:hAnsi="Arial" w:cs="Arial"/>
          <w:b/>
          <w:bCs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2629"/>
        <w:gridCol w:w="2410"/>
        <w:gridCol w:w="1134"/>
        <w:gridCol w:w="1134"/>
        <w:gridCol w:w="1275"/>
      </w:tblGrid>
      <w:tr w:rsidR="007D03F6" w:rsidRPr="00AC6E7D" w:rsidTr="007D03F6">
        <w:tc>
          <w:tcPr>
            <w:tcW w:w="490" w:type="dxa"/>
            <w:vMerge w:val="restart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629" w:type="dxa"/>
            <w:vMerge w:val="restart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Nazwa</w:t>
            </w:r>
          </w:p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albo imię i nazwisko wykonawcy</w:t>
            </w:r>
          </w:p>
        </w:tc>
        <w:tc>
          <w:tcPr>
            <w:tcW w:w="2410" w:type="dxa"/>
            <w:vMerge w:val="restart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Punktacja przyznana ofertom w każdym kryterium oceny ofert</w:t>
            </w:r>
          </w:p>
        </w:tc>
        <w:tc>
          <w:tcPr>
            <w:tcW w:w="1275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Łączna punktacja we wszystkich kryteriach</w:t>
            </w:r>
          </w:p>
        </w:tc>
      </w:tr>
      <w:tr w:rsidR="007D03F6" w:rsidRPr="00AC6E7D" w:rsidTr="007D03F6">
        <w:trPr>
          <w:trHeight w:val="610"/>
        </w:trPr>
        <w:tc>
          <w:tcPr>
            <w:tcW w:w="490" w:type="dxa"/>
            <w:vMerge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2629" w:type="dxa"/>
            <w:vMerge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kryterium 1</w:t>
            </w:r>
          </w:p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 xml:space="preserve">kryterium </w:t>
            </w:r>
            <w:r>
              <w:rPr>
                <w:rFonts w:ascii="Arial" w:hAnsi="Arial" w:cs="Arial"/>
                <w:b/>
              </w:rPr>
              <w:t>2</w:t>
            </w:r>
          </w:p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</w:tr>
      <w:tr w:rsidR="007D03F6" w:rsidRPr="00AC6E7D" w:rsidTr="007D03F6">
        <w:tc>
          <w:tcPr>
            <w:tcW w:w="490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2629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410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268" w:type="dxa"/>
            <w:gridSpan w:val="2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275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</w:tr>
      <w:tr w:rsidR="007D03F6" w:rsidRPr="00AC6E7D" w:rsidTr="007D03F6">
        <w:tc>
          <w:tcPr>
            <w:tcW w:w="490" w:type="dxa"/>
          </w:tcPr>
          <w:p w:rsidR="007D03F6" w:rsidRPr="002559F4" w:rsidRDefault="007D03F6" w:rsidP="00420F6F">
            <w:pPr>
              <w:pStyle w:val="tabelatek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59F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29" w:type="dxa"/>
          </w:tcPr>
          <w:p w:rsidR="007D03F6" w:rsidRPr="002559F4" w:rsidRDefault="002559F4" w:rsidP="00E42D89">
            <w:pPr>
              <w:pStyle w:val="tabelatekst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59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SZCZĘŚNIAK Pojazdy Specjalne Sp. z </w:t>
            </w:r>
            <w:proofErr w:type="spellStart"/>
            <w:r w:rsidRPr="002559F4">
              <w:rPr>
                <w:rFonts w:ascii="Arial" w:hAnsi="Arial" w:cs="Arial"/>
                <w:b/>
                <w:bCs/>
                <w:sz w:val="22"/>
                <w:szCs w:val="22"/>
              </w:rPr>
              <w:t>o.o</w:t>
            </w:r>
            <w:proofErr w:type="spellEnd"/>
          </w:p>
          <w:p w:rsidR="002559F4" w:rsidRPr="002559F4" w:rsidRDefault="002559F4" w:rsidP="00E42D89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E42D89" w:rsidRPr="002559F4" w:rsidRDefault="002559F4" w:rsidP="00E42D89">
            <w:pPr>
              <w:pStyle w:val="tabelatekst"/>
              <w:rPr>
                <w:rFonts w:ascii="Arial" w:hAnsi="Arial" w:cs="Arial"/>
                <w:sz w:val="22"/>
                <w:szCs w:val="22"/>
              </w:rPr>
            </w:pPr>
            <w:r w:rsidRPr="002559F4">
              <w:rPr>
                <w:rFonts w:ascii="Arial" w:hAnsi="Arial" w:cs="Arial"/>
                <w:b/>
                <w:bCs/>
                <w:sz w:val="22"/>
                <w:szCs w:val="22"/>
              </w:rPr>
              <w:t>ul. Bestwińska 105A, 43-346 Bielsko-Biała</w:t>
            </w:r>
          </w:p>
          <w:p w:rsidR="007D03F6" w:rsidRPr="002559F4" w:rsidRDefault="00E42D89" w:rsidP="00E42D89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559F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E42D89" w:rsidRPr="002559F4" w:rsidRDefault="00E42D89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03F6" w:rsidRPr="002559F4" w:rsidRDefault="002559F4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59F4">
              <w:rPr>
                <w:rFonts w:ascii="Arial" w:hAnsi="Arial" w:cs="Arial"/>
                <w:b/>
                <w:bCs/>
                <w:sz w:val="22"/>
                <w:szCs w:val="22"/>
              </w:rPr>
              <w:t>60,00</w:t>
            </w:r>
            <w:r w:rsidR="00E42D89" w:rsidRPr="002559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pkt</w:t>
            </w:r>
          </w:p>
        </w:tc>
        <w:tc>
          <w:tcPr>
            <w:tcW w:w="1134" w:type="dxa"/>
          </w:tcPr>
          <w:p w:rsidR="00E42D89" w:rsidRPr="002559F4" w:rsidRDefault="00E42D89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03F6" w:rsidRPr="002559F4" w:rsidRDefault="00E42D89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59F4">
              <w:rPr>
                <w:rFonts w:ascii="Arial" w:hAnsi="Arial" w:cs="Arial"/>
                <w:b/>
                <w:bCs/>
                <w:sz w:val="22"/>
                <w:szCs w:val="22"/>
              </w:rPr>
              <w:t>40,00 pkt</w:t>
            </w:r>
          </w:p>
        </w:tc>
        <w:tc>
          <w:tcPr>
            <w:tcW w:w="1275" w:type="dxa"/>
          </w:tcPr>
          <w:p w:rsidR="00E42D89" w:rsidRPr="002559F4" w:rsidRDefault="00E42D89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03F6" w:rsidRPr="002559F4" w:rsidRDefault="002559F4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59F4">
              <w:rPr>
                <w:rFonts w:ascii="Arial" w:hAnsi="Arial" w:cs="Arial"/>
                <w:b/>
                <w:bCs/>
                <w:sz w:val="22"/>
                <w:szCs w:val="22"/>
              </w:rPr>
              <w:t>100,00</w:t>
            </w:r>
            <w:r w:rsidR="00E42D89" w:rsidRPr="002559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pkt</w:t>
            </w:r>
          </w:p>
        </w:tc>
      </w:tr>
    </w:tbl>
    <w:p w:rsidR="007B4E90" w:rsidRPr="007B4E90" w:rsidRDefault="007B4E90" w:rsidP="007B4E90">
      <w:pPr>
        <w:spacing w:before="240" w:after="120"/>
        <w:rPr>
          <w:rFonts w:ascii="Arial" w:hAnsi="Arial" w:cs="Arial"/>
          <w:b/>
          <w:bCs/>
          <w:szCs w:val="24"/>
        </w:rPr>
      </w:pPr>
      <w:r w:rsidRPr="007B4E90">
        <w:rPr>
          <w:rFonts w:ascii="Arial" w:hAnsi="Arial" w:cs="Arial"/>
          <w:b/>
          <w:bCs/>
          <w:szCs w:val="24"/>
        </w:rPr>
        <w:t>Uzasadnienie:</w:t>
      </w:r>
    </w:p>
    <w:p w:rsidR="007B4E90" w:rsidRPr="007B4E90" w:rsidRDefault="007B4E90" w:rsidP="007B4E90">
      <w:pPr>
        <w:spacing w:line="276" w:lineRule="auto"/>
        <w:jc w:val="left"/>
        <w:rPr>
          <w:rFonts w:ascii="Arial" w:hAnsi="Arial" w:cs="Arial"/>
          <w:szCs w:val="24"/>
        </w:rPr>
      </w:pPr>
      <w:r w:rsidRPr="007B4E90">
        <w:rPr>
          <w:rFonts w:ascii="Arial" w:hAnsi="Arial" w:cs="Arial"/>
          <w:szCs w:val="24"/>
        </w:rPr>
        <w:t>Wykonawca spełnia warunki udziału w postępowaniu, nie zachodzą wobec niego podstawy do wykluczenia z udziału w postępowaniu, oferta jest ważna i nie podlega odrzuceniu</w:t>
      </w:r>
      <w:r w:rsidR="002559F4">
        <w:rPr>
          <w:rFonts w:ascii="Arial" w:hAnsi="Arial" w:cs="Arial"/>
          <w:szCs w:val="24"/>
        </w:rPr>
        <w:t>.</w:t>
      </w:r>
    </w:p>
    <w:p w:rsidR="007B4E90" w:rsidRPr="007B4E90" w:rsidRDefault="007B4E90" w:rsidP="007B4E90">
      <w:pPr>
        <w:spacing w:after="240" w:line="276" w:lineRule="auto"/>
        <w:jc w:val="left"/>
        <w:rPr>
          <w:rFonts w:ascii="Arial" w:hAnsi="Arial" w:cs="Arial"/>
          <w:szCs w:val="24"/>
        </w:rPr>
      </w:pPr>
      <w:r w:rsidRPr="007B4E90">
        <w:rPr>
          <w:rFonts w:ascii="Arial" w:hAnsi="Arial" w:cs="Arial"/>
          <w:szCs w:val="24"/>
        </w:rPr>
        <w:t>W przedmiotowym postępowaniu nie wykluczono wykonawców oraz nie odrzucono ofert.</w:t>
      </w:r>
      <w:r w:rsidRPr="007B4E90">
        <w:rPr>
          <w:rFonts w:asciiTheme="minorHAnsi" w:hAnsiTheme="minorHAnsi"/>
          <w:sz w:val="22"/>
          <w:szCs w:val="22"/>
          <w:lang w:eastAsia="en-US"/>
        </w:rPr>
        <w:t xml:space="preserve"> </w:t>
      </w:r>
      <w:r w:rsidRPr="007B4E90">
        <w:rPr>
          <w:rFonts w:ascii="Arial" w:hAnsi="Arial" w:cs="Arial"/>
          <w:szCs w:val="24"/>
        </w:rPr>
        <w:t xml:space="preserve">Zamawiający zawrze umowę z Wykonawcą zgodnie z art. </w:t>
      </w:r>
      <w:r>
        <w:rPr>
          <w:rFonts w:ascii="Arial" w:hAnsi="Arial" w:cs="Arial"/>
          <w:szCs w:val="24"/>
        </w:rPr>
        <w:t>264</w:t>
      </w:r>
      <w:r w:rsidRPr="007B4E90">
        <w:rPr>
          <w:rFonts w:ascii="Arial" w:hAnsi="Arial" w:cs="Arial"/>
          <w:szCs w:val="24"/>
        </w:rPr>
        <w:t xml:space="preserve"> ustawy </w:t>
      </w:r>
      <w:proofErr w:type="spellStart"/>
      <w:r w:rsidRPr="007B4E90">
        <w:rPr>
          <w:rFonts w:ascii="Arial" w:hAnsi="Arial" w:cs="Arial"/>
          <w:szCs w:val="24"/>
        </w:rPr>
        <w:t>Pzp</w:t>
      </w:r>
      <w:proofErr w:type="spellEnd"/>
      <w:r w:rsidRPr="007B4E90">
        <w:rPr>
          <w:rFonts w:ascii="Arial" w:hAnsi="Arial" w:cs="Arial"/>
          <w:szCs w:val="24"/>
        </w:rPr>
        <w:t xml:space="preserve">, po przekazaniu zawiadomienia o wyborze najkorzystniejszej oferty i dokonaniu </w:t>
      </w:r>
      <w:r w:rsidRPr="007B4E90">
        <w:rPr>
          <w:rFonts w:ascii="Arial" w:hAnsi="Arial" w:cs="Arial"/>
          <w:szCs w:val="24"/>
        </w:rPr>
        <w:lastRenderedPageBreak/>
        <w:t>wszelkich formalności.</w:t>
      </w:r>
    </w:p>
    <w:p w:rsidR="007B4E90" w:rsidRPr="007B4E90" w:rsidRDefault="007B4E90" w:rsidP="007B4E90">
      <w:pPr>
        <w:spacing w:after="240" w:line="276" w:lineRule="auto"/>
        <w:jc w:val="left"/>
        <w:rPr>
          <w:rFonts w:ascii="Arial" w:hAnsi="Arial" w:cs="Arial"/>
          <w:szCs w:val="24"/>
        </w:rPr>
      </w:pPr>
      <w:r w:rsidRPr="007B4E90">
        <w:rPr>
          <w:rFonts w:ascii="Arial" w:hAnsi="Arial" w:cs="Arial"/>
          <w:szCs w:val="24"/>
        </w:rPr>
        <w:t xml:space="preserve">Zgodnie z art. 513 pkt 1 </w:t>
      </w:r>
      <w:proofErr w:type="spellStart"/>
      <w:r w:rsidRPr="007B4E90">
        <w:rPr>
          <w:rFonts w:ascii="Arial" w:hAnsi="Arial" w:cs="Arial"/>
          <w:szCs w:val="24"/>
        </w:rPr>
        <w:t>p.z.p</w:t>
      </w:r>
      <w:proofErr w:type="spellEnd"/>
      <w:r w:rsidRPr="007B4E90">
        <w:rPr>
          <w:rFonts w:ascii="Arial" w:hAnsi="Arial" w:cs="Arial"/>
          <w:szCs w:val="24"/>
        </w:rPr>
        <w:t xml:space="preserve">. wykonawca ma prawo wnieść odwołanie. Odwołanie wnosi się do Prezesa Krajowej Izby Odwoławczej, zgodnie z art. 514 ust. 1 </w:t>
      </w:r>
      <w:proofErr w:type="spellStart"/>
      <w:r w:rsidRPr="007B4E90">
        <w:rPr>
          <w:rFonts w:ascii="Arial" w:hAnsi="Arial" w:cs="Arial"/>
          <w:szCs w:val="24"/>
        </w:rPr>
        <w:t>p.z.p</w:t>
      </w:r>
      <w:proofErr w:type="spellEnd"/>
      <w:r w:rsidRPr="007B4E90">
        <w:rPr>
          <w:rFonts w:ascii="Arial" w:hAnsi="Arial" w:cs="Arial"/>
          <w:szCs w:val="24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</w:t>
      </w:r>
      <w:proofErr w:type="spellStart"/>
      <w:r w:rsidRPr="007B4E90">
        <w:rPr>
          <w:rFonts w:ascii="Arial" w:hAnsi="Arial" w:cs="Arial"/>
          <w:szCs w:val="24"/>
        </w:rPr>
        <w:t>p.z.p</w:t>
      </w:r>
      <w:proofErr w:type="spellEnd"/>
      <w:r w:rsidRPr="007B4E90">
        <w:rPr>
          <w:rFonts w:ascii="Arial" w:hAnsi="Arial" w:cs="Arial"/>
          <w:szCs w:val="24"/>
        </w:rPr>
        <w:t xml:space="preserve">. Termin wniesienia odwołania do Prezesa Krajowej Izby Odwoławczej oraz przesłania kopii odwołania do zamawiającego upływa po </w:t>
      </w:r>
      <w:r>
        <w:rPr>
          <w:rFonts w:ascii="Arial" w:hAnsi="Arial" w:cs="Arial"/>
          <w:szCs w:val="24"/>
        </w:rPr>
        <w:t>10</w:t>
      </w:r>
      <w:r w:rsidRPr="007B4E90">
        <w:rPr>
          <w:rFonts w:ascii="Arial" w:hAnsi="Arial" w:cs="Arial"/>
          <w:szCs w:val="24"/>
        </w:rPr>
        <w:t xml:space="preserve"> dniach od przesłania informacji o wyborze najkorzystniejszej oferty przekazywanej każdemu z wykonawców, który złożył ofertę, zgodnie z art. 515 ust. 1 pkt </w:t>
      </w:r>
      <w:r w:rsidR="00F71DA8">
        <w:rPr>
          <w:rFonts w:ascii="Arial" w:hAnsi="Arial" w:cs="Arial"/>
          <w:szCs w:val="24"/>
        </w:rPr>
        <w:t>1</w:t>
      </w:r>
      <w:r w:rsidRPr="007B4E90">
        <w:rPr>
          <w:rFonts w:ascii="Arial" w:hAnsi="Arial" w:cs="Arial"/>
          <w:szCs w:val="24"/>
        </w:rPr>
        <w:t xml:space="preserve"> lit. a </w:t>
      </w:r>
      <w:proofErr w:type="spellStart"/>
      <w:r w:rsidRPr="007B4E90">
        <w:rPr>
          <w:rFonts w:ascii="Arial" w:hAnsi="Arial" w:cs="Arial"/>
          <w:szCs w:val="24"/>
        </w:rPr>
        <w:t>p.z.p</w:t>
      </w:r>
      <w:proofErr w:type="spellEnd"/>
      <w:r w:rsidRPr="007B4E90">
        <w:rPr>
          <w:rFonts w:ascii="Arial" w:hAnsi="Arial" w:cs="Arial"/>
          <w:szCs w:val="24"/>
        </w:rPr>
        <w:t>.</w:t>
      </w:r>
    </w:p>
    <w:p w:rsidR="00A438D8" w:rsidRDefault="002559F4" w:rsidP="005C3D9E">
      <w:pPr>
        <w:spacing w:after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GL/MD</w:t>
      </w:r>
    </w:p>
    <w:p w:rsidR="005D4DAC" w:rsidRDefault="005D4DAC" w:rsidP="005D4DAC">
      <w:pPr>
        <w:tabs>
          <w:tab w:val="center" w:pos="6804"/>
        </w:tabs>
        <w:spacing w:after="240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ab/>
      </w:r>
      <w:r w:rsidRPr="00B8455D">
        <w:rPr>
          <w:rFonts w:ascii="Arial" w:hAnsi="Arial" w:cs="Arial"/>
        </w:rPr>
        <w:t>Burmistrz Polanowa</w:t>
      </w:r>
    </w:p>
    <w:p w:rsidR="002559F4" w:rsidRPr="005C3D9E" w:rsidRDefault="005D4DAC" w:rsidP="005C3D9E">
      <w:pPr>
        <w:tabs>
          <w:tab w:val="center" w:pos="680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8455D">
        <w:rPr>
          <w:rFonts w:ascii="Arial" w:hAnsi="Arial" w:cs="Arial"/>
        </w:rPr>
        <w:t>Grzegorz Lipski</w:t>
      </w:r>
    </w:p>
    <w:sectPr w:rsidR="002559F4" w:rsidRPr="005C3D9E" w:rsidSect="00343D8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1763BC"/>
    <w:rsid w:val="001E7521"/>
    <w:rsid w:val="002559F4"/>
    <w:rsid w:val="00343D89"/>
    <w:rsid w:val="003B3CCD"/>
    <w:rsid w:val="004017A9"/>
    <w:rsid w:val="00411676"/>
    <w:rsid w:val="00420F6F"/>
    <w:rsid w:val="00442069"/>
    <w:rsid w:val="00497EEC"/>
    <w:rsid w:val="005C3D9E"/>
    <w:rsid w:val="005D4DAC"/>
    <w:rsid w:val="00761AFA"/>
    <w:rsid w:val="007A22DF"/>
    <w:rsid w:val="007B4E90"/>
    <w:rsid w:val="007D03F6"/>
    <w:rsid w:val="00847011"/>
    <w:rsid w:val="008C3A57"/>
    <w:rsid w:val="00906EC2"/>
    <w:rsid w:val="009115B9"/>
    <w:rsid w:val="00A438D8"/>
    <w:rsid w:val="00A86BDC"/>
    <w:rsid w:val="00AC6E7D"/>
    <w:rsid w:val="00B0764A"/>
    <w:rsid w:val="00B8455D"/>
    <w:rsid w:val="00BA7EE8"/>
    <w:rsid w:val="00DB4AD5"/>
    <w:rsid w:val="00DF3468"/>
    <w:rsid w:val="00E42D89"/>
    <w:rsid w:val="00F71DA8"/>
    <w:rsid w:val="00FD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FDE0C95"/>
  <w14:defaultImageDpi w14:val="0"/>
  <w15:docId w15:val="{A2E96829-C76C-7147-BE48-6356143A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cp:lastPrinted>2025-04-07T07:23:00Z</cp:lastPrinted>
  <dcterms:created xsi:type="dcterms:W3CDTF">2025-04-07T09:34:00Z</dcterms:created>
  <dcterms:modified xsi:type="dcterms:W3CDTF">2025-04-07T09:34:00Z</dcterms:modified>
</cp:coreProperties>
</file>