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A68258" w14:textId="5F709537" w:rsidR="002859D2" w:rsidRDefault="00070D50" w:rsidP="006A30B7">
      <w:pPr>
        <w:pStyle w:val="Tekstpodstawowy"/>
        <w:rPr>
          <w:rFonts w:ascii="Arial" w:hAnsi="Arial" w:cs="Arial"/>
          <w:sz w:val="24"/>
          <w:szCs w:val="24"/>
        </w:rPr>
      </w:pPr>
      <w:r w:rsidRPr="00FE1592">
        <w:rPr>
          <w:rFonts w:ascii="Garamond" w:hAnsi="Garamond"/>
          <w:noProof/>
          <w:sz w:val="18"/>
          <w:szCs w:val="18"/>
        </w:rPr>
        <w:drawing>
          <wp:inline distT="0" distB="0" distL="0" distR="0" wp14:anchorId="7D1956DD" wp14:editId="50264E1A">
            <wp:extent cx="5284470" cy="674370"/>
            <wp:effectExtent l="0" t="0" r="0" b="0"/>
            <wp:docPr id="81704549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4470" cy="674370"/>
                    </a:xfrm>
                    <a:prstGeom prst="rect">
                      <a:avLst/>
                    </a:prstGeom>
                    <a:noFill/>
                    <a:ln>
                      <a:noFill/>
                    </a:ln>
                  </pic:spPr>
                </pic:pic>
              </a:graphicData>
            </a:graphic>
          </wp:inline>
        </w:drawing>
      </w:r>
    </w:p>
    <w:p w14:paraId="49494070" w14:textId="77777777" w:rsidR="002859D2" w:rsidRDefault="002859D2" w:rsidP="006A30B7">
      <w:pPr>
        <w:pStyle w:val="Tekstpodstawowy"/>
        <w:rPr>
          <w:rFonts w:ascii="Arial" w:hAnsi="Arial" w:cs="Arial"/>
          <w:sz w:val="24"/>
          <w:szCs w:val="24"/>
        </w:rPr>
      </w:pPr>
    </w:p>
    <w:p w14:paraId="39A8A73C" w14:textId="77777777" w:rsidR="002859D2" w:rsidRDefault="002859D2" w:rsidP="006A30B7">
      <w:pPr>
        <w:pStyle w:val="Tekstpodstawowy"/>
        <w:rPr>
          <w:rFonts w:ascii="Arial" w:hAnsi="Arial" w:cs="Arial"/>
          <w:sz w:val="24"/>
          <w:szCs w:val="24"/>
        </w:rPr>
      </w:pPr>
    </w:p>
    <w:p w14:paraId="51028669" w14:textId="04085A75"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834B07">
        <w:rPr>
          <w:rFonts w:ascii="Arial" w:hAnsi="Arial" w:cs="Arial"/>
          <w:sz w:val="24"/>
          <w:szCs w:val="24"/>
        </w:rPr>
        <w:t>7</w:t>
      </w:r>
      <w:r w:rsidRPr="00484CB8">
        <w:rPr>
          <w:rFonts w:ascii="Arial" w:hAnsi="Arial" w:cs="Arial"/>
          <w:sz w:val="24"/>
          <w:szCs w:val="24"/>
        </w:rPr>
        <w:t>.202</w:t>
      </w:r>
      <w:r w:rsidR="009F460C">
        <w:rPr>
          <w:rFonts w:ascii="Arial" w:hAnsi="Arial" w:cs="Arial"/>
          <w:sz w:val="24"/>
          <w:szCs w:val="24"/>
        </w:rPr>
        <w:t>5</w:t>
      </w:r>
    </w:p>
    <w:p w14:paraId="512780AC" w14:textId="77777777" w:rsidR="007F2DA4" w:rsidRDefault="007F2DA4" w:rsidP="006A30B7">
      <w:pPr>
        <w:pStyle w:val="Tekstpodstawowy"/>
        <w:rPr>
          <w:rFonts w:ascii="Arial" w:hAnsi="Arial" w:cs="Arial"/>
        </w:rPr>
      </w:pPr>
    </w:p>
    <w:p w14:paraId="4F4A8E9B" w14:textId="77777777" w:rsidR="00157D26" w:rsidRPr="009865A4" w:rsidRDefault="00157D26"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62A3634E" w14:textId="77777777" w:rsidR="00070D50" w:rsidRPr="006A3009" w:rsidRDefault="00070D50" w:rsidP="00070D50">
      <w:pPr>
        <w:tabs>
          <w:tab w:val="left" w:pos="6150"/>
        </w:tabs>
        <w:jc w:val="center"/>
        <w:rPr>
          <w:rFonts w:ascii="Arial" w:hAnsi="Arial" w:cs="Arial"/>
          <w:b/>
        </w:rPr>
      </w:pPr>
      <w:r w:rsidRPr="006A3009">
        <w:rPr>
          <w:rFonts w:ascii="Arial" w:hAnsi="Arial" w:cs="Arial"/>
          <w:b/>
        </w:rPr>
        <w:t>Zamawiający:</w:t>
      </w:r>
    </w:p>
    <w:p w14:paraId="31259D59"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Gmina Polanów</w:t>
      </w:r>
    </w:p>
    <w:p w14:paraId="0B123C66"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ul. Wolności 4</w:t>
      </w:r>
    </w:p>
    <w:p w14:paraId="55A3B918" w14:textId="77777777" w:rsidR="00070D50" w:rsidRPr="006A3009" w:rsidRDefault="00070D50" w:rsidP="00070D50">
      <w:pPr>
        <w:tabs>
          <w:tab w:val="left" w:pos="6150"/>
        </w:tabs>
        <w:spacing w:after="0"/>
        <w:jc w:val="center"/>
        <w:rPr>
          <w:rFonts w:ascii="Arial" w:hAnsi="Arial" w:cs="Arial"/>
          <w:b/>
          <w:bCs/>
          <w:sz w:val="24"/>
          <w:szCs w:val="24"/>
        </w:rPr>
      </w:pPr>
      <w:r w:rsidRPr="006A3009">
        <w:rPr>
          <w:rFonts w:ascii="Arial" w:hAnsi="Arial" w:cs="Arial"/>
          <w:b/>
          <w:bCs/>
          <w:sz w:val="24"/>
          <w:szCs w:val="24"/>
        </w:rPr>
        <w:t>76-010 Polanów</w:t>
      </w:r>
    </w:p>
    <w:p w14:paraId="0500B5B9" w14:textId="77777777" w:rsidR="00070D50" w:rsidRPr="006A3009" w:rsidRDefault="00070D50" w:rsidP="00070D50">
      <w:pPr>
        <w:tabs>
          <w:tab w:val="left" w:pos="6150"/>
        </w:tabs>
        <w:rPr>
          <w:rFonts w:ascii="Arial" w:hAnsi="Arial" w:cs="Arial"/>
        </w:rPr>
      </w:pPr>
    </w:p>
    <w:p w14:paraId="189FC673" w14:textId="77777777" w:rsidR="00A6551E" w:rsidRDefault="00070D50" w:rsidP="00070D50">
      <w:pPr>
        <w:tabs>
          <w:tab w:val="left" w:pos="6150"/>
        </w:tabs>
        <w:rPr>
          <w:rFonts w:ascii="Arial" w:hAnsi="Arial" w:cs="Arial"/>
          <w:sz w:val="24"/>
          <w:szCs w:val="24"/>
        </w:rPr>
      </w:pPr>
      <w:r w:rsidRPr="006A3009">
        <w:rPr>
          <w:rFonts w:ascii="Arial" w:hAnsi="Arial" w:cs="Arial"/>
          <w:sz w:val="24"/>
          <w:szCs w:val="24"/>
        </w:rPr>
        <w:t>Zaprasza do złożenia oferty w trybie</w:t>
      </w:r>
      <w:r>
        <w:rPr>
          <w:rFonts w:ascii="Arial" w:hAnsi="Arial" w:cs="Arial"/>
          <w:sz w:val="24"/>
          <w:szCs w:val="24"/>
        </w:rPr>
        <w:t xml:space="preserve"> podstawowym na podstawie</w:t>
      </w:r>
      <w:r w:rsidRPr="006A3009">
        <w:rPr>
          <w:rFonts w:ascii="Arial" w:hAnsi="Arial" w:cs="Arial"/>
          <w:sz w:val="24"/>
          <w:szCs w:val="24"/>
        </w:rPr>
        <w:t xml:space="preserve"> art.</w:t>
      </w:r>
      <w:r>
        <w:rPr>
          <w:rFonts w:ascii="Arial" w:hAnsi="Arial" w:cs="Arial"/>
          <w:sz w:val="24"/>
          <w:szCs w:val="24"/>
        </w:rPr>
        <w:t xml:space="preserve"> 275 pkt 1 </w:t>
      </w:r>
      <w:r w:rsidRPr="006A3009">
        <w:rPr>
          <w:rFonts w:ascii="Arial" w:hAnsi="Arial" w:cs="Arial"/>
          <w:sz w:val="24"/>
          <w:szCs w:val="24"/>
        </w:rPr>
        <w:t>ustawy z dnia 11 września 2019 r</w:t>
      </w:r>
      <w:r>
        <w:rPr>
          <w:rFonts w:ascii="Arial" w:hAnsi="Arial" w:cs="Arial"/>
          <w:sz w:val="24"/>
          <w:szCs w:val="24"/>
        </w:rPr>
        <w:t xml:space="preserve">. - </w:t>
      </w:r>
      <w:r w:rsidRPr="006A3009">
        <w:rPr>
          <w:rFonts w:ascii="Arial" w:hAnsi="Arial" w:cs="Arial"/>
          <w:sz w:val="24"/>
          <w:szCs w:val="24"/>
        </w:rPr>
        <w:t xml:space="preserve"> Prawo zamówień publicznych </w:t>
      </w:r>
      <w:r>
        <w:rPr>
          <w:rFonts w:ascii="Arial" w:hAnsi="Arial" w:cs="Arial"/>
          <w:sz w:val="24"/>
          <w:szCs w:val="24"/>
        </w:rPr>
        <w:t>(</w:t>
      </w:r>
      <w:r w:rsidRPr="006A3009">
        <w:rPr>
          <w:rFonts w:ascii="Arial" w:hAnsi="Arial" w:cs="Arial"/>
          <w:sz w:val="24"/>
          <w:szCs w:val="24"/>
        </w:rPr>
        <w:t>tj.</w:t>
      </w:r>
      <w:r>
        <w:rPr>
          <w:rFonts w:ascii="Arial" w:hAnsi="Arial" w:cs="Arial"/>
          <w:sz w:val="24"/>
          <w:szCs w:val="24"/>
        </w:rPr>
        <w:t xml:space="preserve"> </w:t>
      </w:r>
      <w:r w:rsidRPr="006A3009">
        <w:rPr>
          <w:rFonts w:ascii="Arial" w:hAnsi="Arial" w:cs="Arial"/>
          <w:sz w:val="24"/>
          <w:szCs w:val="24"/>
        </w:rPr>
        <w:t>Dz.</w:t>
      </w:r>
      <w:r>
        <w:rPr>
          <w:rFonts w:ascii="Arial" w:hAnsi="Arial" w:cs="Arial"/>
          <w:sz w:val="24"/>
          <w:szCs w:val="24"/>
        </w:rPr>
        <w:t>U</w:t>
      </w:r>
      <w:r w:rsidRPr="006A3009">
        <w:rPr>
          <w:rFonts w:ascii="Arial" w:hAnsi="Arial" w:cs="Arial"/>
          <w:sz w:val="24"/>
          <w:szCs w:val="24"/>
        </w:rPr>
        <w:t>.</w:t>
      </w:r>
      <w:r>
        <w:rPr>
          <w:rFonts w:ascii="Arial" w:hAnsi="Arial" w:cs="Arial"/>
          <w:sz w:val="24"/>
          <w:szCs w:val="24"/>
        </w:rPr>
        <w:t xml:space="preserve"> </w:t>
      </w:r>
      <w:r w:rsidRPr="006A3009">
        <w:rPr>
          <w:rFonts w:ascii="Arial" w:hAnsi="Arial" w:cs="Arial"/>
          <w:sz w:val="24"/>
          <w:szCs w:val="24"/>
        </w:rPr>
        <w:t>z</w:t>
      </w:r>
      <w:r>
        <w:rPr>
          <w:rFonts w:ascii="Arial" w:hAnsi="Arial" w:cs="Arial"/>
          <w:sz w:val="24"/>
          <w:szCs w:val="24"/>
        </w:rPr>
        <w:t xml:space="preserve"> </w:t>
      </w:r>
      <w:r w:rsidRPr="006A3009">
        <w:rPr>
          <w:rFonts w:ascii="Arial" w:hAnsi="Arial" w:cs="Arial"/>
          <w:sz w:val="24"/>
          <w:szCs w:val="24"/>
        </w:rPr>
        <w:t>202</w:t>
      </w:r>
      <w:r>
        <w:rPr>
          <w:rFonts w:ascii="Arial" w:hAnsi="Arial" w:cs="Arial"/>
          <w:sz w:val="24"/>
          <w:szCs w:val="24"/>
        </w:rPr>
        <w:t>4</w:t>
      </w:r>
      <w:r w:rsidRPr="006A3009">
        <w:rPr>
          <w:rFonts w:ascii="Arial" w:hAnsi="Arial" w:cs="Arial"/>
          <w:sz w:val="24"/>
          <w:szCs w:val="24"/>
        </w:rPr>
        <w:t xml:space="preserve"> r., poz.</w:t>
      </w:r>
      <w:r>
        <w:rPr>
          <w:rFonts w:ascii="Arial" w:hAnsi="Arial" w:cs="Arial"/>
          <w:sz w:val="24"/>
          <w:szCs w:val="24"/>
        </w:rPr>
        <w:t xml:space="preserve"> 1320 ze zm.) </w:t>
      </w:r>
      <w:r w:rsidRPr="006A3009">
        <w:rPr>
          <w:rFonts w:ascii="Arial" w:hAnsi="Arial" w:cs="Arial"/>
          <w:sz w:val="24"/>
          <w:szCs w:val="24"/>
        </w:rPr>
        <w:t xml:space="preserve">zwanej w dalszej treści ustawą </w:t>
      </w:r>
      <w:proofErr w:type="spellStart"/>
      <w:r w:rsidRPr="006A3009">
        <w:rPr>
          <w:rFonts w:ascii="Arial" w:hAnsi="Arial" w:cs="Arial"/>
          <w:sz w:val="24"/>
          <w:szCs w:val="24"/>
        </w:rPr>
        <w:t>Pzp</w:t>
      </w:r>
      <w:proofErr w:type="spellEnd"/>
      <w:r w:rsidRPr="006A3009">
        <w:rPr>
          <w:rFonts w:ascii="Arial" w:hAnsi="Arial" w:cs="Arial"/>
          <w:sz w:val="24"/>
          <w:szCs w:val="24"/>
        </w:rPr>
        <w:t xml:space="preserve"> ., o wartości szacunkowej </w:t>
      </w:r>
      <w:r>
        <w:rPr>
          <w:rFonts w:ascii="Arial" w:hAnsi="Arial" w:cs="Arial"/>
          <w:sz w:val="24"/>
          <w:szCs w:val="24"/>
        </w:rPr>
        <w:t>poniżej</w:t>
      </w:r>
      <w:r w:rsidRPr="006A3009">
        <w:rPr>
          <w:rFonts w:ascii="Arial" w:hAnsi="Arial" w:cs="Arial"/>
          <w:sz w:val="24"/>
          <w:szCs w:val="24"/>
        </w:rPr>
        <w:t xml:space="preserve"> progów ustalonych na podstawie art. 3 ust.1 ustawy </w:t>
      </w:r>
      <w:proofErr w:type="spellStart"/>
      <w:r w:rsidRPr="006A3009">
        <w:rPr>
          <w:rFonts w:ascii="Arial" w:hAnsi="Arial" w:cs="Arial"/>
          <w:sz w:val="24"/>
          <w:szCs w:val="24"/>
        </w:rPr>
        <w:t>Pzp</w:t>
      </w:r>
      <w:proofErr w:type="spellEnd"/>
      <w:r>
        <w:rPr>
          <w:rFonts w:ascii="Arial" w:hAnsi="Arial" w:cs="Arial"/>
          <w:sz w:val="24"/>
          <w:szCs w:val="24"/>
        </w:rPr>
        <w:t>.,</w:t>
      </w:r>
    </w:p>
    <w:p w14:paraId="21319D4C" w14:textId="71A982D2" w:rsidR="004A0D8C" w:rsidRPr="00A6551E" w:rsidRDefault="00070D50" w:rsidP="009F460C">
      <w:pPr>
        <w:tabs>
          <w:tab w:val="left" w:pos="6150"/>
        </w:tabs>
        <w:jc w:val="center"/>
        <w:rPr>
          <w:rFonts w:ascii="Arial" w:hAnsi="Arial" w:cs="Arial"/>
          <w:sz w:val="24"/>
          <w:szCs w:val="24"/>
        </w:rPr>
      </w:pPr>
      <w:r>
        <w:rPr>
          <w:rFonts w:ascii="Arial" w:hAnsi="Arial" w:cs="Arial"/>
          <w:sz w:val="24"/>
          <w:szCs w:val="24"/>
        </w:rPr>
        <w:t xml:space="preserve">na zadanie pn. </w:t>
      </w:r>
      <w:bookmarkStart w:id="0" w:name="_Hlk190077064"/>
      <w:bookmarkStart w:id="1" w:name="_Hlk181702203"/>
      <w:r w:rsidR="00717980">
        <w:rPr>
          <w:rFonts w:ascii="Arial" w:hAnsi="Arial" w:cs="Arial"/>
          <w:b/>
          <w:bCs/>
          <w:sz w:val="28"/>
          <w:szCs w:val="28"/>
        </w:rPr>
        <w:t>„</w:t>
      </w:r>
      <w:proofErr w:type="spellStart"/>
      <w:r w:rsidR="009F460C" w:rsidRPr="009F460C">
        <w:rPr>
          <w:rFonts w:ascii="Arial" w:hAnsi="Arial" w:cs="Arial"/>
          <w:b/>
          <w:bCs/>
          <w:sz w:val="28"/>
          <w:szCs w:val="28"/>
        </w:rPr>
        <w:t>Termodernizacja</w:t>
      </w:r>
      <w:proofErr w:type="spellEnd"/>
      <w:r w:rsidR="009F460C" w:rsidRPr="009F460C">
        <w:rPr>
          <w:rFonts w:ascii="Arial" w:hAnsi="Arial" w:cs="Arial"/>
          <w:b/>
          <w:bCs/>
          <w:sz w:val="28"/>
          <w:szCs w:val="28"/>
        </w:rPr>
        <w:t xml:space="preserve"> obiektów lokalnej aktywności społecznej w Garbnie i Bożenicach</w:t>
      </w:r>
      <w:r w:rsidRPr="009F460C">
        <w:rPr>
          <w:rFonts w:ascii="Arial" w:hAnsi="Arial" w:cs="Arial"/>
          <w:b/>
          <w:bCs/>
          <w:sz w:val="28"/>
          <w:szCs w:val="28"/>
        </w:rPr>
        <w:t>”</w:t>
      </w:r>
      <w:bookmarkEnd w:id="0"/>
    </w:p>
    <w:bookmarkEnd w:id="1"/>
    <w:p w14:paraId="12B3D122" w14:textId="77777777" w:rsidR="00157D26" w:rsidRDefault="00157D26" w:rsidP="00157D26">
      <w:pPr>
        <w:tabs>
          <w:tab w:val="left" w:pos="6150"/>
        </w:tabs>
        <w:rPr>
          <w:rFonts w:ascii="Arial" w:hAnsi="Arial" w:cs="Arial"/>
        </w:rPr>
      </w:pPr>
      <w:r>
        <w:rPr>
          <w:rFonts w:ascii="Arial" w:hAnsi="Arial" w:cs="Arial"/>
        </w:rPr>
        <w:tab/>
      </w:r>
    </w:p>
    <w:p w14:paraId="04C4D3B1" w14:textId="77777777" w:rsidR="00AF24DB" w:rsidRPr="00AF24DB" w:rsidRDefault="00AF24DB" w:rsidP="00AF24DB">
      <w:pPr>
        <w:spacing w:line="240" w:lineRule="auto"/>
        <w:rPr>
          <w:rFonts w:ascii="Arial" w:hAnsi="Arial" w:cs="Arial"/>
          <w:sz w:val="24"/>
          <w:szCs w:val="24"/>
        </w:rPr>
      </w:pPr>
    </w:p>
    <w:p w14:paraId="0DF9D923"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sz w:val="24"/>
          <w:szCs w:val="24"/>
        </w:rPr>
        <w:t xml:space="preserve"> </w:t>
      </w:r>
      <w:r w:rsidRPr="00AF24DB">
        <w:rPr>
          <w:rFonts w:ascii="Arial" w:hAnsi="Arial" w:cs="Arial"/>
          <w:b/>
          <w:bCs/>
          <w:sz w:val="24"/>
          <w:szCs w:val="24"/>
        </w:rPr>
        <w:t xml:space="preserve">ZATWIERDZAM: </w:t>
      </w:r>
    </w:p>
    <w:p w14:paraId="450BD128" w14:textId="77777777"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 xml:space="preserve">Burmistrz Polanowa </w:t>
      </w:r>
    </w:p>
    <w:p w14:paraId="2DEA981D" w14:textId="688DCE28" w:rsidR="00AF24DB" w:rsidRPr="00AF24DB" w:rsidRDefault="00AF24DB" w:rsidP="00AF24DB">
      <w:pPr>
        <w:spacing w:line="240" w:lineRule="auto"/>
        <w:ind w:left="2880" w:firstLine="720"/>
        <w:jc w:val="center"/>
        <w:rPr>
          <w:rFonts w:ascii="Arial" w:hAnsi="Arial" w:cs="Arial"/>
          <w:b/>
          <w:bCs/>
          <w:sz w:val="24"/>
          <w:szCs w:val="24"/>
        </w:rPr>
      </w:pPr>
      <w:r w:rsidRPr="00AF24DB">
        <w:rPr>
          <w:rFonts w:ascii="Arial" w:hAnsi="Arial" w:cs="Arial"/>
          <w:b/>
          <w:bCs/>
          <w:sz w:val="24"/>
          <w:szCs w:val="24"/>
        </w:rPr>
        <w:t>Grzegorz Lipski</w:t>
      </w:r>
    </w:p>
    <w:p w14:paraId="3D49E0CE" w14:textId="77777777" w:rsidR="00AF24DB" w:rsidRDefault="00AF24DB" w:rsidP="00A6551E">
      <w:pPr>
        <w:spacing w:line="240" w:lineRule="auto"/>
        <w:jc w:val="center"/>
        <w:rPr>
          <w:rFonts w:ascii="Arial" w:hAnsi="Arial" w:cs="Arial"/>
          <w:sz w:val="24"/>
          <w:szCs w:val="24"/>
        </w:rPr>
      </w:pPr>
    </w:p>
    <w:p w14:paraId="42548662" w14:textId="77777777" w:rsidR="00717980" w:rsidRDefault="00717980" w:rsidP="000023C5">
      <w:pPr>
        <w:spacing w:line="240" w:lineRule="auto"/>
        <w:jc w:val="center"/>
        <w:rPr>
          <w:rFonts w:ascii="Arial" w:hAnsi="Arial" w:cs="Arial"/>
          <w:sz w:val="24"/>
          <w:szCs w:val="24"/>
        </w:rPr>
      </w:pPr>
    </w:p>
    <w:p w14:paraId="7E4FCC46" w14:textId="77777777" w:rsidR="00717980" w:rsidRDefault="00717980" w:rsidP="000023C5">
      <w:pPr>
        <w:spacing w:line="240" w:lineRule="auto"/>
        <w:jc w:val="center"/>
        <w:rPr>
          <w:rFonts w:ascii="Arial" w:hAnsi="Arial" w:cs="Arial"/>
          <w:sz w:val="24"/>
          <w:szCs w:val="24"/>
        </w:rPr>
      </w:pPr>
    </w:p>
    <w:p w14:paraId="5C266E9D" w14:textId="3FB42DDA" w:rsidR="00630EE1" w:rsidRDefault="00A50DA3" w:rsidP="000023C5">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4B5049">
        <w:rPr>
          <w:rFonts w:ascii="Arial" w:hAnsi="Arial" w:cs="Arial"/>
          <w:sz w:val="24"/>
          <w:szCs w:val="24"/>
        </w:rPr>
        <w:t>5 marca</w:t>
      </w:r>
      <w:r w:rsidR="00782471">
        <w:rPr>
          <w:rFonts w:ascii="Arial" w:hAnsi="Arial" w:cs="Arial"/>
          <w:sz w:val="24"/>
          <w:szCs w:val="24"/>
        </w:rPr>
        <w:t xml:space="preserve"> </w:t>
      </w:r>
      <w:r w:rsidR="00587DFC">
        <w:rPr>
          <w:rFonts w:ascii="Arial" w:hAnsi="Arial" w:cs="Arial"/>
          <w:sz w:val="24"/>
          <w:szCs w:val="24"/>
        </w:rPr>
        <w:t>202</w:t>
      </w:r>
      <w:r w:rsidR="004B5049">
        <w:rPr>
          <w:rFonts w:ascii="Arial" w:hAnsi="Arial" w:cs="Arial"/>
          <w:sz w:val="24"/>
          <w:szCs w:val="24"/>
        </w:rPr>
        <w:t xml:space="preserve">5 </w:t>
      </w:r>
      <w:r w:rsidR="00AB32BF">
        <w:rPr>
          <w:rFonts w:ascii="Arial" w:hAnsi="Arial" w:cs="Arial"/>
          <w:sz w:val="24"/>
          <w:szCs w:val="24"/>
        </w:rPr>
        <w:t>r.</w:t>
      </w:r>
      <w:r w:rsidR="0015228F">
        <w:rPr>
          <w:rFonts w:ascii="Arial" w:hAnsi="Arial" w:cs="Arial"/>
          <w:sz w:val="24"/>
          <w:szCs w:val="24"/>
        </w:rPr>
        <w:tab/>
      </w:r>
    </w:p>
    <w:p w14:paraId="39E967B7" w14:textId="77777777" w:rsidR="004F4FCF" w:rsidRPr="00070D50" w:rsidRDefault="004F4FCF" w:rsidP="000023C5">
      <w:pPr>
        <w:spacing w:line="240" w:lineRule="auto"/>
        <w:jc w:val="center"/>
        <w:rPr>
          <w:rFonts w:ascii="Arial" w:hAnsi="Arial" w:cs="Arial"/>
          <w:sz w:val="24"/>
          <w:szCs w:val="24"/>
        </w:rPr>
      </w:pPr>
    </w:p>
    <w:p w14:paraId="3D6E03B6" w14:textId="136DE923"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7D0B4E">
      <w:pPr>
        <w:pStyle w:val="Style9"/>
        <w:tabs>
          <w:tab w:val="left" w:pos="3686"/>
        </w:tabs>
        <w:spacing w:line="240" w:lineRule="auto"/>
        <w:jc w:val="left"/>
        <w:rPr>
          <w:rFonts w:ascii="Arial" w:hAnsi="Arial" w:cs="Arial"/>
          <w:sz w:val="24"/>
          <w:szCs w:val="24"/>
        </w:rPr>
      </w:pPr>
    </w:p>
    <w:p w14:paraId="3D7B070A" w14:textId="3011A9EF" w:rsidR="0053793E" w:rsidRPr="004F4FCF" w:rsidRDefault="00544FC7" w:rsidP="0053793E">
      <w:pPr>
        <w:pStyle w:val="Style9"/>
        <w:tabs>
          <w:tab w:val="left" w:pos="3686"/>
        </w:tabs>
        <w:spacing w:line="276" w:lineRule="auto"/>
        <w:jc w:val="left"/>
        <w:rPr>
          <w:rFonts w:ascii="Arial" w:hAnsi="Arial" w:cs="Arial"/>
          <w:b/>
          <w:bCs/>
          <w:color w:val="FF0000"/>
          <w:sz w:val="24"/>
          <w:szCs w:val="24"/>
        </w:rPr>
      </w:pPr>
      <w:r w:rsidRPr="0020448F">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4F4FCF" w:rsidRPr="004F4FCF">
        <w:t xml:space="preserve"> </w:t>
      </w:r>
      <w:r w:rsidR="004F4FCF" w:rsidRPr="004F4FCF">
        <w:rPr>
          <w:rFonts w:ascii="Arial" w:hAnsi="Arial" w:cs="Arial"/>
          <w:b/>
          <w:bCs/>
          <w:sz w:val="24"/>
          <w:szCs w:val="24"/>
        </w:rPr>
        <w:t>https://ezamowienia.gov.pl/mp-client/search/list/ocds-148610-ec0bcbb2-6e35-4ebb-a29d-9b08f7e68fe0</w:t>
      </w:r>
      <w:r w:rsidR="0020448F" w:rsidRPr="0020448F">
        <w:rPr>
          <w:rFonts w:ascii="Calibri" w:eastAsia="SimSun" w:hAnsi="Calibri" w:cs="Calibri"/>
          <w:sz w:val="22"/>
          <w:szCs w:val="22"/>
          <w:lang w:eastAsia="zh-CN"/>
        </w:rPr>
        <w:t xml:space="preserve"> </w:t>
      </w:r>
      <w:r w:rsidRPr="0020448F">
        <w:rPr>
          <w:rFonts w:ascii="Arial" w:hAnsi="Arial" w:cs="Arial"/>
          <w:sz w:val="24"/>
          <w:szCs w:val="24"/>
        </w:rPr>
        <w:t>(link prowadzący bezpośrednio do widoku postępowania na Platformie e-Zamówienia)</w:t>
      </w:r>
      <w:r w:rsidR="007D0B4E" w:rsidRPr="0020448F">
        <w:rPr>
          <w:rFonts w:ascii="Arial" w:hAnsi="Arial" w:cs="Arial"/>
          <w:sz w:val="24"/>
          <w:szCs w:val="24"/>
        </w:rPr>
        <w:t xml:space="preserve"> </w:t>
      </w:r>
      <w:r w:rsidRPr="0020448F">
        <w:rPr>
          <w:rFonts w:ascii="Arial" w:hAnsi="Arial" w:cs="Arial"/>
          <w:sz w:val="24"/>
          <w:szCs w:val="24"/>
        </w:rPr>
        <w:t>postępowanie można wyszukać również ze strony głównej Platformy e-Zamówienia (przycisk „Przeglądaj postępowania/konkursy”) identyfikator (ID) postępowania na Platformie e-Zamówienia:</w:t>
      </w:r>
      <w:r w:rsidR="004F4FCF" w:rsidRPr="004F4FCF">
        <w:t xml:space="preserve"> </w:t>
      </w:r>
      <w:r w:rsidR="004F4FCF" w:rsidRPr="004F4FCF">
        <w:rPr>
          <w:rFonts w:ascii="Arial" w:hAnsi="Arial" w:cs="Arial"/>
          <w:b/>
          <w:bCs/>
          <w:sz w:val="24"/>
          <w:szCs w:val="24"/>
        </w:rPr>
        <w:t>ocds-148610-ec0bcbb2-6e35-4ebb-a29d-9b08f7e68fe0</w:t>
      </w:r>
      <w:r w:rsidR="00690007" w:rsidRPr="004F4FCF">
        <w:rPr>
          <w:rFonts w:ascii="Arial" w:hAnsi="Arial" w:cs="Arial"/>
          <w:b/>
          <w:bCs/>
          <w:sz w:val="24"/>
          <w:szCs w:val="24"/>
        </w:rPr>
        <w:t xml:space="preserve"> </w:t>
      </w:r>
    </w:p>
    <w:p w14:paraId="6E966A2D" w14:textId="77777777" w:rsidR="0053793E" w:rsidRPr="0053793E" w:rsidRDefault="0053793E" w:rsidP="0053793E">
      <w:pPr>
        <w:pStyle w:val="Style9"/>
        <w:tabs>
          <w:tab w:val="left" w:pos="3686"/>
        </w:tabs>
        <w:spacing w:line="240" w:lineRule="auto"/>
        <w:jc w:val="left"/>
        <w:rPr>
          <w:rFonts w:ascii="Arial" w:hAnsi="Arial" w:cs="Arial"/>
          <w:sz w:val="24"/>
          <w:szCs w:val="24"/>
        </w:rPr>
      </w:pPr>
    </w:p>
    <w:p w14:paraId="674B74EF" w14:textId="7C3CA461"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43AEC3C0" w:rsidR="007F2DA4" w:rsidRPr="001B20FB" w:rsidRDefault="007F2DA4"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ED6F5D" w:rsidRPr="001B20FB">
        <w:rPr>
          <w:rFonts w:ascii="Arial" w:hAnsi="Arial" w:cs="Arial"/>
          <w:sz w:val="24"/>
          <w:szCs w:val="24"/>
        </w:rPr>
        <w:t xml:space="preserve"> </w:t>
      </w:r>
      <w:r w:rsidRPr="001B20FB">
        <w:rPr>
          <w:rFonts w:ascii="Arial" w:hAnsi="Arial" w:cs="Arial"/>
          <w:sz w:val="24"/>
          <w:szCs w:val="24"/>
        </w:rPr>
        <w:t>Dz. U. z 20</w:t>
      </w:r>
      <w:r w:rsidR="00290B5F" w:rsidRPr="001B20FB">
        <w:rPr>
          <w:rFonts w:ascii="Arial" w:hAnsi="Arial" w:cs="Arial"/>
          <w:sz w:val="24"/>
          <w:szCs w:val="24"/>
        </w:rPr>
        <w:t>2</w:t>
      </w:r>
      <w:r w:rsidR="008275F1" w:rsidRPr="001B20FB">
        <w:rPr>
          <w:rFonts w:ascii="Arial" w:hAnsi="Arial" w:cs="Arial"/>
          <w:sz w:val="24"/>
          <w:szCs w:val="24"/>
        </w:rPr>
        <w:t>4</w:t>
      </w:r>
      <w:r w:rsidRPr="001B20FB">
        <w:rPr>
          <w:rFonts w:ascii="Arial" w:hAnsi="Arial" w:cs="Arial"/>
          <w:sz w:val="24"/>
          <w:szCs w:val="24"/>
        </w:rPr>
        <w:t xml:space="preserve">, poz. </w:t>
      </w:r>
      <w:r w:rsidR="007D0B4E" w:rsidRPr="001B20FB">
        <w:rPr>
          <w:rFonts w:ascii="Arial" w:hAnsi="Arial" w:cs="Arial"/>
          <w:sz w:val="24"/>
          <w:szCs w:val="24"/>
        </w:rPr>
        <w:t>1</w:t>
      </w:r>
      <w:r w:rsidR="008275F1" w:rsidRPr="001B20FB">
        <w:rPr>
          <w:rFonts w:ascii="Arial" w:hAnsi="Arial" w:cs="Arial"/>
          <w:sz w:val="24"/>
          <w:szCs w:val="24"/>
        </w:rPr>
        <w:t xml:space="preserve">320 ze </w:t>
      </w:r>
      <w:proofErr w:type="spellStart"/>
      <w:r w:rsidR="008275F1" w:rsidRPr="001B20FB">
        <w:rPr>
          <w:rFonts w:ascii="Arial" w:hAnsi="Arial" w:cs="Arial"/>
          <w:sz w:val="24"/>
          <w:szCs w:val="24"/>
        </w:rPr>
        <w:t>zm</w:t>
      </w:r>
      <w:proofErr w:type="spellEnd"/>
      <w:r w:rsidR="007D0B4E" w:rsidRPr="001B20FB">
        <w:rPr>
          <w:rFonts w:ascii="Arial" w:hAnsi="Arial" w:cs="Arial"/>
          <w:sz w:val="24"/>
          <w:szCs w:val="24"/>
        </w:rPr>
        <w:t>),</w:t>
      </w:r>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6AF13C9A" w14:textId="1EB17663" w:rsidR="001B20FB" w:rsidRPr="000023C5" w:rsidRDefault="001B20FB" w:rsidP="000023C5">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bCs/>
          <w:sz w:val="24"/>
          <w:szCs w:val="24"/>
        </w:rPr>
      </w:pPr>
      <w:r w:rsidRPr="000023C5">
        <w:rPr>
          <w:rFonts w:ascii="Arial" w:hAnsi="Arial" w:cs="Arial"/>
          <w:bCs/>
          <w:sz w:val="24"/>
          <w:szCs w:val="24"/>
        </w:rPr>
        <w:t xml:space="preserve">Zadanie dofinansowane </w:t>
      </w:r>
      <w:r w:rsidR="000023C5" w:rsidRPr="000023C5">
        <w:rPr>
          <w:rFonts w:ascii="Arial" w:hAnsi="Arial" w:cs="Arial"/>
          <w:bCs/>
          <w:sz w:val="24"/>
          <w:szCs w:val="24"/>
        </w:rPr>
        <w:t xml:space="preserve">ze środków Krajowego Planu Odbudowy i Zwiększania Odporności w ramach poddziałania B1.1.4. Zwiększenie efektywności </w:t>
      </w:r>
      <w:r w:rsidR="000023C5" w:rsidRPr="000023C5">
        <w:rPr>
          <w:rFonts w:ascii="Arial" w:hAnsi="Arial" w:cs="Arial"/>
          <w:bCs/>
          <w:sz w:val="24"/>
          <w:szCs w:val="24"/>
        </w:rPr>
        <w:br/>
        <w:t>energetycznej obiektów lokalnej aktywności społecznej</w:t>
      </w:r>
      <w:r w:rsidR="00EE6DD9">
        <w:rPr>
          <w:rFonts w:ascii="Arial" w:hAnsi="Arial" w:cs="Arial"/>
          <w:bCs/>
          <w:sz w:val="24"/>
          <w:szCs w:val="24"/>
        </w:rPr>
        <w:t>.</w:t>
      </w:r>
      <w:r w:rsidRPr="000023C5">
        <w:rPr>
          <w:rFonts w:ascii="Arial" w:hAnsi="Arial" w:cs="Arial"/>
          <w:bCs/>
          <w:sz w:val="24"/>
          <w:szCs w:val="24"/>
        </w:rPr>
        <w:t xml:space="preserve"> </w:t>
      </w:r>
    </w:p>
    <w:p w14:paraId="072DD595" w14:textId="0F00A3A5" w:rsidR="007F2DA4" w:rsidRDefault="00E433F6"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1302DE20" w14:textId="485E0AB3"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Do czynności podejmowanych przez Zamawiającego i Wykonawców stosować się będzie przepisy ustawy z dnia 23 kwietnia 1964 r. – Kodeks cywilny (</w:t>
      </w:r>
      <w:r w:rsidR="00B1607F" w:rsidRPr="001B20FB">
        <w:rPr>
          <w:rFonts w:ascii="Arial" w:hAnsi="Arial" w:cs="Arial"/>
          <w:sz w:val="24"/>
          <w:szCs w:val="24"/>
        </w:rPr>
        <w:t xml:space="preserve">tj. </w:t>
      </w:r>
      <w:r w:rsidRPr="001B20FB">
        <w:rPr>
          <w:rFonts w:ascii="Arial" w:hAnsi="Arial" w:cs="Arial"/>
          <w:sz w:val="24"/>
          <w:szCs w:val="24"/>
        </w:rPr>
        <w:t>Dz.U.</w:t>
      </w:r>
      <w:r w:rsidR="00CF363F" w:rsidRPr="001B20FB">
        <w:rPr>
          <w:rFonts w:ascii="Arial" w:hAnsi="Arial" w:cs="Arial"/>
          <w:sz w:val="24"/>
          <w:szCs w:val="24"/>
        </w:rPr>
        <w:t xml:space="preserve"> z </w:t>
      </w:r>
      <w:r w:rsidR="003F4A55" w:rsidRPr="001B20FB">
        <w:rPr>
          <w:rFonts w:ascii="Arial" w:hAnsi="Arial" w:cs="Arial"/>
          <w:sz w:val="24"/>
          <w:szCs w:val="24"/>
        </w:rPr>
        <w:t>20</w:t>
      </w:r>
      <w:r w:rsidR="00587DFC" w:rsidRPr="001B20FB">
        <w:rPr>
          <w:rFonts w:ascii="Arial" w:hAnsi="Arial" w:cs="Arial"/>
          <w:sz w:val="24"/>
          <w:szCs w:val="24"/>
        </w:rPr>
        <w:t>2</w:t>
      </w:r>
      <w:r w:rsidR="00B1607F" w:rsidRPr="001B20FB">
        <w:rPr>
          <w:rFonts w:ascii="Arial" w:hAnsi="Arial" w:cs="Arial"/>
          <w:sz w:val="24"/>
          <w:szCs w:val="24"/>
        </w:rPr>
        <w:t>4</w:t>
      </w:r>
      <w:r w:rsidR="00CF363F" w:rsidRPr="001B20FB">
        <w:rPr>
          <w:rFonts w:ascii="Arial" w:hAnsi="Arial" w:cs="Arial"/>
          <w:sz w:val="24"/>
          <w:szCs w:val="24"/>
        </w:rPr>
        <w:t>r</w:t>
      </w:r>
      <w:r w:rsidR="00262565" w:rsidRPr="001B20FB">
        <w:rPr>
          <w:rFonts w:ascii="Arial" w:hAnsi="Arial" w:cs="Arial"/>
          <w:sz w:val="24"/>
          <w:szCs w:val="24"/>
        </w:rPr>
        <w:t>.</w:t>
      </w:r>
      <w:r w:rsidR="00CF363F" w:rsidRPr="001B20FB">
        <w:rPr>
          <w:rFonts w:ascii="Arial" w:hAnsi="Arial" w:cs="Arial"/>
          <w:sz w:val="24"/>
          <w:szCs w:val="24"/>
        </w:rPr>
        <w:t xml:space="preserve"> poz. </w:t>
      </w:r>
      <w:r w:rsidR="00B1607F" w:rsidRPr="001B20FB">
        <w:rPr>
          <w:rFonts w:ascii="Arial" w:hAnsi="Arial" w:cs="Arial"/>
          <w:sz w:val="24"/>
          <w:szCs w:val="24"/>
        </w:rPr>
        <w:t>1061 ze zm.</w:t>
      </w:r>
      <w:r w:rsidR="00262565" w:rsidRPr="001B20FB">
        <w:rPr>
          <w:rFonts w:ascii="Arial" w:hAnsi="Arial" w:cs="Arial"/>
          <w:sz w:val="24"/>
          <w:szCs w:val="24"/>
        </w:rPr>
        <w:t>)</w:t>
      </w:r>
      <w:r w:rsidRPr="001B20FB">
        <w:rPr>
          <w:rFonts w:ascii="Arial" w:hAnsi="Arial" w:cs="Arial"/>
          <w:sz w:val="24"/>
          <w:szCs w:val="24"/>
        </w:rPr>
        <w:t xml:space="preserve">,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758A194B" w14:textId="6CE079CD"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w:t>
      </w:r>
      <w:r w:rsidR="004A0D8C" w:rsidRPr="001B20FB">
        <w:rPr>
          <w:rFonts w:ascii="Arial" w:hAnsi="Arial" w:cs="Arial"/>
          <w:sz w:val="24"/>
          <w:szCs w:val="24"/>
        </w:rPr>
        <w:t xml:space="preserve"> </w:t>
      </w:r>
      <w:r w:rsidR="006E2E5F" w:rsidRPr="001B20FB">
        <w:rPr>
          <w:rFonts w:ascii="Arial" w:hAnsi="Arial" w:cs="Arial"/>
          <w:sz w:val="24"/>
          <w:szCs w:val="24"/>
        </w:rPr>
        <w:t xml:space="preserve">nie </w:t>
      </w:r>
      <w:r w:rsidR="003953D8" w:rsidRPr="001B20FB">
        <w:rPr>
          <w:rFonts w:ascii="Arial" w:hAnsi="Arial" w:cs="Arial"/>
          <w:sz w:val="24"/>
          <w:szCs w:val="24"/>
        </w:rPr>
        <w:t>dokonuje podziału zamówienia na</w:t>
      </w:r>
      <w:r w:rsidR="00EE6F49" w:rsidRPr="001B20FB">
        <w:rPr>
          <w:rFonts w:ascii="Arial" w:hAnsi="Arial" w:cs="Arial"/>
          <w:sz w:val="24"/>
          <w:szCs w:val="24"/>
        </w:rPr>
        <w:t xml:space="preserve">  </w:t>
      </w:r>
      <w:r w:rsidR="003953D8" w:rsidRPr="001B20FB">
        <w:rPr>
          <w:rFonts w:ascii="Arial" w:hAnsi="Arial" w:cs="Arial"/>
          <w:sz w:val="24"/>
          <w:szCs w:val="24"/>
        </w:rPr>
        <w:t xml:space="preserve">części. Tym samym zamawiający </w:t>
      </w:r>
      <w:r w:rsidR="006E2E5F" w:rsidRPr="001B20FB">
        <w:rPr>
          <w:rFonts w:ascii="Arial" w:hAnsi="Arial" w:cs="Arial"/>
          <w:sz w:val="24"/>
          <w:szCs w:val="24"/>
        </w:rPr>
        <w:t xml:space="preserve">nie </w:t>
      </w:r>
      <w:r w:rsidR="003953D8" w:rsidRPr="001B20FB">
        <w:rPr>
          <w:rFonts w:ascii="Arial" w:hAnsi="Arial" w:cs="Arial"/>
          <w:sz w:val="24"/>
          <w:szCs w:val="24"/>
        </w:rPr>
        <w:t xml:space="preserve">dopuszcza </w:t>
      </w:r>
      <w:r w:rsidR="00EE6F49" w:rsidRPr="001B20FB">
        <w:rPr>
          <w:rFonts w:ascii="Arial" w:hAnsi="Arial" w:cs="Arial"/>
          <w:sz w:val="24"/>
          <w:szCs w:val="24"/>
        </w:rPr>
        <w:t xml:space="preserve">składanie </w:t>
      </w:r>
      <w:r w:rsidR="003953D8" w:rsidRPr="001B20FB">
        <w:rPr>
          <w:rFonts w:ascii="Arial" w:hAnsi="Arial" w:cs="Arial"/>
          <w:sz w:val="24"/>
          <w:szCs w:val="24"/>
        </w:rPr>
        <w:t xml:space="preserve">ofert częściowych, o których mowa w art. 7 pkt 15 ustawy </w:t>
      </w:r>
      <w:proofErr w:type="spellStart"/>
      <w:r w:rsidR="003953D8" w:rsidRPr="001B20FB">
        <w:rPr>
          <w:rFonts w:ascii="Arial" w:hAnsi="Arial" w:cs="Arial"/>
          <w:sz w:val="24"/>
          <w:szCs w:val="24"/>
        </w:rPr>
        <w:t>pzp</w:t>
      </w:r>
      <w:proofErr w:type="spellEnd"/>
      <w:r w:rsidR="003953D8" w:rsidRPr="001B20FB">
        <w:rPr>
          <w:rFonts w:ascii="Arial" w:hAnsi="Arial" w:cs="Arial"/>
          <w:sz w:val="24"/>
          <w:szCs w:val="24"/>
        </w:rPr>
        <w:t xml:space="preserve">. </w:t>
      </w:r>
    </w:p>
    <w:p w14:paraId="4DF959B7" w14:textId="49200D3F" w:rsidR="004A0D8C" w:rsidRDefault="004A0D8C"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Nie dopuszcza s</w:t>
      </w:r>
      <w:r w:rsidR="006C3763" w:rsidRPr="001B20FB">
        <w:rPr>
          <w:rFonts w:ascii="Arial" w:hAnsi="Arial" w:cs="Arial"/>
          <w:sz w:val="24"/>
          <w:szCs w:val="24"/>
        </w:rPr>
        <w:t xml:space="preserve">ię składania ofert wariantowych, o których mowa w art. 92 ustawy </w:t>
      </w:r>
      <w:proofErr w:type="spellStart"/>
      <w:r w:rsidR="006C3763" w:rsidRPr="001B20FB">
        <w:rPr>
          <w:rFonts w:ascii="Arial" w:hAnsi="Arial" w:cs="Arial"/>
          <w:sz w:val="24"/>
          <w:szCs w:val="24"/>
        </w:rPr>
        <w:t>pzp</w:t>
      </w:r>
      <w:proofErr w:type="spellEnd"/>
      <w:r w:rsidR="006C3763" w:rsidRPr="001B20FB">
        <w:rPr>
          <w:rFonts w:ascii="Arial" w:hAnsi="Arial" w:cs="Arial"/>
          <w:sz w:val="24"/>
          <w:szCs w:val="24"/>
        </w:rPr>
        <w:t>.</w:t>
      </w:r>
    </w:p>
    <w:p w14:paraId="71F3AAE7" w14:textId="3C3E0B86" w:rsidR="004A0D8C" w:rsidRDefault="00DF26CB" w:rsidP="001D0E63">
      <w:pPr>
        <w:pStyle w:val="Akapitzlist"/>
        <w:widowControl w:val="0"/>
        <w:numPr>
          <w:ilvl w:val="0"/>
          <w:numId w:val="13"/>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w:t>
      </w:r>
      <w:r w:rsidR="004A0D8C" w:rsidRPr="001B20FB">
        <w:rPr>
          <w:rFonts w:ascii="Arial" w:hAnsi="Arial" w:cs="Arial"/>
          <w:sz w:val="24"/>
          <w:szCs w:val="24"/>
        </w:rPr>
        <w:t>nie przewiduje ud</w:t>
      </w:r>
      <w:r w:rsidR="00E97E3C" w:rsidRPr="001B20FB">
        <w:rPr>
          <w:rFonts w:ascii="Arial" w:hAnsi="Arial" w:cs="Arial"/>
          <w:sz w:val="24"/>
          <w:szCs w:val="24"/>
        </w:rPr>
        <w:t>zielenia zmówienia</w:t>
      </w:r>
      <w:r w:rsidR="004A0D8C" w:rsidRPr="001B20FB">
        <w:rPr>
          <w:rFonts w:ascii="Arial" w:hAnsi="Arial" w:cs="Arial"/>
          <w:sz w:val="24"/>
          <w:szCs w:val="24"/>
        </w:rPr>
        <w:t xml:space="preserve"> o</w:t>
      </w:r>
      <w:r w:rsidR="00262565" w:rsidRPr="001B20FB">
        <w:rPr>
          <w:rFonts w:ascii="Arial" w:hAnsi="Arial" w:cs="Arial"/>
          <w:sz w:val="24"/>
          <w:szCs w:val="24"/>
        </w:rPr>
        <w:t> </w:t>
      </w:r>
      <w:r w:rsidR="004A0D8C" w:rsidRPr="001B20FB">
        <w:rPr>
          <w:rFonts w:ascii="Arial" w:hAnsi="Arial" w:cs="Arial"/>
          <w:sz w:val="24"/>
          <w:szCs w:val="24"/>
        </w:rPr>
        <w:t xml:space="preserve">których mowa w art. </w:t>
      </w:r>
      <w:r w:rsidR="00D048ED" w:rsidRPr="001B20FB">
        <w:rPr>
          <w:rFonts w:ascii="Arial" w:hAnsi="Arial" w:cs="Arial"/>
          <w:sz w:val="24"/>
          <w:szCs w:val="24"/>
        </w:rPr>
        <w:t xml:space="preserve">214 </w:t>
      </w:r>
      <w:r w:rsidR="004A0D8C" w:rsidRPr="001B20FB">
        <w:rPr>
          <w:rFonts w:ascii="Arial" w:hAnsi="Arial" w:cs="Arial"/>
          <w:sz w:val="24"/>
          <w:szCs w:val="24"/>
        </w:rPr>
        <w:t xml:space="preserve">ust.1 pkt </w:t>
      </w:r>
      <w:r w:rsidR="00D048ED" w:rsidRPr="001B20FB">
        <w:rPr>
          <w:rFonts w:ascii="Arial" w:hAnsi="Arial" w:cs="Arial"/>
          <w:sz w:val="24"/>
          <w:szCs w:val="24"/>
        </w:rPr>
        <w:t>7</w:t>
      </w:r>
      <w:r w:rsidR="004A0D8C" w:rsidRPr="001B20FB">
        <w:rPr>
          <w:rFonts w:ascii="Arial" w:hAnsi="Arial" w:cs="Arial"/>
          <w:sz w:val="24"/>
          <w:szCs w:val="24"/>
        </w:rPr>
        <w:t xml:space="preserve">  ustawy </w:t>
      </w:r>
      <w:proofErr w:type="spellStart"/>
      <w:r w:rsidR="004A0D8C" w:rsidRPr="001B20FB">
        <w:rPr>
          <w:rFonts w:ascii="Arial" w:hAnsi="Arial" w:cs="Arial"/>
          <w:sz w:val="24"/>
          <w:szCs w:val="24"/>
        </w:rPr>
        <w:t>Pzp</w:t>
      </w:r>
      <w:proofErr w:type="spellEnd"/>
      <w:r w:rsidR="004A0D8C" w:rsidRPr="001B20FB">
        <w:rPr>
          <w:rFonts w:ascii="Arial" w:hAnsi="Arial" w:cs="Arial"/>
          <w:sz w:val="24"/>
          <w:szCs w:val="24"/>
        </w:rPr>
        <w:t xml:space="preserve">. </w:t>
      </w:r>
    </w:p>
    <w:p w14:paraId="2BF04F90" w14:textId="191D056A"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3D2913AA" w14:textId="1B6BAE75"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6BE43E1E" w14:textId="4C9F6388"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2E2FEB2D" w14:textId="6FC8D374" w:rsidR="004A0D8C"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r w:rsidR="00262565" w:rsidRPr="001B20FB">
        <w:rPr>
          <w:rFonts w:ascii="Arial" w:hAnsi="Arial" w:cs="Arial"/>
          <w:sz w:val="24"/>
          <w:szCs w:val="24"/>
        </w:rPr>
        <w:t>.</w:t>
      </w:r>
    </w:p>
    <w:p w14:paraId="7F5DF4EF" w14:textId="6DEB60BC" w:rsidR="004A0D8C" w:rsidRDefault="004A0D8C" w:rsidP="001B20FB">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w:t>
      </w:r>
      <w:r w:rsidR="007013ED" w:rsidRPr="001B20FB">
        <w:rPr>
          <w:rFonts w:ascii="Arial" w:hAnsi="Arial" w:cs="Arial"/>
          <w:sz w:val="24"/>
          <w:szCs w:val="24"/>
        </w:rPr>
        <w:t xml:space="preserve"> na poczet wykonania zamówienia.</w:t>
      </w:r>
    </w:p>
    <w:p w14:paraId="6DC42E89" w14:textId="06ECAB0A" w:rsidR="005F781A" w:rsidRPr="001B20FB" w:rsidRDefault="004A0D8C" w:rsidP="00EB7740">
      <w:pPr>
        <w:pStyle w:val="Akapitzlist"/>
        <w:widowControl w:val="0"/>
        <w:numPr>
          <w:ilvl w:val="0"/>
          <w:numId w:val="13"/>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Rozliczenia między Zamawiającym</w:t>
      </w:r>
      <w:r w:rsidR="00262565" w:rsidRPr="001B20FB">
        <w:rPr>
          <w:rFonts w:ascii="Arial" w:hAnsi="Arial" w:cs="Arial"/>
          <w:sz w:val="24"/>
          <w:szCs w:val="24"/>
        </w:rPr>
        <w:t>,</w:t>
      </w:r>
      <w:r w:rsidRPr="001B20FB">
        <w:rPr>
          <w:rFonts w:ascii="Arial" w:hAnsi="Arial" w:cs="Arial"/>
          <w:sz w:val="24"/>
          <w:szCs w:val="24"/>
        </w:rPr>
        <w:t xml:space="preserve"> a Wykonawcą prowadzone będą </w:t>
      </w:r>
    </w:p>
    <w:p w14:paraId="528A81FD" w14:textId="1A3A3E80" w:rsidR="004A0D8C"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132C142"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0E89A5A7" w:rsidR="004A0D8C"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1A4A4E35" w:rsidR="00264866" w:rsidRDefault="001B20FB" w:rsidP="001B20FB">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16.</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odbycia przez wykonawcę wizji lokalnej</w:t>
      </w:r>
      <w:r w:rsidR="00DE282B">
        <w:rPr>
          <w:rFonts w:ascii="Arial" w:hAnsi="Arial" w:cs="Arial"/>
          <w:sz w:val="24"/>
          <w:szCs w:val="24"/>
        </w:rPr>
        <w:t>,</w:t>
      </w:r>
      <w:r w:rsidR="00AC4191">
        <w:rPr>
          <w:rFonts w:ascii="Arial" w:hAnsi="Arial" w:cs="Arial"/>
          <w:sz w:val="24"/>
          <w:szCs w:val="24"/>
        </w:rPr>
        <w:t xml:space="preserve"> </w:t>
      </w:r>
    </w:p>
    <w:p w14:paraId="26E0A580" w14:textId="1F3AC149" w:rsidR="00DE282B" w:rsidRDefault="00DE282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21A62FD1" w14:textId="612F24A2"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E1CC87"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002CB14" w:rsidR="004A0D8C" w:rsidRDefault="001B20FB"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004A0D8C" w:rsidRPr="00217181">
        <w:rPr>
          <w:rFonts w:ascii="Arial" w:hAnsi="Arial" w:cs="Arial"/>
          <w:sz w:val="24"/>
          <w:szCs w:val="24"/>
        </w:rPr>
        <w:t>Zamawiający nie przewiduje zwrotu kosztów udzi</w:t>
      </w:r>
      <w:r w:rsidR="00217181">
        <w:rPr>
          <w:rFonts w:ascii="Arial" w:hAnsi="Arial" w:cs="Arial"/>
          <w:sz w:val="24"/>
          <w:szCs w:val="24"/>
        </w:rPr>
        <w:t>ału Wykonawców w postępowaniu</w:t>
      </w:r>
      <w:r w:rsidR="00AC4AE6">
        <w:rPr>
          <w:rFonts w:ascii="Arial" w:hAnsi="Arial" w:cs="Arial"/>
          <w:sz w:val="24"/>
          <w:szCs w:val="24"/>
        </w:rPr>
        <w:t>.</w:t>
      </w:r>
    </w:p>
    <w:p w14:paraId="481700BA" w14:textId="0D325677" w:rsidR="004A0D8C" w:rsidRPr="00217181" w:rsidRDefault="001B20F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4A0D8C" w:rsidRPr="00217181">
        <w:rPr>
          <w:rFonts w:ascii="Arial" w:hAnsi="Arial" w:cs="Arial"/>
          <w:sz w:val="24"/>
          <w:szCs w:val="24"/>
        </w:rPr>
        <w:t>Wykonawcą może być osoba fizyczna, osoba prawna lub jednostka organizacyjna nieposiadającą osobowości prawnej.</w:t>
      </w:r>
    </w:p>
    <w:p w14:paraId="3583AB8C" w14:textId="2F3ECABC"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1B20FB">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44CAB9EE" w14:textId="77777777" w:rsidR="00C56441" w:rsidRDefault="00C56441" w:rsidP="00B53E28">
      <w:pPr>
        <w:pStyle w:val="Style9"/>
        <w:spacing w:line="240" w:lineRule="auto"/>
        <w:jc w:val="left"/>
        <w:rPr>
          <w:rFonts w:ascii="Arial" w:hAnsi="Arial" w:cs="Arial"/>
          <w:b/>
          <w:sz w:val="24"/>
          <w:szCs w:val="24"/>
        </w:rPr>
      </w:pPr>
    </w:p>
    <w:p w14:paraId="626723C8" w14:textId="77777777" w:rsidR="00C56441" w:rsidRDefault="00C56441" w:rsidP="00B53E28">
      <w:pPr>
        <w:pStyle w:val="Style9"/>
        <w:spacing w:line="240" w:lineRule="auto"/>
        <w:jc w:val="left"/>
        <w:rPr>
          <w:rFonts w:ascii="Arial" w:hAnsi="Arial" w:cs="Arial"/>
          <w:b/>
          <w:sz w:val="24"/>
          <w:szCs w:val="24"/>
        </w:rPr>
      </w:pPr>
    </w:p>
    <w:p w14:paraId="4B981F8B" w14:textId="304BAE36"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084F8D35" w:rsidR="00505B08" w:rsidRDefault="004A0D8C" w:rsidP="00675523">
      <w:pPr>
        <w:pStyle w:val="Style9"/>
        <w:numPr>
          <w:ilvl w:val="0"/>
          <w:numId w:val="11"/>
        </w:numPr>
        <w:shd w:val="clear" w:color="auto" w:fill="auto"/>
        <w:tabs>
          <w:tab w:val="left" w:pos="360"/>
        </w:tabs>
        <w:spacing w:line="276" w:lineRule="auto"/>
        <w:ind w:right="-132" w:hanging="720"/>
        <w:jc w:val="both"/>
        <w:rPr>
          <w:rStyle w:val="CharStyle46Exact"/>
          <w:rFonts w:ascii="Arial" w:hAnsi="Arial" w:cs="Arial"/>
          <w:bCs w:val="0"/>
          <w:sz w:val="24"/>
          <w:szCs w:val="24"/>
        </w:rPr>
      </w:pPr>
      <w:r w:rsidRPr="00250B05">
        <w:rPr>
          <w:rStyle w:val="CharStyle46Exact"/>
          <w:rFonts w:ascii="Arial" w:hAnsi="Arial" w:cs="Arial"/>
          <w:bCs w:val="0"/>
          <w:sz w:val="24"/>
          <w:szCs w:val="24"/>
        </w:rPr>
        <w:t xml:space="preserve">Kody CPV: </w:t>
      </w:r>
    </w:p>
    <w:p w14:paraId="3DAAF682" w14:textId="62E85485" w:rsidR="001B20FB" w:rsidRDefault="001B20FB" w:rsidP="001B20FB">
      <w:pPr>
        <w:pStyle w:val="Style9"/>
        <w:shd w:val="clear" w:color="auto" w:fill="auto"/>
        <w:tabs>
          <w:tab w:val="left" w:pos="360"/>
        </w:tabs>
        <w:spacing w:line="276" w:lineRule="auto"/>
        <w:ind w:right="-132"/>
        <w:jc w:val="both"/>
        <w:rPr>
          <w:rStyle w:val="CharStyle46Exact"/>
          <w:rFonts w:ascii="Arial" w:hAnsi="Arial" w:cs="Arial"/>
          <w:bCs w:val="0"/>
          <w:sz w:val="24"/>
          <w:szCs w:val="24"/>
        </w:rPr>
      </w:pPr>
      <w:r>
        <w:rPr>
          <w:rStyle w:val="CharStyle46Exact"/>
          <w:rFonts w:ascii="Arial" w:hAnsi="Arial" w:cs="Arial"/>
          <w:bCs w:val="0"/>
          <w:sz w:val="24"/>
          <w:szCs w:val="24"/>
        </w:rPr>
        <w:t>Główny:</w:t>
      </w:r>
    </w:p>
    <w:p w14:paraId="210CEF93" w14:textId="59D5B42B" w:rsidR="00675523" w:rsidRDefault="00675523" w:rsidP="00675523">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675523">
        <w:rPr>
          <w:rStyle w:val="CharStyle46Exact"/>
          <w:rFonts w:ascii="Arial" w:hAnsi="Arial" w:cs="Arial"/>
          <w:b w:val="0"/>
          <w:sz w:val="24"/>
          <w:szCs w:val="24"/>
        </w:rPr>
        <w:t>45000000-7 Roboty budowlane</w:t>
      </w:r>
    </w:p>
    <w:p w14:paraId="48803687" w14:textId="76E915EC" w:rsidR="001B20FB" w:rsidRPr="001B20FB" w:rsidRDefault="001B20FB" w:rsidP="00675523">
      <w:pPr>
        <w:pStyle w:val="Style9"/>
        <w:shd w:val="clear" w:color="auto" w:fill="auto"/>
        <w:tabs>
          <w:tab w:val="left" w:pos="142"/>
        </w:tabs>
        <w:spacing w:line="276" w:lineRule="auto"/>
        <w:ind w:right="-132"/>
        <w:jc w:val="both"/>
        <w:rPr>
          <w:rStyle w:val="CharStyle46Exact"/>
          <w:rFonts w:ascii="Arial" w:hAnsi="Arial" w:cs="Arial"/>
          <w:bCs w:val="0"/>
          <w:sz w:val="24"/>
          <w:szCs w:val="24"/>
        </w:rPr>
      </w:pPr>
      <w:r w:rsidRPr="001B20FB">
        <w:rPr>
          <w:rStyle w:val="CharStyle46Exact"/>
          <w:rFonts w:ascii="Arial" w:hAnsi="Arial" w:cs="Arial"/>
          <w:bCs w:val="0"/>
          <w:sz w:val="24"/>
          <w:szCs w:val="24"/>
        </w:rPr>
        <w:t>Dodatkowe:</w:t>
      </w:r>
    </w:p>
    <w:p w14:paraId="229674B2"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45453000-7 - Roboty remontowe i renowacyjne</w:t>
      </w:r>
    </w:p>
    <w:p w14:paraId="0107A88F"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45400000-1 - Roboty wykończeniowe w zakresie obiektów budowlanych</w:t>
      </w:r>
    </w:p>
    <w:p w14:paraId="1DDA2BE6" w14:textId="77777777" w:rsidR="001B20FB" w:rsidRPr="001B20FB" w:rsidRDefault="001B20FB" w:rsidP="001B20FB">
      <w:pPr>
        <w:pStyle w:val="Style9"/>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45300000-0 - Roboty instalacyjne w budynkach  </w:t>
      </w:r>
    </w:p>
    <w:p w14:paraId="42055DB2" w14:textId="5024BBE7" w:rsidR="001B20FB" w:rsidRDefault="001B20FB" w:rsidP="001B20FB">
      <w:pPr>
        <w:pStyle w:val="Style9"/>
        <w:shd w:val="clear" w:color="auto" w:fill="auto"/>
        <w:tabs>
          <w:tab w:val="left" w:pos="142"/>
        </w:tabs>
        <w:spacing w:line="240" w:lineRule="auto"/>
        <w:ind w:right="-132"/>
        <w:jc w:val="both"/>
        <w:rPr>
          <w:rStyle w:val="CharStyle46Exact"/>
          <w:rFonts w:ascii="Arial" w:hAnsi="Arial" w:cs="Arial"/>
          <w:b w:val="0"/>
          <w:sz w:val="24"/>
          <w:szCs w:val="24"/>
        </w:rPr>
      </w:pPr>
      <w:r w:rsidRPr="001B20FB">
        <w:rPr>
          <w:rStyle w:val="CharStyle46Exact"/>
          <w:rFonts w:ascii="Arial" w:hAnsi="Arial" w:cs="Arial"/>
          <w:b w:val="0"/>
          <w:sz w:val="24"/>
          <w:szCs w:val="24"/>
        </w:rPr>
        <w:t xml:space="preserve">45321000-3 - </w:t>
      </w:r>
      <w:r>
        <w:rPr>
          <w:rStyle w:val="CharStyle46Exact"/>
          <w:rFonts w:ascii="Arial" w:hAnsi="Arial" w:cs="Arial"/>
          <w:b w:val="0"/>
          <w:sz w:val="24"/>
          <w:szCs w:val="24"/>
        </w:rPr>
        <w:t>I</w:t>
      </w:r>
      <w:r w:rsidRPr="001B20FB">
        <w:rPr>
          <w:rStyle w:val="CharStyle46Exact"/>
          <w:rFonts w:ascii="Arial" w:hAnsi="Arial" w:cs="Arial"/>
          <w:b w:val="0"/>
          <w:sz w:val="24"/>
          <w:szCs w:val="24"/>
        </w:rPr>
        <w:t>zolacja cieplna</w:t>
      </w:r>
    </w:p>
    <w:p w14:paraId="67AEB463" w14:textId="77777777" w:rsidR="00EE6DD9" w:rsidRDefault="00EE6DD9" w:rsidP="00567692">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354D3E4A" w14:textId="3041EB58" w:rsidR="0035594E" w:rsidRPr="00804F68" w:rsidRDefault="008275F1" w:rsidP="001B20FB">
      <w:pPr>
        <w:pStyle w:val="Akapitzlist"/>
        <w:numPr>
          <w:ilvl w:val="0"/>
          <w:numId w:val="11"/>
        </w:numPr>
        <w:spacing w:after="0"/>
        <w:ind w:left="284" w:hanging="284"/>
        <w:rPr>
          <w:rFonts w:ascii="Arial" w:eastAsia="Calibri" w:hAnsi="Arial" w:cs="Arial"/>
          <w:b/>
          <w:sz w:val="24"/>
          <w:szCs w:val="24"/>
          <w:lang w:eastAsia="en-US"/>
        </w:rPr>
      </w:pPr>
      <w:r w:rsidRPr="00804F68">
        <w:rPr>
          <w:rFonts w:ascii="Arial" w:eastAsia="Calibri" w:hAnsi="Arial" w:cs="Arial"/>
          <w:b/>
          <w:sz w:val="24"/>
          <w:szCs w:val="24"/>
          <w:lang w:eastAsia="en-US"/>
        </w:rPr>
        <w:t xml:space="preserve">Opis przedmiotu zamówienia: </w:t>
      </w:r>
    </w:p>
    <w:p w14:paraId="4FBB8631" w14:textId="620F371C" w:rsidR="009F460C" w:rsidRPr="00455EA4" w:rsidRDefault="009F460C" w:rsidP="009F460C">
      <w:pPr>
        <w:spacing w:after="0"/>
        <w:jc w:val="both"/>
        <w:rPr>
          <w:rFonts w:ascii="Arial" w:hAnsi="Arial" w:cs="Arial"/>
          <w:bCs/>
          <w:sz w:val="24"/>
          <w:szCs w:val="24"/>
        </w:rPr>
      </w:pPr>
      <w:r w:rsidRPr="00455EA4">
        <w:rPr>
          <w:rFonts w:ascii="Arial" w:hAnsi="Arial" w:cs="Arial"/>
          <w:b/>
          <w:bCs/>
          <w:sz w:val="24"/>
          <w:szCs w:val="24"/>
        </w:rPr>
        <w:t xml:space="preserve">Przedmiotem zadania jest termomodernizacja świetlic w m. Bożenice i </w:t>
      </w:r>
      <w:proofErr w:type="spellStart"/>
      <w:r w:rsidRPr="00455EA4">
        <w:rPr>
          <w:rFonts w:ascii="Arial" w:hAnsi="Arial" w:cs="Arial"/>
          <w:b/>
          <w:bCs/>
          <w:sz w:val="24"/>
          <w:szCs w:val="24"/>
        </w:rPr>
        <w:t>Garbno</w:t>
      </w:r>
      <w:proofErr w:type="spellEnd"/>
      <w:r w:rsidRPr="00455EA4">
        <w:rPr>
          <w:rFonts w:ascii="Arial" w:hAnsi="Arial" w:cs="Arial"/>
          <w:b/>
          <w:bCs/>
          <w:sz w:val="24"/>
          <w:szCs w:val="24"/>
        </w:rPr>
        <w:t>.</w:t>
      </w:r>
    </w:p>
    <w:p w14:paraId="6817DBAB" w14:textId="7343DD9C" w:rsidR="009F460C" w:rsidRPr="005F2917" w:rsidRDefault="009F460C" w:rsidP="005F2917">
      <w:pPr>
        <w:tabs>
          <w:tab w:val="left" w:pos="426"/>
        </w:tabs>
        <w:spacing w:after="0"/>
        <w:jc w:val="both"/>
        <w:rPr>
          <w:rFonts w:asciiTheme="majorHAnsi" w:hAnsiTheme="majorHAnsi" w:cstheme="majorHAnsi"/>
          <w:b/>
          <w:sz w:val="24"/>
          <w:szCs w:val="24"/>
        </w:rPr>
      </w:pPr>
      <w:r w:rsidRPr="005F2917">
        <w:rPr>
          <w:rFonts w:asciiTheme="majorHAnsi" w:hAnsiTheme="majorHAnsi" w:cstheme="majorHAnsi"/>
          <w:b/>
          <w:sz w:val="24"/>
          <w:szCs w:val="24"/>
        </w:rPr>
        <w:t>2.1</w:t>
      </w:r>
      <w:r w:rsidR="005F2917">
        <w:rPr>
          <w:rFonts w:asciiTheme="majorHAnsi" w:hAnsiTheme="majorHAnsi" w:cstheme="majorHAnsi"/>
          <w:b/>
          <w:sz w:val="24"/>
          <w:szCs w:val="24"/>
        </w:rPr>
        <w:t>.</w:t>
      </w:r>
      <w:r w:rsidRPr="005F2917">
        <w:rPr>
          <w:rFonts w:asciiTheme="majorHAnsi" w:hAnsiTheme="majorHAnsi" w:cstheme="majorHAnsi"/>
          <w:b/>
          <w:sz w:val="24"/>
          <w:szCs w:val="24"/>
        </w:rPr>
        <w:t xml:space="preserve"> Termomodernizacja świetlicy w Bożenicy polegać będzie na wykonaniu następujących prac:</w:t>
      </w:r>
    </w:p>
    <w:p w14:paraId="76530F1A" w14:textId="77777777" w:rsidR="009F460C" w:rsidRPr="009F460C" w:rsidRDefault="009F460C" w:rsidP="00455EA4">
      <w:pPr>
        <w:pStyle w:val="Akapitzlist"/>
        <w:numPr>
          <w:ilvl w:val="0"/>
          <w:numId w:val="14"/>
        </w:numPr>
        <w:tabs>
          <w:tab w:val="left" w:pos="284"/>
        </w:tabs>
        <w:suppressAutoHyphens w:val="0"/>
        <w:spacing w:after="0"/>
        <w:ind w:left="0" w:firstLine="0"/>
        <w:jc w:val="both"/>
        <w:rPr>
          <w:rFonts w:asciiTheme="majorHAnsi" w:hAnsiTheme="majorHAnsi" w:cstheme="majorHAnsi"/>
          <w:bCs/>
          <w:sz w:val="24"/>
          <w:szCs w:val="24"/>
        </w:rPr>
      </w:pPr>
      <w:r w:rsidRPr="009F460C">
        <w:rPr>
          <w:rFonts w:asciiTheme="majorHAnsi" w:hAnsiTheme="majorHAnsi" w:cstheme="majorHAnsi"/>
          <w:bCs/>
          <w:sz w:val="24"/>
          <w:szCs w:val="24"/>
        </w:rPr>
        <w:t>ocieplenie ścian zewnętrznych wraz z ociepleniem ościeży oraz ocieplenie stropodachu ,</w:t>
      </w:r>
    </w:p>
    <w:p w14:paraId="6B774C6F" w14:textId="77777777" w:rsidR="009F460C" w:rsidRPr="009F460C" w:rsidRDefault="009F460C" w:rsidP="00455EA4">
      <w:pPr>
        <w:pStyle w:val="Akapitzlist"/>
        <w:numPr>
          <w:ilvl w:val="0"/>
          <w:numId w:val="14"/>
        </w:numPr>
        <w:tabs>
          <w:tab w:val="left" w:pos="284"/>
        </w:tabs>
        <w:suppressAutoHyphens w:val="0"/>
        <w:spacing w:after="0"/>
        <w:ind w:left="0" w:firstLine="0"/>
        <w:jc w:val="both"/>
        <w:rPr>
          <w:rFonts w:asciiTheme="majorHAnsi" w:hAnsiTheme="majorHAnsi" w:cstheme="majorHAnsi"/>
          <w:bCs/>
          <w:sz w:val="24"/>
          <w:szCs w:val="24"/>
        </w:rPr>
      </w:pPr>
      <w:r w:rsidRPr="009F460C">
        <w:rPr>
          <w:rFonts w:asciiTheme="majorHAnsi" w:hAnsiTheme="majorHAnsi" w:cstheme="majorHAnsi"/>
          <w:bCs/>
          <w:sz w:val="24"/>
          <w:szCs w:val="24"/>
        </w:rPr>
        <w:t>wymiana stolarki okiennej i drzwiowej,</w:t>
      </w:r>
    </w:p>
    <w:p w14:paraId="5ABC1F0E" w14:textId="77777777" w:rsidR="009F460C" w:rsidRPr="009F460C" w:rsidRDefault="009F460C" w:rsidP="005F2917">
      <w:pPr>
        <w:pStyle w:val="Akapitzlist"/>
        <w:numPr>
          <w:ilvl w:val="0"/>
          <w:numId w:val="14"/>
        </w:numPr>
        <w:tabs>
          <w:tab w:val="left" w:pos="284"/>
        </w:tabs>
        <w:suppressAutoHyphens w:val="0"/>
        <w:spacing w:after="0"/>
        <w:ind w:left="0" w:firstLine="76"/>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wykonanie wentylacji mechanicznej </w:t>
      </w:r>
      <w:proofErr w:type="spellStart"/>
      <w:r w:rsidRPr="009F460C">
        <w:rPr>
          <w:rFonts w:asciiTheme="majorHAnsi" w:hAnsiTheme="majorHAnsi" w:cstheme="majorHAnsi"/>
          <w:bCs/>
          <w:sz w:val="24"/>
          <w:szCs w:val="24"/>
        </w:rPr>
        <w:t>nawiewno</w:t>
      </w:r>
      <w:proofErr w:type="spellEnd"/>
      <w:r w:rsidRPr="009F460C">
        <w:rPr>
          <w:rFonts w:asciiTheme="majorHAnsi" w:hAnsiTheme="majorHAnsi" w:cstheme="majorHAnsi"/>
          <w:bCs/>
          <w:sz w:val="24"/>
          <w:szCs w:val="24"/>
        </w:rPr>
        <w:t xml:space="preserve">-wywiewnej </w:t>
      </w:r>
      <w:proofErr w:type="spellStart"/>
      <w:r w:rsidRPr="009F460C">
        <w:rPr>
          <w:rFonts w:asciiTheme="majorHAnsi" w:hAnsiTheme="majorHAnsi" w:cstheme="majorHAnsi"/>
          <w:bCs/>
          <w:sz w:val="24"/>
          <w:szCs w:val="24"/>
        </w:rPr>
        <w:t>bezkanałowej</w:t>
      </w:r>
      <w:proofErr w:type="spellEnd"/>
      <w:r w:rsidRPr="009F460C">
        <w:rPr>
          <w:rFonts w:asciiTheme="majorHAnsi" w:hAnsiTheme="majorHAnsi" w:cstheme="majorHAnsi"/>
          <w:bCs/>
          <w:sz w:val="24"/>
          <w:szCs w:val="24"/>
        </w:rPr>
        <w:t xml:space="preserve"> z rekuperacją ciepła,</w:t>
      </w:r>
    </w:p>
    <w:p w14:paraId="7E00491A" w14:textId="7FEC3A7D" w:rsidR="009F460C" w:rsidRP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wymiana instalacji grzewczej</w:t>
      </w:r>
      <w:r w:rsidR="00C01C60">
        <w:rPr>
          <w:rFonts w:asciiTheme="majorHAnsi" w:hAnsiTheme="majorHAnsi" w:cstheme="majorHAnsi"/>
          <w:bCs/>
          <w:sz w:val="24"/>
          <w:szCs w:val="24"/>
        </w:rPr>
        <w:t xml:space="preserve">, </w:t>
      </w:r>
    </w:p>
    <w:p w14:paraId="6C0175A9" w14:textId="77777777" w:rsidR="009F460C" w:rsidRP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wymiana kotłowni węglowej na instalację powietrznej pompy ciepła,</w:t>
      </w:r>
    </w:p>
    <w:p w14:paraId="0F0BC11E" w14:textId="205A5B84" w:rsidR="009F460C" w:rsidRPr="009F460C" w:rsidRDefault="00455EA4"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Pr>
          <w:rFonts w:asciiTheme="majorHAnsi" w:hAnsiTheme="majorHAnsi" w:cstheme="majorHAnsi"/>
          <w:bCs/>
          <w:sz w:val="24"/>
          <w:szCs w:val="24"/>
        </w:rPr>
        <w:t>w</w:t>
      </w:r>
      <w:r w:rsidR="009F460C" w:rsidRPr="009F460C">
        <w:rPr>
          <w:rFonts w:asciiTheme="majorHAnsi" w:hAnsiTheme="majorHAnsi" w:cstheme="majorHAnsi"/>
          <w:bCs/>
          <w:sz w:val="24"/>
          <w:szCs w:val="24"/>
        </w:rPr>
        <w:t>ymiana oświetlenia wewnętrznego na energooszczędne oprawy LED,</w:t>
      </w:r>
    </w:p>
    <w:p w14:paraId="50FC64F4" w14:textId="4E5435B2" w:rsidR="009F460C" w:rsidRDefault="00455EA4"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Pr>
          <w:rFonts w:asciiTheme="majorHAnsi" w:hAnsiTheme="majorHAnsi" w:cstheme="majorHAnsi"/>
          <w:bCs/>
          <w:sz w:val="24"/>
          <w:szCs w:val="24"/>
        </w:rPr>
        <w:t>m</w:t>
      </w:r>
      <w:r w:rsidR="009F460C" w:rsidRPr="009F460C">
        <w:rPr>
          <w:rFonts w:asciiTheme="majorHAnsi" w:hAnsiTheme="majorHAnsi" w:cstheme="majorHAnsi"/>
          <w:bCs/>
          <w:sz w:val="24"/>
          <w:szCs w:val="24"/>
        </w:rPr>
        <w:t>ontaż instalacji fotowoltaicznej o mocy 5 kW na dachu budynku,</w:t>
      </w:r>
    </w:p>
    <w:p w14:paraId="7DB9C24C" w14:textId="38308152" w:rsid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 xml:space="preserve">wymiana rynien DN160 i rur spustowych DN100 na nowe z PCV, </w:t>
      </w:r>
    </w:p>
    <w:p w14:paraId="5A5FDFC2" w14:textId="77777777" w:rsidR="009F460C" w:rsidRDefault="009F460C" w:rsidP="005F2917">
      <w:pPr>
        <w:pStyle w:val="Akapitzlist"/>
        <w:numPr>
          <w:ilvl w:val="0"/>
          <w:numId w:val="14"/>
        </w:numPr>
        <w:tabs>
          <w:tab w:val="left" w:pos="284"/>
          <w:tab w:val="left" w:pos="426"/>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montaż instalacji odgromowej i ukrycie jej w izolacji termicznej,</w:t>
      </w:r>
    </w:p>
    <w:p w14:paraId="2B1802F3" w14:textId="77777777" w:rsidR="009F460C" w:rsidRPr="00455EA4" w:rsidRDefault="009F460C" w:rsidP="005F2917">
      <w:pPr>
        <w:pStyle w:val="Akapitzlist"/>
        <w:numPr>
          <w:ilvl w:val="0"/>
          <w:numId w:val="14"/>
        </w:numPr>
        <w:tabs>
          <w:tab w:val="left" w:pos="284"/>
          <w:tab w:val="left" w:pos="426"/>
          <w:tab w:val="left" w:pos="567"/>
        </w:tabs>
        <w:suppressAutoHyphens w:val="0"/>
        <w:spacing w:after="0"/>
        <w:ind w:left="0" w:firstLine="142"/>
        <w:jc w:val="both"/>
        <w:rPr>
          <w:rFonts w:asciiTheme="majorHAnsi" w:hAnsiTheme="majorHAnsi" w:cstheme="majorHAnsi"/>
          <w:bCs/>
          <w:sz w:val="24"/>
          <w:szCs w:val="24"/>
        </w:rPr>
      </w:pPr>
      <w:r w:rsidRPr="00455EA4">
        <w:rPr>
          <w:rFonts w:asciiTheme="majorHAnsi" w:hAnsiTheme="majorHAnsi" w:cstheme="majorHAnsi"/>
          <w:bCs/>
          <w:sz w:val="24"/>
          <w:szCs w:val="24"/>
        </w:rPr>
        <w:t>wymiana parapetów zewnętrznych i obróbek blacharskich na nowe z blachy powlekanej,</w:t>
      </w:r>
    </w:p>
    <w:p w14:paraId="5335E637" w14:textId="77777777" w:rsidR="009F460C" w:rsidRPr="009F460C" w:rsidRDefault="009F460C" w:rsidP="005F2917">
      <w:pPr>
        <w:pStyle w:val="Akapitzlist"/>
        <w:numPr>
          <w:ilvl w:val="0"/>
          <w:numId w:val="14"/>
        </w:numPr>
        <w:tabs>
          <w:tab w:val="left" w:pos="142"/>
          <w:tab w:val="left" w:pos="284"/>
          <w:tab w:val="left" w:pos="567"/>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 xml:space="preserve">demontaż i ponowny montaż drobnych elementów na elewacji: tabliczek, opraw oświetleniowych, wsporników, kominków wentylacyjnych, </w:t>
      </w:r>
    </w:p>
    <w:p w14:paraId="4C79454E" w14:textId="5FFB5607" w:rsidR="009F460C" w:rsidRPr="005F2917" w:rsidRDefault="009F460C" w:rsidP="005F2917">
      <w:pPr>
        <w:pStyle w:val="Akapitzlist"/>
        <w:numPr>
          <w:ilvl w:val="0"/>
          <w:numId w:val="14"/>
        </w:numPr>
        <w:tabs>
          <w:tab w:val="left" w:pos="142"/>
          <w:tab w:val="left" w:pos="284"/>
          <w:tab w:val="left" w:pos="567"/>
        </w:tabs>
        <w:suppressAutoHyphens w:val="0"/>
        <w:spacing w:after="0"/>
        <w:ind w:left="0" w:firstLine="142"/>
        <w:jc w:val="both"/>
        <w:rPr>
          <w:rFonts w:asciiTheme="majorHAnsi" w:hAnsiTheme="majorHAnsi" w:cstheme="majorHAnsi"/>
          <w:bCs/>
          <w:sz w:val="24"/>
          <w:szCs w:val="24"/>
        </w:rPr>
      </w:pPr>
      <w:r w:rsidRPr="009F460C">
        <w:rPr>
          <w:rFonts w:asciiTheme="majorHAnsi" w:hAnsiTheme="majorHAnsi" w:cstheme="majorHAnsi"/>
          <w:bCs/>
          <w:sz w:val="24"/>
          <w:szCs w:val="24"/>
        </w:rPr>
        <w:t>czyszczenie istniejącej opaski betonowej.</w:t>
      </w:r>
    </w:p>
    <w:p w14:paraId="6364B180" w14:textId="39DB1EF0" w:rsidR="009F460C" w:rsidRPr="005F2917" w:rsidRDefault="00455EA4" w:rsidP="009F460C">
      <w:pPr>
        <w:spacing w:after="0"/>
        <w:jc w:val="both"/>
        <w:rPr>
          <w:rFonts w:asciiTheme="majorHAnsi" w:hAnsiTheme="majorHAnsi" w:cstheme="majorHAnsi"/>
          <w:b/>
          <w:sz w:val="24"/>
          <w:szCs w:val="24"/>
        </w:rPr>
      </w:pPr>
      <w:r w:rsidRPr="005F2917">
        <w:rPr>
          <w:rFonts w:asciiTheme="majorHAnsi" w:hAnsiTheme="majorHAnsi" w:cstheme="majorHAnsi"/>
          <w:b/>
          <w:sz w:val="24"/>
          <w:szCs w:val="24"/>
        </w:rPr>
        <w:t>2.2.</w:t>
      </w:r>
      <w:r w:rsidR="009F460C" w:rsidRPr="005F2917">
        <w:rPr>
          <w:rFonts w:asciiTheme="majorHAnsi" w:hAnsiTheme="majorHAnsi" w:cstheme="majorHAnsi"/>
          <w:b/>
          <w:sz w:val="24"/>
          <w:szCs w:val="24"/>
        </w:rPr>
        <w:t>Termomodernizacja świetlicy w Garbnie polegać będzie na wykonaniu następujących prac:</w:t>
      </w:r>
    </w:p>
    <w:p w14:paraId="28FA787B"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ocieplenie ścian zewnętrznych wraz z ociepleniem ościeży oraz ocieplenie stropu pod nieogrzewanym poddaszem, </w:t>
      </w:r>
    </w:p>
    <w:p w14:paraId="2BECDFA0"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wymiana stolarki okiennej i drzwiowej, </w:t>
      </w:r>
    </w:p>
    <w:p w14:paraId="394BC7E7"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 xml:space="preserve">wykonanie wentylacji mechanicznej </w:t>
      </w:r>
      <w:proofErr w:type="spellStart"/>
      <w:r w:rsidRPr="009F460C">
        <w:rPr>
          <w:rFonts w:asciiTheme="majorHAnsi" w:hAnsiTheme="majorHAnsi" w:cstheme="majorHAnsi"/>
          <w:bCs/>
          <w:sz w:val="24"/>
          <w:szCs w:val="24"/>
        </w:rPr>
        <w:t>nawiewno</w:t>
      </w:r>
      <w:proofErr w:type="spellEnd"/>
      <w:r w:rsidRPr="009F460C">
        <w:rPr>
          <w:rFonts w:asciiTheme="majorHAnsi" w:hAnsiTheme="majorHAnsi" w:cstheme="majorHAnsi"/>
          <w:bCs/>
          <w:sz w:val="24"/>
          <w:szCs w:val="24"/>
        </w:rPr>
        <w:t xml:space="preserve">-wywiewnej </w:t>
      </w:r>
      <w:proofErr w:type="spellStart"/>
      <w:r w:rsidRPr="009F460C">
        <w:rPr>
          <w:rFonts w:asciiTheme="majorHAnsi" w:hAnsiTheme="majorHAnsi" w:cstheme="majorHAnsi"/>
          <w:bCs/>
          <w:sz w:val="24"/>
          <w:szCs w:val="24"/>
        </w:rPr>
        <w:t>bezkanałowej</w:t>
      </w:r>
      <w:proofErr w:type="spellEnd"/>
      <w:r w:rsidRPr="009F460C">
        <w:rPr>
          <w:rFonts w:asciiTheme="majorHAnsi" w:hAnsiTheme="majorHAnsi" w:cstheme="majorHAnsi"/>
          <w:bCs/>
          <w:sz w:val="24"/>
          <w:szCs w:val="24"/>
        </w:rPr>
        <w:t xml:space="preserve"> z rekuperacją ciepła w pomieszczeniu sali głównej świetlicy,</w:t>
      </w:r>
    </w:p>
    <w:p w14:paraId="2B40CD66" w14:textId="43F526E9"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wymiana instalacji grzewczej</w:t>
      </w:r>
      <w:r w:rsidR="00C01C60">
        <w:rPr>
          <w:rFonts w:asciiTheme="majorHAnsi" w:hAnsiTheme="majorHAnsi" w:cstheme="majorHAnsi"/>
          <w:bCs/>
          <w:sz w:val="24"/>
          <w:szCs w:val="24"/>
        </w:rPr>
        <w:t>,</w:t>
      </w:r>
    </w:p>
    <w:p w14:paraId="70148BC8"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wymianę kotłowni opalanej węglem na powietrzną pompę ciepła o mocy ok. 10 kW z automatyczną regulacją temperatury w funkcji temperatury zewnętrznej, wraz z wymiana grzejników i zaworów termostatycznych na zawory,</w:t>
      </w:r>
    </w:p>
    <w:p w14:paraId="5F436DAB"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wymiana oświetlenia wewnętrznego na energooszczędne oprawy LED,</w:t>
      </w:r>
    </w:p>
    <w:p w14:paraId="38D31642" w14:textId="77777777" w:rsidR="009F460C" w:rsidRP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montaż instalacji fotowoltaicznej o mocy 5 kW na dachu budynku,</w:t>
      </w:r>
    </w:p>
    <w:p w14:paraId="1509B35A" w14:textId="77777777" w:rsid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wymiana rynien DN160 i rur spustowych DN100 na nowe z PCV,</w:t>
      </w:r>
    </w:p>
    <w:p w14:paraId="30324136" w14:textId="77777777" w:rsidR="009F460C" w:rsidRDefault="009F460C" w:rsidP="00455EA4">
      <w:pPr>
        <w:pStyle w:val="Akapitzlist"/>
        <w:numPr>
          <w:ilvl w:val="0"/>
          <w:numId w:val="15"/>
        </w:numPr>
        <w:suppressAutoHyphens w:val="0"/>
        <w:spacing w:after="0"/>
        <w:ind w:left="426" w:hanging="284"/>
        <w:jc w:val="both"/>
        <w:rPr>
          <w:rFonts w:asciiTheme="majorHAnsi" w:hAnsiTheme="majorHAnsi" w:cstheme="majorHAnsi"/>
          <w:bCs/>
          <w:sz w:val="24"/>
          <w:szCs w:val="24"/>
        </w:rPr>
      </w:pPr>
      <w:r w:rsidRPr="00455EA4">
        <w:rPr>
          <w:rFonts w:asciiTheme="majorHAnsi" w:hAnsiTheme="majorHAnsi" w:cstheme="majorHAnsi"/>
          <w:bCs/>
          <w:sz w:val="24"/>
          <w:szCs w:val="24"/>
        </w:rPr>
        <w:t>wymiana instalacji odgromowej i ukrycie jej w izolacji termicznej,</w:t>
      </w:r>
    </w:p>
    <w:p w14:paraId="12FC9354" w14:textId="77777777" w:rsidR="009F460C" w:rsidRPr="00455EA4"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455EA4">
        <w:rPr>
          <w:rFonts w:asciiTheme="majorHAnsi" w:hAnsiTheme="majorHAnsi" w:cstheme="majorHAnsi"/>
          <w:bCs/>
          <w:sz w:val="24"/>
          <w:szCs w:val="24"/>
        </w:rPr>
        <w:t>wymiana parapetów zewnętrznych na nowe z blachy powlekanej,</w:t>
      </w:r>
    </w:p>
    <w:p w14:paraId="7EACC7C4"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skucie, a następnie odtworzenie ozdobnego gzymsu na elewacji,</w:t>
      </w:r>
    </w:p>
    <w:p w14:paraId="4578AAA1"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dostosowanie pokrycia dachu i obróbek blacharskich do projektowanego ocieplenia,</w:t>
      </w:r>
    </w:p>
    <w:p w14:paraId="4136C937"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malowanie elementów nieocieplanych w kolorze elewacji (okno bawole oko, komin, murek oporowy przy schodach elewacji południowej),</w:t>
      </w:r>
    </w:p>
    <w:p w14:paraId="6DD21DF1" w14:textId="77777777" w:rsidR="009F460C" w:rsidRPr="009F460C" w:rsidRDefault="009F460C" w:rsidP="00455EA4">
      <w:pPr>
        <w:pStyle w:val="Akapitzlist"/>
        <w:numPr>
          <w:ilvl w:val="0"/>
          <w:numId w:val="15"/>
        </w:numPr>
        <w:suppressAutoHyphens w:val="0"/>
        <w:spacing w:after="0"/>
        <w:ind w:left="567" w:hanging="425"/>
        <w:jc w:val="both"/>
        <w:rPr>
          <w:rFonts w:asciiTheme="majorHAnsi" w:hAnsiTheme="majorHAnsi" w:cstheme="majorHAnsi"/>
          <w:bCs/>
          <w:sz w:val="24"/>
          <w:szCs w:val="24"/>
        </w:rPr>
      </w:pPr>
      <w:r w:rsidRPr="009F460C">
        <w:rPr>
          <w:rFonts w:asciiTheme="majorHAnsi" w:hAnsiTheme="majorHAnsi" w:cstheme="majorHAnsi"/>
          <w:bCs/>
          <w:sz w:val="24"/>
          <w:szCs w:val="24"/>
        </w:rPr>
        <w:t>remont schodów zewnętrznych od strony elewacji wschodniej i południowej, szt. 3,</w:t>
      </w:r>
    </w:p>
    <w:p w14:paraId="30D39406" w14:textId="77777777" w:rsidR="009F460C" w:rsidRPr="009F460C" w:rsidRDefault="009F460C" w:rsidP="00455EA4">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usunięcie bluszczu z elewacji budynku,</w:t>
      </w:r>
    </w:p>
    <w:p w14:paraId="3FE26C31" w14:textId="77777777" w:rsidR="009F460C" w:rsidRPr="009F460C" w:rsidRDefault="009F460C" w:rsidP="00455EA4">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demontaż i ponowny montaż drobnych elementów na elewacji: tabliczek, opraw oświetleniowych, wsporników, kominków wentylacyjnych, itp.,</w:t>
      </w:r>
    </w:p>
    <w:p w14:paraId="6A96A4EC" w14:textId="0C8652B7" w:rsidR="001B20FB" w:rsidRDefault="009F460C" w:rsidP="001B20FB">
      <w:pPr>
        <w:pStyle w:val="Akapitzlist"/>
        <w:numPr>
          <w:ilvl w:val="0"/>
          <w:numId w:val="15"/>
        </w:numPr>
        <w:tabs>
          <w:tab w:val="left" w:pos="567"/>
        </w:tabs>
        <w:suppressAutoHyphens w:val="0"/>
        <w:spacing w:after="0"/>
        <w:ind w:left="426" w:hanging="284"/>
        <w:jc w:val="both"/>
        <w:rPr>
          <w:rFonts w:asciiTheme="majorHAnsi" w:hAnsiTheme="majorHAnsi" w:cstheme="majorHAnsi"/>
          <w:bCs/>
          <w:sz w:val="24"/>
          <w:szCs w:val="24"/>
        </w:rPr>
      </w:pPr>
      <w:r w:rsidRPr="009F460C">
        <w:rPr>
          <w:rFonts w:asciiTheme="majorHAnsi" w:hAnsiTheme="majorHAnsi" w:cstheme="majorHAnsi"/>
          <w:bCs/>
          <w:sz w:val="24"/>
          <w:szCs w:val="24"/>
        </w:rPr>
        <w:t>rozbiórka istniejącej opaski betonowej( zły stan techniczny –ubytki, spękania ) i wykonanie nowej opaski żwirowej o szerokości 50cm</w:t>
      </w:r>
    </w:p>
    <w:p w14:paraId="1945A5DD" w14:textId="77777777" w:rsidR="00D11905" w:rsidRDefault="00D11905" w:rsidP="00D11905">
      <w:pPr>
        <w:tabs>
          <w:tab w:val="left" w:pos="567"/>
        </w:tabs>
        <w:suppressAutoHyphens w:val="0"/>
        <w:spacing w:after="0"/>
        <w:jc w:val="both"/>
        <w:rPr>
          <w:rFonts w:asciiTheme="majorHAnsi" w:hAnsiTheme="majorHAnsi" w:cstheme="majorHAnsi"/>
          <w:bCs/>
          <w:sz w:val="24"/>
          <w:szCs w:val="24"/>
        </w:rPr>
      </w:pPr>
    </w:p>
    <w:p w14:paraId="147355C5" w14:textId="77777777" w:rsidR="004F4FCF" w:rsidRDefault="004F4FCF" w:rsidP="00D11905">
      <w:pPr>
        <w:tabs>
          <w:tab w:val="left" w:pos="567"/>
        </w:tabs>
        <w:suppressAutoHyphens w:val="0"/>
        <w:spacing w:after="0"/>
        <w:jc w:val="both"/>
        <w:rPr>
          <w:rFonts w:asciiTheme="majorHAnsi" w:hAnsiTheme="majorHAnsi" w:cstheme="majorHAnsi"/>
          <w:bCs/>
          <w:sz w:val="24"/>
          <w:szCs w:val="24"/>
        </w:rPr>
      </w:pPr>
    </w:p>
    <w:p w14:paraId="5BF65781" w14:textId="77777777" w:rsidR="004F4FCF" w:rsidRPr="00D11905" w:rsidRDefault="004F4FCF" w:rsidP="00D11905">
      <w:pPr>
        <w:tabs>
          <w:tab w:val="left" w:pos="567"/>
        </w:tabs>
        <w:suppressAutoHyphens w:val="0"/>
        <w:spacing w:after="0"/>
        <w:jc w:val="both"/>
        <w:rPr>
          <w:rFonts w:asciiTheme="majorHAnsi" w:hAnsiTheme="majorHAnsi" w:cstheme="majorHAnsi"/>
          <w:bCs/>
          <w:sz w:val="24"/>
          <w:szCs w:val="24"/>
        </w:rPr>
      </w:pPr>
    </w:p>
    <w:p w14:paraId="420F82D9" w14:textId="0852E85B" w:rsidR="00E3689C" w:rsidRPr="005F2917" w:rsidRDefault="00D23BAD" w:rsidP="00AD2313">
      <w:pPr>
        <w:pStyle w:val="Akapitzlist"/>
        <w:numPr>
          <w:ilvl w:val="0"/>
          <w:numId w:val="11"/>
        </w:numPr>
        <w:suppressAutoHyphens w:val="0"/>
        <w:spacing w:line="240" w:lineRule="auto"/>
        <w:ind w:left="284" w:hanging="284"/>
        <w:jc w:val="both"/>
        <w:rPr>
          <w:rFonts w:ascii="Arial" w:eastAsia="Calibri" w:hAnsi="Arial" w:cs="Arial"/>
          <w:b/>
          <w:bCs/>
          <w:sz w:val="24"/>
          <w:szCs w:val="24"/>
          <w:lang w:eastAsia="en-US"/>
        </w:rPr>
      </w:pPr>
      <w:r w:rsidRPr="005F2917">
        <w:rPr>
          <w:rFonts w:ascii="Arial" w:eastAsia="Calibri" w:hAnsi="Arial" w:cs="Arial"/>
          <w:b/>
          <w:bCs/>
          <w:sz w:val="24"/>
          <w:szCs w:val="24"/>
          <w:lang w:eastAsia="en-US"/>
        </w:rPr>
        <w:t xml:space="preserve">Powody niedokonania podziału zamówienia na części: </w:t>
      </w:r>
    </w:p>
    <w:p w14:paraId="24EEC580" w14:textId="77777777"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Niedokonanie podziału zamówienia na części spowodowane jest faktem, iż przedmiotem</w:t>
      </w:r>
    </w:p>
    <w:p w14:paraId="771B8D46" w14:textId="53554B4A" w:rsidR="00AD2313"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jest wykonanie prac budowlanych ściśle ze sobą powiązanych . Podzielenie</w:t>
      </w:r>
    </w:p>
    <w:p w14:paraId="52486D9B" w14:textId="1FBEDD39" w:rsidR="002005B7" w:rsidRPr="00AD2313" w:rsidRDefault="00AD2313" w:rsidP="00AD2313">
      <w:pPr>
        <w:suppressAutoHyphens w:val="0"/>
        <w:spacing w:after="0"/>
        <w:jc w:val="both"/>
        <w:rPr>
          <w:rFonts w:ascii="Arial" w:eastAsia="Calibri" w:hAnsi="Arial" w:cs="Arial"/>
          <w:sz w:val="24"/>
          <w:szCs w:val="24"/>
          <w:lang w:eastAsia="en-US"/>
        </w:rPr>
      </w:pPr>
      <w:r w:rsidRPr="00AD2313">
        <w:rPr>
          <w:rFonts w:ascii="Arial" w:eastAsia="Calibri" w:hAnsi="Arial" w:cs="Arial"/>
          <w:sz w:val="24"/>
          <w:szCs w:val="24"/>
          <w:lang w:eastAsia="en-US"/>
        </w:rPr>
        <w:t>zamówienia na części może utrudnić lub wręcz uniemożliwić koordynację prac budowlanych w</w:t>
      </w:r>
      <w:r>
        <w:rPr>
          <w:rFonts w:ascii="Arial" w:eastAsia="Calibri" w:hAnsi="Arial" w:cs="Arial"/>
          <w:sz w:val="24"/>
          <w:szCs w:val="24"/>
          <w:lang w:eastAsia="en-US"/>
        </w:rPr>
        <w:t xml:space="preserve"> </w:t>
      </w:r>
      <w:r w:rsidRPr="00AD2313">
        <w:rPr>
          <w:rFonts w:ascii="Arial" w:eastAsia="Calibri" w:hAnsi="Arial" w:cs="Arial"/>
          <w:sz w:val="24"/>
          <w:szCs w:val="24"/>
          <w:lang w:eastAsia="en-US"/>
        </w:rPr>
        <w:t>przypadku realizacji przedmiotu zamówienia przez kilku Wykonawców.</w:t>
      </w:r>
    </w:p>
    <w:p w14:paraId="1127DE6E" w14:textId="37F5B59C" w:rsidR="00AD2313" w:rsidRPr="00250B05" w:rsidRDefault="00AD2313" w:rsidP="00455EA4">
      <w:pPr>
        <w:suppressAutoHyphens w:val="0"/>
        <w:spacing w:after="0"/>
        <w:contextualSpacing/>
        <w:jc w:val="both"/>
        <w:rPr>
          <w:rFonts w:ascii="Arial" w:eastAsia="Calibri" w:hAnsi="Arial" w:cs="Arial"/>
          <w:sz w:val="24"/>
          <w:szCs w:val="24"/>
          <w:lang w:eastAsia="en-US"/>
        </w:rPr>
      </w:pPr>
      <w:r>
        <w:rPr>
          <w:rFonts w:ascii="Arial" w:eastAsia="Calibri" w:hAnsi="Arial" w:cs="Arial"/>
          <w:sz w:val="24"/>
          <w:szCs w:val="24"/>
          <w:lang w:eastAsia="en-US"/>
        </w:rPr>
        <w:t>B</w:t>
      </w:r>
      <w:r w:rsidR="00A75916" w:rsidRPr="00A75916">
        <w:rPr>
          <w:rFonts w:ascii="Arial" w:eastAsia="Calibri" w:hAnsi="Arial" w:cs="Arial"/>
          <w:sz w:val="24"/>
          <w:szCs w:val="24"/>
          <w:lang w:eastAsia="en-US"/>
        </w:rPr>
        <w:t>rak podziału zamówienia na części wynikający z powyższego uzasadnienia optymalizuje koszty realizacji umowy jednocześnie nie ograniczając w żaden sposób konkurencyjności oraz nie ograniczając możliwości złożenia oferty przez małe i średnie podmioty.</w:t>
      </w:r>
    </w:p>
    <w:p w14:paraId="0A137797" w14:textId="6B2B2351" w:rsidR="002135B9" w:rsidRDefault="00AD49A4" w:rsidP="002135B9">
      <w:pPr>
        <w:spacing w:before="20" w:after="20"/>
        <w:ind w:right="567"/>
        <w:rPr>
          <w:rFonts w:ascii="Arial" w:hAnsi="Arial" w:cs="Arial"/>
          <w:sz w:val="24"/>
          <w:szCs w:val="24"/>
          <w:lang w:eastAsia="en-US"/>
        </w:rPr>
      </w:pPr>
      <w:r w:rsidRPr="00250B05">
        <w:rPr>
          <w:rFonts w:ascii="Arial" w:hAnsi="Arial" w:cs="Arial"/>
          <w:sz w:val="24"/>
          <w:szCs w:val="24"/>
          <w:lang w:eastAsia="en-US"/>
        </w:rPr>
        <w:t>4</w:t>
      </w:r>
      <w:r w:rsidR="005D64E5" w:rsidRPr="00250B05">
        <w:rPr>
          <w:rFonts w:ascii="Arial" w:hAnsi="Arial" w:cs="Arial"/>
          <w:sz w:val="24"/>
          <w:szCs w:val="24"/>
          <w:lang w:eastAsia="en-US"/>
        </w:rPr>
        <w:t>.</w:t>
      </w:r>
      <w:r w:rsidR="000E194E" w:rsidRPr="00250B05">
        <w:t xml:space="preserve"> </w:t>
      </w:r>
      <w:r w:rsidR="000E194E" w:rsidRPr="00250B05">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250B05">
        <w:rPr>
          <w:rFonts w:ascii="Arial" w:hAnsi="Arial" w:cs="Arial"/>
          <w:sz w:val="24"/>
          <w:szCs w:val="24"/>
          <w:lang w:eastAsia="en-US"/>
        </w:rPr>
        <w:t>Pzp</w:t>
      </w:r>
      <w:proofErr w:type="spellEnd"/>
      <w:r w:rsidR="00CA1314">
        <w:rPr>
          <w:rFonts w:ascii="Arial" w:hAnsi="Arial" w:cs="Arial"/>
          <w:sz w:val="24"/>
          <w:szCs w:val="24"/>
          <w:lang w:eastAsia="en-US"/>
        </w:rPr>
        <w:t>:</w:t>
      </w:r>
    </w:p>
    <w:p w14:paraId="69D27E53" w14:textId="6BF301DC"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.1. 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w:t>
      </w:r>
      <w:proofErr w:type="spellStart"/>
      <w:r w:rsidR="00AD2313">
        <w:rPr>
          <w:rFonts w:ascii="Arial" w:hAnsi="Arial" w:cs="Arial"/>
          <w:sz w:val="24"/>
          <w:szCs w:val="24"/>
          <w:lang w:eastAsia="en-US"/>
        </w:rPr>
        <w:t>tj.</w:t>
      </w:r>
      <w:r w:rsidRPr="00CA1314">
        <w:rPr>
          <w:rFonts w:ascii="Arial" w:hAnsi="Arial" w:cs="Arial"/>
          <w:sz w:val="24"/>
          <w:szCs w:val="24"/>
          <w:lang w:eastAsia="en-US"/>
        </w:rPr>
        <w:t>Dz</w:t>
      </w:r>
      <w:proofErr w:type="spellEnd"/>
      <w:r w:rsidRPr="00CA1314">
        <w:rPr>
          <w:rFonts w:ascii="Arial" w:hAnsi="Arial" w:cs="Arial"/>
          <w:sz w:val="24"/>
          <w:szCs w:val="24"/>
          <w:lang w:eastAsia="en-US"/>
        </w:rPr>
        <w:t>. U. z 202</w:t>
      </w:r>
      <w:r w:rsidR="00AD2313">
        <w:rPr>
          <w:rFonts w:ascii="Arial" w:hAnsi="Arial" w:cs="Arial"/>
          <w:sz w:val="24"/>
          <w:szCs w:val="24"/>
          <w:lang w:eastAsia="en-US"/>
        </w:rPr>
        <w:t>3</w:t>
      </w:r>
      <w:r w:rsidRPr="00CA1314">
        <w:rPr>
          <w:rFonts w:ascii="Arial" w:hAnsi="Arial" w:cs="Arial"/>
          <w:sz w:val="24"/>
          <w:szCs w:val="24"/>
          <w:lang w:eastAsia="en-US"/>
        </w:rPr>
        <w:t xml:space="preserve"> r. poz</w:t>
      </w:r>
      <w:r w:rsidR="00AD2313">
        <w:t>.</w:t>
      </w:r>
      <w:r w:rsidR="00AD2313" w:rsidRPr="00AD2313">
        <w:rPr>
          <w:rFonts w:ascii="Arial" w:hAnsi="Arial" w:cs="Arial"/>
          <w:sz w:val="24"/>
          <w:szCs w:val="24"/>
          <w:lang w:eastAsia="en-US"/>
        </w:rPr>
        <w:t>1465</w:t>
      </w:r>
      <w:r w:rsidR="00AD2313">
        <w:rPr>
          <w:rFonts w:ascii="Arial" w:hAnsi="Arial" w:cs="Arial"/>
          <w:sz w:val="24"/>
          <w:szCs w:val="24"/>
          <w:lang w:eastAsia="en-US"/>
        </w:rPr>
        <w:t xml:space="preserve"> ze zm.</w:t>
      </w:r>
      <w:r w:rsidRPr="00CA1314">
        <w:rPr>
          <w:rFonts w:ascii="Arial" w:hAnsi="Arial" w:cs="Arial"/>
          <w:sz w:val="24"/>
          <w:szCs w:val="24"/>
          <w:lang w:eastAsia="en-US"/>
        </w:rPr>
        <w:t xml:space="preserve">), tj.: roboty ogólnobudowlane, </w:t>
      </w:r>
      <w:r w:rsidR="00AD2313" w:rsidRPr="00AD2313">
        <w:rPr>
          <w:rFonts w:ascii="Arial" w:hAnsi="Arial" w:cs="Arial"/>
          <w:sz w:val="24"/>
          <w:szCs w:val="24"/>
          <w:lang w:eastAsia="en-US"/>
        </w:rPr>
        <w:t>rob</w:t>
      </w:r>
      <w:r w:rsidR="00AD2313">
        <w:rPr>
          <w:rFonts w:ascii="Arial" w:hAnsi="Arial" w:cs="Arial"/>
          <w:sz w:val="24"/>
          <w:szCs w:val="24"/>
          <w:lang w:eastAsia="en-US"/>
        </w:rPr>
        <w:t>oty</w:t>
      </w:r>
      <w:r w:rsidR="00AD2313" w:rsidRPr="00AD2313">
        <w:rPr>
          <w:rFonts w:ascii="Arial" w:hAnsi="Arial" w:cs="Arial"/>
          <w:sz w:val="24"/>
          <w:szCs w:val="24"/>
          <w:lang w:eastAsia="en-US"/>
        </w:rPr>
        <w:t xml:space="preserve"> wykończeniow</w:t>
      </w:r>
      <w:r w:rsidR="00AD2313">
        <w:rPr>
          <w:rFonts w:ascii="Arial" w:hAnsi="Arial" w:cs="Arial"/>
          <w:sz w:val="24"/>
          <w:szCs w:val="24"/>
          <w:lang w:eastAsia="en-US"/>
        </w:rPr>
        <w:t>e</w:t>
      </w:r>
      <w:r w:rsidR="00AD2313" w:rsidRPr="00AD2313">
        <w:rPr>
          <w:rFonts w:ascii="Arial" w:hAnsi="Arial" w:cs="Arial"/>
          <w:sz w:val="24"/>
          <w:szCs w:val="24"/>
          <w:lang w:eastAsia="en-US"/>
        </w:rPr>
        <w:t>, instalacyjn</w:t>
      </w:r>
      <w:r w:rsidR="00AD2313">
        <w:rPr>
          <w:rFonts w:ascii="Arial" w:hAnsi="Arial" w:cs="Arial"/>
          <w:sz w:val="24"/>
          <w:szCs w:val="24"/>
          <w:lang w:eastAsia="en-US"/>
        </w:rPr>
        <w:t>e</w:t>
      </w:r>
      <w:r w:rsidR="00AD2313" w:rsidRPr="00AD2313">
        <w:rPr>
          <w:rFonts w:ascii="Arial" w:hAnsi="Arial" w:cs="Arial"/>
          <w:sz w:val="24"/>
          <w:szCs w:val="24"/>
          <w:lang w:eastAsia="en-US"/>
        </w:rPr>
        <w:t>: elektryczn</w:t>
      </w:r>
      <w:r w:rsidR="00AD2313">
        <w:rPr>
          <w:rFonts w:ascii="Arial" w:hAnsi="Arial" w:cs="Arial"/>
          <w:sz w:val="24"/>
          <w:szCs w:val="24"/>
          <w:lang w:eastAsia="en-US"/>
        </w:rPr>
        <w:t>e</w:t>
      </w:r>
      <w:r w:rsidR="00AD2313" w:rsidRPr="00AD2313">
        <w:rPr>
          <w:rFonts w:ascii="Arial" w:hAnsi="Arial" w:cs="Arial"/>
          <w:sz w:val="24"/>
          <w:szCs w:val="24"/>
          <w:lang w:eastAsia="en-US"/>
        </w:rPr>
        <w:t xml:space="preserve"> </w:t>
      </w:r>
      <w:r w:rsidR="00AD2313">
        <w:rPr>
          <w:rFonts w:ascii="Arial" w:hAnsi="Arial" w:cs="Arial"/>
          <w:sz w:val="24"/>
          <w:szCs w:val="24"/>
          <w:lang w:eastAsia="en-US"/>
        </w:rPr>
        <w:t>itp.</w:t>
      </w:r>
    </w:p>
    <w:p w14:paraId="4B45359B" w14:textId="34AD8EED" w:rsidR="00CA1314" w:rsidRPr="00CA1314" w:rsidRDefault="00CA1314"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Pr="00CA1314">
        <w:rPr>
          <w:rFonts w:ascii="Arial" w:hAnsi="Arial" w:cs="Arial"/>
          <w:sz w:val="24"/>
          <w:szCs w:val="24"/>
          <w:lang w:eastAsia="en-US"/>
        </w:rPr>
        <w:t xml:space="preserve">2. W trakcie realizacji zamówienia zamawiający uprawniony jest do wykonywania czynności kontrolnych wobec wykonawcy odnośnie spełniania przez wykonawcę lub podwykonawcę wymogu zatrudnienia na podstawie stosunku pracy osób wykonujących wskazane w pkt </w:t>
      </w:r>
      <w:r w:rsidR="00AD2313">
        <w:rPr>
          <w:rFonts w:ascii="Arial" w:hAnsi="Arial" w:cs="Arial"/>
          <w:sz w:val="24"/>
          <w:szCs w:val="24"/>
          <w:lang w:eastAsia="en-US"/>
        </w:rPr>
        <w:t>4</w:t>
      </w:r>
      <w:r w:rsidRPr="00CA1314">
        <w:rPr>
          <w:rFonts w:ascii="Arial" w:hAnsi="Arial" w:cs="Arial"/>
          <w:sz w:val="24"/>
          <w:szCs w:val="24"/>
          <w:lang w:eastAsia="en-US"/>
        </w:rPr>
        <w:t>.1 czynności. Zamawiający uprawniony jest w szczególności do:</w:t>
      </w:r>
    </w:p>
    <w:p w14:paraId="39265406"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oświadczeń i dokumentów w zakresie potwierdzania spełniania ww. wymogów i dokonywania ich oceny,</w:t>
      </w:r>
    </w:p>
    <w:p w14:paraId="0E72466B"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żądania wyjaśnień w przypadku wątpliwości w zakresie potwierdzenia spełniania ww. wymogów.</w:t>
      </w:r>
    </w:p>
    <w:p w14:paraId="51044159" w14:textId="249764EC"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3. W celu weryfikacji zatrudniania, przez wykonawcę lub podwykonawcę, na podstawie umowy o pracę, osób wykonujących wskazane przez zamawiającego czynności w zakresie realizacji zamówienia, Zamawiający może żądać w szczególności: </w:t>
      </w:r>
    </w:p>
    <w:p w14:paraId="2B4BE24D"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1)oświadczenia zatrudnionego pracownika, </w:t>
      </w:r>
    </w:p>
    <w:p w14:paraId="19357E30"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2)oświadczenia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3436C597"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3)poświadczonej za zgodność z oryginałem kopii umowy o pracę zatrudnionego pracownika/pracowników, </w:t>
      </w:r>
    </w:p>
    <w:p w14:paraId="3446F6A4"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4)innych dokumentów </w:t>
      </w:r>
    </w:p>
    <w:p w14:paraId="2170C1AE" w14:textId="77777777" w:rsidR="00CA1314" w:rsidRPr="00CA1314" w:rsidRDefault="00CA1314" w:rsidP="00CA1314">
      <w:pPr>
        <w:spacing w:before="20" w:after="20"/>
        <w:ind w:right="567"/>
        <w:rPr>
          <w:rFonts w:ascii="Arial" w:hAnsi="Arial" w:cs="Arial"/>
          <w:sz w:val="24"/>
          <w:szCs w:val="24"/>
          <w:lang w:eastAsia="en-US"/>
        </w:rPr>
      </w:pPr>
      <w:r w:rsidRPr="00CA1314">
        <w:rPr>
          <w:rFonts w:ascii="Arial" w:hAnsi="Arial" w:cs="Arial"/>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DC2EA5A" w14:textId="404E007F"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4. W trakcie realizacji zamówienia na każde wezwanie zamawiającego w terminie wyznaczonym przez Zamawiającego nie krótszym niż 7 dni, wykonawca/podwykonawca zobowiązuje się przedłożyć dowody, o których mowa w pkt 5.3, w celu potwierdzenia spełnienia wymogu zatrudnienia na podstawie stosunku pracy osób wykonujących wskazane czynności. </w:t>
      </w:r>
    </w:p>
    <w:p w14:paraId="39A57D1A" w14:textId="334EE02A" w:rsidR="00CA1314" w:rsidRPr="00CA1314"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5. Przedłożone dowody, o których mowa w pkt </w:t>
      </w:r>
      <w:r>
        <w:rPr>
          <w:rFonts w:ascii="Arial" w:hAnsi="Arial" w:cs="Arial"/>
          <w:sz w:val="24"/>
          <w:szCs w:val="24"/>
          <w:lang w:eastAsia="en-US"/>
        </w:rPr>
        <w:t>4</w:t>
      </w:r>
      <w:r w:rsidR="00CA1314" w:rsidRPr="00CA1314">
        <w:rPr>
          <w:rFonts w:ascii="Arial" w:hAnsi="Arial" w:cs="Arial"/>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CA1314" w:rsidRPr="00CA1314">
        <w:rPr>
          <w:rFonts w:ascii="Arial" w:hAnsi="Arial" w:cs="Arial"/>
          <w:sz w:val="24"/>
          <w:szCs w:val="24"/>
          <w:lang w:eastAsia="en-US"/>
        </w:rPr>
        <w:t>anonimizacji</w:t>
      </w:r>
      <w:proofErr w:type="spellEnd"/>
      <w:r w:rsidR="00CA1314" w:rsidRPr="00CA1314">
        <w:rPr>
          <w:rFonts w:ascii="Arial" w:hAnsi="Arial" w:cs="Arial"/>
          <w:sz w:val="24"/>
          <w:szCs w:val="24"/>
          <w:lang w:eastAsia="en-US"/>
        </w:rPr>
        <w:t>.</w:t>
      </w:r>
      <w:r w:rsidR="004F4D55">
        <w:rPr>
          <w:rFonts w:ascii="Arial" w:hAnsi="Arial" w:cs="Arial"/>
          <w:sz w:val="24"/>
          <w:szCs w:val="24"/>
          <w:lang w:eastAsia="en-US"/>
        </w:rPr>
        <w:t xml:space="preserve"> </w:t>
      </w:r>
      <w:r w:rsidR="00CA1314" w:rsidRPr="00CA1314">
        <w:rPr>
          <w:rFonts w:ascii="Arial" w:hAnsi="Arial" w:cs="Arial"/>
          <w:sz w:val="24"/>
          <w:szCs w:val="24"/>
          <w:lang w:eastAsia="en-US"/>
        </w:rPr>
        <w:t>Informacje takie jak data zawarcia umowy, rodzaj umowy o pracę i wymiar etatu powinny być możliwe do zidentyfikowania.</w:t>
      </w:r>
    </w:p>
    <w:p w14:paraId="442EFDDC" w14:textId="1AFBCFAD" w:rsidR="00CA1314" w:rsidRPr="00250B05" w:rsidRDefault="004F037A" w:rsidP="00CA1314">
      <w:pPr>
        <w:spacing w:before="20" w:after="20"/>
        <w:ind w:right="567"/>
        <w:rPr>
          <w:rFonts w:ascii="Arial" w:hAnsi="Arial" w:cs="Arial"/>
          <w:sz w:val="24"/>
          <w:szCs w:val="24"/>
          <w:lang w:eastAsia="en-US"/>
        </w:rPr>
      </w:pPr>
      <w:r>
        <w:rPr>
          <w:rFonts w:ascii="Arial" w:hAnsi="Arial" w:cs="Arial"/>
          <w:sz w:val="24"/>
          <w:szCs w:val="24"/>
          <w:lang w:eastAsia="en-US"/>
        </w:rPr>
        <w:t>4</w:t>
      </w:r>
      <w:r w:rsidR="00CA1314" w:rsidRPr="00CA1314">
        <w:rPr>
          <w:rFonts w:ascii="Arial" w:hAnsi="Arial" w:cs="Arial"/>
          <w:sz w:val="24"/>
          <w:szCs w:val="24"/>
          <w:lang w:eastAsia="en-US"/>
        </w:rPr>
        <w:t xml:space="preserve">.6. 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t>
      </w:r>
      <w:r w:rsidR="00CA1314" w:rsidRPr="00361A09">
        <w:rPr>
          <w:rFonts w:ascii="Arial" w:hAnsi="Arial" w:cs="Arial"/>
          <w:sz w:val="24"/>
          <w:szCs w:val="24"/>
          <w:lang w:eastAsia="en-US"/>
        </w:rPr>
        <w:t>wymagań związanych z zatrudnieniem tych osób i skutkować będzie naliczeniem kar umownych zgodnie z postanowieniami § 1</w:t>
      </w:r>
      <w:r w:rsidR="00361A09" w:rsidRPr="00361A09">
        <w:rPr>
          <w:rFonts w:ascii="Arial" w:hAnsi="Arial" w:cs="Arial"/>
          <w:sz w:val="24"/>
          <w:szCs w:val="24"/>
          <w:lang w:eastAsia="en-US"/>
        </w:rPr>
        <w:t>2</w:t>
      </w:r>
      <w:r w:rsidR="00CA1314" w:rsidRPr="00361A09">
        <w:rPr>
          <w:rFonts w:ascii="Arial" w:hAnsi="Arial" w:cs="Arial"/>
          <w:sz w:val="24"/>
          <w:szCs w:val="24"/>
          <w:lang w:eastAsia="en-US"/>
        </w:rPr>
        <w:t xml:space="preserve"> umowy.</w:t>
      </w:r>
    </w:p>
    <w:p w14:paraId="65E3FD0F" w14:textId="6B913961" w:rsidR="00D41A98" w:rsidRDefault="00690622" w:rsidP="00705368">
      <w:pPr>
        <w:spacing w:before="20" w:after="20"/>
        <w:ind w:right="567"/>
        <w:rPr>
          <w:rFonts w:ascii="Arial" w:hAnsi="Arial" w:cs="Arial"/>
          <w:bCs/>
          <w:sz w:val="24"/>
          <w:szCs w:val="24"/>
          <w:lang w:eastAsia="en-US"/>
        </w:rPr>
      </w:pPr>
      <w:r>
        <w:rPr>
          <w:rFonts w:ascii="Arial" w:hAnsi="Arial" w:cs="Arial"/>
          <w:bCs/>
          <w:sz w:val="24"/>
          <w:szCs w:val="24"/>
          <w:lang w:eastAsia="en-US"/>
        </w:rPr>
        <w:t xml:space="preserve">5. </w:t>
      </w:r>
      <w:r w:rsidRPr="00690622">
        <w:rPr>
          <w:rFonts w:ascii="Arial" w:hAnsi="Arial" w:cs="Arial"/>
          <w:bCs/>
          <w:sz w:val="24"/>
          <w:szCs w:val="24"/>
          <w:lang w:eastAsia="en-US"/>
        </w:rPr>
        <w:t xml:space="preserve">Zamawiający w oparciu o art. 100 ust. 1 ustawy </w:t>
      </w:r>
      <w:proofErr w:type="spellStart"/>
      <w:r w:rsidRPr="00690622">
        <w:rPr>
          <w:rFonts w:ascii="Arial" w:hAnsi="Arial" w:cs="Arial"/>
          <w:bCs/>
          <w:sz w:val="24"/>
          <w:szCs w:val="24"/>
          <w:lang w:eastAsia="en-US"/>
        </w:rPr>
        <w:t>Pzp</w:t>
      </w:r>
      <w:proofErr w:type="spellEnd"/>
      <w:r w:rsidRPr="00690622">
        <w:rPr>
          <w:rFonts w:ascii="Arial" w:hAnsi="Arial" w:cs="Arial"/>
          <w:bCs/>
          <w:sz w:val="24"/>
          <w:szCs w:val="24"/>
          <w:lang w:eastAsia="en-US"/>
        </w:rPr>
        <w:t xml:space="preserve"> wymaga, aby prowadzone roboty/usługi umożliwiły swobodne i bezpieczne poruszanie się osobom niepełnosprawnym (sposób realizacji roboty winien zapewniać w pełni dostępność i bezpieczeństwo tym osobom). </w:t>
      </w:r>
    </w:p>
    <w:p w14:paraId="6C2BBA18" w14:textId="3E10A0E7" w:rsidR="0084275D" w:rsidRPr="0084275D" w:rsidRDefault="00690622" w:rsidP="0084275D">
      <w:pPr>
        <w:spacing w:before="20" w:after="20"/>
        <w:ind w:right="567"/>
        <w:rPr>
          <w:rFonts w:ascii="Arial" w:hAnsi="Arial" w:cs="Arial"/>
          <w:bCs/>
          <w:sz w:val="24"/>
          <w:szCs w:val="24"/>
          <w:lang w:eastAsia="en-US"/>
        </w:rPr>
      </w:pPr>
      <w:r>
        <w:rPr>
          <w:rFonts w:ascii="Arial" w:hAnsi="Arial" w:cs="Arial"/>
          <w:bCs/>
          <w:sz w:val="24"/>
          <w:szCs w:val="24"/>
          <w:lang w:eastAsia="en-US"/>
        </w:rPr>
        <w:t>6</w:t>
      </w:r>
      <w:r w:rsidR="0084275D">
        <w:rPr>
          <w:rFonts w:ascii="Arial" w:hAnsi="Arial" w:cs="Arial"/>
          <w:bCs/>
          <w:sz w:val="24"/>
          <w:szCs w:val="24"/>
          <w:lang w:eastAsia="en-US"/>
        </w:rPr>
        <w:t>.</w:t>
      </w:r>
      <w:r w:rsidR="0084275D" w:rsidRPr="0084275D">
        <w:t xml:space="preserve"> </w:t>
      </w:r>
      <w:r w:rsidR="0084275D" w:rsidRPr="0084275D">
        <w:rPr>
          <w:rFonts w:ascii="Arial" w:hAnsi="Arial" w:cs="Arial"/>
          <w:bCs/>
          <w:sz w:val="24"/>
          <w:szCs w:val="24"/>
          <w:lang w:eastAsia="en-US"/>
        </w:rPr>
        <w:t>W przypadku użycia w opisie przedmiotu zamówienia odniesień do norm, europejskich ocen</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technicznych, aprobat, specyfikacji technicznych i systemów referencji technicznych, o których</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 xml:space="preserve">mowa w art. 101 ust. 1 pkt 2 oraz ust. 3 ustawy </w:t>
      </w:r>
      <w:proofErr w:type="spellStart"/>
      <w:r w:rsidR="0084275D" w:rsidRPr="0084275D">
        <w:rPr>
          <w:rFonts w:ascii="Arial" w:hAnsi="Arial" w:cs="Arial"/>
          <w:bCs/>
          <w:sz w:val="24"/>
          <w:szCs w:val="24"/>
          <w:lang w:eastAsia="en-US"/>
        </w:rPr>
        <w:t>Pzp</w:t>
      </w:r>
      <w:proofErr w:type="spellEnd"/>
      <w:r w:rsidR="0084275D" w:rsidRPr="0084275D">
        <w:rPr>
          <w:rFonts w:ascii="Arial" w:hAnsi="Arial" w:cs="Arial"/>
          <w:bCs/>
          <w:sz w:val="24"/>
          <w:szCs w:val="24"/>
          <w:lang w:eastAsia="en-US"/>
        </w:rPr>
        <w:t xml:space="preserve"> Zamawiający dopuszcza rozwiązania</w:t>
      </w:r>
      <w:r w:rsidR="0084275D">
        <w:rPr>
          <w:rFonts w:ascii="Arial" w:hAnsi="Arial" w:cs="Arial"/>
          <w:bCs/>
          <w:sz w:val="24"/>
          <w:szCs w:val="24"/>
          <w:lang w:eastAsia="en-US"/>
        </w:rPr>
        <w:t xml:space="preserve"> </w:t>
      </w:r>
      <w:r w:rsidR="0084275D" w:rsidRPr="0084275D">
        <w:rPr>
          <w:rFonts w:ascii="Arial" w:hAnsi="Arial" w:cs="Arial"/>
          <w:bCs/>
          <w:sz w:val="24"/>
          <w:szCs w:val="24"/>
          <w:lang w:eastAsia="en-US"/>
        </w:rPr>
        <w:t>równoważne opisywanym. Wykonawca analizując dokumentację techniczną powinien przyjąć, że</w:t>
      </w:r>
    </w:p>
    <w:p w14:paraId="6B443686" w14:textId="288A7306" w:rsidR="0084275D" w:rsidRP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 xml:space="preserve">każdemu odniesieniu, o którym mowa w art. 101 ust. 1 pkt 2 oraz ust. 3 ustawy </w:t>
      </w:r>
      <w:proofErr w:type="spellStart"/>
      <w:r w:rsidRPr="0084275D">
        <w:rPr>
          <w:rFonts w:ascii="Arial" w:hAnsi="Arial" w:cs="Arial"/>
          <w:bCs/>
          <w:sz w:val="24"/>
          <w:szCs w:val="24"/>
          <w:lang w:eastAsia="en-US"/>
        </w:rPr>
        <w:t>Pzp</w:t>
      </w:r>
      <w:proofErr w:type="spellEnd"/>
      <w:r w:rsidRPr="0084275D">
        <w:rPr>
          <w:rFonts w:ascii="Arial" w:hAnsi="Arial" w:cs="Arial"/>
          <w:bCs/>
          <w:sz w:val="24"/>
          <w:szCs w:val="24"/>
          <w:lang w:eastAsia="en-US"/>
        </w:rPr>
        <w:t xml:space="preserve"> użytemu</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towarzyszy wyraz „lub równoważne”. W przypadku, gdy</w:t>
      </w:r>
      <w:r>
        <w:rPr>
          <w:rFonts w:ascii="Arial" w:hAnsi="Arial" w:cs="Arial"/>
          <w:bCs/>
          <w:sz w:val="24"/>
          <w:szCs w:val="24"/>
          <w:lang w:eastAsia="en-US"/>
        </w:rPr>
        <w:t xml:space="preserve"> </w:t>
      </w:r>
      <w:r w:rsidRPr="0084275D">
        <w:rPr>
          <w:rFonts w:ascii="Arial" w:hAnsi="Arial" w:cs="Arial"/>
          <w:bCs/>
          <w:sz w:val="24"/>
          <w:szCs w:val="24"/>
          <w:lang w:eastAsia="en-US"/>
        </w:rPr>
        <w:t>w dokumentacji projektowej zostały użyte znaki towarowe, oznacza to, że są podane przykładowo</w:t>
      </w:r>
      <w:r>
        <w:rPr>
          <w:rFonts w:ascii="Arial" w:hAnsi="Arial" w:cs="Arial"/>
          <w:bCs/>
          <w:sz w:val="24"/>
          <w:szCs w:val="24"/>
          <w:lang w:eastAsia="en-US"/>
        </w:rPr>
        <w:t xml:space="preserve"> </w:t>
      </w:r>
      <w:r w:rsidRPr="0084275D">
        <w:rPr>
          <w:rFonts w:ascii="Arial" w:hAnsi="Arial" w:cs="Arial"/>
          <w:bCs/>
          <w:sz w:val="24"/>
          <w:szCs w:val="24"/>
          <w:lang w:eastAsia="en-US"/>
        </w:rPr>
        <w:t>i określają jedynie minimalne oczekiwane parametry jakościowe oraz wymagany standard.</w:t>
      </w:r>
    </w:p>
    <w:p w14:paraId="332559C2" w14:textId="765B57B4" w:rsidR="0084275D" w:rsidRDefault="0084275D" w:rsidP="0084275D">
      <w:pPr>
        <w:spacing w:before="20" w:after="20"/>
        <w:ind w:right="567"/>
        <w:rPr>
          <w:rFonts w:ascii="Arial" w:hAnsi="Arial" w:cs="Arial"/>
          <w:bCs/>
          <w:sz w:val="24"/>
          <w:szCs w:val="24"/>
          <w:lang w:eastAsia="en-US"/>
        </w:rPr>
      </w:pPr>
      <w:r w:rsidRPr="0084275D">
        <w:rPr>
          <w:rFonts w:ascii="Arial" w:hAnsi="Arial" w:cs="Arial"/>
          <w:bCs/>
          <w:sz w:val="24"/>
          <w:szCs w:val="24"/>
          <w:lang w:eastAsia="en-US"/>
        </w:rPr>
        <w:t>Wykonawca może zastosować materiały lub urządzenia równoważne, lecz o parametrach</w:t>
      </w:r>
      <w:r>
        <w:rPr>
          <w:rFonts w:ascii="Arial" w:hAnsi="Arial" w:cs="Arial"/>
          <w:bCs/>
          <w:sz w:val="24"/>
          <w:szCs w:val="24"/>
          <w:lang w:eastAsia="en-US"/>
        </w:rPr>
        <w:t xml:space="preserve"> </w:t>
      </w:r>
      <w:r w:rsidRPr="0084275D">
        <w:rPr>
          <w:rFonts w:ascii="Arial" w:hAnsi="Arial" w:cs="Arial"/>
          <w:bCs/>
          <w:sz w:val="24"/>
          <w:szCs w:val="24"/>
          <w:lang w:eastAsia="en-US"/>
        </w:rPr>
        <w:t>technicznych i jakościowych podobnych lub lepszych, których zastosowanie w żaden sposób nie</w:t>
      </w:r>
      <w:r>
        <w:rPr>
          <w:rFonts w:ascii="Arial" w:hAnsi="Arial" w:cs="Arial"/>
          <w:bCs/>
          <w:sz w:val="24"/>
          <w:szCs w:val="24"/>
          <w:lang w:eastAsia="en-US"/>
        </w:rPr>
        <w:t xml:space="preserve"> </w:t>
      </w:r>
      <w:r w:rsidRPr="0084275D">
        <w:rPr>
          <w:rFonts w:ascii="Arial" w:hAnsi="Arial" w:cs="Arial"/>
          <w:bCs/>
          <w:sz w:val="24"/>
          <w:szCs w:val="24"/>
          <w:lang w:eastAsia="en-US"/>
        </w:rPr>
        <w:t>wpłynie negatywnie na prawidłowe funkcjonowanie rozwiązań przyjętych w dokumentacji</w:t>
      </w:r>
      <w:r>
        <w:rPr>
          <w:rFonts w:ascii="Arial" w:hAnsi="Arial" w:cs="Arial"/>
          <w:bCs/>
          <w:sz w:val="24"/>
          <w:szCs w:val="24"/>
          <w:lang w:eastAsia="en-US"/>
        </w:rPr>
        <w:t xml:space="preserve"> </w:t>
      </w:r>
      <w:r w:rsidRPr="0084275D">
        <w:rPr>
          <w:rFonts w:ascii="Arial" w:hAnsi="Arial" w:cs="Arial"/>
          <w:bCs/>
          <w:sz w:val="24"/>
          <w:szCs w:val="24"/>
          <w:lang w:eastAsia="en-US"/>
        </w:rPr>
        <w:t>technicznej. Wykonawca, który zastosuje urządzenia lub materiały równoważne będzie</w:t>
      </w:r>
      <w:r>
        <w:rPr>
          <w:rFonts w:ascii="Arial" w:hAnsi="Arial" w:cs="Arial"/>
          <w:bCs/>
          <w:sz w:val="24"/>
          <w:szCs w:val="24"/>
          <w:lang w:eastAsia="en-US"/>
        </w:rPr>
        <w:t xml:space="preserve"> </w:t>
      </w:r>
      <w:r w:rsidRPr="0084275D">
        <w:rPr>
          <w:rFonts w:ascii="Arial" w:hAnsi="Arial" w:cs="Arial"/>
          <w:bCs/>
          <w:sz w:val="24"/>
          <w:szCs w:val="24"/>
          <w:lang w:eastAsia="en-US"/>
        </w:rPr>
        <w:t>obowiązany wykazać w trakcie realizacji zamówienia, że zastosowane przez niego</w:t>
      </w:r>
      <w:r>
        <w:rPr>
          <w:rFonts w:ascii="Arial" w:hAnsi="Arial" w:cs="Arial"/>
          <w:bCs/>
          <w:sz w:val="24"/>
          <w:szCs w:val="24"/>
          <w:lang w:eastAsia="en-US"/>
        </w:rPr>
        <w:t xml:space="preserve"> </w:t>
      </w:r>
      <w:r w:rsidRPr="0084275D">
        <w:rPr>
          <w:rFonts w:ascii="Arial" w:hAnsi="Arial" w:cs="Arial"/>
          <w:bCs/>
          <w:sz w:val="24"/>
          <w:szCs w:val="24"/>
          <w:lang w:eastAsia="en-US"/>
        </w:rPr>
        <w:t>urządzenia</w:t>
      </w:r>
      <w:r>
        <w:rPr>
          <w:rFonts w:ascii="Arial" w:hAnsi="Arial" w:cs="Arial"/>
          <w:bCs/>
          <w:sz w:val="24"/>
          <w:szCs w:val="24"/>
          <w:lang w:eastAsia="en-US"/>
        </w:rPr>
        <w:t xml:space="preserve"> </w:t>
      </w:r>
      <w:r w:rsidRPr="0084275D">
        <w:rPr>
          <w:rFonts w:ascii="Arial" w:hAnsi="Arial" w:cs="Arial"/>
          <w:bCs/>
          <w:sz w:val="24"/>
          <w:szCs w:val="24"/>
          <w:lang w:eastAsia="en-US"/>
        </w:rPr>
        <w:t>i materiały spełniają wymagania określone przez zamawiającego. Użycie w dokumentacji</w:t>
      </w:r>
      <w:r>
        <w:rPr>
          <w:rFonts w:ascii="Arial" w:hAnsi="Arial" w:cs="Arial"/>
          <w:bCs/>
          <w:sz w:val="24"/>
          <w:szCs w:val="24"/>
          <w:lang w:eastAsia="en-US"/>
        </w:rPr>
        <w:t xml:space="preserve"> </w:t>
      </w:r>
      <w:r w:rsidRPr="0084275D">
        <w:rPr>
          <w:rFonts w:ascii="Arial" w:hAnsi="Arial" w:cs="Arial"/>
          <w:bCs/>
          <w:sz w:val="24"/>
          <w:szCs w:val="24"/>
          <w:lang w:eastAsia="en-US"/>
        </w:rPr>
        <w:t>projektowej etykiety oznacza, że zamawiający akceptuje wszystkie etykiety potwierdzające,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etykiety określonej</w:t>
      </w:r>
      <w:r>
        <w:rPr>
          <w:rFonts w:ascii="Arial" w:hAnsi="Arial" w:cs="Arial"/>
          <w:bCs/>
          <w:sz w:val="24"/>
          <w:szCs w:val="24"/>
          <w:lang w:eastAsia="en-US"/>
        </w:rPr>
        <w:t xml:space="preserve"> </w:t>
      </w:r>
      <w:r w:rsidRPr="0084275D">
        <w:rPr>
          <w:rFonts w:ascii="Arial" w:hAnsi="Arial" w:cs="Arial"/>
          <w:bCs/>
          <w:sz w:val="24"/>
          <w:szCs w:val="24"/>
          <w:lang w:eastAsia="en-US"/>
        </w:rPr>
        <w:t>przez zamawiającego. W przypadku, gdy wykonawca z przyczyn od niego niezależnych nie może</w:t>
      </w:r>
      <w:r w:rsidR="00690622">
        <w:rPr>
          <w:rFonts w:ascii="Arial" w:hAnsi="Arial" w:cs="Arial"/>
          <w:bCs/>
          <w:sz w:val="24"/>
          <w:szCs w:val="24"/>
          <w:lang w:eastAsia="en-US"/>
        </w:rPr>
        <w:t xml:space="preserve"> </w:t>
      </w:r>
      <w:r w:rsidRPr="0084275D">
        <w:rPr>
          <w:rFonts w:ascii="Arial" w:hAnsi="Arial" w:cs="Arial"/>
          <w:bCs/>
          <w:sz w:val="24"/>
          <w:szCs w:val="24"/>
          <w:lang w:eastAsia="en-US"/>
        </w:rPr>
        <w:t>uzyskać określonej przez zamawiającego etykiety lub równoważnej etykiety potwierdzającej, że</w:t>
      </w:r>
      <w:r>
        <w:rPr>
          <w:rFonts w:ascii="Arial" w:hAnsi="Arial" w:cs="Arial"/>
          <w:bCs/>
          <w:sz w:val="24"/>
          <w:szCs w:val="24"/>
          <w:lang w:eastAsia="en-US"/>
        </w:rPr>
        <w:t xml:space="preserve"> </w:t>
      </w:r>
      <w:r w:rsidRPr="0084275D">
        <w:rPr>
          <w:rFonts w:ascii="Arial" w:hAnsi="Arial" w:cs="Arial"/>
          <w:bCs/>
          <w:sz w:val="24"/>
          <w:szCs w:val="24"/>
          <w:lang w:eastAsia="en-US"/>
        </w:rPr>
        <w:t>dane roboty budowlane, dostawy lub usługi spełniają równoważne wymagania, zamawiający</w:t>
      </w:r>
      <w:r>
        <w:rPr>
          <w:rFonts w:ascii="Arial" w:hAnsi="Arial" w:cs="Arial"/>
          <w:bCs/>
          <w:sz w:val="24"/>
          <w:szCs w:val="24"/>
          <w:lang w:eastAsia="en-US"/>
        </w:rPr>
        <w:t xml:space="preserve"> </w:t>
      </w:r>
      <w:r w:rsidRPr="0084275D">
        <w:rPr>
          <w:rFonts w:ascii="Arial" w:hAnsi="Arial" w:cs="Arial"/>
          <w:bCs/>
          <w:sz w:val="24"/>
          <w:szCs w:val="24"/>
          <w:lang w:eastAsia="en-US"/>
        </w:rPr>
        <w:t>w terminie przez siebie wyznaczonym akceptuje inne odpowiednie przedmiotowe środki</w:t>
      </w:r>
      <w:r>
        <w:rPr>
          <w:rFonts w:ascii="Arial" w:hAnsi="Arial" w:cs="Arial"/>
          <w:bCs/>
          <w:sz w:val="24"/>
          <w:szCs w:val="24"/>
          <w:lang w:eastAsia="en-US"/>
        </w:rPr>
        <w:t xml:space="preserve"> </w:t>
      </w:r>
      <w:r w:rsidRPr="0084275D">
        <w:rPr>
          <w:rFonts w:ascii="Arial" w:hAnsi="Arial" w:cs="Arial"/>
          <w:bCs/>
          <w:sz w:val="24"/>
          <w:szCs w:val="24"/>
          <w:lang w:eastAsia="en-US"/>
        </w:rPr>
        <w:t>dowodowe, w szczególności dokumentację techniczną producenta, o ile dany wykonawca</w:t>
      </w:r>
      <w:r>
        <w:rPr>
          <w:rFonts w:ascii="Arial" w:hAnsi="Arial" w:cs="Arial"/>
          <w:bCs/>
          <w:sz w:val="24"/>
          <w:szCs w:val="24"/>
          <w:lang w:eastAsia="en-US"/>
        </w:rPr>
        <w:t xml:space="preserve"> </w:t>
      </w:r>
      <w:r w:rsidRPr="0084275D">
        <w:rPr>
          <w:rFonts w:ascii="Arial" w:hAnsi="Arial" w:cs="Arial"/>
          <w:bCs/>
          <w:sz w:val="24"/>
          <w:szCs w:val="24"/>
          <w:lang w:eastAsia="en-US"/>
        </w:rPr>
        <w:t>udowodni, że roboty budowlane, dostawy lub usługi, które mają zostać przez niego wykonane,</w:t>
      </w:r>
      <w:r>
        <w:rPr>
          <w:rFonts w:ascii="Arial" w:hAnsi="Arial" w:cs="Arial"/>
          <w:bCs/>
          <w:sz w:val="24"/>
          <w:szCs w:val="24"/>
          <w:lang w:eastAsia="en-US"/>
        </w:rPr>
        <w:t xml:space="preserve"> </w:t>
      </w:r>
      <w:r w:rsidRPr="0084275D">
        <w:rPr>
          <w:rFonts w:ascii="Arial" w:hAnsi="Arial" w:cs="Arial"/>
          <w:bCs/>
          <w:sz w:val="24"/>
          <w:szCs w:val="24"/>
          <w:lang w:eastAsia="en-US"/>
        </w:rPr>
        <w:t>spełniają wymagania określonej etykiety lub określone wymagania wskazane przez</w:t>
      </w:r>
      <w:r>
        <w:rPr>
          <w:rFonts w:ascii="Arial" w:hAnsi="Arial" w:cs="Arial"/>
          <w:bCs/>
          <w:sz w:val="24"/>
          <w:szCs w:val="24"/>
          <w:lang w:eastAsia="en-US"/>
        </w:rPr>
        <w:t xml:space="preserve"> </w:t>
      </w:r>
      <w:r w:rsidRPr="0084275D">
        <w:rPr>
          <w:rFonts w:ascii="Arial" w:hAnsi="Arial" w:cs="Arial"/>
          <w:bCs/>
          <w:sz w:val="24"/>
          <w:szCs w:val="24"/>
          <w:lang w:eastAsia="en-US"/>
        </w:rPr>
        <w:t>zamawiającego. Użycie w dokumentacji projektowej wymogu posiadania certyfikatu wydanego</w:t>
      </w:r>
      <w:r>
        <w:rPr>
          <w:rFonts w:ascii="Arial" w:hAnsi="Arial" w:cs="Arial"/>
          <w:bCs/>
          <w:sz w:val="24"/>
          <w:szCs w:val="24"/>
          <w:lang w:eastAsia="en-US"/>
        </w:rPr>
        <w:t xml:space="preserve"> </w:t>
      </w:r>
      <w:r w:rsidRPr="0084275D">
        <w:rPr>
          <w:rFonts w:ascii="Arial" w:hAnsi="Arial" w:cs="Arial"/>
          <w:bCs/>
          <w:sz w:val="24"/>
          <w:szCs w:val="24"/>
          <w:lang w:eastAsia="en-US"/>
        </w:rPr>
        <w:t>przez jednostkę oceniającą zgodność lub sprawozdania z badań przeprowadzonych przez tę</w:t>
      </w:r>
      <w:r>
        <w:rPr>
          <w:rFonts w:ascii="Arial" w:hAnsi="Arial" w:cs="Arial"/>
          <w:bCs/>
          <w:sz w:val="24"/>
          <w:szCs w:val="24"/>
          <w:lang w:eastAsia="en-US"/>
        </w:rPr>
        <w:t xml:space="preserve"> </w:t>
      </w:r>
      <w:r w:rsidRPr="0084275D">
        <w:rPr>
          <w:rFonts w:ascii="Arial" w:hAnsi="Arial" w:cs="Arial"/>
          <w:bCs/>
          <w:sz w:val="24"/>
          <w:szCs w:val="24"/>
          <w:lang w:eastAsia="en-US"/>
        </w:rPr>
        <w:t>jednostkę jako środka dowodowego potwierdzającego zgodność z wymaganiami lub cechami</w:t>
      </w:r>
      <w:r w:rsidR="00690622">
        <w:rPr>
          <w:rFonts w:ascii="Arial" w:hAnsi="Arial" w:cs="Arial"/>
          <w:bCs/>
          <w:sz w:val="24"/>
          <w:szCs w:val="24"/>
          <w:lang w:eastAsia="en-US"/>
        </w:rPr>
        <w:t xml:space="preserve"> </w:t>
      </w:r>
      <w:r w:rsidRPr="0084275D">
        <w:rPr>
          <w:rFonts w:ascii="Arial" w:hAnsi="Arial" w:cs="Arial"/>
          <w:bCs/>
          <w:sz w:val="24"/>
          <w:szCs w:val="24"/>
          <w:lang w:eastAsia="en-US"/>
        </w:rPr>
        <w:t>określonymi w opisie przedmiotu zamówienia, kryteriach oceny ofert lub warunkach realizacji</w:t>
      </w:r>
      <w:r>
        <w:rPr>
          <w:rFonts w:ascii="Arial" w:hAnsi="Arial" w:cs="Arial"/>
          <w:bCs/>
          <w:sz w:val="24"/>
          <w:szCs w:val="24"/>
          <w:lang w:eastAsia="en-US"/>
        </w:rPr>
        <w:t xml:space="preserve"> </w:t>
      </w:r>
      <w:r w:rsidRPr="0084275D">
        <w:rPr>
          <w:rFonts w:ascii="Arial" w:hAnsi="Arial" w:cs="Arial"/>
          <w:bCs/>
          <w:sz w:val="24"/>
          <w:szCs w:val="24"/>
          <w:lang w:eastAsia="en-US"/>
        </w:rPr>
        <w:t>zamówienia oznacza, że zamawiający akceptuje również certyfikaty wydane przez inne</w:t>
      </w:r>
      <w:r>
        <w:rPr>
          <w:rFonts w:ascii="Arial" w:hAnsi="Arial" w:cs="Arial"/>
          <w:bCs/>
          <w:sz w:val="24"/>
          <w:szCs w:val="24"/>
          <w:lang w:eastAsia="en-US"/>
        </w:rPr>
        <w:t xml:space="preserve"> </w:t>
      </w:r>
      <w:r w:rsidRPr="0084275D">
        <w:rPr>
          <w:rFonts w:ascii="Arial" w:hAnsi="Arial" w:cs="Arial"/>
          <w:bCs/>
          <w:sz w:val="24"/>
          <w:szCs w:val="24"/>
          <w:lang w:eastAsia="en-US"/>
        </w:rPr>
        <w:t>równoważne jednostki oceniające zgodność. Zamawiający akceptuje także inne odpowiednie</w:t>
      </w:r>
      <w:r>
        <w:rPr>
          <w:rFonts w:ascii="Arial" w:hAnsi="Arial" w:cs="Arial"/>
          <w:bCs/>
          <w:sz w:val="24"/>
          <w:szCs w:val="24"/>
          <w:lang w:eastAsia="en-US"/>
        </w:rPr>
        <w:t xml:space="preserve"> </w:t>
      </w:r>
      <w:r w:rsidRPr="0084275D">
        <w:rPr>
          <w:rFonts w:ascii="Arial" w:hAnsi="Arial" w:cs="Arial"/>
          <w:bCs/>
          <w:sz w:val="24"/>
          <w:szCs w:val="24"/>
          <w:lang w:eastAsia="en-US"/>
        </w:rPr>
        <w:t>środki dowodowe, w szczególności dokumentację techniczną producenta, w przypadku, gdy dany</w:t>
      </w:r>
      <w:r w:rsidR="00690622">
        <w:rPr>
          <w:rFonts w:ascii="Arial" w:hAnsi="Arial" w:cs="Arial"/>
          <w:bCs/>
          <w:sz w:val="24"/>
          <w:szCs w:val="24"/>
          <w:lang w:eastAsia="en-US"/>
        </w:rPr>
        <w:t xml:space="preserve"> </w:t>
      </w:r>
      <w:r w:rsidRPr="0084275D">
        <w:rPr>
          <w:rFonts w:ascii="Arial" w:hAnsi="Arial" w:cs="Arial"/>
          <w:bCs/>
          <w:sz w:val="24"/>
          <w:szCs w:val="24"/>
          <w:lang w:eastAsia="en-US"/>
        </w:rPr>
        <w:t>wykonawca nie ma ani dostępu do certyfikatów lub sprawozdań z badań, ani możliwości ich</w:t>
      </w:r>
      <w:r w:rsidR="005836AC">
        <w:rPr>
          <w:rFonts w:ascii="Arial" w:hAnsi="Arial" w:cs="Arial"/>
          <w:bCs/>
          <w:sz w:val="24"/>
          <w:szCs w:val="24"/>
          <w:lang w:eastAsia="en-US"/>
        </w:rPr>
        <w:t xml:space="preserve"> </w:t>
      </w:r>
      <w:r w:rsidRPr="0084275D">
        <w:rPr>
          <w:rFonts w:ascii="Arial" w:hAnsi="Arial" w:cs="Arial"/>
          <w:bCs/>
          <w:sz w:val="24"/>
          <w:szCs w:val="24"/>
          <w:lang w:eastAsia="en-US"/>
        </w:rPr>
        <w:t>uzyskania w odpowiednim terminie, o ile ten brak dostępu nie może być przypisany danemu</w:t>
      </w:r>
      <w:r w:rsidR="005836AC">
        <w:rPr>
          <w:rFonts w:ascii="Arial" w:hAnsi="Arial" w:cs="Arial"/>
          <w:bCs/>
          <w:sz w:val="24"/>
          <w:szCs w:val="24"/>
          <w:lang w:eastAsia="en-US"/>
        </w:rPr>
        <w:t xml:space="preserve"> </w:t>
      </w:r>
      <w:r w:rsidRPr="0084275D">
        <w:rPr>
          <w:rFonts w:ascii="Arial" w:hAnsi="Arial" w:cs="Arial"/>
          <w:bCs/>
          <w:sz w:val="24"/>
          <w:szCs w:val="24"/>
          <w:lang w:eastAsia="en-US"/>
        </w:rPr>
        <w:t>wykonawcy oraz pod warunkiem, że dany wykonawca udowodni, że wykonywane przez niego</w:t>
      </w:r>
      <w:r w:rsidR="005836AC">
        <w:rPr>
          <w:rFonts w:ascii="Arial" w:hAnsi="Arial" w:cs="Arial"/>
          <w:bCs/>
          <w:sz w:val="24"/>
          <w:szCs w:val="24"/>
          <w:lang w:eastAsia="en-US"/>
        </w:rPr>
        <w:t xml:space="preserve"> </w:t>
      </w:r>
      <w:r w:rsidRPr="0084275D">
        <w:rPr>
          <w:rFonts w:ascii="Arial" w:hAnsi="Arial" w:cs="Arial"/>
          <w:bCs/>
          <w:sz w:val="24"/>
          <w:szCs w:val="24"/>
          <w:lang w:eastAsia="en-US"/>
        </w:rPr>
        <w:t>roboty budowlane, dostawy lub usługi spełniają wymogi lub kryteria określone w opisie przedmiotu</w:t>
      </w:r>
      <w:r w:rsidR="005836AC">
        <w:rPr>
          <w:rFonts w:ascii="Arial" w:hAnsi="Arial" w:cs="Arial"/>
          <w:bCs/>
          <w:sz w:val="24"/>
          <w:szCs w:val="24"/>
          <w:lang w:eastAsia="en-US"/>
        </w:rPr>
        <w:t xml:space="preserve"> </w:t>
      </w:r>
      <w:r w:rsidRPr="0084275D">
        <w:rPr>
          <w:rFonts w:ascii="Arial" w:hAnsi="Arial" w:cs="Arial"/>
          <w:bCs/>
          <w:sz w:val="24"/>
          <w:szCs w:val="24"/>
          <w:lang w:eastAsia="en-US"/>
        </w:rPr>
        <w:t>zamówienia, kryteriach oceny ofert lub warunkach realizacji zamówienia.</w:t>
      </w:r>
    </w:p>
    <w:p w14:paraId="430D27C0" w14:textId="29597A9D" w:rsidR="00EB2B65" w:rsidRPr="00EB2B65" w:rsidRDefault="00690622" w:rsidP="00EB2B65">
      <w:pPr>
        <w:spacing w:before="20" w:after="20"/>
        <w:ind w:right="567"/>
        <w:rPr>
          <w:rFonts w:ascii="Arial" w:hAnsi="Arial" w:cs="Arial"/>
          <w:bCs/>
          <w:sz w:val="24"/>
          <w:szCs w:val="24"/>
          <w:lang w:eastAsia="en-US"/>
        </w:rPr>
      </w:pPr>
      <w:r>
        <w:rPr>
          <w:rFonts w:ascii="Arial" w:hAnsi="Arial" w:cs="Arial"/>
          <w:bCs/>
          <w:sz w:val="24"/>
          <w:szCs w:val="24"/>
          <w:lang w:eastAsia="en-US"/>
        </w:rPr>
        <w:t>7.</w:t>
      </w:r>
      <w:r w:rsidR="00EB2B65" w:rsidRPr="00EB2B65">
        <w:rPr>
          <w:rFonts w:ascii="Arial" w:hAnsi="Arial" w:cs="Arial"/>
          <w:sz w:val="24"/>
          <w:szCs w:val="24"/>
          <w:lang w:eastAsia="en-US"/>
        </w:rPr>
        <w:t>Długość okresu gwarancji jakości na roboty budowlane oraz zamontowane materiały i urządzenia wynosi od 36 miesięcy (termin minimalny) do 60 miesięcy (termin maksymalny) (Uwaga: okres gwarancji jakości na wykonane roboty budowlane oraz dostarczone i wbudowane materiały stanowi kryterium oceny ofert,);</w:t>
      </w:r>
      <w:r w:rsidR="00EB2B65" w:rsidRPr="00EB2B65">
        <w:rPr>
          <w:rFonts w:ascii="Arial" w:hAnsi="Arial" w:cs="Arial"/>
          <w:b/>
          <w:bCs/>
          <w:sz w:val="24"/>
          <w:szCs w:val="24"/>
          <w:lang w:eastAsia="en-US"/>
        </w:rPr>
        <w:t xml:space="preserve"> </w:t>
      </w:r>
    </w:p>
    <w:p w14:paraId="6ABACD0F" w14:textId="0A66EB31" w:rsidR="00EB2B65" w:rsidRDefault="00EB2B65" w:rsidP="00EB2B65">
      <w:pPr>
        <w:spacing w:before="20" w:after="20"/>
        <w:ind w:right="567"/>
        <w:rPr>
          <w:rFonts w:ascii="Arial" w:hAnsi="Arial" w:cs="Arial"/>
          <w:bCs/>
          <w:sz w:val="24"/>
          <w:szCs w:val="24"/>
          <w:lang w:eastAsia="en-US"/>
        </w:rPr>
      </w:pPr>
      <w:r>
        <w:rPr>
          <w:rFonts w:ascii="Arial" w:hAnsi="Arial" w:cs="Arial"/>
          <w:bCs/>
          <w:sz w:val="24"/>
          <w:szCs w:val="24"/>
          <w:lang w:eastAsia="en-US"/>
        </w:rPr>
        <w:t>8.</w:t>
      </w:r>
      <w:r w:rsidRPr="00EB2B65">
        <w:rPr>
          <w:rFonts w:ascii="Arial" w:hAnsi="Arial" w:cs="Arial"/>
          <w:bCs/>
          <w:sz w:val="24"/>
          <w:szCs w:val="24"/>
          <w:lang w:eastAsia="en-US"/>
        </w:rPr>
        <w:t>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7968A64E" w14:textId="6844EF85" w:rsidR="00D07FCA" w:rsidRPr="00455EA4" w:rsidRDefault="00EB2B65" w:rsidP="00755B9F">
      <w:pPr>
        <w:spacing w:before="20" w:after="20"/>
        <w:ind w:right="567"/>
        <w:rPr>
          <w:rFonts w:ascii="Arial" w:hAnsi="Arial" w:cs="Arial"/>
          <w:bCs/>
          <w:sz w:val="24"/>
          <w:szCs w:val="24"/>
          <w:lang w:eastAsia="en-US"/>
        </w:rPr>
      </w:pPr>
      <w:r>
        <w:rPr>
          <w:rFonts w:ascii="Arial" w:hAnsi="Arial" w:cs="Arial"/>
          <w:bCs/>
          <w:sz w:val="24"/>
          <w:szCs w:val="24"/>
          <w:lang w:eastAsia="en-US"/>
        </w:rPr>
        <w:t>9.</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7A81073A" w14:textId="77777777" w:rsidR="001D2BCA" w:rsidRDefault="001D2BCA" w:rsidP="00755B9F">
      <w:pPr>
        <w:spacing w:before="20" w:after="20"/>
        <w:ind w:right="567"/>
        <w:rPr>
          <w:rFonts w:ascii="Arial" w:eastAsia="Times New Roman" w:hAnsi="Arial" w:cs="Arial"/>
          <w:b/>
          <w:bCs/>
          <w:sz w:val="24"/>
          <w:szCs w:val="24"/>
        </w:rPr>
      </w:pPr>
    </w:p>
    <w:p w14:paraId="1E8136F0" w14:textId="6132F229" w:rsidR="00461626" w:rsidRDefault="00544FC7"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IV. </w:t>
      </w:r>
      <w:r w:rsidR="00461626" w:rsidRPr="009865A4">
        <w:rPr>
          <w:rFonts w:ascii="Arial" w:eastAsia="Times New Roman" w:hAnsi="Arial" w:cs="Arial"/>
          <w:b/>
          <w:bCs/>
          <w:sz w:val="24"/>
          <w:szCs w:val="24"/>
        </w:rPr>
        <w:t>TERMIN WYKONANIA ZAMÓWIENIA</w:t>
      </w:r>
    </w:p>
    <w:p w14:paraId="5B501D73" w14:textId="77777777" w:rsidR="00ED2088" w:rsidRDefault="00ED2088" w:rsidP="00755B9F">
      <w:pPr>
        <w:spacing w:before="20" w:after="20"/>
        <w:ind w:right="567"/>
        <w:rPr>
          <w:rFonts w:ascii="Arial" w:eastAsia="Times New Roman" w:hAnsi="Arial" w:cs="Arial"/>
          <w:b/>
          <w:bCs/>
          <w:sz w:val="24"/>
          <w:szCs w:val="24"/>
        </w:rPr>
      </w:pPr>
    </w:p>
    <w:p w14:paraId="718533EF" w14:textId="1B97FA33" w:rsidR="007D0B4E" w:rsidRPr="004F4FCF" w:rsidRDefault="002A3F4F" w:rsidP="004F4FCF">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color w:val="FF0000"/>
          <w:spacing w:val="-5"/>
          <w:sz w:val="24"/>
          <w:szCs w:val="24"/>
          <w:lang w:eastAsia="en-US"/>
        </w:rPr>
      </w:pPr>
      <w:r w:rsidRPr="009865A4">
        <w:rPr>
          <w:rFonts w:ascii="Arial" w:eastAsia="Times New Roman" w:hAnsi="Arial" w:cs="Arial"/>
          <w:spacing w:val="-5"/>
          <w:sz w:val="24"/>
          <w:szCs w:val="24"/>
          <w:lang w:eastAsia="en-US"/>
        </w:rPr>
        <w:t xml:space="preserve">Zamówienie należy wykonać </w:t>
      </w:r>
      <w:r w:rsidR="0093087E">
        <w:rPr>
          <w:rFonts w:ascii="Arial" w:eastAsia="Times New Roman" w:hAnsi="Arial" w:cs="Arial"/>
          <w:spacing w:val="-5"/>
          <w:sz w:val="24"/>
          <w:szCs w:val="24"/>
          <w:lang w:eastAsia="en-US"/>
        </w:rPr>
        <w:t xml:space="preserve">do </w:t>
      </w:r>
      <w:r w:rsidR="00F214AC">
        <w:rPr>
          <w:rFonts w:ascii="Arial" w:eastAsia="Times New Roman" w:hAnsi="Arial" w:cs="Arial"/>
          <w:b/>
          <w:bCs/>
          <w:spacing w:val="-5"/>
          <w:sz w:val="24"/>
          <w:szCs w:val="24"/>
          <w:lang w:eastAsia="en-US"/>
        </w:rPr>
        <w:t>250 dni</w:t>
      </w:r>
      <w:r w:rsidR="00025DC2">
        <w:rPr>
          <w:rFonts w:ascii="Arial" w:eastAsia="Times New Roman" w:hAnsi="Arial" w:cs="Arial"/>
          <w:b/>
          <w:bCs/>
          <w:spacing w:val="-5"/>
          <w:sz w:val="24"/>
          <w:szCs w:val="24"/>
          <w:lang w:eastAsia="en-US"/>
        </w:rPr>
        <w:t xml:space="preserve"> od dnia podpisania umowy</w:t>
      </w:r>
      <w:r w:rsidR="004F4FCF">
        <w:rPr>
          <w:rFonts w:ascii="Arial" w:eastAsia="Times New Roman" w:hAnsi="Arial" w:cs="Arial"/>
          <w:b/>
          <w:bCs/>
          <w:spacing w:val="-5"/>
          <w:sz w:val="24"/>
          <w:szCs w:val="24"/>
          <w:lang w:eastAsia="en-US"/>
        </w:rPr>
        <w:t>.</w:t>
      </w:r>
    </w:p>
    <w:p w14:paraId="737B253F" w14:textId="3CB11BD3" w:rsid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00B6CA61" w14:textId="77777777" w:rsidR="00740319" w:rsidRPr="00245DC7" w:rsidRDefault="00740319" w:rsidP="00245DC7">
      <w:pPr>
        <w:spacing w:before="20" w:after="20"/>
        <w:ind w:right="567"/>
        <w:rPr>
          <w:rFonts w:ascii="Arial" w:eastAsia="Times New Roman" w:hAnsi="Arial" w:cs="Arial"/>
          <w:b/>
          <w:bCs/>
          <w:sz w:val="24"/>
          <w:szCs w:val="24"/>
        </w:rPr>
      </w:pP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18F23527" w14:textId="32A563DC" w:rsidR="007D0B4E" w:rsidRPr="00A047B3" w:rsidRDefault="00245DC7" w:rsidP="00A047B3">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22DC529C" w14:textId="77777777" w:rsidR="007D0B4E" w:rsidRDefault="007D0B4E" w:rsidP="00755B9F">
      <w:pPr>
        <w:pStyle w:val="Akapitzlist2"/>
        <w:autoSpaceDE w:val="0"/>
        <w:spacing w:before="20" w:after="20"/>
        <w:ind w:left="567" w:right="57" w:hanging="567"/>
        <w:rPr>
          <w:rFonts w:ascii="Arial" w:hAnsi="Arial" w:cs="Arial"/>
          <w:b/>
        </w:rPr>
      </w:pPr>
    </w:p>
    <w:p w14:paraId="4CB70BC7" w14:textId="1EEDC647" w:rsidR="00864097" w:rsidRDefault="00740319" w:rsidP="00755B9F">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4BDC1A0" w14:textId="77777777" w:rsidR="00740319" w:rsidRDefault="00740319" w:rsidP="00755B9F">
      <w:pPr>
        <w:pStyle w:val="Akapitzlist2"/>
        <w:autoSpaceDE w:val="0"/>
        <w:spacing w:before="20" w:after="20"/>
        <w:ind w:left="567" w:right="57" w:hanging="567"/>
        <w:rPr>
          <w:rFonts w:ascii="Arial" w:hAnsi="Arial" w:cs="Arial"/>
          <w:b/>
        </w:rPr>
      </w:pP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1BE52999" w:rsidR="000C4792"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4F262CE" w14:textId="77777777" w:rsidR="00740319" w:rsidRDefault="00740319" w:rsidP="000C4792">
      <w:pPr>
        <w:widowControl w:val="0"/>
        <w:overflowPunct w:val="0"/>
        <w:autoSpaceDE w:val="0"/>
        <w:spacing w:before="20" w:after="20"/>
        <w:ind w:right="567"/>
        <w:rPr>
          <w:rFonts w:ascii="Arial" w:hAnsi="Arial" w:cs="Arial"/>
          <w:b/>
          <w:bCs/>
          <w:sz w:val="24"/>
          <w:szCs w:val="24"/>
        </w:rPr>
      </w:pP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5DFF97BD" w14:textId="77777777" w:rsidR="007D0B4E" w:rsidRDefault="007D0B4E" w:rsidP="00755B9F">
      <w:pPr>
        <w:spacing w:before="20" w:after="20"/>
        <w:ind w:right="567"/>
        <w:rPr>
          <w:rFonts w:ascii="Arial" w:hAnsi="Arial" w:cs="Arial"/>
          <w:b/>
          <w:bCs/>
          <w:sz w:val="24"/>
          <w:szCs w:val="24"/>
        </w:rPr>
      </w:pPr>
    </w:p>
    <w:p w14:paraId="125CB2C6" w14:textId="16693AC0" w:rsidR="00C1559A"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6BCC9214" w14:textId="77777777" w:rsidR="00740319" w:rsidRDefault="00740319" w:rsidP="00755B9F">
      <w:pPr>
        <w:spacing w:before="20" w:after="20"/>
        <w:ind w:right="567"/>
        <w:rPr>
          <w:rFonts w:ascii="Arial" w:hAnsi="Arial" w:cs="Arial"/>
          <w:b/>
          <w:bCs/>
          <w:sz w:val="24"/>
          <w:szCs w:val="24"/>
        </w:rPr>
      </w:pPr>
    </w:p>
    <w:p w14:paraId="368D3763" w14:textId="7B35B30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r w:rsidR="002C5C84" w:rsidRPr="002C5C84">
        <w:rPr>
          <w:rFonts w:ascii="Arial" w:hAnsi="Arial" w:cs="Arial"/>
          <w:sz w:val="24"/>
          <w:szCs w:val="24"/>
        </w:rPr>
        <w:t xml:space="preserve"> </w:t>
      </w:r>
      <w:r w:rsidR="002C5C84">
        <w:rPr>
          <w:rFonts w:ascii="Arial" w:hAnsi="Arial" w:cs="Arial"/>
          <w:sz w:val="24"/>
          <w:szCs w:val="24"/>
        </w:rPr>
        <w:t xml:space="preserve">oraz strony internetowej zamawiającego: </w:t>
      </w:r>
      <w:r w:rsidR="002C5C84" w:rsidRPr="002C5C84">
        <w:rPr>
          <w:rFonts w:ascii="Arial" w:hAnsi="Arial" w:cs="Arial"/>
          <w:b/>
          <w:bCs/>
          <w:sz w:val="24"/>
          <w:szCs w:val="24"/>
        </w:rPr>
        <w:t>https://bip.polanow.pl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xml:space="preserve">. W szczególnie uzasadnionych przypadkach uniemożliwiających komunikację Wykonawcy i Zamawiającego za pośrednictwem Platformy e-Zamówienia, Zamawiający dopuszcza komunikację za pomocą poczty elektronicznej na adres e-mai: </w:t>
      </w:r>
      <w:hyperlink r:id="rId9" w:history="1">
        <w:r w:rsidRPr="009A2910">
          <w:rPr>
            <w:rStyle w:val="Hipercze"/>
            <w:rFonts w:ascii="Arial" w:hAnsi="Arial" w:cs="Arial"/>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189EB51"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w:t>
      </w:r>
      <w:r w:rsidR="00833CF4">
        <w:rPr>
          <w:rFonts w:ascii="Arial" w:hAnsi="Arial" w:cs="Arial"/>
          <w:sz w:val="24"/>
          <w:szCs w:val="24"/>
        </w:rPr>
        <w:t>23</w:t>
      </w:r>
      <w:r w:rsidR="00556511">
        <w:rPr>
          <w:rFonts w:ascii="Arial" w:hAnsi="Arial" w:cs="Arial"/>
          <w:sz w:val="24"/>
          <w:szCs w:val="24"/>
        </w:rPr>
        <w:t>.202</w:t>
      </w:r>
      <w:r w:rsidR="00833CF4">
        <w:rPr>
          <w:rFonts w:ascii="Arial" w:hAnsi="Arial" w:cs="Arial"/>
          <w:sz w:val="24"/>
          <w:szCs w:val="24"/>
        </w:rPr>
        <w:t>4</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1B17132D"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0"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78C03CD4" w:rsidR="00695791"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6F85CEB2" w14:textId="77777777" w:rsidR="00E3689C" w:rsidRDefault="00E3689C"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45ED58F2" w14:textId="77777777" w:rsidR="004F200F" w:rsidRDefault="004F200F" w:rsidP="00601C19">
      <w:pPr>
        <w:spacing w:before="20" w:after="20"/>
        <w:ind w:right="567"/>
        <w:rPr>
          <w:rFonts w:ascii="Arial" w:hAnsi="Arial" w:cs="Arial"/>
          <w:b/>
          <w:bCs/>
          <w:sz w:val="24"/>
          <w:szCs w:val="24"/>
        </w:rPr>
      </w:pPr>
    </w:p>
    <w:p w14:paraId="54BD50E2" w14:textId="27FA3C70" w:rsidR="006B6425"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05457AA1" w14:textId="77777777" w:rsidR="004F200F" w:rsidRDefault="004F200F" w:rsidP="001B4B5D">
      <w:pPr>
        <w:widowControl w:val="0"/>
        <w:tabs>
          <w:tab w:val="left" w:pos="362"/>
        </w:tabs>
        <w:overflowPunct w:val="0"/>
        <w:autoSpaceDE w:val="0"/>
        <w:spacing w:before="20" w:after="20"/>
        <w:ind w:right="567"/>
        <w:rPr>
          <w:rFonts w:ascii="Arial" w:hAnsi="Arial" w:cs="Arial"/>
          <w:b/>
          <w:sz w:val="24"/>
          <w:szCs w:val="24"/>
        </w:rPr>
      </w:pPr>
    </w:p>
    <w:p w14:paraId="2935BB4E" w14:textId="30C80A72"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B535A56"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CA5452" w:rsidRPr="00AB6EE0">
        <w:rPr>
          <w:rFonts w:ascii="Arial" w:hAnsi="Arial" w:cs="Arial"/>
          <w:sz w:val="24"/>
          <w:szCs w:val="24"/>
        </w:rPr>
        <w:t xml:space="preserve">Nie podlegają wykluczeniu z postępowania o udzielenie zamówienia na podstawie </w:t>
      </w:r>
      <w:r w:rsidR="00CA5452" w:rsidRPr="00F81AB1">
        <w:rPr>
          <w:rFonts w:ascii="Arial" w:hAnsi="Arial" w:cs="Arial"/>
          <w:bCs/>
          <w:sz w:val="24"/>
          <w:szCs w:val="24"/>
        </w:rPr>
        <w:t>art. </w:t>
      </w:r>
      <w:r w:rsidR="00CA5452">
        <w:rPr>
          <w:rFonts w:ascii="Arial" w:hAnsi="Arial" w:cs="Arial"/>
          <w:sz w:val="24"/>
          <w:szCs w:val="24"/>
        </w:rPr>
        <w:t xml:space="preserve">108 ust. 1  pkt 1-6 ustawy </w:t>
      </w:r>
      <w:proofErr w:type="spellStart"/>
      <w:r w:rsidR="00CA5452">
        <w:rPr>
          <w:rFonts w:ascii="Arial" w:hAnsi="Arial" w:cs="Arial"/>
          <w:sz w:val="24"/>
          <w:szCs w:val="24"/>
        </w:rPr>
        <w:t>pzp</w:t>
      </w:r>
      <w:proofErr w:type="spellEnd"/>
      <w:r w:rsidR="00CA5452">
        <w:rPr>
          <w:rFonts w:ascii="Arial" w:hAnsi="Arial" w:cs="Arial"/>
          <w:sz w:val="24"/>
          <w:szCs w:val="24"/>
        </w:rPr>
        <w:t xml:space="preserve">., </w:t>
      </w:r>
      <w:r w:rsidR="00CA545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CA5452">
        <w:rPr>
          <w:rFonts w:ascii="Arial" w:hAnsi="Arial" w:cs="Arial"/>
          <w:sz w:val="24"/>
          <w:szCs w:val="24"/>
        </w:rPr>
        <w:t>4</w:t>
      </w:r>
      <w:r w:rsidR="00CA5452" w:rsidRPr="00154564">
        <w:rPr>
          <w:rFonts w:ascii="Arial" w:hAnsi="Arial" w:cs="Arial"/>
          <w:sz w:val="24"/>
          <w:szCs w:val="24"/>
        </w:rPr>
        <w:t xml:space="preserve"> r. poz. </w:t>
      </w:r>
      <w:r w:rsidR="00CA5452">
        <w:rPr>
          <w:rFonts w:ascii="Arial" w:hAnsi="Arial" w:cs="Arial"/>
          <w:sz w:val="24"/>
          <w:szCs w:val="24"/>
        </w:rPr>
        <w:t>507),</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10C1E43B" w14:textId="77777777" w:rsidR="005F5B94" w:rsidRDefault="005F5B94" w:rsidP="00303A7E">
      <w:pPr>
        <w:widowControl w:val="0"/>
        <w:overflowPunct w:val="0"/>
        <w:autoSpaceDE w:val="0"/>
        <w:spacing w:before="20" w:after="20"/>
        <w:rPr>
          <w:rFonts w:ascii="Arial" w:hAnsi="Arial" w:cs="Arial"/>
          <w:b/>
          <w:sz w:val="24"/>
          <w:szCs w:val="24"/>
        </w:rPr>
      </w:pPr>
    </w:p>
    <w:p w14:paraId="27672545" w14:textId="795D5BAF" w:rsidR="005F5B94"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496C292A" w14:textId="0D9347E1" w:rsidR="005F5B94" w:rsidRPr="005F5B94" w:rsidRDefault="00775B7C" w:rsidP="005F5B94">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bookmarkStart w:id="2" w:name="_Hlk86907658"/>
    </w:p>
    <w:p w14:paraId="760D0038" w14:textId="0A7519D1"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bookmarkEnd w:id="2"/>
    <w:p w14:paraId="3F77C327" w14:textId="77777777" w:rsidR="007D0B4E" w:rsidRDefault="007D0B4E" w:rsidP="005836AC">
      <w:pPr>
        <w:widowControl w:val="0"/>
        <w:tabs>
          <w:tab w:val="left" w:pos="0"/>
          <w:tab w:val="left" w:pos="284"/>
        </w:tabs>
        <w:overflowPunct w:val="0"/>
        <w:autoSpaceDE w:val="0"/>
        <w:spacing w:before="20" w:after="20" w:line="240" w:lineRule="auto"/>
        <w:ind w:right="567"/>
        <w:rPr>
          <w:rFonts w:ascii="Arial" w:hAnsi="Arial" w:cs="Arial"/>
          <w:b/>
          <w:bCs/>
          <w:sz w:val="24"/>
          <w:szCs w:val="24"/>
        </w:rPr>
      </w:pPr>
    </w:p>
    <w:p w14:paraId="24C54276" w14:textId="66394D97"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1975F62" w14:textId="77777777" w:rsidR="00027596" w:rsidRPr="005836AC" w:rsidRDefault="00027596"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2692DA1" w14:textId="70D97402" w:rsidR="005F5B94" w:rsidRP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027596">
        <w:rPr>
          <w:rFonts w:ascii="Arial" w:hAnsi="Arial" w:cs="Arial"/>
          <w:bCs/>
          <w:sz w:val="24"/>
          <w:szCs w:val="24"/>
        </w:rPr>
        <w:t xml:space="preserve">Zamawiający wymaga, żeby Wykonawca wykazał, że jest ubezpieczony od odpowiedzialności cywilnej w zakresie prowadzonej działalności związanej z przedmiotem zamówienia na sumę gwarancyjną określoną przez zamawiającego na kwotę minimum </w:t>
      </w:r>
      <w:r w:rsidR="000023C5" w:rsidRPr="000023C5">
        <w:rPr>
          <w:rFonts w:ascii="Arial" w:hAnsi="Arial" w:cs="Arial"/>
          <w:b/>
          <w:sz w:val="24"/>
          <w:szCs w:val="24"/>
        </w:rPr>
        <w:t xml:space="preserve">400 </w:t>
      </w:r>
      <w:r w:rsidRPr="000023C5">
        <w:rPr>
          <w:rFonts w:ascii="Arial" w:hAnsi="Arial" w:cs="Arial"/>
          <w:b/>
          <w:sz w:val="24"/>
          <w:szCs w:val="24"/>
        </w:rPr>
        <w:t>000,00 zł.</w:t>
      </w:r>
    </w:p>
    <w:p w14:paraId="64457AE0" w14:textId="77777777" w:rsidR="00027596" w:rsidRDefault="00027596"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2826415C" w14:textId="3F62854E" w:rsidR="005F5B94" w:rsidRPr="005F5B94" w:rsidRDefault="00775B7C" w:rsidP="005F5B9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1D551EED" w14:textId="77777777" w:rsidR="001D0E63" w:rsidRDefault="001D0E63" w:rsidP="00027596">
      <w:pPr>
        <w:spacing w:after="0" w:line="240" w:lineRule="auto"/>
        <w:jc w:val="both"/>
        <w:rPr>
          <w:rFonts w:ascii="Arial" w:eastAsia="Times New Roman" w:hAnsi="Arial" w:cs="Arial"/>
          <w:b/>
          <w:bCs/>
          <w:sz w:val="24"/>
          <w:szCs w:val="24"/>
          <w:lang w:eastAsia="pl-PL"/>
        </w:rPr>
      </w:pPr>
    </w:p>
    <w:p w14:paraId="0A84D663" w14:textId="42ED1BED"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 xml:space="preserve">4.1.  zdolność techniczna </w:t>
      </w:r>
    </w:p>
    <w:p w14:paraId="25214FAF" w14:textId="77777777"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Opis sposobu dokonywania oceny spełniania tego warunku:</w:t>
      </w:r>
    </w:p>
    <w:p w14:paraId="72F60981" w14:textId="3241D71E" w:rsidR="00027596" w:rsidRPr="000023C5" w:rsidRDefault="00027596" w:rsidP="00027596">
      <w:pPr>
        <w:spacing w:after="0" w:line="240" w:lineRule="auto"/>
        <w:jc w:val="both"/>
        <w:rPr>
          <w:rFonts w:ascii="Arial" w:eastAsia="Times New Roman" w:hAnsi="Arial" w:cs="Arial"/>
          <w:b/>
          <w:bCs/>
          <w:sz w:val="24"/>
          <w:szCs w:val="24"/>
          <w:lang w:eastAsia="pl-PL"/>
        </w:rPr>
      </w:pPr>
      <w:r w:rsidRPr="00027596">
        <w:rPr>
          <w:rFonts w:ascii="Arial" w:eastAsia="Times New Roman" w:hAnsi="Arial" w:cs="Arial"/>
          <w:sz w:val="24"/>
          <w:szCs w:val="24"/>
          <w:lang w:eastAsia="pl-PL"/>
        </w:rPr>
        <w:t xml:space="preserve">Wykonawca winien wykazać, że wykonał należycie nie wcześniej niż w okresie ostatnich 5 lat przed upływem terminu składania ofert, a jeżeli okres prowadzenia działalności jest krótszy- w tym okresie co najmniej dwie roboty, </w:t>
      </w:r>
      <w:r w:rsidRPr="00C738BF">
        <w:rPr>
          <w:rFonts w:ascii="Arial" w:eastAsia="Times New Roman" w:hAnsi="Arial" w:cs="Arial"/>
          <w:sz w:val="24"/>
          <w:szCs w:val="24"/>
          <w:lang w:eastAsia="pl-PL"/>
        </w:rPr>
        <w:t xml:space="preserve">polegające na termomodernizacji </w:t>
      </w:r>
      <w:r w:rsidR="00CE378F">
        <w:rPr>
          <w:rFonts w:ascii="Arial" w:eastAsia="Times New Roman" w:hAnsi="Arial" w:cs="Arial"/>
          <w:sz w:val="24"/>
          <w:szCs w:val="24"/>
          <w:lang w:eastAsia="pl-PL"/>
        </w:rPr>
        <w:t xml:space="preserve">lub budowie </w:t>
      </w:r>
      <w:r w:rsidRPr="00C738BF">
        <w:rPr>
          <w:rFonts w:ascii="Arial" w:eastAsia="Times New Roman" w:hAnsi="Arial" w:cs="Arial"/>
          <w:sz w:val="24"/>
          <w:szCs w:val="24"/>
          <w:lang w:eastAsia="pl-PL"/>
        </w:rPr>
        <w:t xml:space="preserve">budynków użyteczności publicznej lub budynków mieszkalnych wielorodzinnych o wartości minimum </w:t>
      </w:r>
      <w:r w:rsidR="000023C5" w:rsidRPr="000023C5">
        <w:rPr>
          <w:rFonts w:ascii="Arial" w:eastAsia="Times New Roman" w:hAnsi="Arial" w:cs="Arial"/>
          <w:b/>
          <w:bCs/>
          <w:sz w:val="24"/>
          <w:szCs w:val="24"/>
          <w:lang w:eastAsia="pl-PL"/>
        </w:rPr>
        <w:t>400</w:t>
      </w:r>
      <w:r w:rsidRPr="000023C5">
        <w:rPr>
          <w:rFonts w:ascii="Arial" w:eastAsia="Times New Roman" w:hAnsi="Arial" w:cs="Arial"/>
          <w:b/>
          <w:bCs/>
          <w:sz w:val="24"/>
          <w:szCs w:val="24"/>
          <w:lang w:eastAsia="pl-PL"/>
        </w:rPr>
        <w:t xml:space="preserve"> 000,00 zł każda.</w:t>
      </w:r>
    </w:p>
    <w:p w14:paraId="63D780F6"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5D7B5B2C" w14:textId="26BB40C6"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Pod pojęciem „budynku użyteczności publicznej” zamawiający rozumie budynek zdefiniowany w § 3 pkt 6 Rozporządzenia Ministra Infrastruktury w sprawie warunków technicznych, jakim powinny odpowiadać budynki i ich usytuowanie (</w:t>
      </w:r>
      <w:r>
        <w:rPr>
          <w:rFonts w:ascii="Arial" w:eastAsia="Times New Roman" w:hAnsi="Arial" w:cs="Arial"/>
          <w:sz w:val="24"/>
          <w:szCs w:val="24"/>
          <w:lang w:eastAsia="pl-PL"/>
        </w:rPr>
        <w:t xml:space="preserve">tj. </w:t>
      </w:r>
      <w:r w:rsidRPr="00027596">
        <w:rPr>
          <w:rFonts w:ascii="Arial" w:eastAsia="Times New Roman" w:hAnsi="Arial" w:cs="Arial"/>
          <w:sz w:val="24"/>
          <w:szCs w:val="24"/>
          <w:lang w:eastAsia="pl-PL"/>
        </w:rPr>
        <w:t>Dz.U.</w:t>
      </w:r>
      <w:r>
        <w:rPr>
          <w:rFonts w:ascii="Arial" w:eastAsia="Times New Roman" w:hAnsi="Arial" w:cs="Arial"/>
          <w:sz w:val="24"/>
          <w:szCs w:val="24"/>
          <w:lang w:eastAsia="pl-PL"/>
        </w:rPr>
        <w:t xml:space="preserve"> z </w:t>
      </w:r>
      <w:r w:rsidRPr="00027596">
        <w:rPr>
          <w:rFonts w:ascii="Arial" w:eastAsia="Times New Roman" w:hAnsi="Arial" w:cs="Arial"/>
          <w:sz w:val="24"/>
          <w:szCs w:val="24"/>
          <w:lang w:eastAsia="pl-PL"/>
        </w:rPr>
        <w:t>2022</w:t>
      </w:r>
      <w:r>
        <w:rPr>
          <w:rFonts w:ascii="Arial" w:eastAsia="Times New Roman" w:hAnsi="Arial" w:cs="Arial"/>
          <w:sz w:val="24"/>
          <w:szCs w:val="24"/>
          <w:lang w:eastAsia="pl-PL"/>
        </w:rPr>
        <w:t>r. poz.</w:t>
      </w:r>
      <w:r w:rsidRPr="00027596">
        <w:rPr>
          <w:rFonts w:ascii="Arial" w:eastAsia="Times New Roman" w:hAnsi="Arial" w:cs="Arial"/>
          <w:sz w:val="24"/>
          <w:szCs w:val="24"/>
          <w:lang w:eastAsia="pl-PL"/>
        </w:rPr>
        <w:t xml:space="preserve">1225 </w:t>
      </w:r>
      <w:r>
        <w:rPr>
          <w:rFonts w:ascii="Arial" w:eastAsia="Times New Roman" w:hAnsi="Arial" w:cs="Arial"/>
          <w:sz w:val="24"/>
          <w:szCs w:val="24"/>
          <w:lang w:eastAsia="pl-PL"/>
        </w:rPr>
        <w:t>ze zm.)</w:t>
      </w:r>
    </w:p>
    <w:p w14:paraId="73449191"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7C9CDAB8" w14:textId="77777777" w:rsidR="000023C5" w:rsidRDefault="000023C5" w:rsidP="00027596">
      <w:pPr>
        <w:spacing w:after="0" w:line="240" w:lineRule="auto"/>
        <w:jc w:val="both"/>
        <w:rPr>
          <w:rFonts w:ascii="Arial" w:eastAsia="Times New Roman" w:hAnsi="Arial" w:cs="Arial"/>
          <w:b/>
          <w:bCs/>
          <w:sz w:val="24"/>
          <w:szCs w:val="24"/>
          <w:lang w:eastAsia="pl-PL"/>
        </w:rPr>
      </w:pPr>
    </w:p>
    <w:p w14:paraId="28915F1D" w14:textId="22E66AD3" w:rsidR="00027596" w:rsidRPr="005814D9" w:rsidRDefault="00027596" w:rsidP="00027596">
      <w:pPr>
        <w:spacing w:after="0" w:line="240" w:lineRule="auto"/>
        <w:jc w:val="both"/>
        <w:rPr>
          <w:rFonts w:ascii="Arial" w:eastAsia="Times New Roman" w:hAnsi="Arial" w:cs="Arial"/>
          <w:b/>
          <w:bCs/>
          <w:sz w:val="24"/>
          <w:szCs w:val="24"/>
          <w:lang w:eastAsia="pl-PL"/>
        </w:rPr>
      </w:pPr>
      <w:r w:rsidRPr="005814D9">
        <w:rPr>
          <w:rFonts w:ascii="Arial" w:eastAsia="Times New Roman" w:hAnsi="Arial" w:cs="Arial"/>
          <w:b/>
          <w:bCs/>
          <w:sz w:val="24"/>
          <w:szCs w:val="24"/>
          <w:lang w:eastAsia="pl-PL"/>
        </w:rPr>
        <w:t>4.2.  zdolność zawodowa</w:t>
      </w:r>
    </w:p>
    <w:p w14:paraId="09669412" w14:textId="77777777" w:rsid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uzna warunek za spełniony, jeżeli Wykonawca wykaże, że będzie dysponował osobami, posiadającymi kwalifikacje zawodowe, uprawnienia, doświadczenie i wykształcenie niezbędne do wykonania zamówienia publicznego, tj.:</w:t>
      </w:r>
    </w:p>
    <w:p w14:paraId="628CBA62" w14:textId="65903D0B"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w:t>
      </w:r>
      <w:r w:rsidRPr="005814D9">
        <w:rPr>
          <w:rFonts w:ascii="Arial" w:hAnsi="Arial" w:cs="Arial"/>
          <w:sz w:val="24"/>
          <w:szCs w:val="24"/>
        </w:rPr>
        <w:t xml:space="preserve"> osobę do pełnienia funkcji kierownika budowy posiadającą uprawnienia do kierowania robotami budowlanymi w specjalności konstrukcyjno-budowlanej bez ograniczeń oraz co najmniej </w:t>
      </w:r>
      <w:r>
        <w:rPr>
          <w:rFonts w:ascii="Arial" w:hAnsi="Arial" w:cs="Arial"/>
          <w:sz w:val="24"/>
          <w:szCs w:val="24"/>
        </w:rPr>
        <w:t>5</w:t>
      </w:r>
      <w:r w:rsidRPr="005814D9">
        <w:rPr>
          <w:rFonts w:ascii="Arial" w:hAnsi="Arial" w:cs="Arial"/>
          <w:sz w:val="24"/>
          <w:szCs w:val="24"/>
        </w:rPr>
        <w:t xml:space="preserve"> lat doświadczenia na stanowisku kierownika budowy lub inspektora nadzoru,</w:t>
      </w:r>
    </w:p>
    <w:p w14:paraId="4BD72841" w14:textId="2557E845" w:rsidR="005814D9" w:rsidRPr="00C738BF"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cieplnych, wentylacyjnych, gazowych, wodociągowych i kanalizacyjnych i min. 5 letnie doświadczenie zawodowe po uzyskaniu stosownych uprawnień, </w:t>
      </w:r>
    </w:p>
    <w:p w14:paraId="03CAE861" w14:textId="55B29BEE" w:rsidR="005814D9" w:rsidRPr="005814D9" w:rsidRDefault="005814D9" w:rsidP="005814D9">
      <w:pPr>
        <w:spacing w:after="160" w:line="259" w:lineRule="auto"/>
        <w:rPr>
          <w:rFonts w:ascii="Arial" w:hAnsi="Arial" w:cs="Arial"/>
          <w:sz w:val="24"/>
          <w:szCs w:val="24"/>
        </w:rPr>
      </w:pPr>
      <w:r>
        <w:rPr>
          <w:rFonts w:ascii="Arial" w:hAnsi="Arial" w:cs="Arial"/>
          <w:sz w:val="24"/>
          <w:szCs w:val="24"/>
        </w:rPr>
        <w:t xml:space="preserve">- </w:t>
      </w:r>
      <w:r w:rsidRPr="00C738BF">
        <w:rPr>
          <w:rFonts w:ascii="Arial" w:hAnsi="Arial" w:cs="Arial"/>
          <w:sz w:val="24"/>
          <w:szCs w:val="24"/>
        </w:rPr>
        <w:t xml:space="preserve">1 osobę posiadającą uprawnienia do kierowania robotami budowlanymi bez ograniczeń w specjalności instalacyjnej w zakresie sieci, instalacji i urządzeń: elektrycznych i elektroenergetycznych i min. 5 letnie doświadczenie zawodowe po uzyskaniu stosownych uprawnień. </w:t>
      </w:r>
    </w:p>
    <w:p w14:paraId="0EA57DD3" w14:textId="7264101C"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Zamawiający dopuszcza wykazanie mniejszej ilości osób, których łączny zakres uprawnień będzie obejmował ww. specjalności. Ilekroć Zamawiający wymaga określonych uprawnień budowlanych rozumie przez to uprawnienia</w:t>
      </w:r>
    </w:p>
    <w:p w14:paraId="7DD8BE33" w14:textId="6DE6C2AE" w:rsidR="00027596" w:rsidRPr="00027596"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wydane na podstawie aktualnie obowiązującej ustawy z dnia 7 lipca 1994 r. - Prawo budowlane (tj. Dz. U. z 202</w:t>
      </w:r>
      <w:r w:rsidR="005814D9">
        <w:rPr>
          <w:rFonts w:ascii="Arial" w:eastAsia="Times New Roman" w:hAnsi="Arial" w:cs="Arial"/>
          <w:sz w:val="24"/>
          <w:szCs w:val="24"/>
          <w:lang w:eastAsia="pl-PL"/>
        </w:rPr>
        <w:t>4</w:t>
      </w:r>
      <w:r w:rsidRPr="00027596">
        <w:rPr>
          <w:rFonts w:ascii="Arial" w:eastAsia="Times New Roman" w:hAnsi="Arial" w:cs="Arial"/>
          <w:sz w:val="24"/>
          <w:szCs w:val="24"/>
          <w:lang w:eastAsia="pl-PL"/>
        </w:rPr>
        <w:t xml:space="preserve"> r. poz. </w:t>
      </w:r>
      <w:r w:rsidR="005814D9">
        <w:rPr>
          <w:rFonts w:ascii="Arial" w:eastAsia="Times New Roman" w:hAnsi="Arial" w:cs="Arial"/>
          <w:sz w:val="24"/>
          <w:szCs w:val="24"/>
          <w:lang w:eastAsia="pl-PL"/>
        </w:rPr>
        <w:t>725</w:t>
      </w:r>
      <w:r w:rsidRPr="00027596">
        <w:rPr>
          <w:rFonts w:ascii="Arial" w:eastAsia="Times New Roman" w:hAnsi="Arial" w:cs="Arial"/>
          <w:sz w:val="24"/>
          <w:szCs w:val="24"/>
          <w:lang w:eastAsia="pl-PL"/>
        </w:rPr>
        <w:t xml:space="preserve"> z </w:t>
      </w:r>
      <w:proofErr w:type="spellStart"/>
      <w:r w:rsidRPr="00027596">
        <w:rPr>
          <w:rFonts w:ascii="Arial" w:eastAsia="Times New Roman" w:hAnsi="Arial" w:cs="Arial"/>
          <w:sz w:val="24"/>
          <w:szCs w:val="24"/>
          <w:lang w:eastAsia="pl-PL"/>
        </w:rPr>
        <w:t>późn</w:t>
      </w:r>
      <w:proofErr w:type="spellEnd"/>
      <w:r w:rsidRPr="00027596">
        <w:rPr>
          <w:rFonts w:ascii="Arial" w:eastAsia="Times New Roman" w:hAnsi="Arial" w:cs="Arial"/>
          <w:sz w:val="24"/>
          <w:szCs w:val="24"/>
          <w:lang w:eastAsia="pl-PL"/>
        </w:rPr>
        <w:t xml:space="preserve">. zm.) jak również odpowiadające im ważne uprawnienia budowlane, wydane na podstawie uprzednio obowiązujących przepisów oraz równoważne kwalifikacje, zdobyte w innych państwach, na zasadach określonych w art. 12a ustawy z dnia 7 lipca 1994 r. Prawo budowlane, z uwzględnieniem postanowień </w:t>
      </w:r>
      <w:r w:rsidR="005814D9">
        <w:rPr>
          <w:rFonts w:ascii="Arial" w:eastAsia="Times New Roman" w:hAnsi="Arial" w:cs="Arial"/>
          <w:sz w:val="24"/>
          <w:szCs w:val="24"/>
          <w:lang w:eastAsia="pl-PL"/>
        </w:rPr>
        <w:t xml:space="preserve">ustawy </w:t>
      </w:r>
      <w:r w:rsidRPr="00027596">
        <w:rPr>
          <w:rFonts w:ascii="Arial" w:eastAsia="Times New Roman" w:hAnsi="Arial" w:cs="Arial"/>
          <w:sz w:val="24"/>
          <w:szCs w:val="24"/>
          <w:lang w:eastAsia="pl-PL"/>
        </w:rPr>
        <w:t>z dnia 22 grudnia 2015r. o zasadach uznawania kwalifikacji zawodowych nabytych w państwach członkowskich Unii Europejskiej (tj. Dz. U. z 2023 r., poz. 334).</w:t>
      </w:r>
    </w:p>
    <w:p w14:paraId="7F05A45B" w14:textId="77777777" w:rsidR="00027596" w:rsidRPr="00027596" w:rsidRDefault="00027596" w:rsidP="00027596">
      <w:pPr>
        <w:spacing w:after="0" w:line="240" w:lineRule="auto"/>
        <w:jc w:val="both"/>
        <w:rPr>
          <w:rFonts w:ascii="Arial" w:eastAsia="Times New Roman" w:hAnsi="Arial" w:cs="Arial"/>
          <w:sz w:val="24"/>
          <w:szCs w:val="24"/>
          <w:lang w:eastAsia="pl-PL"/>
        </w:rPr>
      </w:pPr>
    </w:p>
    <w:p w14:paraId="6BE2A819" w14:textId="167F44C0" w:rsidR="00027596" w:rsidRPr="005F5B94" w:rsidRDefault="00027596" w:rsidP="00027596">
      <w:pPr>
        <w:spacing w:after="0" w:line="240" w:lineRule="auto"/>
        <w:jc w:val="both"/>
        <w:rPr>
          <w:rFonts w:ascii="Arial" w:eastAsia="Times New Roman" w:hAnsi="Arial" w:cs="Arial"/>
          <w:sz w:val="24"/>
          <w:szCs w:val="24"/>
          <w:lang w:eastAsia="pl-PL"/>
        </w:rPr>
      </w:pPr>
      <w:r w:rsidRPr="00027596">
        <w:rPr>
          <w:rFonts w:ascii="Arial" w:eastAsia="Times New Roman" w:hAnsi="Arial" w:cs="Arial"/>
          <w:sz w:val="24"/>
          <w:szCs w:val="24"/>
          <w:lang w:eastAsia="pl-PL"/>
        </w:rPr>
        <w:t xml:space="preserve">Uwaga: w ramach formalności jakie powinny zostać dopełnione przez Wykonawcę po wyborze oferty, Zamawiający żąda przedłożenia przed podpisaniem umowy stosownych uprawnień/dokumentów uprawniających do pełnienia samodzielnej funkcji technicznej w zakresie niezbędnym do realizacji przedmiotu zamówienia, zgodnie z obowiązującymi przepisami prawa, osób wskazanych </w:t>
      </w:r>
      <w:r w:rsidRPr="00CE378F">
        <w:rPr>
          <w:rFonts w:ascii="Arial" w:eastAsia="Times New Roman" w:hAnsi="Arial" w:cs="Arial"/>
          <w:sz w:val="24"/>
          <w:szCs w:val="24"/>
          <w:lang w:eastAsia="pl-PL"/>
        </w:rPr>
        <w:t xml:space="preserve">w załączniku nr 5 do SWZ.  </w:t>
      </w: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3A82A0C6"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C60866B" w14:textId="77777777" w:rsidR="00CE378F" w:rsidRDefault="00CE378F" w:rsidP="00E47938">
      <w:pPr>
        <w:pStyle w:val="Tekstpodstawowy"/>
        <w:spacing w:before="20" w:after="20"/>
        <w:rPr>
          <w:rFonts w:ascii="Arial" w:hAnsi="Arial" w:cs="Arial"/>
          <w:b/>
          <w:bCs/>
          <w:color w:val="auto"/>
          <w:sz w:val="24"/>
          <w:szCs w:val="24"/>
        </w:rPr>
      </w:pPr>
      <w:bookmarkStart w:id="3" w:name="page17"/>
      <w:bookmarkEnd w:id="3"/>
    </w:p>
    <w:p w14:paraId="2D814E4B" w14:textId="555AEDC5"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1EDE7A90" w14:textId="22332964" w:rsidR="00CE378F" w:rsidRPr="00942323" w:rsidRDefault="00E47938" w:rsidP="00942323">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81A17">
        <w:rPr>
          <w:rFonts w:ascii="Arial" w:hAnsi="Arial" w:cs="Arial"/>
          <w:color w:val="auto"/>
          <w:sz w:val="24"/>
          <w:szCs w:val="24"/>
        </w:rPr>
        <w:t xml:space="preserve">tj. </w:t>
      </w:r>
      <w:r w:rsidRPr="00E47938">
        <w:rPr>
          <w:rFonts w:ascii="Arial" w:hAnsi="Arial" w:cs="Arial"/>
          <w:color w:val="auto"/>
          <w:sz w:val="24"/>
          <w:szCs w:val="24"/>
        </w:rPr>
        <w:t>Dz. U.</w:t>
      </w:r>
      <w:r w:rsidR="00D81A17">
        <w:rPr>
          <w:rFonts w:ascii="Arial" w:hAnsi="Arial" w:cs="Arial"/>
          <w:color w:val="auto"/>
          <w:sz w:val="24"/>
          <w:szCs w:val="24"/>
        </w:rPr>
        <w:t xml:space="preserve"> z 2024r,</w:t>
      </w:r>
      <w:r w:rsidRPr="00E47938">
        <w:rPr>
          <w:rFonts w:ascii="Arial" w:hAnsi="Arial" w:cs="Arial"/>
          <w:color w:val="auto"/>
          <w:sz w:val="24"/>
          <w:szCs w:val="24"/>
        </w:rPr>
        <w:t xml:space="preserve"> poz. </w:t>
      </w:r>
      <w:r w:rsidR="00D81A17">
        <w:rPr>
          <w:rFonts w:ascii="Arial" w:hAnsi="Arial" w:cs="Arial"/>
          <w:color w:val="auto"/>
          <w:sz w:val="24"/>
          <w:szCs w:val="24"/>
        </w:rPr>
        <w:t>507 ze zm.</w:t>
      </w:r>
      <w:r w:rsidRPr="00E47938">
        <w:rPr>
          <w:rFonts w:ascii="Arial" w:hAnsi="Arial" w:cs="Arial"/>
          <w:color w:val="auto"/>
          <w:sz w:val="24"/>
          <w:szCs w:val="24"/>
        </w:rPr>
        <w:t>);</w:t>
      </w:r>
    </w:p>
    <w:p w14:paraId="12BCE170" w14:textId="7A9E1D7F"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8735C1">
        <w:rPr>
          <w:rFonts w:asciiTheme="majorHAnsi" w:hAnsiTheme="majorHAnsi" w:cs="Arial"/>
          <w:sz w:val="24"/>
          <w:szCs w:val="24"/>
          <w:lang w:eastAsia="pl-PL"/>
        </w:rPr>
        <w:t xml:space="preserve">2)Wykaz robót wykonanych, w okresie ostatnich pięciu lat przed upływem terminu składania ofert, a jeżeli okres prowadzenia działalności jest krótszy – w tym okresie, wraz z podaniem ich wartości, przedmiotu, dat wykonania i podmiotów, na rzecz których usługi zostały wykonane - </w:t>
      </w:r>
      <w:r w:rsidRPr="0035774B">
        <w:rPr>
          <w:rFonts w:asciiTheme="majorHAnsi" w:hAnsiTheme="majorHAnsi" w:cs="Arial"/>
          <w:sz w:val="24"/>
          <w:szCs w:val="24"/>
          <w:lang w:eastAsia="pl-PL"/>
        </w:rPr>
        <w:t xml:space="preserve"> załącznik nr 4 do </w:t>
      </w:r>
      <w:proofErr w:type="spellStart"/>
      <w:r w:rsidRPr="0035774B">
        <w:rPr>
          <w:rFonts w:asciiTheme="majorHAnsi" w:hAnsiTheme="majorHAnsi" w:cs="Arial"/>
          <w:sz w:val="24"/>
          <w:szCs w:val="24"/>
          <w:lang w:eastAsia="pl-PL"/>
        </w:rPr>
        <w:t>swz</w:t>
      </w:r>
      <w:proofErr w:type="spellEnd"/>
      <w:r w:rsidRPr="0035774B">
        <w:rPr>
          <w:rFonts w:asciiTheme="majorHAnsi" w:hAnsiTheme="majorHAnsi" w:cs="Arial"/>
          <w:sz w:val="24"/>
          <w:szCs w:val="24"/>
          <w:lang w:eastAsia="pl-PL"/>
        </w:rPr>
        <w:t xml:space="preserve"> („Doświadczenie Wykonawcy”).</w:t>
      </w:r>
    </w:p>
    <w:p w14:paraId="732144B3" w14:textId="77777777" w:rsidR="00CE378F" w:rsidRDefault="00CE378F" w:rsidP="00CE378F">
      <w:pPr>
        <w:suppressAutoHyphens w:val="0"/>
        <w:autoSpaceDE w:val="0"/>
        <w:autoSpaceDN w:val="0"/>
        <w:adjustRightInd w:val="0"/>
        <w:spacing w:after="27" w:line="240" w:lineRule="auto"/>
        <w:rPr>
          <w:rFonts w:asciiTheme="majorHAnsi" w:hAnsiTheme="majorHAnsi" w:cs="Arial"/>
          <w:sz w:val="24"/>
          <w:szCs w:val="24"/>
          <w:lang w:eastAsia="pl-PL"/>
        </w:rPr>
      </w:pPr>
      <w:r w:rsidRPr="008735C1">
        <w:rPr>
          <w:rFonts w:asciiTheme="majorHAnsi" w:hAnsiTheme="majorHAnsi" w:cs="Arial"/>
          <w:sz w:val="24"/>
          <w:szCs w:val="24"/>
          <w:lang w:eastAsia="pl-PL"/>
        </w:rPr>
        <w:t>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E557E03" w14:textId="77777777" w:rsidR="00CE378F" w:rsidRPr="00285004" w:rsidRDefault="00CE378F" w:rsidP="00CE378F">
      <w:pPr>
        <w:suppressAutoHyphens w:val="0"/>
        <w:autoSpaceDE w:val="0"/>
        <w:autoSpaceDN w:val="0"/>
        <w:adjustRightInd w:val="0"/>
        <w:spacing w:after="27" w:line="240" w:lineRule="auto"/>
        <w:rPr>
          <w:rFonts w:asciiTheme="majorHAnsi" w:hAnsiTheme="majorHAnsi" w:cs="Arial"/>
          <w:color w:val="FF0000"/>
          <w:sz w:val="24"/>
          <w:szCs w:val="24"/>
          <w:lang w:eastAsia="pl-PL"/>
        </w:rPr>
      </w:pPr>
      <w:r w:rsidRPr="00562AE3">
        <w:rPr>
          <w:rFonts w:asciiTheme="majorHAnsi" w:hAnsiTheme="majorHAnsi" w:cs="Arial"/>
          <w:sz w:val="24"/>
          <w:szCs w:val="24"/>
          <w:lang w:eastAsia="pl-PL"/>
        </w:rPr>
        <w:t xml:space="preserve">3)Wykaz osób skierowanych przez Wykonawcę do realizacji zamówienia publicznego, odpowiedzialnych za kierowanie robotami budowlanymi wraz z informacjami na temat ich kwalifikacji zawodowych, uprawnień niezbędnych do wykonania zamówienia publicznego, a także zakresu wykonywanych przez nie czynności oraz informacją o podstawie do dysponowania tymi osobami </w:t>
      </w:r>
      <w:r w:rsidRPr="0035774B">
        <w:rPr>
          <w:rFonts w:asciiTheme="majorHAnsi" w:hAnsiTheme="majorHAnsi" w:cs="Arial"/>
          <w:sz w:val="24"/>
          <w:szCs w:val="24"/>
          <w:lang w:eastAsia="pl-PL"/>
        </w:rPr>
        <w:t xml:space="preserve">– </w:t>
      </w:r>
      <w:r w:rsidRPr="0035774B">
        <w:rPr>
          <w:rFonts w:ascii="Arial" w:hAnsi="Arial" w:cs="Arial"/>
          <w:sz w:val="24"/>
          <w:szCs w:val="24"/>
          <w:lang w:eastAsia="pl-PL"/>
        </w:rPr>
        <w:t xml:space="preserve">załącznik nr 5 do </w:t>
      </w:r>
      <w:proofErr w:type="spellStart"/>
      <w:r w:rsidRPr="0035774B">
        <w:rPr>
          <w:rFonts w:ascii="Arial" w:hAnsi="Arial" w:cs="Arial"/>
          <w:sz w:val="24"/>
          <w:szCs w:val="24"/>
          <w:lang w:eastAsia="pl-PL"/>
        </w:rPr>
        <w:t>swz</w:t>
      </w:r>
      <w:proofErr w:type="spellEnd"/>
      <w:r w:rsidRPr="0035774B">
        <w:rPr>
          <w:rFonts w:ascii="Arial" w:hAnsi="Arial" w:cs="Arial"/>
          <w:sz w:val="24"/>
          <w:szCs w:val="24"/>
          <w:lang w:eastAsia="pl-PL"/>
        </w:rPr>
        <w:t xml:space="preserve"> (kadra techniczna)</w:t>
      </w:r>
    </w:p>
    <w:p w14:paraId="417F3816" w14:textId="5810AFAB" w:rsidR="00CE378F" w:rsidRPr="00E47938" w:rsidRDefault="00CE378F" w:rsidP="00CE378F">
      <w:pPr>
        <w:suppressAutoHyphens w:val="0"/>
        <w:autoSpaceDE w:val="0"/>
        <w:autoSpaceDN w:val="0"/>
        <w:adjustRightInd w:val="0"/>
        <w:spacing w:after="27" w:line="240" w:lineRule="auto"/>
        <w:rPr>
          <w:rFonts w:ascii="Arial" w:hAnsi="Arial" w:cs="Arial"/>
          <w:sz w:val="24"/>
          <w:szCs w:val="24"/>
          <w:lang w:eastAsia="pl-PL"/>
        </w:rPr>
      </w:pPr>
      <w:r>
        <w:rPr>
          <w:rFonts w:ascii="Arial" w:hAnsi="Arial" w:cs="Arial"/>
          <w:sz w:val="24"/>
          <w:szCs w:val="24"/>
        </w:rPr>
        <w:t xml:space="preserve">4) </w:t>
      </w:r>
      <w:r>
        <w:rPr>
          <w:rFonts w:ascii="Arial" w:hAnsi="Arial" w:cs="Arial"/>
          <w:bCs/>
          <w:iCs/>
          <w:sz w:val="24"/>
          <w:szCs w:val="24"/>
        </w:rPr>
        <w:t>D</w:t>
      </w:r>
      <w:r w:rsidRPr="00BD0600">
        <w:rPr>
          <w:rFonts w:ascii="Arial" w:hAnsi="Arial" w:cs="Arial"/>
          <w:bCs/>
          <w:iCs/>
          <w:sz w:val="24"/>
          <w:szCs w:val="24"/>
        </w:rPr>
        <w:t>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r w:rsidRPr="008735C1">
        <w:rPr>
          <w:rFonts w:ascii="Arial" w:hAnsi="Arial" w:cs="Arial"/>
          <w:sz w:val="24"/>
          <w:szCs w:val="24"/>
          <w:lang w:eastAsia="pl-PL"/>
        </w:rPr>
        <w:t xml:space="preserve">  </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1B771016" w14:textId="7F6F459B"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 Przystępując do </w:t>
      </w:r>
      <w:r w:rsidRPr="00CE378F">
        <w:rPr>
          <w:rFonts w:asciiTheme="majorHAnsi" w:hAnsiTheme="majorHAnsi" w:cstheme="majorHAnsi"/>
          <w:sz w:val="24"/>
          <w:szCs w:val="24"/>
        </w:rPr>
        <w:t xml:space="preserve">niniejszego postępowania każdy Wykonawca zobowiązany jest wnieść wadium w wysokości – </w:t>
      </w:r>
      <w:r w:rsidR="00942323">
        <w:rPr>
          <w:rFonts w:asciiTheme="majorHAnsi" w:hAnsiTheme="majorHAnsi" w:cstheme="majorHAnsi"/>
          <w:b/>
          <w:bCs/>
          <w:sz w:val="24"/>
          <w:szCs w:val="24"/>
        </w:rPr>
        <w:t>8</w:t>
      </w:r>
      <w:r w:rsidRPr="00CE378F">
        <w:rPr>
          <w:rFonts w:asciiTheme="majorHAnsi" w:hAnsiTheme="majorHAnsi" w:cstheme="majorHAnsi"/>
          <w:b/>
          <w:bCs/>
          <w:sz w:val="24"/>
          <w:szCs w:val="24"/>
        </w:rPr>
        <w:t xml:space="preserve"> 000,00 zł</w:t>
      </w:r>
      <w:r w:rsidRPr="00CE378F">
        <w:rPr>
          <w:rFonts w:asciiTheme="majorHAnsi" w:hAnsiTheme="majorHAnsi" w:cstheme="majorHAnsi"/>
          <w:sz w:val="24"/>
          <w:szCs w:val="24"/>
        </w:rPr>
        <w:t xml:space="preserve"> (</w:t>
      </w:r>
      <w:r w:rsidR="00942323">
        <w:rPr>
          <w:rFonts w:asciiTheme="majorHAnsi" w:hAnsiTheme="majorHAnsi" w:cstheme="majorHAnsi"/>
          <w:sz w:val="24"/>
          <w:szCs w:val="24"/>
        </w:rPr>
        <w:t>osiem</w:t>
      </w:r>
      <w:r w:rsidRPr="00CE378F">
        <w:rPr>
          <w:rFonts w:asciiTheme="majorHAnsi" w:hAnsiTheme="majorHAnsi" w:cstheme="majorHAnsi"/>
          <w:sz w:val="24"/>
          <w:szCs w:val="24"/>
        </w:rPr>
        <w:t xml:space="preserve"> tysięcy złotych).</w:t>
      </w:r>
    </w:p>
    <w:p w14:paraId="41B0DC0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2. Wadium można wnieść w formach przewidzianych w art. 97 ust. 7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F6EA8A"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3. Wykonawca zobowiązany jest wnieść wadium przed upływem terminu składania ofert.</w:t>
      </w:r>
    </w:p>
    <w:p w14:paraId="739087B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4. Wadium w pieniądzu należy wnieść na konto Zamawiającego:</w:t>
      </w:r>
    </w:p>
    <w:p w14:paraId="0AB3AB03" w14:textId="5F41F5D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Bank Spółdzielczy Sławno Oddział Polanów nr </w:t>
      </w:r>
      <w:r w:rsidRPr="004F4FCF">
        <w:rPr>
          <w:rFonts w:asciiTheme="majorHAnsi" w:hAnsiTheme="majorHAnsi" w:cstheme="majorHAnsi"/>
          <w:b/>
          <w:bCs/>
          <w:sz w:val="24"/>
          <w:szCs w:val="24"/>
        </w:rPr>
        <w:t xml:space="preserve">19 9317 1038 3900 0996 2000 0039 </w:t>
      </w:r>
      <w:r w:rsidRPr="001715BC">
        <w:rPr>
          <w:rFonts w:asciiTheme="majorHAnsi" w:hAnsiTheme="majorHAnsi" w:cstheme="majorHAnsi"/>
          <w:sz w:val="24"/>
          <w:szCs w:val="24"/>
        </w:rPr>
        <w:t xml:space="preserve">z dopiskiem </w:t>
      </w:r>
      <w:r w:rsidR="006126F4" w:rsidRPr="006126F4">
        <w:rPr>
          <w:rFonts w:ascii="Arial" w:hAnsi="Arial" w:cs="Arial"/>
          <w:b/>
          <w:bCs/>
          <w:sz w:val="24"/>
          <w:szCs w:val="24"/>
        </w:rPr>
        <w:t>„</w:t>
      </w:r>
      <w:proofErr w:type="spellStart"/>
      <w:r w:rsidR="006126F4" w:rsidRPr="006126F4">
        <w:rPr>
          <w:rFonts w:ascii="Arial" w:hAnsi="Arial" w:cs="Arial"/>
          <w:b/>
          <w:bCs/>
          <w:sz w:val="24"/>
          <w:szCs w:val="24"/>
        </w:rPr>
        <w:t>Termodernizacja</w:t>
      </w:r>
      <w:proofErr w:type="spellEnd"/>
      <w:r w:rsidR="006126F4" w:rsidRPr="006126F4">
        <w:rPr>
          <w:rFonts w:ascii="Arial" w:hAnsi="Arial" w:cs="Arial"/>
          <w:b/>
          <w:bCs/>
          <w:sz w:val="24"/>
          <w:szCs w:val="24"/>
        </w:rPr>
        <w:t xml:space="preserve"> obiektów lokalnej aktywności społecznej w Garbnie i Bożenicach”</w:t>
      </w:r>
    </w:p>
    <w:p w14:paraId="29B44DA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5. W przypadku wadium wnoszonego w pieniądzu za termin wniesienia uznaje się chwilę uznania kwoty na rachunku Zamawiającego.</w:t>
      </w:r>
    </w:p>
    <w:p w14:paraId="05140F62"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6. W przypadku wniesienia wadium w formie innej niż pieniądz – Wykonawca przekazuje Zamawiającemu oryginał dokumentu w postaci elektronicznej.</w:t>
      </w:r>
    </w:p>
    <w:p w14:paraId="6D9EE4E9"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7. Nie wniesienie wadium w terminie lub w sposób inny niż określony w SWZ skutkowało będzie odrzuceniem oferty Wykonawcy.</w:t>
      </w:r>
    </w:p>
    <w:p w14:paraId="03C0B556"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8. Zamawiający dokonuje zwrotu wadium zgodnie z postanowieniami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12F94CEE" w14:textId="77777777" w:rsidR="001715BC"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153D7C0" w14:textId="01091225" w:rsidR="0046413B" w:rsidRPr="001715BC" w:rsidRDefault="001715BC" w:rsidP="001715BC">
      <w:pPr>
        <w:widowControl w:val="0"/>
        <w:tabs>
          <w:tab w:val="left" w:pos="284"/>
        </w:tabs>
        <w:overflowPunct w:val="0"/>
        <w:autoSpaceDE w:val="0"/>
        <w:spacing w:before="20" w:after="20"/>
        <w:ind w:right="56"/>
        <w:rPr>
          <w:rFonts w:asciiTheme="majorHAnsi" w:hAnsiTheme="majorHAnsi" w:cstheme="majorHAnsi"/>
          <w:sz w:val="24"/>
          <w:szCs w:val="24"/>
        </w:rPr>
      </w:pPr>
      <w:r w:rsidRPr="001715BC">
        <w:rPr>
          <w:rFonts w:asciiTheme="majorHAnsi" w:hAnsiTheme="majorHAnsi" w:cstheme="majorHAnsi"/>
          <w:sz w:val="24"/>
          <w:szCs w:val="24"/>
        </w:rPr>
        <w:t xml:space="preserve">10. Zamawiający zatrzymuje wadium wraz z odsetkami w przypadkach określonych w art. 98 ustawy </w:t>
      </w:r>
      <w:proofErr w:type="spellStart"/>
      <w:r w:rsidRPr="001715BC">
        <w:rPr>
          <w:rFonts w:asciiTheme="majorHAnsi" w:hAnsiTheme="majorHAnsi" w:cstheme="majorHAnsi"/>
          <w:sz w:val="24"/>
          <w:szCs w:val="24"/>
        </w:rPr>
        <w:t>Pzp</w:t>
      </w:r>
      <w:proofErr w:type="spellEnd"/>
      <w:r w:rsidRPr="001715BC">
        <w:rPr>
          <w:rFonts w:asciiTheme="majorHAnsi" w:hAnsiTheme="majorHAnsi" w:cstheme="majorHAnsi"/>
          <w:sz w:val="24"/>
          <w:szCs w:val="24"/>
        </w:rPr>
        <w:t>.</w:t>
      </w:r>
    </w:p>
    <w:p w14:paraId="38333314" w14:textId="77777777" w:rsidR="00675523" w:rsidRDefault="00675523" w:rsidP="00F27B99">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04E74AF4" w:rsidR="00D063C5"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08EA8A0A" w14:textId="77777777" w:rsidR="00E253C2" w:rsidRPr="00F27B99" w:rsidRDefault="00E253C2" w:rsidP="00F27B99">
      <w:pPr>
        <w:pStyle w:val="Tekstpodstawowy"/>
        <w:overflowPunct w:val="0"/>
        <w:spacing w:before="20" w:after="20" w:line="276" w:lineRule="auto"/>
        <w:ind w:left="1287" w:right="567" w:hanging="1287"/>
        <w:rPr>
          <w:rFonts w:ascii="Arial" w:hAnsi="Arial" w:cs="Arial"/>
          <w:b/>
          <w:bCs/>
          <w:color w:val="auto"/>
          <w:sz w:val="24"/>
          <w:szCs w:val="24"/>
        </w:rPr>
      </w:pPr>
    </w:p>
    <w:p w14:paraId="233C929C" w14:textId="5C60F6DE"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226F8A">
        <w:rPr>
          <w:rFonts w:asciiTheme="majorHAnsi" w:eastAsia="Times New Roman" w:hAnsiTheme="majorHAnsi" w:cstheme="majorHAnsi"/>
          <w:b/>
          <w:bCs/>
          <w:color w:val="000000"/>
          <w:sz w:val="24"/>
          <w:szCs w:val="24"/>
          <w:lang w:eastAsia="pl-PL"/>
        </w:rPr>
        <w:t>2</w:t>
      </w:r>
      <w:r w:rsidR="006126F4">
        <w:rPr>
          <w:rFonts w:asciiTheme="majorHAnsi" w:eastAsia="Times New Roman" w:hAnsiTheme="majorHAnsi" w:cstheme="majorHAnsi"/>
          <w:b/>
          <w:bCs/>
          <w:color w:val="000000"/>
          <w:sz w:val="24"/>
          <w:szCs w:val="24"/>
          <w:lang w:eastAsia="pl-PL"/>
        </w:rPr>
        <w:t>0</w:t>
      </w:r>
      <w:r w:rsidR="00942323">
        <w:rPr>
          <w:rFonts w:asciiTheme="majorHAnsi" w:eastAsia="Times New Roman" w:hAnsiTheme="majorHAnsi" w:cstheme="majorHAnsi"/>
          <w:b/>
          <w:bCs/>
          <w:color w:val="000000"/>
          <w:sz w:val="24"/>
          <w:szCs w:val="24"/>
          <w:lang w:eastAsia="pl-PL"/>
        </w:rPr>
        <w:t>.0</w:t>
      </w:r>
      <w:r w:rsidR="006126F4">
        <w:rPr>
          <w:rFonts w:asciiTheme="majorHAnsi" w:eastAsia="Times New Roman" w:hAnsiTheme="majorHAnsi" w:cstheme="majorHAnsi"/>
          <w:b/>
          <w:bCs/>
          <w:color w:val="000000"/>
          <w:sz w:val="24"/>
          <w:szCs w:val="24"/>
          <w:lang w:eastAsia="pl-PL"/>
        </w:rPr>
        <w:t>3</w:t>
      </w:r>
      <w:r w:rsidR="00942323">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202</w:t>
      </w:r>
      <w:r w:rsidR="00942323">
        <w:rPr>
          <w:rFonts w:asciiTheme="majorHAnsi" w:eastAsia="Times New Roman" w:hAnsiTheme="majorHAnsi" w:cstheme="majorHAnsi"/>
          <w:b/>
          <w:bCs/>
          <w:color w:val="000000"/>
          <w:sz w:val="24"/>
          <w:szCs w:val="24"/>
          <w:lang w:eastAsia="pl-PL"/>
        </w:rPr>
        <w:t>5</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6126F4">
        <w:rPr>
          <w:rFonts w:asciiTheme="majorHAnsi" w:eastAsia="Times New Roman" w:hAnsiTheme="majorHAnsi" w:cstheme="majorHAnsi"/>
          <w:b/>
          <w:bCs/>
          <w:color w:val="000000"/>
          <w:sz w:val="24"/>
          <w:szCs w:val="24"/>
          <w:lang w:eastAsia="pl-PL"/>
        </w:rPr>
        <w:t>18</w:t>
      </w:r>
      <w:r w:rsidR="00942323">
        <w:rPr>
          <w:rFonts w:asciiTheme="majorHAnsi" w:eastAsia="Times New Roman" w:hAnsiTheme="majorHAnsi" w:cstheme="majorHAnsi"/>
          <w:b/>
          <w:bCs/>
          <w:color w:val="000000"/>
          <w:sz w:val="24"/>
          <w:szCs w:val="24"/>
          <w:lang w:eastAsia="pl-PL"/>
        </w:rPr>
        <w:t>.0</w:t>
      </w:r>
      <w:r w:rsidR="006126F4">
        <w:rPr>
          <w:rFonts w:asciiTheme="majorHAnsi" w:eastAsia="Times New Roman" w:hAnsiTheme="majorHAnsi" w:cstheme="majorHAnsi"/>
          <w:b/>
          <w:bCs/>
          <w:color w:val="000000"/>
          <w:sz w:val="24"/>
          <w:szCs w:val="24"/>
          <w:lang w:eastAsia="pl-PL"/>
        </w:rPr>
        <w:t>4</w:t>
      </w:r>
      <w:r w:rsidR="00942323">
        <w:rPr>
          <w:rFonts w:asciiTheme="majorHAnsi" w:eastAsia="Times New Roman" w:hAnsiTheme="majorHAnsi" w:cstheme="majorHAnsi"/>
          <w:b/>
          <w:bCs/>
          <w:color w:val="000000"/>
          <w:sz w:val="24"/>
          <w:szCs w:val="24"/>
          <w:lang w:eastAsia="pl-PL"/>
        </w:rPr>
        <w:t>.2025r.</w:t>
      </w:r>
      <w:r w:rsidR="00B344D7">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zgodnie z art. 307</w:t>
      </w:r>
      <w:r w:rsidR="00670032">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2. Oferta powinna być złożona za pośrednictwem platformy e-zamówienia na formularzu ofertowym dostępnym w systemie,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0B3DE237"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80332F">
        <w:rPr>
          <w:rFonts w:ascii="Arial" w:hAnsi="Arial" w:cs="Arial"/>
          <w:bCs/>
          <w:sz w:val="24"/>
          <w:szCs w:val="24"/>
        </w:rPr>
        <w:t>:</w:t>
      </w:r>
      <w:r w:rsidR="0080332F" w:rsidRPr="0080332F">
        <w:rPr>
          <w:rFonts w:ascii="Arial" w:eastAsia="Times New Roman" w:hAnsi="Arial" w:cs="Arial"/>
          <w:color w:val="000000"/>
          <w:sz w:val="24"/>
          <w:szCs w:val="24"/>
          <w:lang w:eastAsia="pl-PL"/>
        </w:rPr>
        <w:t xml:space="preserve"> </w:t>
      </w:r>
      <w:r w:rsidR="0080332F" w:rsidRPr="00F25880">
        <w:rPr>
          <w:rFonts w:ascii="Arial" w:hAnsi="Arial" w:cs="Arial"/>
          <w:b/>
          <w:sz w:val="24"/>
          <w:szCs w:val="24"/>
        </w:rPr>
        <w:t>https://ezamowienia.gov.pl</w:t>
      </w:r>
      <w:r w:rsidR="0080332F" w:rsidRPr="0080332F">
        <w:rPr>
          <w:rFonts w:ascii="Arial" w:hAnsi="Arial" w:cs="Arial"/>
          <w:bCs/>
          <w:sz w:val="24"/>
          <w:szCs w:val="24"/>
        </w:rPr>
        <w:t xml:space="preserve">  </w:t>
      </w:r>
    </w:p>
    <w:p w14:paraId="0D39C230" w14:textId="6EF2B489"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r w:rsidR="00942323">
        <w:rPr>
          <w:rFonts w:ascii="Arial" w:hAnsi="Arial" w:cs="Arial"/>
          <w:b/>
          <w:bCs/>
          <w:sz w:val="24"/>
          <w:szCs w:val="24"/>
        </w:rPr>
        <w:t>2</w:t>
      </w:r>
      <w:r w:rsidR="006126F4">
        <w:rPr>
          <w:rFonts w:ascii="Arial" w:hAnsi="Arial" w:cs="Arial"/>
          <w:b/>
          <w:bCs/>
          <w:sz w:val="24"/>
          <w:szCs w:val="24"/>
        </w:rPr>
        <w:t>0</w:t>
      </w:r>
      <w:r w:rsidR="003B4ACE">
        <w:rPr>
          <w:rFonts w:ascii="Arial" w:hAnsi="Arial" w:cs="Arial"/>
          <w:b/>
          <w:sz w:val="24"/>
          <w:szCs w:val="24"/>
        </w:rPr>
        <w:t>.</w:t>
      </w:r>
      <w:r w:rsidR="00942323">
        <w:rPr>
          <w:rFonts w:ascii="Arial" w:hAnsi="Arial" w:cs="Arial"/>
          <w:b/>
          <w:sz w:val="24"/>
          <w:szCs w:val="24"/>
        </w:rPr>
        <w:t>0</w:t>
      </w:r>
      <w:r w:rsidR="006126F4">
        <w:rPr>
          <w:rFonts w:ascii="Arial" w:hAnsi="Arial" w:cs="Arial"/>
          <w:b/>
          <w:sz w:val="24"/>
          <w:szCs w:val="24"/>
        </w:rPr>
        <w:t>3</w:t>
      </w:r>
      <w:r w:rsidR="003B4ACE">
        <w:rPr>
          <w:rFonts w:ascii="Arial" w:hAnsi="Arial" w:cs="Arial"/>
          <w:b/>
          <w:sz w:val="24"/>
          <w:szCs w:val="24"/>
        </w:rPr>
        <w:t>.</w:t>
      </w:r>
      <w:r w:rsidR="00E06CE3" w:rsidRPr="00C16D84">
        <w:rPr>
          <w:rFonts w:ascii="Arial" w:hAnsi="Arial" w:cs="Arial"/>
          <w:b/>
          <w:sz w:val="24"/>
          <w:szCs w:val="24"/>
        </w:rPr>
        <w:t>202</w:t>
      </w:r>
      <w:r w:rsidR="00942323">
        <w:rPr>
          <w:rFonts w:ascii="Arial" w:hAnsi="Arial" w:cs="Arial"/>
          <w:b/>
          <w:sz w:val="24"/>
          <w:szCs w:val="24"/>
        </w:rPr>
        <w:t>5</w:t>
      </w:r>
      <w:r w:rsidR="0006307D">
        <w:rPr>
          <w:rFonts w:ascii="Arial" w:hAnsi="Arial" w:cs="Arial"/>
          <w:b/>
          <w:sz w:val="24"/>
          <w:szCs w:val="24"/>
        </w:rPr>
        <w:t xml:space="preserve"> </w:t>
      </w:r>
      <w:r w:rsidR="00693945" w:rsidRPr="00C16D84">
        <w:rPr>
          <w:rFonts w:ascii="Arial" w:hAnsi="Arial" w:cs="Arial"/>
          <w:b/>
          <w:sz w:val="24"/>
          <w:szCs w:val="24"/>
        </w:rPr>
        <w:t>r.</w:t>
      </w:r>
      <w:r w:rsidR="00F25880">
        <w:rPr>
          <w:rFonts w:ascii="Arial" w:hAnsi="Arial" w:cs="Arial"/>
          <w:sz w:val="24"/>
          <w:szCs w:val="24"/>
        </w:rPr>
        <w:t xml:space="preserve"> </w:t>
      </w:r>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6126F4">
        <w:rPr>
          <w:rFonts w:ascii="Arial" w:hAnsi="Arial" w:cs="Arial"/>
          <w:b/>
          <w:sz w:val="24"/>
          <w:szCs w:val="24"/>
        </w:rPr>
        <w:t>3</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1A6E1FDB"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 xml:space="preserve">Otwarcie ofert nastąpi w dniu </w:t>
      </w:r>
      <w:r w:rsidR="00226F8A">
        <w:rPr>
          <w:rFonts w:ascii="Arial" w:hAnsi="Arial" w:cs="Arial"/>
          <w:b/>
          <w:sz w:val="24"/>
          <w:szCs w:val="24"/>
        </w:rPr>
        <w:t>2</w:t>
      </w:r>
      <w:r w:rsidR="006126F4">
        <w:rPr>
          <w:rFonts w:ascii="Arial" w:hAnsi="Arial" w:cs="Arial"/>
          <w:b/>
          <w:sz w:val="24"/>
          <w:szCs w:val="24"/>
        </w:rPr>
        <w:t>0</w:t>
      </w:r>
      <w:r w:rsidR="003B4ACE">
        <w:rPr>
          <w:rFonts w:ascii="Arial" w:hAnsi="Arial" w:cs="Arial"/>
          <w:b/>
          <w:sz w:val="24"/>
          <w:szCs w:val="24"/>
        </w:rPr>
        <w:t>.</w:t>
      </w:r>
      <w:r w:rsidR="00942323">
        <w:rPr>
          <w:rFonts w:ascii="Arial" w:hAnsi="Arial" w:cs="Arial"/>
          <w:b/>
          <w:sz w:val="24"/>
          <w:szCs w:val="24"/>
        </w:rPr>
        <w:t>0</w:t>
      </w:r>
      <w:r w:rsidR="006126F4">
        <w:rPr>
          <w:rFonts w:ascii="Arial" w:hAnsi="Arial" w:cs="Arial"/>
          <w:b/>
          <w:sz w:val="24"/>
          <w:szCs w:val="24"/>
        </w:rPr>
        <w:t>3</w:t>
      </w:r>
      <w:r w:rsidR="003B4ACE">
        <w:rPr>
          <w:rFonts w:ascii="Arial" w:hAnsi="Arial" w:cs="Arial"/>
          <w:b/>
          <w:sz w:val="24"/>
          <w:szCs w:val="24"/>
        </w:rPr>
        <w:t>.</w:t>
      </w:r>
      <w:r w:rsidR="00693945" w:rsidRPr="00CE5D2D">
        <w:rPr>
          <w:rFonts w:ascii="Arial" w:hAnsi="Arial" w:cs="Arial"/>
          <w:b/>
          <w:bCs/>
          <w:sz w:val="24"/>
          <w:szCs w:val="24"/>
        </w:rPr>
        <w:t>202</w:t>
      </w:r>
      <w:r w:rsidR="00942323">
        <w:rPr>
          <w:rFonts w:ascii="Arial" w:hAnsi="Arial" w:cs="Arial"/>
          <w:b/>
          <w:bCs/>
          <w:sz w:val="24"/>
          <w:szCs w:val="24"/>
        </w:rPr>
        <w:t>5</w:t>
      </w:r>
      <w:r w:rsidR="0006307D">
        <w:rPr>
          <w:rFonts w:ascii="Arial" w:hAnsi="Arial" w:cs="Arial"/>
          <w:b/>
          <w:bCs/>
          <w:sz w:val="24"/>
          <w:szCs w:val="24"/>
        </w:rPr>
        <w:t xml:space="preserve"> </w:t>
      </w:r>
      <w:r w:rsidR="00693945" w:rsidRPr="00CE5D2D">
        <w:rPr>
          <w:rFonts w:ascii="Arial" w:hAnsi="Arial" w:cs="Arial"/>
          <w:b/>
          <w:bCs/>
          <w:sz w:val="24"/>
          <w:szCs w:val="24"/>
        </w:rPr>
        <w:t xml:space="preserve">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6126F4">
        <w:rPr>
          <w:rFonts w:ascii="Arial" w:hAnsi="Arial" w:cs="Arial"/>
          <w:b/>
          <w:bCs/>
          <w:sz w:val="24"/>
          <w:szCs w:val="24"/>
        </w:rPr>
        <w:t>3</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2D8221A2"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331A0434" w14:textId="1AAD7428" w:rsidR="00E46B7F" w:rsidRPr="00E46B7F" w:rsidRDefault="00E46B7F" w:rsidP="001761FD">
      <w:pPr>
        <w:pStyle w:val="Tekstpodstawowy"/>
        <w:overflowPunct w:val="0"/>
        <w:spacing w:before="20" w:after="20" w:line="276" w:lineRule="auto"/>
        <w:rPr>
          <w:rFonts w:ascii="Arial" w:hAnsi="Arial" w:cs="Arial"/>
          <w:color w:val="auto"/>
          <w:sz w:val="24"/>
          <w:szCs w:val="24"/>
        </w:rPr>
      </w:pPr>
      <w:r w:rsidRPr="00E46B7F">
        <w:rPr>
          <w:rFonts w:ascii="Arial" w:hAnsi="Arial" w:cs="Arial"/>
          <w:color w:val="auto"/>
          <w:sz w:val="24"/>
          <w:szCs w:val="24"/>
        </w:rPr>
        <w:t>1</w:t>
      </w:r>
      <w:r>
        <w:rPr>
          <w:rFonts w:ascii="Arial" w:hAnsi="Arial" w:cs="Arial"/>
          <w:color w:val="auto"/>
          <w:sz w:val="24"/>
          <w:szCs w:val="24"/>
        </w:rPr>
        <w:t>.</w:t>
      </w:r>
      <w:r w:rsidRPr="00E46B7F">
        <w:rPr>
          <w:rFonts w:ascii="Arial" w:hAnsi="Arial" w:cs="Arial"/>
          <w:color w:val="auto"/>
          <w:sz w:val="24"/>
          <w:szCs w:val="24"/>
        </w:rPr>
        <w:t xml:space="preserve"> Przy wyborze najkorzystniejszej oferty zamawiający będzie kierował się następującymi kryteriami i ich wagą:</w:t>
      </w:r>
    </w:p>
    <w:tbl>
      <w:tblPr>
        <w:tblpPr w:leftFromText="141" w:rightFromText="141" w:vertAnchor="text" w:horzAnchor="margin" w:tblpY="31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437177" w:rsidRPr="00135EFC" w14:paraId="009F440D" w14:textId="77777777" w:rsidTr="00E46B7F">
        <w:trPr>
          <w:gridBefore w:val="1"/>
          <w:wBefore w:w="250" w:type="dxa"/>
          <w:trHeight w:val="395"/>
        </w:trPr>
        <w:tc>
          <w:tcPr>
            <w:tcW w:w="709" w:type="dxa"/>
            <w:shd w:val="clear" w:color="auto" w:fill="EAF1DD"/>
          </w:tcPr>
          <w:p w14:paraId="78884375" w14:textId="77777777" w:rsidR="00437177" w:rsidRPr="00CA38F2" w:rsidRDefault="00437177" w:rsidP="00E46B7F">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1E90C52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32E96248"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3E6C4590"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5AB5843F"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437177" w:rsidRPr="00135EFC" w14:paraId="019A5430" w14:textId="77777777" w:rsidTr="00E46B7F">
        <w:trPr>
          <w:gridBefore w:val="1"/>
          <w:wBefore w:w="250" w:type="dxa"/>
          <w:trHeight w:val="103"/>
        </w:trPr>
        <w:tc>
          <w:tcPr>
            <w:tcW w:w="709" w:type="dxa"/>
          </w:tcPr>
          <w:p w14:paraId="79024E0F" w14:textId="77777777" w:rsidR="00437177" w:rsidRPr="00CA38F2" w:rsidRDefault="00437177" w:rsidP="00E46B7F">
            <w:pPr>
              <w:pStyle w:val="Default"/>
              <w:rPr>
                <w:rFonts w:asciiTheme="majorHAnsi" w:hAnsiTheme="majorHAnsi" w:cstheme="majorHAnsi"/>
                <w:color w:val="auto"/>
              </w:rPr>
            </w:pPr>
          </w:p>
          <w:p w14:paraId="68797D26" w14:textId="77777777" w:rsidR="00437177" w:rsidRPr="00CA38F2" w:rsidRDefault="00437177" w:rsidP="00E46B7F">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17C30F2C" w14:textId="77777777" w:rsidR="00437177" w:rsidRPr="00CA38F2" w:rsidRDefault="00437177" w:rsidP="00E46B7F">
            <w:pPr>
              <w:pStyle w:val="Default"/>
              <w:rPr>
                <w:rFonts w:asciiTheme="majorHAnsi" w:hAnsiTheme="majorHAnsi" w:cstheme="majorHAnsi"/>
                <w:b/>
                <w:color w:val="auto"/>
              </w:rPr>
            </w:pPr>
          </w:p>
          <w:p w14:paraId="3129C1D5" w14:textId="77777777" w:rsidR="00437177" w:rsidRPr="00CA38F2" w:rsidRDefault="00437177" w:rsidP="00E46B7F">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29FDE0B9" w14:textId="77777777" w:rsidR="00437177" w:rsidRPr="00CA38F2" w:rsidRDefault="00437177" w:rsidP="00E46B7F">
            <w:pPr>
              <w:pStyle w:val="Default"/>
              <w:rPr>
                <w:rFonts w:asciiTheme="majorHAnsi" w:hAnsiTheme="majorHAnsi" w:cstheme="majorHAnsi"/>
                <w:b/>
                <w:color w:val="auto"/>
              </w:rPr>
            </w:pPr>
          </w:p>
        </w:tc>
        <w:tc>
          <w:tcPr>
            <w:tcW w:w="2268" w:type="dxa"/>
          </w:tcPr>
          <w:p w14:paraId="0BA2D29B" w14:textId="77777777" w:rsidR="00437177" w:rsidRPr="00CA38F2" w:rsidRDefault="00437177" w:rsidP="00E46B7F">
            <w:pPr>
              <w:pStyle w:val="Default"/>
              <w:jc w:val="center"/>
              <w:rPr>
                <w:rFonts w:asciiTheme="majorHAnsi" w:hAnsiTheme="majorHAnsi" w:cstheme="majorHAnsi"/>
                <w:color w:val="auto"/>
              </w:rPr>
            </w:pPr>
          </w:p>
          <w:p w14:paraId="00763D09"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531022A3" w14:textId="77777777" w:rsidR="00437177" w:rsidRPr="00CA38F2" w:rsidRDefault="00437177" w:rsidP="00E46B7F">
            <w:pPr>
              <w:pStyle w:val="Default"/>
              <w:jc w:val="center"/>
              <w:rPr>
                <w:rFonts w:asciiTheme="majorHAnsi" w:hAnsiTheme="majorHAnsi" w:cstheme="majorHAnsi"/>
                <w:color w:val="auto"/>
              </w:rPr>
            </w:pPr>
          </w:p>
          <w:p w14:paraId="2D0DB30A" w14:textId="77777777" w:rsidR="00437177" w:rsidRPr="00CA38F2" w:rsidRDefault="00437177" w:rsidP="00E46B7F">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437177" w:rsidRPr="00135EFC" w14:paraId="6F2503D6" w14:textId="77777777" w:rsidTr="00E46B7F">
        <w:trPr>
          <w:gridBefore w:val="1"/>
          <w:wBefore w:w="250" w:type="dxa"/>
          <w:trHeight w:val="161"/>
        </w:trPr>
        <w:tc>
          <w:tcPr>
            <w:tcW w:w="709" w:type="dxa"/>
          </w:tcPr>
          <w:p w14:paraId="189C68D7" w14:textId="77777777" w:rsidR="00437177" w:rsidRPr="00115093" w:rsidRDefault="00437177" w:rsidP="00E46B7F">
            <w:pPr>
              <w:pStyle w:val="Default"/>
              <w:rPr>
                <w:rFonts w:ascii="Arial" w:hAnsi="Arial" w:cs="Arial"/>
                <w:b/>
                <w:color w:val="auto"/>
              </w:rPr>
            </w:pPr>
          </w:p>
          <w:p w14:paraId="436ECACF" w14:textId="77777777" w:rsidR="00437177" w:rsidRPr="00115093" w:rsidRDefault="00437177" w:rsidP="00E46B7F">
            <w:pPr>
              <w:pStyle w:val="Default"/>
              <w:rPr>
                <w:rFonts w:ascii="Arial" w:hAnsi="Arial" w:cs="Arial"/>
                <w:b/>
                <w:color w:val="auto"/>
              </w:rPr>
            </w:pPr>
          </w:p>
          <w:p w14:paraId="0C675037" w14:textId="77777777" w:rsidR="00437177" w:rsidRPr="00E46B7F" w:rsidRDefault="00437177" w:rsidP="00E46B7F">
            <w:pPr>
              <w:pStyle w:val="Default"/>
              <w:rPr>
                <w:rFonts w:ascii="Arial" w:hAnsi="Arial" w:cs="Arial"/>
                <w:bCs/>
                <w:color w:val="auto"/>
              </w:rPr>
            </w:pPr>
            <w:r w:rsidRPr="00E46B7F">
              <w:rPr>
                <w:rFonts w:ascii="Arial" w:hAnsi="Arial" w:cs="Arial"/>
                <w:bCs/>
                <w:color w:val="auto"/>
              </w:rPr>
              <w:t>2.</w:t>
            </w:r>
          </w:p>
        </w:tc>
        <w:tc>
          <w:tcPr>
            <w:tcW w:w="4394" w:type="dxa"/>
          </w:tcPr>
          <w:p w14:paraId="727D0413" w14:textId="77777777" w:rsidR="00437177" w:rsidRPr="00115093" w:rsidRDefault="00437177" w:rsidP="00E46B7F">
            <w:pPr>
              <w:pStyle w:val="Default"/>
              <w:rPr>
                <w:rFonts w:ascii="Arial" w:hAnsi="Arial" w:cs="Arial"/>
                <w:b/>
                <w:color w:val="auto"/>
              </w:rPr>
            </w:pPr>
          </w:p>
          <w:p w14:paraId="411252A6" w14:textId="77777777" w:rsidR="00437177" w:rsidRPr="00115093" w:rsidRDefault="00437177" w:rsidP="00E46B7F">
            <w:pPr>
              <w:pStyle w:val="Default"/>
              <w:rPr>
                <w:rFonts w:ascii="Arial" w:eastAsia="Calibri" w:hAnsi="Arial" w:cs="Arial"/>
                <w:b/>
                <w:lang w:eastAsia="en-US"/>
              </w:rPr>
            </w:pPr>
          </w:p>
          <w:p w14:paraId="76F98CFB" w14:textId="77777777" w:rsidR="00437177" w:rsidRPr="00115093" w:rsidRDefault="00437177" w:rsidP="00E46B7F">
            <w:pPr>
              <w:pStyle w:val="Default"/>
              <w:rPr>
                <w:rFonts w:ascii="Arial" w:hAnsi="Arial" w:cs="Arial"/>
                <w:b/>
                <w:color w:val="auto"/>
              </w:rPr>
            </w:pPr>
            <w:r>
              <w:rPr>
                <w:rFonts w:ascii="Arial" w:eastAsia="Calibri" w:hAnsi="Arial" w:cs="Arial"/>
                <w:b/>
                <w:lang w:eastAsia="en-US"/>
              </w:rPr>
              <w:t>O</w:t>
            </w:r>
            <w:r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5EA281DA" w14:textId="77777777" w:rsidR="00437177" w:rsidRPr="00115093" w:rsidRDefault="00437177" w:rsidP="00E46B7F">
            <w:pPr>
              <w:pStyle w:val="Default"/>
              <w:jc w:val="center"/>
              <w:rPr>
                <w:rFonts w:ascii="Arial" w:hAnsi="Arial" w:cs="Arial"/>
                <w:color w:val="auto"/>
              </w:rPr>
            </w:pPr>
          </w:p>
          <w:p w14:paraId="1B5C6E07" w14:textId="77777777" w:rsidR="00437177" w:rsidRPr="00115093" w:rsidRDefault="00437177" w:rsidP="00E46B7F">
            <w:pPr>
              <w:pStyle w:val="Default"/>
              <w:jc w:val="center"/>
              <w:rPr>
                <w:rFonts w:ascii="Arial" w:hAnsi="Arial" w:cs="Arial"/>
                <w:color w:val="auto"/>
              </w:rPr>
            </w:pPr>
          </w:p>
          <w:p w14:paraId="43F5B040"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w:t>
            </w:r>
          </w:p>
          <w:p w14:paraId="43775972" w14:textId="77777777" w:rsidR="00437177" w:rsidRPr="00115093" w:rsidRDefault="00437177" w:rsidP="00E46B7F">
            <w:pPr>
              <w:pStyle w:val="Default"/>
              <w:jc w:val="center"/>
              <w:rPr>
                <w:rFonts w:ascii="Arial" w:hAnsi="Arial" w:cs="Arial"/>
                <w:color w:val="auto"/>
              </w:rPr>
            </w:pPr>
          </w:p>
        </w:tc>
        <w:tc>
          <w:tcPr>
            <w:tcW w:w="2410" w:type="dxa"/>
          </w:tcPr>
          <w:p w14:paraId="54AF4E38" w14:textId="77777777" w:rsidR="00437177" w:rsidRPr="00115093" w:rsidRDefault="00437177" w:rsidP="00E46B7F">
            <w:pPr>
              <w:pStyle w:val="Default"/>
              <w:jc w:val="center"/>
              <w:rPr>
                <w:rFonts w:ascii="Arial" w:hAnsi="Arial" w:cs="Arial"/>
                <w:color w:val="auto"/>
              </w:rPr>
            </w:pPr>
          </w:p>
          <w:p w14:paraId="64589215" w14:textId="77777777" w:rsidR="00437177" w:rsidRPr="00115093" w:rsidRDefault="00437177" w:rsidP="00E46B7F">
            <w:pPr>
              <w:pStyle w:val="Default"/>
              <w:jc w:val="center"/>
              <w:rPr>
                <w:rFonts w:ascii="Arial" w:hAnsi="Arial" w:cs="Arial"/>
                <w:color w:val="auto"/>
              </w:rPr>
            </w:pPr>
          </w:p>
          <w:p w14:paraId="34E9245E" w14:textId="77777777" w:rsidR="00437177" w:rsidRPr="00115093" w:rsidRDefault="00437177" w:rsidP="00E46B7F">
            <w:pPr>
              <w:pStyle w:val="Default"/>
              <w:jc w:val="center"/>
              <w:rPr>
                <w:rFonts w:ascii="Arial" w:hAnsi="Arial" w:cs="Arial"/>
                <w:color w:val="auto"/>
              </w:rPr>
            </w:pPr>
            <w:r w:rsidRPr="00115093">
              <w:rPr>
                <w:rFonts w:ascii="Arial" w:hAnsi="Arial" w:cs="Arial"/>
                <w:color w:val="auto"/>
              </w:rPr>
              <w:t>40 punktów</w:t>
            </w:r>
          </w:p>
        </w:tc>
      </w:tr>
      <w:tr w:rsidR="00437177" w:rsidRPr="00A77963" w14:paraId="53E57A73" w14:textId="77777777" w:rsidTr="00E46B7F">
        <w:tblPrEx>
          <w:tblLook w:val="04A0" w:firstRow="1" w:lastRow="0" w:firstColumn="1" w:lastColumn="0" w:noHBand="0" w:noVBand="1"/>
        </w:tblPrEx>
        <w:tc>
          <w:tcPr>
            <w:tcW w:w="10031" w:type="dxa"/>
            <w:gridSpan w:val="5"/>
            <w:tcBorders>
              <w:top w:val="nil"/>
              <w:left w:val="nil"/>
              <w:bottom w:val="nil"/>
              <w:right w:val="nil"/>
            </w:tcBorders>
          </w:tcPr>
          <w:p w14:paraId="7A1112D6" w14:textId="77777777" w:rsidR="00437177" w:rsidRPr="00A77963" w:rsidRDefault="00437177" w:rsidP="00E46B7F">
            <w:pPr>
              <w:pStyle w:val="Default"/>
              <w:spacing w:line="276" w:lineRule="auto"/>
              <w:rPr>
                <w:rFonts w:eastAsia="SimSun"/>
                <w:b/>
                <w:bCs/>
                <w:color w:val="auto"/>
              </w:rPr>
            </w:pPr>
          </w:p>
          <w:p w14:paraId="7C0CA3BC" w14:textId="5752E096" w:rsidR="00437177" w:rsidRPr="00CA38F2" w:rsidRDefault="00437177" w:rsidP="00E46B7F">
            <w:pPr>
              <w:rPr>
                <w:rFonts w:ascii="Arial" w:hAnsi="Arial" w:cs="Arial"/>
                <w:sz w:val="24"/>
                <w:szCs w:val="24"/>
              </w:rPr>
            </w:pPr>
            <w:r>
              <w:rPr>
                <w:rFonts w:ascii="Arial" w:hAnsi="Arial" w:cs="Arial"/>
                <w:sz w:val="24"/>
                <w:szCs w:val="24"/>
              </w:rPr>
              <w:t>2</w:t>
            </w:r>
            <w:r w:rsidR="00E46B7F">
              <w:rPr>
                <w:rFonts w:ascii="Arial" w:hAnsi="Arial" w:cs="Arial"/>
                <w:sz w:val="24"/>
                <w:szCs w:val="24"/>
              </w:rPr>
              <w:t>.</w:t>
            </w:r>
            <w:r>
              <w:rPr>
                <w:rFonts w:ascii="Arial" w:hAnsi="Arial" w:cs="Arial"/>
                <w:sz w:val="24"/>
                <w:szCs w:val="24"/>
              </w:rPr>
              <w:t xml:space="preserve"> </w:t>
            </w:r>
            <w:r w:rsidRPr="00CA38F2">
              <w:rPr>
                <w:rFonts w:ascii="Arial" w:hAnsi="Arial" w:cs="Arial"/>
                <w:sz w:val="24"/>
                <w:szCs w:val="24"/>
              </w:rPr>
              <w:t>Ocena ofert w zakresie przedstawionego kryterium zostanie dokonana według następujących zasad:</w:t>
            </w:r>
          </w:p>
          <w:p w14:paraId="0BF25737" w14:textId="77777777" w:rsidR="00437177" w:rsidRPr="00CA38F2" w:rsidRDefault="00437177" w:rsidP="00E46B7F">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4201362D" w14:textId="217ED155" w:rsidR="00437177" w:rsidRDefault="00437177" w:rsidP="00E46B7F">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38835E3" w14:textId="77777777" w:rsidR="00437177" w:rsidRPr="00CA38F2" w:rsidRDefault="00437177" w:rsidP="00E46B7F">
            <w:pPr>
              <w:spacing w:after="0"/>
              <w:ind w:left="720"/>
              <w:rPr>
                <w:rFonts w:ascii="Arial" w:hAnsi="Arial" w:cs="Arial"/>
                <w:sz w:val="24"/>
                <w:szCs w:val="24"/>
              </w:rPr>
            </w:pPr>
            <w:r w:rsidRPr="00CA38F2">
              <w:rPr>
                <w:rFonts w:ascii="Arial" w:hAnsi="Arial" w:cs="Arial"/>
                <w:sz w:val="24"/>
                <w:szCs w:val="24"/>
              </w:rPr>
              <w:t>Cena minimalna</w:t>
            </w:r>
          </w:p>
          <w:p w14:paraId="5B8821A0" w14:textId="77777777" w:rsidR="00437177" w:rsidRPr="00CA38F2" w:rsidRDefault="00437177" w:rsidP="00E46B7F">
            <w:pPr>
              <w:spacing w:after="0"/>
              <w:rPr>
                <w:rFonts w:ascii="Arial" w:hAnsi="Arial" w:cs="Arial"/>
                <w:sz w:val="24"/>
                <w:szCs w:val="24"/>
              </w:rPr>
            </w:pPr>
            <w:r w:rsidRPr="00CA38F2">
              <w:rPr>
                <w:rFonts w:ascii="Arial" w:hAnsi="Arial" w:cs="Arial"/>
                <w:sz w:val="24"/>
                <w:szCs w:val="24"/>
              </w:rPr>
              <w:t xml:space="preserve">C = ------------------------------ x 60 pkt </w:t>
            </w:r>
          </w:p>
          <w:p w14:paraId="107EE100" w14:textId="77777777" w:rsidR="00437177" w:rsidRPr="00CA38F2" w:rsidRDefault="00437177" w:rsidP="00E46B7F">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E8A89B9" w14:textId="77777777" w:rsidR="00437177" w:rsidRPr="00823611" w:rsidRDefault="00437177" w:rsidP="00E46B7F">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3D27E69" w14:textId="77777777" w:rsidR="00437177" w:rsidRPr="00D739BE" w:rsidRDefault="00437177" w:rsidP="00E46B7F">
            <w:pPr>
              <w:jc w:val="both"/>
              <w:rPr>
                <w:rFonts w:ascii="Arial" w:hAnsi="Arial" w:cs="Arial"/>
                <w:sz w:val="24"/>
                <w:szCs w:val="24"/>
              </w:rPr>
            </w:pPr>
            <w:r w:rsidRPr="00D739BE">
              <w:rPr>
                <w:rFonts w:ascii="Arial" w:hAnsi="Arial" w:cs="Arial"/>
                <w:sz w:val="24"/>
                <w:szCs w:val="24"/>
              </w:rPr>
              <w:t>2) W zakresie kryterium „</w:t>
            </w:r>
            <w:r>
              <w:rPr>
                <w:rFonts w:ascii="Arial" w:hAnsi="Arial" w:cs="Arial"/>
                <w:sz w:val="24"/>
                <w:szCs w:val="24"/>
              </w:rPr>
              <w:t>O</w:t>
            </w:r>
            <w:r w:rsidRPr="00D739BE">
              <w:rPr>
                <w:rFonts w:ascii="Arial" w:hAnsi="Arial" w:cs="Arial"/>
                <w:sz w:val="24"/>
                <w:szCs w:val="24"/>
              </w:rPr>
              <w:t>kres gwarancji</w:t>
            </w:r>
            <w:r>
              <w:rPr>
                <w:rFonts w:ascii="Arial" w:hAnsi="Arial" w:cs="Arial"/>
                <w:sz w:val="24"/>
                <w:szCs w:val="24"/>
              </w:rPr>
              <w:t xml:space="preserve"> i rękojmi” (G)</w:t>
            </w:r>
          </w:p>
          <w:p w14:paraId="4D4853E4" w14:textId="77777777" w:rsidR="00437177" w:rsidRPr="00AE2E9A"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AC7322F" w14:textId="77777777" w:rsidR="00437177" w:rsidRDefault="00437177" w:rsidP="00E46B7F">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76DD258A" w14:textId="4B628715" w:rsidR="00437177" w:rsidRPr="00AE2E9A" w:rsidRDefault="00437177" w:rsidP="00E46B7F">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sidR="0080332F">
              <w:rPr>
                <w:rFonts w:asciiTheme="majorHAnsi" w:eastAsia="Calibri" w:hAnsiTheme="majorHAnsi" w:cstheme="majorHAnsi"/>
                <w:sz w:val="24"/>
                <w:szCs w:val="24"/>
                <w:lang w:eastAsia="en-US"/>
              </w:rPr>
              <w:t>60 m-</w:t>
            </w:r>
            <w:proofErr w:type="spellStart"/>
            <w:r w:rsidR="0080332F">
              <w:rPr>
                <w:rFonts w:asciiTheme="majorHAnsi" w:eastAsia="Calibri" w:hAnsiTheme="majorHAnsi" w:cstheme="majorHAnsi"/>
                <w:sz w:val="24"/>
                <w:szCs w:val="24"/>
                <w:lang w:eastAsia="en-US"/>
              </w:rPr>
              <w:t>cy</w:t>
            </w:r>
            <w:proofErr w:type="spellEnd"/>
            <w:r w:rsidR="0080332F">
              <w:rPr>
                <w:rFonts w:asciiTheme="majorHAnsi" w:eastAsia="Calibri" w:hAnsiTheme="majorHAnsi" w:cstheme="majorHAnsi"/>
                <w:sz w:val="24"/>
                <w:szCs w:val="24"/>
                <w:lang w:eastAsia="en-US"/>
              </w:rPr>
              <w:t xml:space="preserve"> i więcej </w:t>
            </w:r>
            <w:r w:rsidRPr="00732864">
              <w:rPr>
                <w:rFonts w:asciiTheme="majorHAnsi" w:eastAsia="Calibri" w:hAnsiTheme="majorHAnsi" w:cstheme="majorHAnsi"/>
                <w:sz w:val="24"/>
                <w:szCs w:val="24"/>
                <w:lang w:eastAsia="en-US"/>
              </w:rPr>
              <w:t>-</w:t>
            </w:r>
            <w:r w:rsidR="0080332F">
              <w:rPr>
                <w:rFonts w:asciiTheme="majorHAnsi" w:eastAsia="Calibri" w:hAnsiTheme="majorHAnsi" w:cstheme="majorHAnsi"/>
                <w:sz w:val="24"/>
                <w:szCs w:val="24"/>
                <w:lang w:eastAsia="en-US"/>
              </w:rPr>
              <w:t xml:space="preserve"> </w:t>
            </w:r>
            <w:r>
              <w:rPr>
                <w:rFonts w:asciiTheme="majorHAnsi" w:eastAsia="Calibri" w:hAnsiTheme="majorHAnsi" w:cstheme="majorHAnsi"/>
                <w:sz w:val="24"/>
                <w:szCs w:val="24"/>
                <w:lang w:eastAsia="en-US"/>
              </w:rPr>
              <w:t>4</w:t>
            </w:r>
            <w:r w:rsidRPr="00732864">
              <w:rPr>
                <w:rFonts w:asciiTheme="majorHAnsi" w:eastAsia="Calibri" w:hAnsiTheme="majorHAnsi" w:cstheme="majorHAnsi"/>
                <w:sz w:val="24"/>
                <w:szCs w:val="24"/>
                <w:lang w:eastAsia="en-US"/>
              </w:rPr>
              <w:t>0 pkt.</w:t>
            </w:r>
          </w:p>
          <w:p w14:paraId="1CF611B3" w14:textId="1CE02067"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w:t>
            </w:r>
            <w:r w:rsidR="0080332F">
              <w:rPr>
                <w:rFonts w:asciiTheme="majorHAnsi" w:eastAsia="Calibri" w:hAnsiTheme="majorHAnsi" w:cstheme="majorHAnsi"/>
                <w:bCs/>
                <w:color w:val="00000A"/>
                <w:sz w:val="24"/>
                <w:szCs w:val="24"/>
                <w:lang w:eastAsia="en-US"/>
              </w:rPr>
              <w:t>8</w:t>
            </w:r>
            <w:r>
              <w:rPr>
                <w:rFonts w:asciiTheme="majorHAnsi" w:eastAsia="Calibri" w:hAnsiTheme="majorHAnsi" w:cstheme="majorHAnsi"/>
                <w:bCs/>
                <w:color w:val="00000A"/>
                <w:sz w:val="24"/>
                <w:szCs w:val="24"/>
                <w:lang w:eastAsia="en-US"/>
              </w:rPr>
              <w:t xml:space="preserve"> </w:t>
            </w:r>
            <w:r w:rsidR="0080332F">
              <w:rPr>
                <w:rFonts w:asciiTheme="majorHAnsi" w:eastAsia="Calibri" w:hAnsiTheme="majorHAnsi" w:cstheme="majorHAnsi"/>
                <w:bCs/>
                <w:color w:val="00000A"/>
                <w:sz w:val="24"/>
                <w:szCs w:val="24"/>
                <w:lang w:eastAsia="en-US"/>
              </w:rPr>
              <w:t>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- 20</w:t>
            </w:r>
            <w:r w:rsidRPr="00AE2E9A">
              <w:rPr>
                <w:rFonts w:asciiTheme="majorHAnsi" w:eastAsia="Calibri" w:hAnsiTheme="majorHAnsi" w:cstheme="majorHAnsi"/>
                <w:bCs/>
                <w:color w:val="00000A"/>
                <w:sz w:val="24"/>
                <w:szCs w:val="24"/>
                <w:lang w:eastAsia="en-US"/>
              </w:rPr>
              <w:t xml:space="preserve"> pkt.</w:t>
            </w:r>
          </w:p>
          <w:p w14:paraId="71533D2A" w14:textId="741823D9" w:rsidR="00437177" w:rsidRPr="00AE2E9A" w:rsidRDefault="00437177" w:rsidP="00E46B7F">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w:t>
            </w:r>
            <w:r w:rsidR="0080332F">
              <w:rPr>
                <w:rFonts w:asciiTheme="majorHAnsi" w:eastAsia="Calibri" w:hAnsiTheme="majorHAnsi" w:cstheme="majorHAnsi"/>
                <w:bCs/>
                <w:color w:val="00000A"/>
                <w:sz w:val="24"/>
                <w:szCs w:val="24"/>
                <w:lang w:eastAsia="en-US"/>
              </w:rPr>
              <w:t>36 m-</w:t>
            </w:r>
            <w:proofErr w:type="spellStart"/>
            <w:r w:rsidR="0080332F">
              <w:rPr>
                <w:rFonts w:asciiTheme="majorHAnsi" w:eastAsia="Calibri" w:hAnsiTheme="majorHAnsi" w:cstheme="majorHAnsi"/>
                <w:bCs/>
                <w:color w:val="00000A"/>
                <w:sz w:val="24"/>
                <w:szCs w:val="24"/>
                <w:lang w:eastAsia="en-US"/>
              </w:rPr>
              <w:t>cy</w:t>
            </w:r>
            <w:proofErr w:type="spellEnd"/>
            <w:r>
              <w:rPr>
                <w:rFonts w:asciiTheme="majorHAnsi" w:eastAsia="Calibri" w:hAnsiTheme="majorHAnsi" w:cstheme="majorHAnsi"/>
                <w:bCs/>
                <w:color w:val="00000A"/>
                <w:sz w:val="24"/>
                <w:szCs w:val="24"/>
                <w:lang w:eastAsia="en-US"/>
              </w:rPr>
              <w:t xml:space="preserve"> -  0</w:t>
            </w:r>
            <w:r w:rsidRPr="00AE2E9A">
              <w:rPr>
                <w:rFonts w:asciiTheme="majorHAnsi" w:eastAsia="Calibri" w:hAnsiTheme="majorHAnsi" w:cstheme="majorHAnsi"/>
                <w:bCs/>
                <w:color w:val="00000A"/>
                <w:sz w:val="24"/>
                <w:szCs w:val="24"/>
                <w:lang w:eastAsia="en-US"/>
              </w:rPr>
              <w:t xml:space="preserve"> pkt.</w:t>
            </w:r>
          </w:p>
          <w:p w14:paraId="215E6D45" w14:textId="25994EE5" w:rsidR="00437177"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3</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3E92B108" w14:textId="53816433" w:rsidR="00437177" w:rsidRPr="00A97AB6" w:rsidRDefault="00437177" w:rsidP="00E46B7F">
            <w:pPr>
              <w:jc w:val="both"/>
              <w:rPr>
                <w:rFonts w:asciiTheme="majorHAnsi" w:hAnsiTheme="majorHAnsi" w:cstheme="majorHAnsi"/>
                <w:bCs/>
                <w:sz w:val="24"/>
                <w:szCs w:val="24"/>
              </w:rPr>
            </w:pPr>
            <w:r>
              <w:rPr>
                <w:rFonts w:asciiTheme="majorHAnsi" w:hAnsiTheme="majorHAnsi" w:cstheme="majorHAnsi"/>
                <w:bCs/>
                <w:sz w:val="24"/>
                <w:szCs w:val="24"/>
              </w:rPr>
              <w:t>4</w:t>
            </w:r>
            <w:r w:rsidR="00E46B7F">
              <w:rPr>
                <w:rFonts w:asciiTheme="majorHAnsi" w:hAnsiTheme="majorHAnsi" w:cstheme="majorHAnsi"/>
                <w:bCs/>
                <w:sz w:val="24"/>
                <w:szCs w:val="24"/>
              </w:rPr>
              <w:t>.</w:t>
            </w:r>
            <w:r>
              <w:rPr>
                <w:rFonts w:asciiTheme="majorHAnsi" w:hAnsiTheme="majorHAnsi" w:cstheme="majorHAnsi"/>
                <w:bCs/>
                <w:sz w:val="24"/>
                <w:szCs w:val="24"/>
              </w:rPr>
              <w:t xml:space="preserve">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1C9E45E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7EEC0854"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400869D0"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1DD02E9A" w14:textId="77777777" w:rsidR="00437177" w:rsidRPr="00AE2E9A" w:rsidRDefault="00437177" w:rsidP="00E46B7F">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56987BD9" w14:textId="77777777" w:rsidR="00437177" w:rsidRPr="00AE2E9A" w:rsidRDefault="00437177" w:rsidP="00E46B7F">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2D40CA0" w14:textId="25EDDA50" w:rsidR="00437177" w:rsidRPr="00AE2E9A" w:rsidRDefault="00437177" w:rsidP="00E46B7F">
            <w:pPr>
              <w:tabs>
                <w:tab w:val="left" w:pos="284"/>
              </w:tabs>
              <w:jc w:val="both"/>
              <w:rPr>
                <w:rFonts w:asciiTheme="majorHAnsi" w:hAnsiTheme="majorHAnsi" w:cstheme="majorHAnsi"/>
                <w:sz w:val="24"/>
                <w:szCs w:val="24"/>
              </w:rPr>
            </w:pPr>
            <w:r>
              <w:rPr>
                <w:rFonts w:asciiTheme="majorHAnsi" w:hAnsiTheme="majorHAnsi" w:cstheme="majorHAnsi"/>
                <w:sz w:val="24"/>
                <w:szCs w:val="24"/>
              </w:rPr>
              <w:t>5</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0BF512F8" w14:textId="507A0C8E" w:rsidR="00437177" w:rsidRPr="005D3CBE" w:rsidRDefault="00437177" w:rsidP="00EE3D85">
            <w:pPr>
              <w:tabs>
                <w:tab w:val="left" w:pos="284"/>
              </w:tabs>
              <w:ind w:left="-120"/>
              <w:jc w:val="both"/>
              <w:rPr>
                <w:rFonts w:asciiTheme="majorHAnsi" w:hAnsiTheme="majorHAnsi" w:cstheme="majorHAnsi"/>
                <w:sz w:val="24"/>
                <w:szCs w:val="24"/>
              </w:rPr>
            </w:pPr>
            <w:r>
              <w:rPr>
                <w:rFonts w:asciiTheme="majorHAnsi" w:hAnsiTheme="majorHAnsi" w:cstheme="majorHAnsi"/>
                <w:sz w:val="24"/>
                <w:szCs w:val="24"/>
              </w:rPr>
              <w:t>6</w:t>
            </w:r>
            <w:r w:rsidR="00E46B7F">
              <w:rPr>
                <w:rFonts w:asciiTheme="majorHAnsi" w:hAnsiTheme="majorHAnsi" w:cstheme="majorHAnsi"/>
                <w:sz w:val="24"/>
                <w:szCs w:val="24"/>
              </w:rPr>
              <w:t>.</w:t>
            </w:r>
            <w:r>
              <w:rPr>
                <w:rFonts w:asciiTheme="majorHAnsi" w:hAnsiTheme="majorHAnsi" w:cstheme="majorHAnsi"/>
                <w:sz w:val="24"/>
                <w:szCs w:val="24"/>
              </w:rPr>
              <w:t xml:space="preserve">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0A90983F"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Pr="00693891">
        <w:rPr>
          <w:rFonts w:asciiTheme="majorHAnsi" w:eastAsia="Times New Roman" w:hAnsiTheme="majorHAnsi" w:cstheme="majorHAnsi"/>
          <w:sz w:val="24"/>
          <w:szCs w:val="24"/>
          <w:lang w:eastAsia="pl-PL"/>
        </w:rPr>
        <w:t xml:space="preserve">Nr </w:t>
      </w:r>
      <w:r w:rsidR="00693891" w:rsidRPr="00693891">
        <w:rPr>
          <w:rFonts w:asciiTheme="majorHAnsi" w:eastAsia="Times New Roman" w:hAnsiTheme="majorHAnsi" w:cstheme="majorHAnsi"/>
          <w:sz w:val="24"/>
          <w:szCs w:val="24"/>
          <w:lang w:eastAsia="pl-PL"/>
        </w:rPr>
        <w:t>6</w:t>
      </w:r>
      <w:r w:rsidR="004D6115" w:rsidRPr="00693891">
        <w:rPr>
          <w:rFonts w:asciiTheme="majorHAnsi" w:eastAsia="Times New Roman" w:hAnsiTheme="majorHAnsi" w:cstheme="majorHAnsi"/>
          <w:sz w:val="24"/>
          <w:szCs w:val="24"/>
          <w:lang w:eastAsia="pl-PL"/>
        </w:rPr>
        <w:t xml:space="preserve"> </w:t>
      </w:r>
      <w:r w:rsidRPr="00693891">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55BF7E1" w14:textId="6460EC48" w:rsidR="003F47B5" w:rsidRPr="00161678"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161678">
        <w:rPr>
          <w:rFonts w:asciiTheme="majorHAnsi" w:eastAsia="Times New Roman" w:hAnsiTheme="majorHAnsi" w:cstheme="majorHAnsi"/>
          <w:b/>
          <w:bCs/>
          <w:sz w:val="24"/>
          <w:szCs w:val="24"/>
          <w:lang w:eastAsia="pl-PL"/>
        </w:rPr>
        <w:t>6</w:t>
      </w:r>
      <w:r>
        <w:rPr>
          <w:rFonts w:asciiTheme="majorHAnsi" w:eastAsia="Times New Roman" w:hAnsiTheme="majorHAnsi" w:cstheme="majorHAnsi"/>
          <w:b/>
          <w:bCs/>
          <w:sz w:val="24"/>
          <w:szCs w:val="24"/>
          <w:lang w:eastAsia="pl-PL"/>
        </w:rPr>
        <w:t>.</w:t>
      </w:r>
      <w:r w:rsidRPr="00161678">
        <w:rPr>
          <w:rFonts w:asciiTheme="majorHAnsi" w:eastAsia="Times New Roman" w:hAnsiTheme="majorHAnsi" w:cstheme="majorHAnsi"/>
          <w:b/>
          <w:bCs/>
          <w:sz w:val="24"/>
          <w:szCs w:val="24"/>
          <w:lang w:eastAsia="pl-PL"/>
        </w:rPr>
        <w:t xml:space="preserve"> Przed podpisaniem umowy Wykonawca:</w:t>
      </w:r>
    </w:p>
    <w:p w14:paraId="64416C7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 xml:space="preserve">a) wniesie zabezpieczenie należytego wykonania umowy o wartości 5% wynagrodzenia umownego w formie (wg wyboru wykonawcy) przewidzianej w art. 450 ust. 1 pkt 1-5 ustawy </w:t>
      </w:r>
      <w:proofErr w:type="spellStart"/>
      <w:r w:rsidRPr="00ED169C">
        <w:rPr>
          <w:rFonts w:asciiTheme="majorHAnsi" w:eastAsia="Times New Roman" w:hAnsiTheme="majorHAnsi" w:cstheme="majorHAnsi"/>
          <w:b/>
          <w:bCs/>
          <w:sz w:val="24"/>
          <w:szCs w:val="24"/>
          <w:lang w:eastAsia="pl-PL"/>
        </w:rPr>
        <w:t>pzp</w:t>
      </w:r>
      <w:proofErr w:type="spellEnd"/>
      <w:r w:rsidRPr="00ED169C">
        <w:rPr>
          <w:rFonts w:asciiTheme="majorHAnsi" w:eastAsia="Times New Roman" w:hAnsiTheme="majorHAnsi" w:cstheme="majorHAnsi"/>
          <w:b/>
          <w:bCs/>
          <w:sz w:val="24"/>
          <w:szCs w:val="24"/>
          <w:lang w:eastAsia="pl-PL"/>
        </w:rPr>
        <w:t xml:space="preserve">, </w:t>
      </w:r>
    </w:p>
    <w:p w14:paraId="3CEC246C"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b) dostarczy harmonogram rzeczowo finansowy,</w:t>
      </w:r>
    </w:p>
    <w:p w14:paraId="4A3E065F" w14:textId="77777777" w:rsidR="003F47B5" w:rsidRPr="00ED169C" w:rsidRDefault="003F47B5" w:rsidP="003F47B5">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ED169C">
        <w:rPr>
          <w:rFonts w:asciiTheme="majorHAnsi" w:eastAsia="Times New Roman" w:hAnsiTheme="majorHAnsi" w:cstheme="majorHAnsi"/>
          <w:b/>
          <w:bCs/>
          <w:sz w:val="24"/>
          <w:szCs w:val="24"/>
          <w:lang w:eastAsia="pl-PL"/>
        </w:rPr>
        <w:t>c) dostarczy kosztorysy szczegółowe z tabelą elementów scalonych.</w:t>
      </w:r>
    </w:p>
    <w:p w14:paraId="3404F970" w14:textId="6CA2B3ED" w:rsidR="003F47B5" w:rsidRPr="00CE378F" w:rsidRDefault="003F47B5" w:rsidP="00CE378F">
      <w:pPr>
        <w:suppressAutoHyphens w:val="0"/>
        <w:autoSpaceDE w:val="0"/>
        <w:autoSpaceDN w:val="0"/>
        <w:adjustRightInd w:val="0"/>
        <w:spacing w:after="0" w:line="240" w:lineRule="auto"/>
        <w:rPr>
          <w:rFonts w:asciiTheme="majorHAnsi" w:eastAsia="Times New Roman" w:hAnsiTheme="majorHAnsi" w:cstheme="majorHAnsi"/>
          <w:b/>
          <w:bCs/>
          <w:iCs/>
          <w:sz w:val="24"/>
          <w:szCs w:val="24"/>
          <w:lang w:eastAsia="pl-PL"/>
        </w:rPr>
      </w:pPr>
      <w:r w:rsidRPr="00ED169C">
        <w:rPr>
          <w:rFonts w:asciiTheme="majorHAnsi" w:eastAsia="Times New Roman" w:hAnsiTheme="majorHAnsi" w:cstheme="majorHAnsi"/>
          <w:b/>
          <w:bCs/>
          <w:sz w:val="24"/>
          <w:szCs w:val="24"/>
          <w:lang w:eastAsia="pl-PL"/>
        </w:rPr>
        <w:t xml:space="preserve">d) </w:t>
      </w:r>
      <w:r w:rsidRPr="00ED169C">
        <w:rPr>
          <w:rFonts w:asciiTheme="majorHAnsi" w:eastAsia="Times New Roman" w:hAnsiTheme="majorHAnsi" w:cstheme="majorHAnsi"/>
          <w:b/>
          <w:bCs/>
          <w:iCs/>
          <w:sz w:val="24"/>
          <w:szCs w:val="24"/>
          <w:lang w:eastAsia="pl-PL"/>
        </w:rPr>
        <w:t xml:space="preserve">przedłoży stosowne uprawnienia/dokumenty uprawniające do pełnienia samodzielnych funkcji technicznych w zakresie niezbędnym do realizacji przedmiotu zamówienia, zgodnie z obowiązującymi przepisami prawa, osób wskazanych w załączniku nr 6 do SWZ.  </w:t>
      </w:r>
    </w:p>
    <w:p w14:paraId="06ED1820" w14:textId="68675EC3" w:rsidR="00624C71" w:rsidRPr="00FA7127" w:rsidRDefault="003F47B5"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7</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57E130D3" w14:textId="77777777" w:rsidR="00E46B7F" w:rsidRDefault="00E46B7F" w:rsidP="00755B9F">
      <w:pPr>
        <w:pStyle w:val="Tekstpodstawowy"/>
        <w:overflowPunct w:val="0"/>
        <w:spacing w:before="20" w:after="20" w:line="276" w:lineRule="auto"/>
        <w:rPr>
          <w:rFonts w:ascii="Arial" w:hAnsi="Arial" w:cs="Arial"/>
          <w:b/>
          <w:bCs/>
          <w:color w:val="auto"/>
          <w:sz w:val="24"/>
          <w:szCs w:val="24"/>
        </w:rPr>
      </w:pPr>
    </w:p>
    <w:p w14:paraId="3806CE65" w14:textId="1590322A"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4270EEF1" w14:textId="60F4CD0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Pr>
          <w:rFonts w:asciiTheme="majorHAnsi" w:eastAsia="Times New Roman" w:hAnsiTheme="majorHAnsi" w:cstheme="majorHAnsi"/>
          <w:sz w:val="24"/>
          <w:szCs w:val="24"/>
          <w:lang w:eastAsia="pl-PL"/>
        </w:rPr>
        <w:t>wykonania umowy w wysokości 5</w:t>
      </w:r>
      <w:r w:rsidRPr="00B045BE">
        <w:rPr>
          <w:rFonts w:asciiTheme="majorHAnsi" w:eastAsia="Times New Roman" w:hAnsiTheme="majorHAnsi" w:cstheme="majorHAnsi"/>
          <w:sz w:val="24"/>
          <w:szCs w:val="24"/>
          <w:lang w:eastAsia="pl-PL"/>
        </w:rPr>
        <w:t xml:space="preserve"> % ceny brutto całkowitej podanej w ofercie. </w:t>
      </w:r>
    </w:p>
    <w:p w14:paraId="018B6A2C" w14:textId="45ECA582"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5C74CC8F" w14:textId="7567E2A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3. </w:t>
      </w:r>
      <w:r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07D87B19" w14:textId="5CAB9C7F"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 </w:t>
      </w:r>
      <w:r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6F7114D" w14:textId="3F24189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4.1 P</w:t>
      </w:r>
      <w:r w:rsidRPr="00B045BE">
        <w:rPr>
          <w:rFonts w:asciiTheme="majorHAnsi" w:eastAsia="Times New Roman" w:hAnsiTheme="majorHAnsi" w:cstheme="majorHAnsi"/>
          <w:sz w:val="24"/>
          <w:szCs w:val="24"/>
          <w:lang w:eastAsia="pl-PL"/>
        </w:rPr>
        <w:t xml:space="preserve">ieniężnej, </w:t>
      </w:r>
      <w:r w:rsidRPr="00E0148C">
        <w:rPr>
          <w:rFonts w:asciiTheme="majorHAnsi" w:eastAsia="Times New Roman" w:hAnsiTheme="majorHAnsi" w:cstheme="majorHAnsi"/>
          <w:sz w:val="24"/>
          <w:szCs w:val="24"/>
          <w:lang w:eastAsia="pl-PL"/>
        </w:rPr>
        <w:t>należy</w:t>
      </w:r>
      <w:r>
        <w:rPr>
          <w:rFonts w:asciiTheme="majorHAnsi" w:eastAsia="Times New Roman" w:hAnsiTheme="majorHAnsi" w:cstheme="majorHAnsi"/>
          <w:sz w:val="24"/>
          <w:szCs w:val="24"/>
          <w:lang w:eastAsia="pl-PL"/>
        </w:rPr>
        <w:t xml:space="preserve"> wnieść na konto Zamawiającego: </w:t>
      </w:r>
      <w:r w:rsidRPr="00E0148C">
        <w:rPr>
          <w:rFonts w:asciiTheme="majorHAnsi" w:eastAsia="Times New Roman" w:hAnsiTheme="majorHAnsi" w:cstheme="majorHAnsi"/>
          <w:sz w:val="24"/>
          <w:szCs w:val="24"/>
          <w:lang w:eastAsia="pl-PL"/>
        </w:rPr>
        <w:t xml:space="preserve">Bank Spółdzielczy Sławno Oddział Polanów nr </w:t>
      </w:r>
      <w:r w:rsidRPr="00EA47CC">
        <w:rPr>
          <w:rFonts w:asciiTheme="majorHAnsi" w:eastAsia="Times New Roman" w:hAnsiTheme="majorHAnsi" w:cstheme="majorHAnsi"/>
          <w:b/>
          <w:sz w:val="24"/>
          <w:szCs w:val="24"/>
          <w:lang w:eastAsia="pl-PL"/>
        </w:rPr>
        <w:t xml:space="preserve">19 9317 1038 3900 0996 2000 0039 </w:t>
      </w:r>
      <w:r w:rsidRPr="00E0148C">
        <w:rPr>
          <w:rFonts w:asciiTheme="majorHAnsi" w:eastAsia="Times New Roman" w:hAnsiTheme="majorHAnsi" w:cstheme="majorHAnsi"/>
          <w:sz w:val="24"/>
          <w:szCs w:val="24"/>
          <w:lang w:eastAsia="pl-PL"/>
        </w:rPr>
        <w:t>z dopiskiem</w:t>
      </w:r>
      <w:r w:rsidR="006126F4">
        <w:rPr>
          <w:rFonts w:asciiTheme="majorHAnsi" w:eastAsia="Times New Roman" w:hAnsiTheme="majorHAnsi" w:cstheme="majorHAnsi"/>
          <w:sz w:val="24"/>
          <w:szCs w:val="24"/>
          <w:lang w:eastAsia="pl-PL"/>
        </w:rPr>
        <w:t>:</w:t>
      </w:r>
      <w:r w:rsidR="006126F4" w:rsidRPr="006126F4">
        <w:rPr>
          <w:rFonts w:ascii="Arial" w:hAnsi="Arial" w:cs="Arial"/>
          <w:b/>
          <w:bCs/>
          <w:sz w:val="28"/>
          <w:szCs w:val="28"/>
        </w:rPr>
        <w:t xml:space="preserve"> </w:t>
      </w:r>
      <w:r w:rsidR="006126F4" w:rsidRPr="006126F4">
        <w:rPr>
          <w:rFonts w:asciiTheme="majorHAnsi" w:eastAsia="Times New Roman" w:hAnsiTheme="majorHAnsi" w:cstheme="majorHAnsi"/>
          <w:b/>
          <w:bCs/>
          <w:sz w:val="24"/>
          <w:szCs w:val="24"/>
          <w:lang w:eastAsia="pl-PL"/>
        </w:rPr>
        <w:t>„</w:t>
      </w:r>
      <w:proofErr w:type="spellStart"/>
      <w:r w:rsidR="006126F4" w:rsidRPr="006126F4">
        <w:rPr>
          <w:rFonts w:asciiTheme="majorHAnsi" w:eastAsia="Times New Roman" w:hAnsiTheme="majorHAnsi" w:cstheme="majorHAnsi"/>
          <w:b/>
          <w:bCs/>
          <w:sz w:val="24"/>
          <w:szCs w:val="24"/>
          <w:lang w:eastAsia="pl-PL"/>
        </w:rPr>
        <w:t>Termodernizacja</w:t>
      </w:r>
      <w:proofErr w:type="spellEnd"/>
      <w:r w:rsidR="006126F4" w:rsidRPr="006126F4">
        <w:rPr>
          <w:rFonts w:asciiTheme="majorHAnsi" w:eastAsia="Times New Roman" w:hAnsiTheme="majorHAnsi" w:cstheme="majorHAnsi"/>
          <w:b/>
          <w:bCs/>
          <w:sz w:val="24"/>
          <w:szCs w:val="24"/>
          <w:lang w:eastAsia="pl-PL"/>
        </w:rPr>
        <w:t xml:space="preserve"> obiektów lokalnej aktywności społecznej w Garbnie i Bożenicach”</w:t>
      </w:r>
      <w:r w:rsidRPr="00E0148C">
        <w:rPr>
          <w:rFonts w:asciiTheme="majorHAnsi" w:eastAsia="Times New Roman" w:hAnsiTheme="majorHAnsi" w:cstheme="majorHAnsi"/>
          <w:sz w:val="24"/>
          <w:szCs w:val="24"/>
          <w:lang w:eastAsia="pl-PL"/>
        </w:rPr>
        <w:t xml:space="preserve"> </w:t>
      </w:r>
    </w:p>
    <w:p w14:paraId="2CA5B6E1" w14:textId="08ADF9A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4.2 </w:t>
      </w:r>
      <w:r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6C659F64" w14:textId="617B5223"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4.3 </w:t>
      </w:r>
      <w:r w:rsidRPr="00B045BE">
        <w:rPr>
          <w:rFonts w:asciiTheme="majorHAnsi" w:eastAsia="Times New Roman" w:hAnsiTheme="majorHAnsi" w:cstheme="majorHAnsi"/>
          <w:sz w:val="24"/>
          <w:szCs w:val="24"/>
          <w:lang w:eastAsia="pl-PL"/>
        </w:rPr>
        <w:t xml:space="preserve">Gwarancjach bankowych, </w:t>
      </w:r>
    </w:p>
    <w:p w14:paraId="11A0AE60" w14:textId="17C807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4.4.Gwarancjach ubezpieczeniowych,</w:t>
      </w:r>
    </w:p>
    <w:p w14:paraId="5C4E53D8" w14:textId="3A8B9D8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4.5 </w:t>
      </w:r>
      <w:r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43F35D6F" w14:textId="00B48C2C"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CABE731"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p>
    <w:p w14:paraId="6A544E9A" w14:textId="29FFFD79"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6.1 </w:t>
      </w:r>
      <w:r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3F585DA3" w14:textId="7DF61A1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6.2 </w:t>
      </w:r>
      <w:r w:rsidRPr="00B045BE">
        <w:rPr>
          <w:rFonts w:asciiTheme="majorHAnsi" w:eastAsia="Times New Roman" w:hAnsiTheme="majorHAnsi" w:cstheme="majorHAnsi"/>
          <w:sz w:val="24"/>
          <w:szCs w:val="24"/>
          <w:lang w:eastAsia="pl-PL"/>
        </w:rPr>
        <w:t xml:space="preserve">Określenie wierzytelności, która ma być zabezpieczona gwarancją, </w:t>
      </w:r>
    </w:p>
    <w:p w14:paraId="3C0CFB13" w14:textId="331904FB"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6.3 </w:t>
      </w:r>
      <w:r w:rsidRPr="00B045BE">
        <w:rPr>
          <w:rFonts w:asciiTheme="majorHAnsi" w:eastAsia="Times New Roman" w:hAnsiTheme="majorHAnsi" w:cstheme="majorHAnsi"/>
          <w:sz w:val="24"/>
          <w:szCs w:val="24"/>
          <w:lang w:eastAsia="pl-PL"/>
        </w:rPr>
        <w:t xml:space="preserve">Kwotę gwarancji, </w:t>
      </w:r>
    </w:p>
    <w:p w14:paraId="5908DEF8" w14:textId="59C492DE"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6.4 </w:t>
      </w:r>
      <w:r w:rsidRPr="00B045BE">
        <w:rPr>
          <w:rFonts w:asciiTheme="majorHAnsi" w:eastAsia="Times New Roman" w:hAnsiTheme="majorHAnsi" w:cstheme="majorHAnsi"/>
          <w:sz w:val="24"/>
          <w:szCs w:val="24"/>
          <w:lang w:eastAsia="pl-PL"/>
        </w:rPr>
        <w:t xml:space="preserve">Termin ważności gwarancji, </w:t>
      </w:r>
    </w:p>
    <w:p w14:paraId="445EAC7B" w14:textId="08D6D46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7F0BC318"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Pr="00B045BE">
        <w:rPr>
          <w:rFonts w:asciiTheme="majorHAnsi" w:eastAsia="Times New Roman" w:hAnsiTheme="majorHAnsi" w:cstheme="majorHAnsi"/>
          <w:sz w:val="24"/>
          <w:szCs w:val="24"/>
          <w:lang w:eastAsia="pl-PL"/>
        </w:rPr>
        <w:t xml:space="preserve">Niewykonania umowy przez Wykonawcę, </w:t>
      </w:r>
    </w:p>
    <w:p w14:paraId="01487CD0" w14:textId="77777777"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Pr="00B045BE">
        <w:rPr>
          <w:rFonts w:asciiTheme="majorHAnsi" w:eastAsia="Times New Roman" w:hAnsiTheme="majorHAnsi" w:cstheme="majorHAnsi"/>
          <w:sz w:val="24"/>
          <w:szCs w:val="24"/>
          <w:lang w:eastAsia="pl-PL"/>
        </w:rPr>
        <w:t xml:space="preserve">Nienależytego wykonania umowy przez Wykonawcę, </w:t>
      </w:r>
    </w:p>
    <w:p w14:paraId="54E8EC3C" w14:textId="7B6FCEC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7. </w:t>
      </w:r>
      <w:r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06BBAE3E" w14:textId="441E2E3D"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8. </w:t>
      </w:r>
      <w:r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9182370" w14:textId="1C95FAC1"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9. </w:t>
      </w:r>
      <w:r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5E147240" w14:textId="4849182D"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10. </w:t>
      </w:r>
      <w:r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516FF709" w14:textId="04F76015"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11. </w:t>
      </w:r>
      <w:r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4F6502CA" w14:textId="5BA8E1D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2.</w:t>
      </w:r>
      <w:r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Pr>
          <w:rFonts w:asciiTheme="majorHAnsi" w:eastAsia="Times New Roman" w:hAnsiTheme="majorHAnsi" w:cstheme="majorHAnsi"/>
          <w:sz w:val="24"/>
          <w:szCs w:val="24"/>
          <w:lang w:eastAsia="pl-PL"/>
        </w:rPr>
        <w:t>rzez gwaranta (poręczyciela).</w:t>
      </w:r>
    </w:p>
    <w:p w14:paraId="7128D626" w14:textId="589F422A"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46AC56AE" w14:textId="25E0F724"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14.</w:t>
      </w:r>
      <w:r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5C863A2F" w14:textId="34093392" w:rsidR="003F47B5" w:rsidRDefault="003F47B5" w:rsidP="003F47B5">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15. </w:t>
      </w:r>
      <w:r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24730946" w14:textId="75BFCB4C" w:rsidR="003F47B5" w:rsidRPr="00B045BE" w:rsidRDefault="003F47B5" w:rsidP="003F47B5">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Pr>
          <w:rFonts w:asciiTheme="majorHAnsi" w:eastAsia="Times New Roman" w:hAnsiTheme="majorHAnsi" w:cstheme="majorHAnsi"/>
          <w:sz w:val="24"/>
          <w:szCs w:val="24"/>
          <w:lang w:eastAsia="pl-PL"/>
        </w:rPr>
        <w:t>22.</w:t>
      </w: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 </w:t>
      </w:r>
    </w:p>
    <w:p w14:paraId="6C3780FE" w14:textId="4230F50C"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6</w:t>
      </w:r>
      <w:r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285C83D1" w14:textId="561524E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16</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 xml:space="preserve">Wypłata, o której mowa w pkt. 16.1., następuje nie później niż w ostatnim dniu ważności dotychczasowego zabezpieczenia. </w:t>
      </w:r>
    </w:p>
    <w:p w14:paraId="0039A001" w14:textId="69486B40"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17</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3DBBE6E2" w14:textId="1FB4B31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 </w:t>
      </w:r>
      <w:r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6C953F7F" w14:textId="2D366233"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.1 </w:t>
      </w:r>
      <w:r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B1D9BB" w14:textId="6D649CD8" w:rsidR="003F47B5" w:rsidRPr="00292FF3" w:rsidRDefault="003F47B5" w:rsidP="003F47B5">
      <w:pPr>
        <w:widowControl w:val="0"/>
        <w:autoSpaceDE w:val="0"/>
        <w:spacing w:before="20" w:after="20"/>
        <w:ind w:right="567"/>
        <w:rPr>
          <w:rFonts w:ascii="Arial" w:eastAsia="Times New Roman" w:hAnsi="Arial" w:cs="Arial"/>
          <w:sz w:val="24"/>
          <w:szCs w:val="24"/>
          <w:lang w:eastAsia="pl-PL"/>
        </w:rPr>
      </w:pPr>
      <w:r w:rsidRPr="00292FF3">
        <w:rPr>
          <w:rFonts w:ascii="Arial" w:eastAsia="Times New Roman" w:hAnsi="Arial" w:cs="Arial"/>
          <w:sz w:val="24"/>
          <w:szCs w:val="24"/>
          <w:lang w:eastAsia="pl-PL"/>
        </w:rPr>
        <w:t>18</w:t>
      </w:r>
      <w:r>
        <w:rPr>
          <w:rFonts w:ascii="Arial" w:eastAsia="Times New Roman" w:hAnsi="Arial" w:cs="Arial"/>
          <w:sz w:val="24"/>
          <w:szCs w:val="24"/>
          <w:lang w:eastAsia="pl-PL"/>
        </w:rPr>
        <w:t xml:space="preserve">.2 </w:t>
      </w:r>
      <w:r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2D9C089C" w14:textId="77777777" w:rsidR="00EE3D85" w:rsidRDefault="00EE3D85" w:rsidP="002D2F82">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4E892102" w14:textId="55276D0E" w:rsidR="00DC3ED8" w:rsidRPr="009A33AA" w:rsidRDefault="00DC3ED8" w:rsidP="00DC3ED8">
      <w:pPr>
        <w:pStyle w:val="Standard"/>
        <w:tabs>
          <w:tab w:val="left" w:pos="0"/>
          <w:tab w:val="left" w:pos="284"/>
        </w:tabs>
        <w:spacing w:before="240" w:line="276" w:lineRule="auto"/>
        <w:rPr>
          <w:rFonts w:ascii="Arial" w:eastAsia="Arial" w:hAnsi="Arial" w:cs="Arial"/>
        </w:rPr>
      </w:pPr>
      <w:r w:rsidRPr="009A33AA">
        <w:rPr>
          <w:rFonts w:ascii="Arial" w:hAnsi="Arial" w:cs="Arial"/>
          <w:spacing w:val="-2"/>
        </w:rPr>
        <w:t>1 Istotne dla stron postanowienia zawarte są we wzorze umowy, który stanowi załącznik nr 6 do SWZ.</w:t>
      </w:r>
    </w:p>
    <w:p w14:paraId="7DC42A28" w14:textId="2E9AA722" w:rsidR="00DC3ED8" w:rsidRPr="009A33AA" w:rsidRDefault="00DC3ED8" w:rsidP="00DC3ED8">
      <w:pPr>
        <w:widowControl w:val="0"/>
        <w:tabs>
          <w:tab w:val="left" w:pos="0"/>
          <w:tab w:val="left" w:pos="284"/>
        </w:tabs>
        <w:overflowPunct w:val="0"/>
        <w:autoSpaceDE w:val="0"/>
        <w:spacing w:before="20" w:after="20"/>
        <w:ind w:right="-57"/>
        <w:rPr>
          <w:rFonts w:ascii="Arial" w:hAnsi="Arial" w:cs="Arial"/>
          <w:sz w:val="24"/>
          <w:szCs w:val="24"/>
        </w:rPr>
      </w:pPr>
      <w:r w:rsidRPr="009A33AA">
        <w:rPr>
          <w:rFonts w:ascii="Arial" w:hAnsi="Arial" w:cs="Arial"/>
          <w:sz w:val="24"/>
          <w:szCs w:val="24"/>
        </w:rPr>
        <w:t>2 Dopuszczalne zmiany postanowień umowy w stosunku do treści oferty, na podstawie której dokonano wyboru Wykonawcy, określa § 1</w:t>
      </w:r>
      <w:r w:rsidR="009A33AA" w:rsidRPr="009A33AA">
        <w:rPr>
          <w:rFonts w:ascii="Arial" w:hAnsi="Arial" w:cs="Arial"/>
          <w:sz w:val="24"/>
          <w:szCs w:val="24"/>
        </w:rPr>
        <w:t>6</w:t>
      </w:r>
      <w:r w:rsidRPr="009A33AA">
        <w:rPr>
          <w:rFonts w:ascii="Arial" w:hAnsi="Arial" w:cs="Arial"/>
          <w:sz w:val="24"/>
          <w:szCs w:val="24"/>
        </w:rPr>
        <w:t xml:space="preserve"> wzoru umowy, stanowiącego załącznik nr 6 do SWZ.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2F0A09F"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07261E" w14:textId="5DC7D249"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1</w:t>
      </w:r>
      <w:r>
        <w:rPr>
          <w:rFonts w:ascii="Arial" w:hAnsi="Arial" w:cs="Arial"/>
          <w:bCs/>
          <w:sz w:val="24"/>
          <w:szCs w:val="24"/>
        </w:rPr>
        <w:t>.</w:t>
      </w:r>
      <w:r w:rsidRPr="00DC3ED8">
        <w:rPr>
          <w:rFonts w:ascii="Arial" w:hAnsi="Arial" w:cs="Arial"/>
          <w:bCs/>
          <w:sz w:val="24"/>
          <w:szCs w:val="24"/>
        </w:rPr>
        <w:t>Formularz ofertowy - Załącznik nr 1</w:t>
      </w:r>
    </w:p>
    <w:p w14:paraId="254E3427" w14:textId="09535A9C"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2</w:t>
      </w:r>
      <w:r>
        <w:rPr>
          <w:rFonts w:ascii="Arial" w:hAnsi="Arial" w:cs="Arial"/>
          <w:bCs/>
          <w:sz w:val="24"/>
          <w:szCs w:val="24"/>
        </w:rPr>
        <w:t>.</w:t>
      </w:r>
      <w:r w:rsidRPr="00DC3ED8">
        <w:rPr>
          <w:rFonts w:ascii="Arial" w:hAnsi="Arial" w:cs="Arial"/>
          <w:bCs/>
          <w:sz w:val="24"/>
          <w:szCs w:val="24"/>
        </w:rPr>
        <w:t>Oświadczenie o braku podstaw do wykluczenia  oraz spełnieniu warunków udziału w postępowaniu.</w:t>
      </w:r>
    </w:p>
    <w:p w14:paraId="44337B2F" w14:textId="55DB1C86"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3</w:t>
      </w:r>
      <w:r>
        <w:rPr>
          <w:rFonts w:ascii="Arial" w:hAnsi="Arial" w:cs="Arial"/>
          <w:bCs/>
          <w:sz w:val="24"/>
          <w:szCs w:val="24"/>
        </w:rPr>
        <w:t>.</w:t>
      </w:r>
      <w:r w:rsidRPr="00DC3ED8">
        <w:rPr>
          <w:rFonts w:ascii="Arial" w:hAnsi="Arial" w:cs="Arial"/>
          <w:bCs/>
          <w:sz w:val="24"/>
          <w:szCs w:val="24"/>
        </w:rPr>
        <w:t xml:space="preserve"> Oświadczenie Wykonawcy o aktualności informacji zawartych w oświadczeniu.</w:t>
      </w:r>
    </w:p>
    <w:p w14:paraId="06098AB3" w14:textId="51E230FF"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4</w:t>
      </w:r>
      <w:r>
        <w:rPr>
          <w:rFonts w:ascii="Arial" w:hAnsi="Arial" w:cs="Arial"/>
          <w:bCs/>
          <w:sz w:val="24"/>
          <w:szCs w:val="24"/>
        </w:rPr>
        <w:t>.</w:t>
      </w:r>
      <w:r w:rsidRPr="00DC3ED8">
        <w:rPr>
          <w:rFonts w:ascii="Arial" w:hAnsi="Arial" w:cs="Arial"/>
          <w:bCs/>
          <w:sz w:val="24"/>
          <w:szCs w:val="24"/>
        </w:rPr>
        <w:t xml:space="preserve"> Doświadczenie Wykonawcy.</w:t>
      </w:r>
    </w:p>
    <w:p w14:paraId="371AB996" w14:textId="7424FB4A"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5.Wykaz osób skierowanych do realizacji zamówienia.</w:t>
      </w:r>
    </w:p>
    <w:p w14:paraId="174E910D" w14:textId="452270D5"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6 Projekt umowy</w:t>
      </w:r>
    </w:p>
    <w:p w14:paraId="3C1F663B" w14:textId="7D4CCAE1"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7.Zobowiązanie podmiotu udostępniającego zasoby.</w:t>
      </w:r>
    </w:p>
    <w:p w14:paraId="1BA1BC5A" w14:textId="79F93BF0" w:rsidR="00DC3ED8" w:rsidRPr="00DC3ED8" w:rsidRDefault="00DC3ED8" w:rsidP="00DC3ED8">
      <w:pPr>
        <w:spacing w:before="20" w:after="20"/>
        <w:rPr>
          <w:rFonts w:ascii="Arial" w:hAnsi="Arial" w:cs="Arial"/>
          <w:bCs/>
          <w:sz w:val="24"/>
          <w:szCs w:val="24"/>
        </w:rPr>
      </w:pPr>
      <w:r w:rsidRPr="00DC3ED8">
        <w:rPr>
          <w:rFonts w:ascii="Arial" w:hAnsi="Arial" w:cs="Arial"/>
          <w:bCs/>
          <w:sz w:val="24"/>
          <w:szCs w:val="24"/>
        </w:rPr>
        <w:t>8.Oświadczenie wykonawców wspólnie ubiegających się o zamówienie.</w:t>
      </w:r>
    </w:p>
    <w:p w14:paraId="29519534" w14:textId="584C7C8F" w:rsidR="00E46B7F" w:rsidRDefault="00DC3ED8" w:rsidP="00DC3ED8">
      <w:pPr>
        <w:spacing w:before="20" w:after="20"/>
        <w:rPr>
          <w:rFonts w:ascii="Arial" w:hAnsi="Arial" w:cs="Arial"/>
          <w:bCs/>
          <w:sz w:val="24"/>
          <w:szCs w:val="24"/>
        </w:rPr>
      </w:pPr>
      <w:r w:rsidRPr="00DC3ED8">
        <w:rPr>
          <w:rFonts w:ascii="Arial" w:hAnsi="Arial" w:cs="Arial"/>
          <w:bCs/>
          <w:sz w:val="24"/>
          <w:szCs w:val="24"/>
        </w:rPr>
        <w:t>9.Oświadczenie podmiotu udostępniającego zasoby.</w:t>
      </w:r>
    </w:p>
    <w:p w14:paraId="573DE274" w14:textId="77777777" w:rsidR="00705342" w:rsidRPr="00E46B7F" w:rsidRDefault="00705342" w:rsidP="00DC3ED8">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FB3ACE">
      <w:headerReference w:type="default" r:id="rId11"/>
      <w:footerReference w:type="default" r:id="rId12"/>
      <w:pgSz w:w="11906" w:h="16838"/>
      <w:pgMar w:top="1417" w:right="1417" w:bottom="1276"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9056" w14:textId="77777777" w:rsidR="00B94B99" w:rsidRDefault="00B94B99">
      <w:pPr>
        <w:spacing w:after="0" w:line="240" w:lineRule="auto"/>
      </w:pPr>
      <w:r>
        <w:separator/>
      </w:r>
    </w:p>
  </w:endnote>
  <w:endnote w:type="continuationSeparator" w:id="0">
    <w:p w14:paraId="2C22B471" w14:textId="77777777" w:rsidR="00B94B99" w:rsidRDefault="00B9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1D11" w14:textId="56C804ED" w:rsidR="000023C5" w:rsidRPr="00FB3ACE" w:rsidRDefault="000023C5" w:rsidP="00FB3ACE">
    <w:pPr>
      <w:pStyle w:val="Stopka"/>
      <w:spacing w:before="200"/>
    </w:pPr>
    <w:r w:rsidRPr="000023C5">
      <w:rPr>
        <w:rFonts w:asciiTheme="majorHAnsi" w:hAnsiTheme="majorHAnsi" w:cstheme="majorHAnsi"/>
        <w:sz w:val="16"/>
        <w:szCs w:val="16"/>
      </w:rPr>
      <w:t xml:space="preserve">Zadanie pn. „Termomodernizacja obiektów lokalnej aktywności społecznej w Garbnie i Bożenicach” dofinansowane ze środków </w:t>
    </w:r>
    <w:bookmarkStart w:id="6" w:name="_Hlk190083218"/>
    <w:r w:rsidRPr="000023C5">
      <w:rPr>
        <w:rFonts w:asciiTheme="majorHAnsi" w:hAnsiTheme="majorHAnsi" w:cstheme="majorHAnsi"/>
        <w:sz w:val="16"/>
        <w:szCs w:val="16"/>
      </w:rPr>
      <w:t xml:space="preserve">Krajowego Planu Odbudowy i Zwiększania Odporności w ramach poddziałania B1.1.4. Zwiększenie efektywności </w:t>
    </w:r>
    <w:r w:rsidRPr="000023C5">
      <w:rPr>
        <w:rFonts w:asciiTheme="majorHAnsi" w:hAnsiTheme="majorHAnsi" w:cstheme="majorHAnsi"/>
        <w:sz w:val="16"/>
        <w:szCs w:val="16"/>
      </w:rPr>
      <w:br/>
      <w:t>energetycznej obiektów lokalnej aktywności społecznej</w:t>
    </w:r>
  </w:p>
  <w:bookmarkEnd w:i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DD88" w14:textId="77777777" w:rsidR="00B94B99" w:rsidRDefault="00B94B99">
      <w:pPr>
        <w:spacing w:after="0" w:line="240" w:lineRule="auto"/>
      </w:pPr>
      <w:r>
        <w:separator/>
      </w:r>
    </w:p>
  </w:footnote>
  <w:footnote w:type="continuationSeparator" w:id="0">
    <w:p w14:paraId="6E7DF340" w14:textId="77777777" w:rsidR="00B94B99" w:rsidRDefault="00B94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B43A" w14:textId="48561577" w:rsidR="004B523A" w:rsidRDefault="007E78CC" w:rsidP="00360207">
    <w:pPr>
      <w:pStyle w:val="Nagwek"/>
      <w:tabs>
        <w:tab w:val="clear" w:pos="4536"/>
        <w:tab w:val="clear" w:pos="9072"/>
        <w:tab w:val="left" w:pos="2715"/>
        <w:tab w:val="left" w:pos="3544"/>
        <w:tab w:val="left" w:pos="6630"/>
      </w:tabs>
    </w:pPr>
    <w:bookmarkStart w:id="4" w:name="_Hlk149032894"/>
    <w:bookmarkStart w:id="5" w:name="_Hlk149032852"/>
    <w:r>
      <w:tab/>
    </w:r>
    <w:r w:rsidR="00360207">
      <w:tab/>
    </w:r>
    <w:r w:rsidR="00A75916">
      <w:t xml:space="preserve">       </w:t>
    </w:r>
    <w:r w:rsidR="00360207">
      <w:tab/>
    </w:r>
  </w:p>
  <w:bookmarkEnd w:id="4"/>
  <w:bookmarkEnd w:id="5"/>
  <w:p w14:paraId="5C045443" w14:textId="77777777" w:rsidR="00E7041C" w:rsidRDefault="00E704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2F771963"/>
    <w:multiLevelType w:val="hybridMultilevel"/>
    <w:tmpl w:val="D1B81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A6B61F9"/>
    <w:multiLevelType w:val="hybridMultilevel"/>
    <w:tmpl w:val="BED6CCD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7" w15:restartNumberingAfterBreak="0">
    <w:nsid w:val="52E15710"/>
    <w:multiLevelType w:val="hybridMultilevel"/>
    <w:tmpl w:val="D09469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3A23A08"/>
    <w:multiLevelType w:val="hybridMultilevel"/>
    <w:tmpl w:val="89D2D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6"/>
  </w:num>
  <w:num w:numId="3" w16cid:durableId="933780907">
    <w:abstractNumId w:val="31"/>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5"/>
  </w:num>
  <w:num w:numId="9" w16cid:durableId="1351418466">
    <w:abstractNumId w:val="34"/>
  </w:num>
  <w:num w:numId="10" w16cid:durableId="1069763499">
    <w:abstractNumId w:val="41"/>
  </w:num>
  <w:num w:numId="11" w16cid:durableId="784351384">
    <w:abstractNumId w:val="38"/>
  </w:num>
  <w:num w:numId="12" w16cid:durableId="198581075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250746">
    <w:abstractNumId w:val="43"/>
  </w:num>
  <w:num w:numId="14" w16cid:durableId="1042560799">
    <w:abstractNumId w:val="37"/>
  </w:num>
  <w:num w:numId="15" w16cid:durableId="1409232814">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3C5"/>
    <w:rsid w:val="0000248C"/>
    <w:rsid w:val="00002CED"/>
    <w:rsid w:val="000046CF"/>
    <w:rsid w:val="00011A72"/>
    <w:rsid w:val="00011DBC"/>
    <w:rsid w:val="00012E93"/>
    <w:rsid w:val="00013412"/>
    <w:rsid w:val="000151E1"/>
    <w:rsid w:val="00015594"/>
    <w:rsid w:val="0001668D"/>
    <w:rsid w:val="00020B2C"/>
    <w:rsid w:val="00025DC2"/>
    <w:rsid w:val="00026453"/>
    <w:rsid w:val="00026515"/>
    <w:rsid w:val="000266BD"/>
    <w:rsid w:val="00026AD3"/>
    <w:rsid w:val="00027596"/>
    <w:rsid w:val="000279DD"/>
    <w:rsid w:val="00027DD8"/>
    <w:rsid w:val="0003019B"/>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22F"/>
    <w:rsid w:val="00053390"/>
    <w:rsid w:val="00055202"/>
    <w:rsid w:val="0005584A"/>
    <w:rsid w:val="0005665B"/>
    <w:rsid w:val="00060234"/>
    <w:rsid w:val="00061315"/>
    <w:rsid w:val="00062472"/>
    <w:rsid w:val="00062D58"/>
    <w:rsid w:val="0006307D"/>
    <w:rsid w:val="000632B1"/>
    <w:rsid w:val="00063608"/>
    <w:rsid w:val="00064002"/>
    <w:rsid w:val="00066C0F"/>
    <w:rsid w:val="00070118"/>
    <w:rsid w:val="00070D50"/>
    <w:rsid w:val="00071B68"/>
    <w:rsid w:val="00071D4E"/>
    <w:rsid w:val="00072C9F"/>
    <w:rsid w:val="00073AD1"/>
    <w:rsid w:val="00074ABA"/>
    <w:rsid w:val="00075288"/>
    <w:rsid w:val="000775C2"/>
    <w:rsid w:val="00077868"/>
    <w:rsid w:val="0007788C"/>
    <w:rsid w:val="00082550"/>
    <w:rsid w:val="00082709"/>
    <w:rsid w:val="00084EA8"/>
    <w:rsid w:val="000874A9"/>
    <w:rsid w:val="000949E7"/>
    <w:rsid w:val="000A7FC6"/>
    <w:rsid w:val="000A7FC9"/>
    <w:rsid w:val="000B2088"/>
    <w:rsid w:val="000B38FA"/>
    <w:rsid w:val="000B391C"/>
    <w:rsid w:val="000B4AD2"/>
    <w:rsid w:val="000B5B6D"/>
    <w:rsid w:val="000B63F5"/>
    <w:rsid w:val="000B6E6E"/>
    <w:rsid w:val="000B7D0B"/>
    <w:rsid w:val="000C06D7"/>
    <w:rsid w:val="000C138A"/>
    <w:rsid w:val="000C14F9"/>
    <w:rsid w:val="000C29BF"/>
    <w:rsid w:val="000C4792"/>
    <w:rsid w:val="000C5EC3"/>
    <w:rsid w:val="000C6278"/>
    <w:rsid w:val="000C70E1"/>
    <w:rsid w:val="000C7457"/>
    <w:rsid w:val="000D3AD2"/>
    <w:rsid w:val="000D634F"/>
    <w:rsid w:val="000D64B2"/>
    <w:rsid w:val="000D6637"/>
    <w:rsid w:val="000D72E1"/>
    <w:rsid w:val="000D7C64"/>
    <w:rsid w:val="000E1580"/>
    <w:rsid w:val="000E194E"/>
    <w:rsid w:val="000E1B82"/>
    <w:rsid w:val="000E25E1"/>
    <w:rsid w:val="000E7ABE"/>
    <w:rsid w:val="000E7DD1"/>
    <w:rsid w:val="000F1545"/>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783"/>
    <w:rsid w:val="00115093"/>
    <w:rsid w:val="00117BB4"/>
    <w:rsid w:val="0012017C"/>
    <w:rsid w:val="00120E0C"/>
    <w:rsid w:val="00122C05"/>
    <w:rsid w:val="001265AD"/>
    <w:rsid w:val="00130295"/>
    <w:rsid w:val="00130607"/>
    <w:rsid w:val="00130B5A"/>
    <w:rsid w:val="00130BE9"/>
    <w:rsid w:val="00132224"/>
    <w:rsid w:val="0013272B"/>
    <w:rsid w:val="00134DFA"/>
    <w:rsid w:val="001359EC"/>
    <w:rsid w:val="00135EFC"/>
    <w:rsid w:val="0013683D"/>
    <w:rsid w:val="00140A80"/>
    <w:rsid w:val="00140CAF"/>
    <w:rsid w:val="00142DBE"/>
    <w:rsid w:val="001441A2"/>
    <w:rsid w:val="00144BDB"/>
    <w:rsid w:val="00144FAA"/>
    <w:rsid w:val="0015228F"/>
    <w:rsid w:val="00152859"/>
    <w:rsid w:val="00157D26"/>
    <w:rsid w:val="001604C2"/>
    <w:rsid w:val="00161303"/>
    <w:rsid w:val="00162682"/>
    <w:rsid w:val="00162BB5"/>
    <w:rsid w:val="00163662"/>
    <w:rsid w:val="00163E35"/>
    <w:rsid w:val="00165DB3"/>
    <w:rsid w:val="0016632F"/>
    <w:rsid w:val="00166DB1"/>
    <w:rsid w:val="00167B63"/>
    <w:rsid w:val="001715BC"/>
    <w:rsid w:val="001722F8"/>
    <w:rsid w:val="00175A43"/>
    <w:rsid w:val="001761FD"/>
    <w:rsid w:val="00177A73"/>
    <w:rsid w:val="0018042B"/>
    <w:rsid w:val="00180540"/>
    <w:rsid w:val="0018259C"/>
    <w:rsid w:val="001859A7"/>
    <w:rsid w:val="001865E7"/>
    <w:rsid w:val="0018679E"/>
    <w:rsid w:val="001928C2"/>
    <w:rsid w:val="001934A4"/>
    <w:rsid w:val="00193C03"/>
    <w:rsid w:val="00194AF9"/>
    <w:rsid w:val="00194B9C"/>
    <w:rsid w:val="00197C5A"/>
    <w:rsid w:val="00197FA5"/>
    <w:rsid w:val="001A4A36"/>
    <w:rsid w:val="001A5862"/>
    <w:rsid w:val="001A5AC8"/>
    <w:rsid w:val="001A6A19"/>
    <w:rsid w:val="001A6C11"/>
    <w:rsid w:val="001A7537"/>
    <w:rsid w:val="001B0557"/>
    <w:rsid w:val="001B1D7B"/>
    <w:rsid w:val="001B20FB"/>
    <w:rsid w:val="001B4B5D"/>
    <w:rsid w:val="001B5970"/>
    <w:rsid w:val="001B599A"/>
    <w:rsid w:val="001B5FC2"/>
    <w:rsid w:val="001B6C6E"/>
    <w:rsid w:val="001C008C"/>
    <w:rsid w:val="001C221C"/>
    <w:rsid w:val="001C5958"/>
    <w:rsid w:val="001C5A36"/>
    <w:rsid w:val="001C5BE7"/>
    <w:rsid w:val="001D0692"/>
    <w:rsid w:val="001D0E63"/>
    <w:rsid w:val="001D2BCA"/>
    <w:rsid w:val="001D357A"/>
    <w:rsid w:val="001D4C34"/>
    <w:rsid w:val="001D5C0A"/>
    <w:rsid w:val="001D6157"/>
    <w:rsid w:val="001D65A0"/>
    <w:rsid w:val="001D6DB4"/>
    <w:rsid w:val="001D77FE"/>
    <w:rsid w:val="001E157B"/>
    <w:rsid w:val="001E1673"/>
    <w:rsid w:val="001E1A31"/>
    <w:rsid w:val="001E28EC"/>
    <w:rsid w:val="001E36FB"/>
    <w:rsid w:val="001E3ABD"/>
    <w:rsid w:val="001E43EB"/>
    <w:rsid w:val="001E4B33"/>
    <w:rsid w:val="001E5030"/>
    <w:rsid w:val="001E706C"/>
    <w:rsid w:val="001E745C"/>
    <w:rsid w:val="001F0271"/>
    <w:rsid w:val="001F0FA8"/>
    <w:rsid w:val="001F41D4"/>
    <w:rsid w:val="001F7999"/>
    <w:rsid w:val="002005B7"/>
    <w:rsid w:val="00200F6C"/>
    <w:rsid w:val="002018C6"/>
    <w:rsid w:val="002025F7"/>
    <w:rsid w:val="002028E9"/>
    <w:rsid w:val="002039B4"/>
    <w:rsid w:val="0020448F"/>
    <w:rsid w:val="00204A61"/>
    <w:rsid w:val="002051F5"/>
    <w:rsid w:val="00205490"/>
    <w:rsid w:val="002065FA"/>
    <w:rsid w:val="00206947"/>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54F9"/>
    <w:rsid w:val="00226552"/>
    <w:rsid w:val="00226F8A"/>
    <w:rsid w:val="002273C0"/>
    <w:rsid w:val="00231AB7"/>
    <w:rsid w:val="0023314B"/>
    <w:rsid w:val="002333A6"/>
    <w:rsid w:val="00233663"/>
    <w:rsid w:val="00237BD7"/>
    <w:rsid w:val="00240307"/>
    <w:rsid w:val="00242332"/>
    <w:rsid w:val="00242C58"/>
    <w:rsid w:val="0024468D"/>
    <w:rsid w:val="0024502E"/>
    <w:rsid w:val="00245280"/>
    <w:rsid w:val="00245DC7"/>
    <w:rsid w:val="0025062E"/>
    <w:rsid w:val="00250B05"/>
    <w:rsid w:val="00254DA3"/>
    <w:rsid w:val="002575EA"/>
    <w:rsid w:val="00257987"/>
    <w:rsid w:val="00260509"/>
    <w:rsid w:val="00260B27"/>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9D2"/>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E69"/>
    <w:rsid w:val="002A3F4F"/>
    <w:rsid w:val="002A48F1"/>
    <w:rsid w:val="002A7C50"/>
    <w:rsid w:val="002A7E07"/>
    <w:rsid w:val="002B092E"/>
    <w:rsid w:val="002B1254"/>
    <w:rsid w:val="002B1B78"/>
    <w:rsid w:val="002B4309"/>
    <w:rsid w:val="002B59AC"/>
    <w:rsid w:val="002B71BA"/>
    <w:rsid w:val="002B790D"/>
    <w:rsid w:val="002C03BE"/>
    <w:rsid w:val="002C048F"/>
    <w:rsid w:val="002C0595"/>
    <w:rsid w:val="002C1A1B"/>
    <w:rsid w:val="002C3689"/>
    <w:rsid w:val="002C39A2"/>
    <w:rsid w:val="002C5449"/>
    <w:rsid w:val="002C5C84"/>
    <w:rsid w:val="002C692E"/>
    <w:rsid w:val="002C6959"/>
    <w:rsid w:val="002C75FA"/>
    <w:rsid w:val="002D12E6"/>
    <w:rsid w:val="002D1869"/>
    <w:rsid w:val="002D2F82"/>
    <w:rsid w:val="002D2FFD"/>
    <w:rsid w:val="002D3B0F"/>
    <w:rsid w:val="002D3D48"/>
    <w:rsid w:val="002D4350"/>
    <w:rsid w:val="002D44DE"/>
    <w:rsid w:val="002D5254"/>
    <w:rsid w:val="002D5771"/>
    <w:rsid w:val="002D592A"/>
    <w:rsid w:val="002D5D19"/>
    <w:rsid w:val="002D6083"/>
    <w:rsid w:val="002D6CA4"/>
    <w:rsid w:val="002E00D3"/>
    <w:rsid w:val="002E49F4"/>
    <w:rsid w:val="002E6695"/>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4C48"/>
    <w:rsid w:val="003157C1"/>
    <w:rsid w:val="0031778F"/>
    <w:rsid w:val="00317B86"/>
    <w:rsid w:val="003208B0"/>
    <w:rsid w:val="00322E75"/>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594E"/>
    <w:rsid w:val="00360207"/>
    <w:rsid w:val="00361A09"/>
    <w:rsid w:val="003628E0"/>
    <w:rsid w:val="003631BF"/>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138"/>
    <w:rsid w:val="00386637"/>
    <w:rsid w:val="00391C87"/>
    <w:rsid w:val="00393FBA"/>
    <w:rsid w:val="003953D8"/>
    <w:rsid w:val="00397B1F"/>
    <w:rsid w:val="003A0F35"/>
    <w:rsid w:val="003A424D"/>
    <w:rsid w:val="003A5D7B"/>
    <w:rsid w:val="003B1388"/>
    <w:rsid w:val="003B1BB0"/>
    <w:rsid w:val="003B29C6"/>
    <w:rsid w:val="003B2A79"/>
    <w:rsid w:val="003B4ACE"/>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7A08"/>
    <w:rsid w:val="003F07B0"/>
    <w:rsid w:val="003F1914"/>
    <w:rsid w:val="003F1BF3"/>
    <w:rsid w:val="003F3BF3"/>
    <w:rsid w:val="003F454D"/>
    <w:rsid w:val="003F47B5"/>
    <w:rsid w:val="003F4A55"/>
    <w:rsid w:val="003F4B74"/>
    <w:rsid w:val="003F7249"/>
    <w:rsid w:val="003F7C5D"/>
    <w:rsid w:val="003F7DAB"/>
    <w:rsid w:val="004021D8"/>
    <w:rsid w:val="00403BB4"/>
    <w:rsid w:val="00403D8C"/>
    <w:rsid w:val="004040D9"/>
    <w:rsid w:val="00405362"/>
    <w:rsid w:val="00405CB2"/>
    <w:rsid w:val="00410CEB"/>
    <w:rsid w:val="004111F2"/>
    <w:rsid w:val="00411945"/>
    <w:rsid w:val="0041410C"/>
    <w:rsid w:val="00414330"/>
    <w:rsid w:val="00414854"/>
    <w:rsid w:val="00415399"/>
    <w:rsid w:val="004170BF"/>
    <w:rsid w:val="004200AF"/>
    <w:rsid w:val="00421C03"/>
    <w:rsid w:val="004223AC"/>
    <w:rsid w:val="00423B4D"/>
    <w:rsid w:val="00424898"/>
    <w:rsid w:val="004266D3"/>
    <w:rsid w:val="004274FA"/>
    <w:rsid w:val="00427606"/>
    <w:rsid w:val="00431A6C"/>
    <w:rsid w:val="00432ABA"/>
    <w:rsid w:val="00435003"/>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5EA4"/>
    <w:rsid w:val="00456136"/>
    <w:rsid w:val="0045678A"/>
    <w:rsid w:val="00456FC5"/>
    <w:rsid w:val="004576D5"/>
    <w:rsid w:val="00457E2C"/>
    <w:rsid w:val="00457E64"/>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84C"/>
    <w:rsid w:val="00487A38"/>
    <w:rsid w:val="00490009"/>
    <w:rsid w:val="00493556"/>
    <w:rsid w:val="004940CE"/>
    <w:rsid w:val="00494123"/>
    <w:rsid w:val="00495350"/>
    <w:rsid w:val="004953D1"/>
    <w:rsid w:val="00496317"/>
    <w:rsid w:val="0049647A"/>
    <w:rsid w:val="004A0D8C"/>
    <w:rsid w:val="004A0E9B"/>
    <w:rsid w:val="004A1EFF"/>
    <w:rsid w:val="004A3871"/>
    <w:rsid w:val="004A48E0"/>
    <w:rsid w:val="004A503C"/>
    <w:rsid w:val="004A59EE"/>
    <w:rsid w:val="004A7DEE"/>
    <w:rsid w:val="004B1AB5"/>
    <w:rsid w:val="004B3C6C"/>
    <w:rsid w:val="004B5049"/>
    <w:rsid w:val="004B511A"/>
    <w:rsid w:val="004B523A"/>
    <w:rsid w:val="004B5468"/>
    <w:rsid w:val="004B6420"/>
    <w:rsid w:val="004B6D2C"/>
    <w:rsid w:val="004B758E"/>
    <w:rsid w:val="004B78EC"/>
    <w:rsid w:val="004C0C97"/>
    <w:rsid w:val="004C56FC"/>
    <w:rsid w:val="004C5EB0"/>
    <w:rsid w:val="004C6621"/>
    <w:rsid w:val="004C7F31"/>
    <w:rsid w:val="004D099D"/>
    <w:rsid w:val="004D378C"/>
    <w:rsid w:val="004D4286"/>
    <w:rsid w:val="004D5B5D"/>
    <w:rsid w:val="004D6115"/>
    <w:rsid w:val="004D6B90"/>
    <w:rsid w:val="004D74A7"/>
    <w:rsid w:val="004E0A20"/>
    <w:rsid w:val="004E11ED"/>
    <w:rsid w:val="004E3216"/>
    <w:rsid w:val="004E5DAA"/>
    <w:rsid w:val="004E710B"/>
    <w:rsid w:val="004F037A"/>
    <w:rsid w:val="004F049E"/>
    <w:rsid w:val="004F0E7D"/>
    <w:rsid w:val="004F1D28"/>
    <w:rsid w:val="004F200F"/>
    <w:rsid w:val="004F2B63"/>
    <w:rsid w:val="004F4D55"/>
    <w:rsid w:val="004F4FCF"/>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4085"/>
    <w:rsid w:val="0052595E"/>
    <w:rsid w:val="005306CC"/>
    <w:rsid w:val="005323B6"/>
    <w:rsid w:val="005355F5"/>
    <w:rsid w:val="0053793E"/>
    <w:rsid w:val="005444E7"/>
    <w:rsid w:val="00544C01"/>
    <w:rsid w:val="00544CCE"/>
    <w:rsid w:val="00544FC7"/>
    <w:rsid w:val="0054553E"/>
    <w:rsid w:val="00547178"/>
    <w:rsid w:val="005507D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4D9"/>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6063"/>
    <w:rsid w:val="005E6B7F"/>
    <w:rsid w:val="005E6EE3"/>
    <w:rsid w:val="005F1C5D"/>
    <w:rsid w:val="005F2917"/>
    <w:rsid w:val="005F5B94"/>
    <w:rsid w:val="005F6889"/>
    <w:rsid w:val="005F781A"/>
    <w:rsid w:val="00600501"/>
    <w:rsid w:val="00601BE9"/>
    <w:rsid w:val="00601C19"/>
    <w:rsid w:val="0060246C"/>
    <w:rsid w:val="00604F04"/>
    <w:rsid w:val="00605352"/>
    <w:rsid w:val="00606FFC"/>
    <w:rsid w:val="00610DA0"/>
    <w:rsid w:val="00610EB2"/>
    <w:rsid w:val="00611DA4"/>
    <w:rsid w:val="006121AA"/>
    <w:rsid w:val="006124E1"/>
    <w:rsid w:val="006126F4"/>
    <w:rsid w:val="0061464A"/>
    <w:rsid w:val="006152F7"/>
    <w:rsid w:val="00615DF2"/>
    <w:rsid w:val="006168EF"/>
    <w:rsid w:val="00616C18"/>
    <w:rsid w:val="00616EAC"/>
    <w:rsid w:val="00620316"/>
    <w:rsid w:val="006221A7"/>
    <w:rsid w:val="00624C71"/>
    <w:rsid w:val="00624DEC"/>
    <w:rsid w:val="00624E97"/>
    <w:rsid w:val="00627702"/>
    <w:rsid w:val="00630C9F"/>
    <w:rsid w:val="00630EE1"/>
    <w:rsid w:val="006315C3"/>
    <w:rsid w:val="00632F93"/>
    <w:rsid w:val="00633D4D"/>
    <w:rsid w:val="00633FF0"/>
    <w:rsid w:val="00634706"/>
    <w:rsid w:val="00634BB3"/>
    <w:rsid w:val="00634C1D"/>
    <w:rsid w:val="006360D9"/>
    <w:rsid w:val="0063650D"/>
    <w:rsid w:val="006367BF"/>
    <w:rsid w:val="00636B8D"/>
    <w:rsid w:val="00636C50"/>
    <w:rsid w:val="00637328"/>
    <w:rsid w:val="006373D4"/>
    <w:rsid w:val="00640D46"/>
    <w:rsid w:val="006419DD"/>
    <w:rsid w:val="00644FD2"/>
    <w:rsid w:val="0065038C"/>
    <w:rsid w:val="006557BB"/>
    <w:rsid w:val="00661EDF"/>
    <w:rsid w:val="0066353A"/>
    <w:rsid w:val="0066655A"/>
    <w:rsid w:val="00666D68"/>
    <w:rsid w:val="00667F18"/>
    <w:rsid w:val="00670032"/>
    <w:rsid w:val="00670CDE"/>
    <w:rsid w:val="0067513C"/>
    <w:rsid w:val="00675523"/>
    <w:rsid w:val="00683E31"/>
    <w:rsid w:val="00686142"/>
    <w:rsid w:val="00687642"/>
    <w:rsid w:val="00690007"/>
    <w:rsid w:val="00690622"/>
    <w:rsid w:val="006934D7"/>
    <w:rsid w:val="00693891"/>
    <w:rsid w:val="00693945"/>
    <w:rsid w:val="00694494"/>
    <w:rsid w:val="006956BF"/>
    <w:rsid w:val="00695791"/>
    <w:rsid w:val="006957E7"/>
    <w:rsid w:val="0069756B"/>
    <w:rsid w:val="00697EBD"/>
    <w:rsid w:val="006A0787"/>
    <w:rsid w:val="006A1322"/>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D3B71"/>
    <w:rsid w:val="006E1E8D"/>
    <w:rsid w:val="006E22E8"/>
    <w:rsid w:val="006E2E5F"/>
    <w:rsid w:val="006E3FEA"/>
    <w:rsid w:val="006E7FDF"/>
    <w:rsid w:val="006F434A"/>
    <w:rsid w:val="006F4780"/>
    <w:rsid w:val="006F4A6A"/>
    <w:rsid w:val="006F5272"/>
    <w:rsid w:val="006F7248"/>
    <w:rsid w:val="006F74CC"/>
    <w:rsid w:val="00700038"/>
    <w:rsid w:val="007013ED"/>
    <w:rsid w:val="00702A57"/>
    <w:rsid w:val="00702CEC"/>
    <w:rsid w:val="00703F97"/>
    <w:rsid w:val="0070425D"/>
    <w:rsid w:val="00705342"/>
    <w:rsid w:val="00705368"/>
    <w:rsid w:val="00705815"/>
    <w:rsid w:val="00707EBE"/>
    <w:rsid w:val="00710C85"/>
    <w:rsid w:val="00712A4F"/>
    <w:rsid w:val="007143CF"/>
    <w:rsid w:val="00714567"/>
    <w:rsid w:val="00714F94"/>
    <w:rsid w:val="00715BC0"/>
    <w:rsid w:val="00717980"/>
    <w:rsid w:val="007222AF"/>
    <w:rsid w:val="00722319"/>
    <w:rsid w:val="00722FA0"/>
    <w:rsid w:val="00724297"/>
    <w:rsid w:val="00725F8B"/>
    <w:rsid w:val="00725FEC"/>
    <w:rsid w:val="0072706C"/>
    <w:rsid w:val="00727686"/>
    <w:rsid w:val="0073040D"/>
    <w:rsid w:val="0073209F"/>
    <w:rsid w:val="0073392A"/>
    <w:rsid w:val="00733A38"/>
    <w:rsid w:val="00733A97"/>
    <w:rsid w:val="00735E52"/>
    <w:rsid w:val="00735ED0"/>
    <w:rsid w:val="00737AAF"/>
    <w:rsid w:val="00740319"/>
    <w:rsid w:val="00743359"/>
    <w:rsid w:val="00743B3C"/>
    <w:rsid w:val="00743D27"/>
    <w:rsid w:val="007440C1"/>
    <w:rsid w:val="00744FCA"/>
    <w:rsid w:val="007464BC"/>
    <w:rsid w:val="00747D0A"/>
    <w:rsid w:val="00752780"/>
    <w:rsid w:val="00753735"/>
    <w:rsid w:val="00753EC3"/>
    <w:rsid w:val="00755B9F"/>
    <w:rsid w:val="00755F9F"/>
    <w:rsid w:val="007569DE"/>
    <w:rsid w:val="007603CD"/>
    <w:rsid w:val="00761BC8"/>
    <w:rsid w:val="00763B1F"/>
    <w:rsid w:val="0076414F"/>
    <w:rsid w:val="0076605C"/>
    <w:rsid w:val="00766681"/>
    <w:rsid w:val="00767FA1"/>
    <w:rsid w:val="007709CD"/>
    <w:rsid w:val="00771738"/>
    <w:rsid w:val="0077390A"/>
    <w:rsid w:val="00774776"/>
    <w:rsid w:val="00775B7C"/>
    <w:rsid w:val="00777ED3"/>
    <w:rsid w:val="00782471"/>
    <w:rsid w:val="00783862"/>
    <w:rsid w:val="00783A04"/>
    <w:rsid w:val="007870AB"/>
    <w:rsid w:val="007874E6"/>
    <w:rsid w:val="00787690"/>
    <w:rsid w:val="007942A2"/>
    <w:rsid w:val="007943BC"/>
    <w:rsid w:val="0079564B"/>
    <w:rsid w:val="00796C68"/>
    <w:rsid w:val="00796CAC"/>
    <w:rsid w:val="007A07E6"/>
    <w:rsid w:val="007A2341"/>
    <w:rsid w:val="007A5802"/>
    <w:rsid w:val="007A5BB2"/>
    <w:rsid w:val="007A66DB"/>
    <w:rsid w:val="007A67C4"/>
    <w:rsid w:val="007A77B9"/>
    <w:rsid w:val="007B0386"/>
    <w:rsid w:val="007B30F6"/>
    <w:rsid w:val="007B39DE"/>
    <w:rsid w:val="007B56BC"/>
    <w:rsid w:val="007B621C"/>
    <w:rsid w:val="007B6369"/>
    <w:rsid w:val="007B6FAC"/>
    <w:rsid w:val="007C1099"/>
    <w:rsid w:val="007C1292"/>
    <w:rsid w:val="007C1DFD"/>
    <w:rsid w:val="007C2982"/>
    <w:rsid w:val="007C499A"/>
    <w:rsid w:val="007C5D0E"/>
    <w:rsid w:val="007C6A12"/>
    <w:rsid w:val="007D0B4E"/>
    <w:rsid w:val="007D1B52"/>
    <w:rsid w:val="007D25B1"/>
    <w:rsid w:val="007D3881"/>
    <w:rsid w:val="007D390C"/>
    <w:rsid w:val="007E053C"/>
    <w:rsid w:val="007E1384"/>
    <w:rsid w:val="007E17C0"/>
    <w:rsid w:val="007E300F"/>
    <w:rsid w:val="007E78CC"/>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2F"/>
    <w:rsid w:val="00803345"/>
    <w:rsid w:val="008045B4"/>
    <w:rsid w:val="00804C8F"/>
    <w:rsid w:val="00804F68"/>
    <w:rsid w:val="008163B5"/>
    <w:rsid w:val="00817B94"/>
    <w:rsid w:val="0082097F"/>
    <w:rsid w:val="00822590"/>
    <w:rsid w:val="00823611"/>
    <w:rsid w:val="0082368B"/>
    <w:rsid w:val="00825255"/>
    <w:rsid w:val="0082576A"/>
    <w:rsid w:val="00825CB0"/>
    <w:rsid w:val="0082632A"/>
    <w:rsid w:val="008275F1"/>
    <w:rsid w:val="00827DB0"/>
    <w:rsid w:val="00830682"/>
    <w:rsid w:val="00833CF4"/>
    <w:rsid w:val="00834B07"/>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57D76"/>
    <w:rsid w:val="00861F2C"/>
    <w:rsid w:val="00864097"/>
    <w:rsid w:val="00866074"/>
    <w:rsid w:val="00867CF2"/>
    <w:rsid w:val="00871744"/>
    <w:rsid w:val="00872430"/>
    <w:rsid w:val="008736EB"/>
    <w:rsid w:val="00874019"/>
    <w:rsid w:val="00876D7C"/>
    <w:rsid w:val="00877893"/>
    <w:rsid w:val="00882580"/>
    <w:rsid w:val="00882A70"/>
    <w:rsid w:val="00885332"/>
    <w:rsid w:val="00887261"/>
    <w:rsid w:val="008874A9"/>
    <w:rsid w:val="008874DA"/>
    <w:rsid w:val="00887E63"/>
    <w:rsid w:val="00887F7B"/>
    <w:rsid w:val="00890F50"/>
    <w:rsid w:val="008911E7"/>
    <w:rsid w:val="008931B8"/>
    <w:rsid w:val="008962CA"/>
    <w:rsid w:val="008964AD"/>
    <w:rsid w:val="008970D3"/>
    <w:rsid w:val="00897F67"/>
    <w:rsid w:val="008A2157"/>
    <w:rsid w:val="008A2D9E"/>
    <w:rsid w:val="008A4FBB"/>
    <w:rsid w:val="008A5A4F"/>
    <w:rsid w:val="008A5EA5"/>
    <w:rsid w:val="008B1B69"/>
    <w:rsid w:val="008B1EFC"/>
    <w:rsid w:val="008B2529"/>
    <w:rsid w:val="008B282C"/>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6077"/>
    <w:rsid w:val="008E6D7D"/>
    <w:rsid w:val="008E7950"/>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3087E"/>
    <w:rsid w:val="00930C00"/>
    <w:rsid w:val="009311DD"/>
    <w:rsid w:val="009319B4"/>
    <w:rsid w:val="009345F9"/>
    <w:rsid w:val="00934CDB"/>
    <w:rsid w:val="00935637"/>
    <w:rsid w:val="00941C77"/>
    <w:rsid w:val="00941F03"/>
    <w:rsid w:val="00942323"/>
    <w:rsid w:val="00946F42"/>
    <w:rsid w:val="0095121F"/>
    <w:rsid w:val="00953D31"/>
    <w:rsid w:val="00955758"/>
    <w:rsid w:val="0095776C"/>
    <w:rsid w:val="00962677"/>
    <w:rsid w:val="00962C63"/>
    <w:rsid w:val="00963100"/>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2ECA"/>
    <w:rsid w:val="0098312C"/>
    <w:rsid w:val="009843A3"/>
    <w:rsid w:val="009865A4"/>
    <w:rsid w:val="00987513"/>
    <w:rsid w:val="00992389"/>
    <w:rsid w:val="009923F4"/>
    <w:rsid w:val="009939A2"/>
    <w:rsid w:val="009957AB"/>
    <w:rsid w:val="009965D1"/>
    <w:rsid w:val="00996A29"/>
    <w:rsid w:val="009A01F4"/>
    <w:rsid w:val="009A3119"/>
    <w:rsid w:val="009A33AA"/>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387A"/>
    <w:rsid w:val="009C495C"/>
    <w:rsid w:val="009C6896"/>
    <w:rsid w:val="009D1D6E"/>
    <w:rsid w:val="009D5B5D"/>
    <w:rsid w:val="009D6687"/>
    <w:rsid w:val="009D6FE2"/>
    <w:rsid w:val="009D7CE0"/>
    <w:rsid w:val="009E3231"/>
    <w:rsid w:val="009E466A"/>
    <w:rsid w:val="009E6F2A"/>
    <w:rsid w:val="009E7EE7"/>
    <w:rsid w:val="009E7FC2"/>
    <w:rsid w:val="009F22CF"/>
    <w:rsid w:val="009F264D"/>
    <w:rsid w:val="009F2DBE"/>
    <w:rsid w:val="009F3F74"/>
    <w:rsid w:val="009F4475"/>
    <w:rsid w:val="009F460C"/>
    <w:rsid w:val="009F518D"/>
    <w:rsid w:val="009F66DA"/>
    <w:rsid w:val="00A00B4E"/>
    <w:rsid w:val="00A00E08"/>
    <w:rsid w:val="00A033BC"/>
    <w:rsid w:val="00A04110"/>
    <w:rsid w:val="00A047B3"/>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47BF"/>
    <w:rsid w:val="00A45E1E"/>
    <w:rsid w:val="00A47C19"/>
    <w:rsid w:val="00A5062B"/>
    <w:rsid w:val="00A50DA3"/>
    <w:rsid w:val="00A51FAB"/>
    <w:rsid w:val="00A524B6"/>
    <w:rsid w:val="00A538C3"/>
    <w:rsid w:val="00A54963"/>
    <w:rsid w:val="00A5507D"/>
    <w:rsid w:val="00A5524D"/>
    <w:rsid w:val="00A557E6"/>
    <w:rsid w:val="00A55FBF"/>
    <w:rsid w:val="00A57133"/>
    <w:rsid w:val="00A62DF9"/>
    <w:rsid w:val="00A6551E"/>
    <w:rsid w:val="00A658C3"/>
    <w:rsid w:val="00A66E06"/>
    <w:rsid w:val="00A70A76"/>
    <w:rsid w:val="00A72154"/>
    <w:rsid w:val="00A723D5"/>
    <w:rsid w:val="00A73BB2"/>
    <w:rsid w:val="00A74840"/>
    <w:rsid w:val="00A75916"/>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5A50"/>
    <w:rsid w:val="00AC6293"/>
    <w:rsid w:val="00AC673C"/>
    <w:rsid w:val="00AD1274"/>
    <w:rsid w:val="00AD184A"/>
    <w:rsid w:val="00AD19BF"/>
    <w:rsid w:val="00AD1B44"/>
    <w:rsid w:val="00AD1EF0"/>
    <w:rsid w:val="00AD2313"/>
    <w:rsid w:val="00AD312F"/>
    <w:rsid w:val="00AD32FF"/>
    <w:rsid w:val="00AD3C57"/>
    <w:rsid w:val="00AD49A4"/>
    <w:rsid w:val="00AD5EEB"/>
    <w:rsid w:val="00AD7D4E"/>
    <w:rsid w:val="00AE17C0"/>
    <w:rsid w:val="00AE1B9D"/>
    <w:rsid w:val="00AE2E9A"/>
    <w:rsid w:val="00AE3C39"/>
    <w:rsid w:val="00AE3DA8"/>
    <w:rsid w:val="00AE3EE9"/>
    <w:rsid w:val="00AE5C9F"/>
    <w:rsid w:val="00AE5E2D"/>
    <w:rsid w:val="00AE6640"/>
    <w:rsid w:val="00AF17A7"/>
    <w:rsid w:val="00AF24DB"/>
    <w:rsid w:val="00AF3EB9"/>
    <w:rsid w:val="00B01040"/>
    <w:rsid w:val="00B03EF2"/>
    <w:rsid w:val="00B0427D"/>
    <w:rsid w:val="00B042EF"/>
    <w:rsid w:val="00B045BE"/>
    <w:rsid w:val="00B0491A"/>
    <w:rsid w:val="00B059BE"/>
    <w:rsid w:val="00B0639D"/>
    <w:rsid w:val="00B11098"/>
    <w:rsid w:val="00B119B7"/>
    <w:rsid w:val="00B11F82"/>
    <w:rsid w:val="00B11FF4"/>
    <w:rsid w:val="00B13499"/>
    <w:rsid w:val="00B1607F"/>
    <w:rsid w:val="00B213D4"/>
    <w:rsid w:val="00B21453"/>
    <w:rsid w:val="00B226F9"/>
    <w:rsid w:val="00B22E1D"/>
    <w:rsid w:val="00B249CA"/>
    <w:rsid w:val="00B25417"/>
    <w:rsid w:val="00B255E2"/>
    <w:rsid w:val="00B2616E"/>
    <w:rsid w:val="00B26E29"/>
    <w:rsid w:val="00B27146"/>
    <w:rsid w:val="00B27B22"/>
    <w:rsid w:val="00B31869"/>
    <w:rsid w:val="00B3211C"/>
    <w:rsid w:val="00B32D15"/>
    <w:rsid w:val="00B33358"/>
    <w:rsid w:val="00B33CBC"/>
    <w:rsid w:val="00B344D7"/>
    <w:rsid w:val="00B3758D"/>
    <w:rsid w:val="00B4443D"/>
    <w:rsid w:val="00B44693"/>
    <w:rsid w:val="00B44799"/>
    <w:rsid w:val="00B46ED8"/>
    <w:rsid w:val="00B502E2"/>
    <w:rsid w:val="00B51DA2"/>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1FDE"/>
    <w:rsid w:val="00B92309"/>
    <w:rsid w:val="00B94B9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B788B"/>
    <w:rsid w:val="00BC09DC"/>
    <w:rsid w:val="00BC24DE"/>
    <w:rsid w:val="00BC2FC6"/>
    <w:rsid w:val="00BC3987"/>
    <w:rsid w:val="00BC5CA7"/>
    <w:rsid w:val="00BC645C"/>
    <w:rsid w:val="00BC6A0B"/>
    <w:rsid w:val="00BD2109"/>
    <w:rsid w:val="00BD4815"/>
    <w:rsid w:val="00BD4FCE"/>
    <w:rsid w:val="00BD5BA6"/>
    <w:rsid w:val="00BD6B75"/>
    <w:rsid w:val="00BD72DE"/>
    <w:rsid w:val="00BD77AE"/>
    <w:rsid w:val="00BD7E3D"/>
    <w:rsid w:val="00BE0A97"/>
    <w:rsid w:val="00BE1E2C"/>
    <w:rsid w:val="00BE292C"/>
    <w:rsid w:val="00BE3444"/>
    <w:rsid w:val="00BE468E"/>
    <w:rsid w:val="00BE49D2"/>
    <w:rsid w:val="00BE4CB6"/>
    <w:rsid w:val="00BE734C"/>
    <w:rsid w:val="00BE7580"/>
    <w:rsid w:val="00BF0310"/>
    <w:rsid w:val="00BF15C1"/>
    <w:rsid w:val="00BF1E0C"/>
    <w:rsid w:val="00BF2EFF"/>
    <w:rsid w:val="00BF48FB"/>
    <w:rsid w:val="00BF6D78"/>
    <w:rsid w:val="00C013C2"/>
    <w:rsid w:val="00C01C60"/>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55C1"/>
    <w:rsid w:val="00C4750F"/>
    <w:rsid w:val="00C50325"/>
    <w:rsid w:val="00C522A9"/>
    <w:rsid w:val="00C5258F"/>
    <w:rsid w:val="00C52D9A"/>
    <w:rsid w:val="00C54A50"/>
    <w:rsid w:val="00C5550D"/>
    <w:rsid w:val="00C557E9"/>
    <w:rsid w:val="00C55AFE"/>
    <w:rsid w:val="00C55F3C"/>
    <w:rsid w:val="00C56441"/>
    <w:rsid w:val="00C56708"/>
    <w:rsid w:val="00C56810"/>
    <w:rsid w:val="00C56A1D"/>
    <w:rsid w:val="00C60E18"/>
    <w:rsid w:val="00C65803"/>
    <w:rsid w:val="00C66F0D"/>
    <w:rsid w:val="00C67309"/>
    <w:rsid w:val="00C679B5"/>
    <w:rsid w:val="00C732D9"/>
    <w:rsid w:val="00C744C4"/>
    <w:rsid w:val="00C75FBC"/>
    <w:rsid w:val="00C77B58"/>
    <w:rsid w:val="00C82F45"/>
    <w:rsid w:val="00C830EA"/>
    <w:rsid w:val="00C835C5"/>
    <w:rsid w:val="00C858EC"/>
    <w:rsid w:val="00C8658C"/>
    <w:rsid w:val="00C87ACF"/>
    <w:rsid w:val="00C900B9"/>
    <w:rsid w:val="00C9384C"/>
    <w:rsid w:val="00C938FF"/>
    <w:rsid w:val="00C945AC"/>
    <w:rsid w:val="00C95361"/>
    <w:rsid w:val="00C962D7"/>
    <w:rsid w:val="00C96997"/>
    <w:rsid w:val="00C96DC3"/>
    <w:rsid w:val="00C96F7D"/>
    <w:rsid w:val="00C9744C"/>
    <w:rsid w:val="00CA0800"/>
    <w:rsid w:val="00CA112C"/>
    <w:rsid w:val="00CA1314"/>
    <w:rsid w:val="00CA18C7"/>
    <w:rsid w:val="00CA1A19"/>
    <w:rsid w:val="00CA2851"/>
    <w:rsid w:val="00CA2B4F"/>
    <w:rsid w:val="00CA38F2"/>
    <w:rsid w:val="00CA3EFE"/>
    <w:rsid w:val="00CA4D91"/>
    <w:rsid w:val="00CA5193"/>
    <w:rsid w:val="00CA5452"/>
    <w:rsid w:val="00CA5E63"/>
    <w:rsid w:val="00CB3270"/>
    <w:rsid w:val="00CB40E9"/>
    <w:rsid w:val="00CB52F6"/>
    <w:rsid w:val="00CB5463"/>
    <w:rsid w:val="00CB6970"/>
    <w:rsid w:val="00CC0DC1"/>
    <w:rsid w:val="00CC3807"/>
    <w:rsid w:val="00CC3829"/>
    <w:rsid w:val="00CC3862"/>
    <w:rsid w:val="00CC59B6"/>
    <w:rsid w:val="00CC75BA"/>
    <w:rsid w:val="00CD1044"/>
    <w:rsid w:val="00CD173A"/>
    <w:rsid w:val="00CD6193"/>
    <w:rsid w:val="00CD62FD"/>
    <w:rsid w:val="00CD6F17"/>
    <w:rsid w:val="00CD6FE1"/>
    <w:rsid w:val="00CE04AA"/>
    <w:rsid w:val="00CE14A9"/>
    <w:rsid w:val="00CE1EDF"/>
    <w:rsid w:val="00CE2A05"/>
    <w:rsid w:val="00CE378F"/>
    <w:rsid w:val="00CE5054"/>
    <w:rsid w:val="00CE5D2D"/>
    <w:rsid w:val="00CE7AA9"/>
    <w:rsid w:val="00CF3389"/>
    <w:rsid w:val="00CF363F"/>
    <w:rsid w:val="00CF3F23"/>
    <w:rsid w:val="00CF5458"/>
    <w:rsid w:val="00CF5E64"/>
    <w:rsid w:val="00CF7638"/>
    <w:rsid w:val="00CF7B8E"/>
    <w:rsid w:val="00CF7BD4"/>
    <w:rsid w:val="00D00422"/>
    <w:rsid w:val="00D00544"/>
    <w:rsid w:val="00D00A47"/>
    <w:rsid w:val="00D01330"/>
    <w:rsid w:val="00D018D5"/>
    <w:rsid w:val="00D01ED8"/>
    <w:rsid w:val="00D03D04"/>
    <w:rsid w:val="00D0484B"/>
    <w:rsid w:val="00D048ED"/>
    <w:rsid w:val="00D05501"/>
    <w:rsid w:val="00D062CC"/>
    <w:rsid w:val="00D063C5"/>
    <w:rsid w:val="00D07FCA"/>
    <w:rsid w:val="00D11905"/>
    <w:rsid w:val="00D12371"/>
    <w:rsid w:val="00D15D19"/>
    <w:rsid w:val="00D16762"/>
    <w:rsid w:val="00D20C99"/>
    <w:rsid w:val="00D21675"/>
    <w:rsid w:val="00D21BF0"/>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60FA"/>
    <w:rsid w:val="00D611A4"/>
    <w:rsid w:val="00D61FDC"/>
    <w:rsid w:val="00D62566"/>
    <w:rsid w:val="00D65315"/>
    <w:rsid w:val="00D6602F"/>
    <w:rsid w:val="00D671B5"/>
    <w:rsid w:val="00D673E6"/>
    <w:rsid w:val="00D674EA"/>
    <w:rsid w:val="00D709A9"/>
    <w:rsid w:val="00D71E69"/>
    <w:rsid w:val="00D72EBB"/>
    <w:rsid w:val="00D73329"/>
    <w:rsid w:val="00D73981"/>
    <w:rsid w:val="00D739BE"/>
    <w:rsid w:val="00D764C0"/>
    <w:rsid w:val="00D80D84"/>
    <w:rsid w:val="00D81A17"/>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28B"/>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3ED8"/>
    <w:rsid w:val="00DC5862"/>
    <w:rsid w:val="00DC6D2D"/>
    <w:rsid w:val="00DC7700"/>
    <w:rsid w:val="00DD0527"/>
    <w:rsid w:val="00DD330E"/>
    <w:rsid w:val="00DD340C"/>
    <w:rsid w:val="00DD3893"/>
    <w:rsid w:val="00DD4C8C"/>
    <w:rsid w:val="00DE03F8"/>
    <w:rsid w:val="00DE067E"/>
    <w:rsid w:val="00DE15F0"/>
    <w:rsid w:val="00DE16F7"/>
    <w:rsid w:val="00DE18B3"/>
    <w:rsid w:val="00DE1E3B"/>
    <w:rsid w:val="00DE282B"/>
    <w:rsid w:val="00DE29E2"/>
    <w:rsid w:val="00DE2AAD"/>
    <w:rsid w:val="00DE2F1A"/>
    <w:rsid w:val="00DE4026"/>
    <w:rsid w:val="00DE4079"/>
    <w:rsid w:val="00DE49AC"/>
    <w:rsid w:val="00DE538A"/>
    <w:rsid w:val="00DE65D1"/>
    <w:rsid w:val="00DE6A31"/>
    <w:rsid w:val="00DE753D"/>
    <w:rsid w:val="00DF088A"/>
    <w:rsid w:val="00DF26CB"/>
    <w:rsid w:val="00DF31BD"/>
    <w:rsid w:val="00DF39BB"/>
    <w:rsid w:val="00DF4E3D"/>
    <w:rsid w:val="00DF5660"/>
    <w:rsid w:val="00DF5C04"/>
    <w:rsid w:val="00DF64B0"/>
    <w:rsid w:val="00DF6EDA"/>
    <w:rsid w:val="00DF743F"/>
    <w:rsid w:val="00DF798F"/>
    <w:rsid w:val="00E00564"/>
    <w:rsid w:val="00E00DC3"/>
    <w:rsid w:val="00E0110E"/>
    <w:rsid w:val="00E0148C"/>
    <w:rsid w:val="00E029AA"/>
    <w:rsid w:val="00E02BEE"/>
    <w:rsid w:val="00E03227"/>
    <w:rsid w:val="00E03F2C"/>
    <w:rsid w:val="00E042D8"/>
    <w:rsid w:val="00E05D6F"/>
    <w:rsid w:val="00E06CE3"/>
    <w:rsid w:val="00E07541"/>
    <w:rsid w:val="00E108B4"/>
    <w:rsid w:val="00E109FB"/>
    <w:rsid w:val="00E10BCC"/>
    <w:rsid w:val="00E11179"/>
    <w:rsid w:val="00E11C87"/>
    <w:rsid w:val="00E12429"/>
    <w:rsid w:val="00E12D0D"/>
    <w:rsid w:val="00E136EE"/>
    <w:rsid w:val="00E13C7A"/>
    <w:rsid w:val="00E173AD"/>
    <w:rsid w:val="00E17BCC"/>
    <w:rsid w:val="00E20C77"/>
    <w:rsid w:val="00E22DD7"/>
    <w:rsid w:val="00E253C2"/>
    <w:rsid w:val="00E262AC"/>
    <w:rsid w:val="00E266AA"/>
    <w:rsid w:val="00E26BE7"/>
    <w:rsid w:val="00E31218"/>
    <w:rsid w:val="00E324C7"/>
    <w:rsid w:val="00E3689C"/>
    <w:rsid w:val="00E36B43"/>
    <w:rsid w:val="00E370EE"/>
    <w:rsid w:val="00E37308"/>
    <w:rsid w:val="00E43151"/>
    <w:rsid w:val="00E433F6"/>
    <w:rsid w:val="00E45CA1"/>
    <w:rsid w:val="00E46598"/>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41C"/>
    <w:rsid w:val="00E70C57"/>
    <w:rsid w:val="00E70D3E"/>
    <w:rsid w:val="00E744C6"/>
    <w:rsid w:val="00E7747B"/>
    <w:rsid w:val="00E77548"/>
    <w:rsid w:val="00E80147"/>
    <w:rsid w:val="00E80176"/>
    <w:rsid w:val="00E80F09"/>
    <w:rsid w:val="00E8367E"/>
    <w:rsid w:val="00E84F0B"/>
    <w:rsid w:val="00E8661C"/>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DD9"/>
    <w:rsid w:val="00EE6F49"/>
    <w:rsid w:val="00EE718C"/>
    <w:rsid w:val="00EE746C"/>
    <w:rsid w:val="00EE7851"/>
    <w:rsid w:val="00EE7ED2"/>
    <w:rsid w:val="00EF080E"/>
    <w:rsid w:val="00EF089A"/>
    <w:rsid w:val="00EF2BAF"/>
    <w:rsid w:val="00EF2DD6"/>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4AC"/>
    <w:rsid w:val="00F22539"/>
    <w:rsid w:val="00F23E45"/>
    <w:rsid w:val="00F25880"/>
    <w:rsid w:val="00F258AD"/>
    <w:rsid w:val="00F26928"/>
    <w:rsid w:val="00F277B0"/>
    <w:rsid w:val="00F27B99"/>
    <w:rsid w:val="00F27FD2"/>
    <w:rsid w:val="00F31ABC"/>
    <w:rsid w:val="00F36A2C"/>
    <w:rsid w:val="00F36D49"/>
    <w:rsid w:val="00F37709"/>
    <w:rsid w:val="00F40CBC"/>
    <w:rsid w:val="00F431EE"/>
    <w:rsid w:val="00F43AE0"/>
    <w:rsid w:val="00F43C3F"/>
    <w:rsid w:val="00F43D2C"/>
    <w:rsid w:val="00F44D1B"/>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3ACE"/>
    <w:rsid w:val="00FB5412"/>
    <w:rsid w:val="00FB6406"/>
    <w:rsid w:val="00FB6494"/>
    <w:rsid w:val="00FB6BB6"/>
    <w:rsid w:val="00FC0C52"/>
    <w:rsid w:val="00FC2DD8"/>
    <w:rsid w:val="00FC375C"/>
    <w:rsid w:val="00FC44F2"/>
    <w:rsid w:val="00FC5088"/>
    <w:rsid w:val="00FC5ECF"/>
    <w:rsid w:val="00FC7620"/>
    <w:rsid w:val="00FC787B"/>
    <w:rsid w:val="00FC7E3C"/>
    <w:rsid w:val="00FD02A2"/>
    <w:rsid w:val="00FD20D3"/>
    <w:rsid w:val="00FD2546"/>
    <w:rsid w:val="00FD26DD"/>
    <w:rsid w:val="00FD3FB6"/>
    <w:rsid w:val="00FD52D4"/>
    <w:rsid w:val="00FD596A"/>
    <w:rsid w:val="00FD6252"/>
    <w:rsid w:val="00FD6CA3"/>
    <w:rsid w:val="00FE0331"/>
    <w:rsid w:val="00FE0E25"/>
    <w:rsid w:val="00FE10DB"/>
    <w:rsid w:val="00FE382D"/>
    <w:rsid w:val="00FE3B3F"/>
    <w:rsid w:val="00FE5950"/>
    <w:rsid w:val="00FF32F8"/>
    <w:rsid w:val="00FF4FFB"/>
    <w:rsid w:val="00FF710A"/>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5015130">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1</Pages>
  <Words>11555</Words>
  <Characters>69333</Characters>
  <Application>Microsoft Office Word</Application>
  <DocSecurity>0</DocSecurity>
  <Lines>577</Lines>
  <Paragraphs>161</Paragraphs>
  <ScaleCrop>false</ScaleCrop>
  <HeadingPairs>
    <vt:vector size="2" baseType="variant">
      <vt:variant>
        <vt:lpstr>Tytuł</vt:lpstr>
      </vt:variant>
      <vt:variant>
        <vt:i4>1</vt:i4>
      </vt:variant>
    </vt:vector>
  </HeadingPairs>
  <TitlesOfParts>
    <vt:vector size="1" baseType="lpstr">
      <vt:lpstr>Przebudowa dróg gminnych w miejscowościach Bukowo, Świerczyna, Dadzewo</vt:lpstr>
    </vt:vector>
  </TitlesOfParts>
  <Company>Microsoft</Company>
  <LinksUpToDate>false</LinksUpToDate>
  <CharactersWithSpaces>80727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dróg gminnych w miejscowościach Bukowo, Świerczyna, Dadzewo</dc:title>
  <dc:creator>Małgorzata Dworakowska</dc:creator>
  <cp:keywords>Specyfikacja Warunków Zamówienia</cp:keywords>
  <cp:lastModifiedBy>m.dworakowska</cp:lastModifiedBy>
  <cp:revision>69</cp:revision>
  <cp:lastPrinted>2024-11-07T10:19:00Z</cp:lastPrinted>
  <dcterms:created xsi:type="dcterms:W3CDTF">2023-02-03T10:16:00Z</dcterms:created>
  <dcterms:modified xsi:type="dcterms:W3CDTF">2025-03-05T12:26:00Z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